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77A3D7" w14:textId="77777777" w:rsidR="004D795C" w:rsidRDefault="004D795C" w:rsidP="004D795C">
      <w:pPr>
        <w:pStyle w:val="Heading2"/>
      </w:pPr>
      <w:r>
        <w:t>Pasta Marinara</w:t>
      </w:r>
      <w:r>
        <w:rPr>
          <w:noProof/>
        </w:rPr>
        <w:drawing>
          <wp:anchor distT="114300" distB="114300" distL="114300" distR="114300" simplePos="0" relativeHeight="251659264" behindDoc="0" locked="0" layoutInCell="1" hidden="0" allowOverlap="1" wp14:anchorId="13D065A1" wp14:editId="3CD78BC8">
            <wp:simplePos x="0" y="0"/>
            <wp:positionH relativeFrom="column">
              <wp:posOffset>1</wp:posOffset>
            </wp:positionH>
            <wp:positionV relativeFrom="paragraph">
              <wp:posOffset>571500</wp:posOffset>
            </wp:positionV>
            <wp:extent cx="2433638" cy="2433638"/>
            <wp:effectExtent l="0" t="0" r="0" b="0"/>
            <wp:wrapSquare wrapText="bothSides" distT="114300" distB="114300" distL="114300" distR="11430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2433638" cy="2433638"/>
                    </a:xfrm>
                    <a:prstGeom prst="rect">
                      <a:avLst/>
                    </a:prstGeom>
                    <a:ln/>
                  </pic:spPr>
                </pic:pic>
              </a:graphicData>
            </a:graphic>
          </wp:anchor>
        </w:drawing>
      </w:r>
    </w:p>
    <w:p w14:paraId="49D5469F" w14:textId="6E11A612" w:rsidR="004D795C" w:rsidRDefault="004D795C" w:rsidP="004D795C">
      <w:pPr>
        <w:rPr>
          <w:b/>
          <w:bCs/>
        </w:rPr>
      </w:pPr>
      <w:r>
        <w:rPr>
          <w:i/>
          <w:iCs/>
        </w:rPr>
        <w:t xml:space="preserve">I started working on this marinara recipe when I was in grad school and refined bulk production when I was pregnant. </w:t>
      </w:r>
      <w:proofErr w:type="gramStart"/>
      <w:r>
        <w:rPr>
          <w:i/>
          <w:iCs/>
        </w:rPr>
        <w:t>There’s</w:t>
      </w:r>
      <w:proofErr w:type="gramEnd"/>
      <w:r>
        <w:rPr>
          <w:i/>
          <w:iCs/>
        </w:rPr>
        <w:t xml:space="preserve"> almost always a few jars in our freezer: we either use it as is, cook it down to use as a pizza sauce, or jazz it up with meatballs, olives, or fried eggplant. You can even blend it, add some broth and turn it into a soup. I usually spend a Sunday afternoon with the marinara bubbling on the stove for several hours - although it’s ready to eat after about an hour. The sauce deepens in color and flavor over time, so keep it on for as many hours as you can spare. This is a staple in our </w:t>
      </w:r>
      <w:proofErr w:type="gramStart"/>
      <w:r>
        <w:rPr>
          <w:i/>
          <w:iCs/>
        </w:rPr>
        <w:t>home</w:t>
      </w:r>
      <w:proofErr w:type="gramEnd"/>
      <w:r>
        <w:rPr>
          <w:i/>
          <w:iCs/>
        </w:rPr>
        <w:t xml:space="preserve"> and we hope you find it as versatile, forgiving, and comforting as we have.</w:t>
      </w:r>
    </w:p>
    <w:p w14:paraId="16032199" w14:textId="77777777" w:rsidR="004D795C" w:rsidRDefault="004D795C" w:rsidP="004D795C">
      <w:pPr>
        <w:rPr>
          <w:b/>
          <w:bCs/>
        </w:rPr>
        <w:sectPr w:rsidR="004D795C" w:rsidSect="004D795C">
          <w:pgSz w:w="12240" w:h="15840"/>
          <w:pgMar w:top="1440" w:right="1440" w:bottom="1440" w:left="1440" w:header="720" w:footer="720" w:gutter="0"/>
          <w:cols w:space="720"/>
        </w:sectPr>
      </w:pPr>
      <w:r>
        <w:rPr>
          <w:b/>
          <w:bCs/>
        </w:rPr>
        <w:t>Serves 6-8</w:t>
      </w:r>
    </w:p>
    <w:p w14:paraId="112CAA46" w14:textId="77777777" w:rsidR="004D795C" w:rsidRDefault="004D795C" w:rsidP="004D795C">
      <w:pPr>
        <w:tabs>
          <w:tab w:val="left" w:pos="1440"/>
        </w:tabs>
      </w:pPr>
      <w:r>
        <w:rPr>
          <w:b/>
          <w:bCs/>
        </w:rPr>
        <w:t>Prep Time</w:t>
      </w:r>
      <w:r>
        <w:rPr>
          <w:b/>
          <w:bCs/>
        </w:rPr>
        <w:tab/>
      </w:r>
      <w:r>
        <w:t>20 mins</w:t>
      </w:r>
    </w:p>
    <w:p w14:paraId="798D020A" w14:textId="77777777" w:rsidR="004D795C" w:rsidRDefault="004D795C" w:rsidP="004D795C">
      <w:pPr>
        <w:tabs>
          <w:tab w:val="left" w:pos="1800"/>
        </w:tabs>
        <w:rPr>
          <w:b/>
          <w:bCs/>
        </w:rPr>
        <w:sectPr w:rsidR="004D795C" w:rsidSect="004D795C">
          <w:type w:val="continuous"/>
          <w:pgSz w:w="12240" w:h="15840"/>
          <w:pgMar w:top="1440" w:right="1440" w:bottom="1440" w:left="1440" w:header="720" w:footer="720" w:gutter="0"/>
          <w:cols w:num="2" w:space="720" w:equalWidth="0">
            <w:col w:w="4320" w:space="720"/>
            <w:col w:w="4320" w:space="0"/>
          </w:cols>
        </w:sectPr>
      </w:pPr>
      <w:r>
        <w:rPr>
          <w:b/>
          <w:bCs/>
        </w:rPr>
        <w:t>Cooking Time</w:t>
      </w:r>
      <w:r>
        <w:rPr>
          <w:b/>
          <w:bCs/>
        </w:rPr>
        <w:tab/>
      </w:r>
      <w:r>
        <w:t>1-4 hours</w:t>
      </w:r>
    </w:p>
    <w:p w14:paraId="319425D5" w14:textId="77777777" w:rsidR="004D795C" w:rsidRDefault="004D795C" w:rsidP="004D795C">
      <w:pPr>
        <w:rPr>
          <w:b/>
          <w:bC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5085"/>
      </w:tblGrid>
      <w:tr w:rsidR="004D795C" w14:paraId="03228318" w14:textId="77777777" w:rsidTr="00054C27">
        <w:trPr>
          <w:cantSplit/>
          <w:trHeight w:val="618"/>
        </w:trPr>
        <w:tc>
          <w:tcPr>
            <w:tcW w:w="9360" w:type="dxa"/>
            <w:gridSpan w:val="2"/>
            <w:tcBorders>
              <w:top w:val="single" w:sz="8" w:space="0" w:color="FFFFFF"/>
              <w:left w:val="single" w:sz="8" w:space="0" w:color="FFFFFF"/>
              <w:bottom w:val="single" w:sz="8" w:space="0" w:color="FFFFFF"/>
              <w:right w:val="single" w:sz="8" w:space="0" w:color="FFFFFF"/>
            </w:tcBorders>
            <w:tcMar>
              <w:top w:w="28" w:type="dxa"/>
              <w:left w:w="28" w:type="dxa"/>
              <w:bottom w:w="28" w:type="dxa"/>
              <w:right w:w="28" w:type="dxa"/>
            </w:tcMar>
            <w:vAlign w:val="center"/>
          </w:tcPr>
          <w:p w14:paraId="1B7C1AF2" w14:textId="77777777" w:rsidR="004D795C" w:rsidRDefault="004D795C" w:rsidP="00054C27">
            <w:r>
              <w:rPr>
                <w:b/>
                <w:bCs/>
              </w:rPr>
              <w:t>Ingredients</w:t>
            </w:r>
          </w:p>
        </w:tc>
      </w:tr>
      <w:tr w:rsidR="004D795C" w14:paraId="40DAF71B" w14:textId="77777777" w:rsidTr="00054C27">
        <w:trPr>
          <w:cantSplit/>
        </w:trPr>
        <w:tc>
          <w:tcPr>
            <w:tcW w:w="4275" w:type="dxa"/>
            <w:tcBorders>
              <w:top w:val="single" w:sz="8" w:space="0" w:color="FFFFFF"/>
              <w:left w:val="single" w:sz="8" w:space="0" w:color="FFFFFF"/>
              <w:bottom w:val="single" w:sz="8" w:space="0" w:color="FFFFFF"/>
              <w:right w:val="single" w:sz="8" w:space="0" w:color="FFFFFF"/>
            </w:tcBorders>
            <w:tcMar>
              <w:top w:w="28" w:type="dxa"/>
              <w:left w:w="28" w:type="dxa"/>
              <w:bottom w:w="28" w:type="dxa"/>
              <w:right w:w="28" w:type="dxa"/>
            </w:tcMar>
            <w:vAlign w:val="center"/>
          </w:tcPr>
          <w:p w14:paraId="5E0BE6A4" w14:textId="77777777" w:rsidR="004D795C" w:rsidRDefault="004D795C" w:rsidP="00054C27">
            <w:pPr>
              <w:rPr>
                <w:u w:val="single"/>
              </w:rPr>
            </w:pPr>
            <w:r>
              <w:rPr>
                <w:i/>
                <w:iCs/>
                <w:u w:val="single"/>
              </w:rPr>
              <w:t>For the Marinara</w:t>
            </w:r>
          </w:p>
        </w:tc>
        <w:tc>
          <w:tcPr>
            <w:tcW w:w="5085" w:type="dxa"/>
            <w:tcBorders>
              <w:top w:val="single" w:sz="8" w:space="0" w:color="FFFFFF"/>
              <w:left w:val="single" w:sz="8" w:space="0" w:color="FFFFFF"/>
              <w:bottom w:val="single" w:sz="8" w:space="0" w:color="FFFFFF"/>
              <w:right w:val="single" w:sz="8" w:space="0" w:color="FFFFFF"/>
            </w:tcBorders>
            <w:tcMar>
              <w:top w:w="28" w:type="dxa"/>
              <w:left w:w="28" w:type="dxa"/>
              <w:bottom w:w="28" w:type="dxa"/>
              <w:right w:w="28" w:type="dxa"/>
            </w:tcMar>
            <w:vAlign w:val="center"/>
          </w:tcPr>
          <w:p w14:paraId="099C00E5" w14:textId="77777777" w:rsidR="004D795C" w:rsidRDefault="004D795C" w:rsidP="00054C27">
            <w:pPr>
              <w:rPr>
                <w:i/>
                <w:iCs/>
                <w:u w:val="single"/>
              </w:rPr>
            </w:pPr>
            <w:r>
              <w:rPr>
                <w:i/>
                <w:iCs/>
                <w:u w:val="single"/>
              </w:rPr>
              <w:t>Substitutions/Notes</w:t>
            </w:r>
          </w:p>
        </w:tc>
      </w:tr>
      <w:tr w:rsidR="004D795C" w14:paraId="3E16363D" w14:textId="77777777" w:rsidTr="00054C27">
        <w:trPr>
          <w:cantSplit/>
        </w:trPr>
        <w:tc>
          <w:tcPr>
            <w:tcW w:w="4275" w:type="dxa"/>
            <w:tcBorders>
              <w:top w:val="single" w:sz="8" w:space="0" w:color="FFFFFF"/>
              <w:left w:val="single" w:sz="8" w:space="0" w:color="FFFFFF"/>
              <w:bottom w:val="single" w:sz="8" w:space="0" w:color="FFFFFF"/>
              <w:right w:val="single" w:sz="8" w:space="0" w:color="FFFFFF"/>
            </w:tcBorders>
            <w:tcMar>
              <w:top w:w="28" w:type="dxa"/>
              <w:left w:w="28" w:type="dxa"/>
              <w:bottom w:w="28" w:type="dxa"/>
              <w:right w:w="28" w:type="dxa"/>
            </w:tcMar>
            <w:vAlign w:val="center"/>
          </w:tcPr>
          <w:p w14:paraId="2B469D34" w14:textId="77777777" w:rsidR="004D795C" w:rsidRDefault="004D795C" w:rsidP="00054C27">
            <w:r>
              <w:t>4 x 28 oz cans, crushed or whole tomato</w:t>
            </w:r>
          </w:p>
        </w:tc>
        <w:tc>
          <w:tcPr>
            <w:tcW w:w="5085" w:type="dxa"/>
            <w:tcBorders>
              <w:top w:val="single" w:sz="8" w:space="0" w:color="FFFFFF"/>
              <w:left w:val="single" w:sz="8" w:space="0" w:color="FFFFFF"/>
              <w:bottom w:val="single" w:sz="8" w:space="0" w:color="FFFFFF"/>
              <w:right w:val="single" w:sz="8" w:space="0" w:color="FFFFFF"/>
            </w:tcBorders>
            <w:tcMar>
              <w:top w:w="28" w:type="dxa"/>
              <w:left w:w="28" w:type="dxa"/>
              <w:bottom w:w="28" w:type="dxa"/>
              <w:right w:w="28" w:type="dxa"/>
            </w:tcMar>
            <w:vAlign w:val="center"/>
          </w:tcPr>
          <w:p w14:paraId="4F0997ED" w14:textId="77777777" w:rsidR="004D795C" w:rsidRDefault="004D795C" w:rsidP="00054C27">
            <w:r>
              <w:t>Or equivalent weight in fresh tomatoes</w:t>
            </w:r>
          </w:p>
        </w:tc>
      </w:tr>
      <w:tr w:rsidR="004D795C" w14:paraId="0CC3EC74" w14:textId="77777777" w:rsidTr="00054C27">
        <w:trPr>
          <w:cantSplit/>
        </w:trPr>
        <w:tc>
          <w:tcPr>
            <w:tcW w:w="4275" w:type="dxa"/>
            <w:tcBorders>
              <w:top w:val="single" w:sz="8" w:space="0" w:color="FFFFFF"/>
              <w:left w:val="single" w:sz="8" w:space="0" w:color="FFFFFF"/>
              <w:bottom w:val="single" w:sz="8" w:space="0" w:color="FFFFFF"/>
              <w:right w:val="single" w:sz="8" w:space="0" w:color="FFFFFF"/>
            </w:tcBorders>
            <w:tcMar>
              <w:top w:w="28" w:type="dxa"/>
              <w:left w:w="28" w:type="dxa"/>
              <w:bottom w:w="28" w:type="dxa"/>
              <w:right w:w="28" w:type="dxa"/>
            </w:tcMar>
            <w:vAlign w:val="center"/>
          </w:tcPr>
          <w:p w14:paraId="752BA583" w14:textId="77777777" w:rsidR="004D795C" w:rsidRDefault="004D795C" w:rsidP="00054C27">
            <w:r>
              <w:t xml:space="preserve">1 large red onion </w:t>
            </w:r>
          </w:p>
          <w:p w14:paraId="26798D40" w14:textId="77777777" w:rsidR="004D795C" w:rsidRDefault="004D795C" w:rsidP="00054C27">
            <w:r>
              <w:t xml:space="preserve">+ 1 large yellow onion, diced </w:t>
            </w:r>
          </w:p>
        </w:tc>
        <w:tc>
          <w:tcPr>
            <w:tcW w:w="5085" w:type="dxa"/>
            <w:tcBorders>
              <w:top w:val="single" w:sz="8" w:space="0" w:color="FFFFFF"/>
              <w:left w:val="single" w:sz="8" w:space="0" w:color="FFFFFF"/>
              <w:bottom w:val="single" w:sz="8" w:space="0" w:color="FFFFFF"/>
              <w:right w:val="single" w:sz="8" w:space="0" w:color="FFFFFF"/>
            </w:tcBorders>
            <w:tcMar>
              <w:top w:w="28" w:type="dxa"/>
              <w:left w:w="28" w:type="dxa"/>
              <w:bottom w:w="28" w:type="dxa"/>
              <w:right w:w="28" w:type="dxa"/>
            </w:tcMar>
            <w:vAlign w:val="center"/>
          </w:tcPr>
          <w:p w14:paraId="202C9111" w14:textId="77777777" w:rsidR="004D795C" w:rsidRDefault="004D795C" w:rsidP="00054C27">
            <w:r>
              <w:t xml:space="preserve">Or </w:t>
            </w:r>
            <w:proofErr w:type="spellStart"/>
            <w:r>
              <w:t>approx</w:t>
            </w:r>
            <w:proofErr w:type="spellEnd"/>
            <w:r>
              <w:t xml:space="preserve"> 700g of any chopped onion</w:t>
            </w:r>
          </w:p>
          <w:p w14:paraId="68C5F138" w14:textId="77777777" w:rsidR="004D795C" w:rsidRDefault="004D795C" w:rsidP="00054C27"/>
        </w:tc>
      </w:tr>
      <w:tr w:rsidR="004D795C" w14:paraId="70D5058B" w14:textId="77777777" w:rsidTr="00054C27">
        <w:trPr>
          <w:cantSplit/>
        </w:trPr>
        <w:tc>
          <w:tcPr>
            <w:tcW w:w="4275" w:type="dxa"/>
            <w:tcBorders>
              <w:top w:val="single" w:sz="8" w:space="0" w:color="FFFFFF"/>
              <w:left w:val="single" w:sz="8" w:space="0" w:color="FFFFFF"/>
              <w:bottom w:val="single" w:sz="8" w:space="0" w:color="FFFFFF"/>
              <w:right w:val="single" w:sz="8" w:space="0" w:color="FFFFFF"/>
            </w:tcBorders>
            <w:tcMar>
              <w:top w:w="28" w:type="dxa"/>
              <w:left w:w="28" w:type="dxa"/>
              <w:bottom w:w="28" w:type="dxa"/>
              <w:right w:w="28" w:type="dxa"/>
            </w:tcMar>
            <w:vAlign w:val="center"/>
          </w:tcPr>
          <w:p w14:paraId="5352E253" w14:textId="77777777" w:rsidR="004D795C" w:rsidRDefault="004D795C" w:rsidP="00054C27">
            <w:r>
              <w:t>3-4 carrots, diced</w:t>
            </w:r>
          </w:p>
        </w:tc>
        <w:tc>
          <w:tcPr>
            <w:tcW w:w="5085" w:type="dxa"/>
            <w:tcBorders>
              <w:top w:val="single" w:sz="8" w:space="0" w:color="FFFFFF"/>
              <w:left w:val="single" w:sz="8" w:space="0" w:color="FFFFFF"/>
              <w:bottom w:val="single" w:sz="8" w:space="0" w:color="FFFFFF"/>
              <w:right w:val="single" w:sz="8" w:space="0" w:color="FFFFFF"/>
            </w:tcBorders>
            <w:tcMar>
              <w:top w:w="28" w:type="dxa"/>
              <w:left w:w="28" w:type="dxa"/>
              <w:bottom w:w="28" w:type="dxa"/>
              <w:right w:w="28" w:type="dxa"/>
            </w:tcMar>
            <w:vAlign w:val="center"/>
          </w:tcPr>
          <w:p w14:paraId="2DC16F3B" w14:textId="77777777" w:rsidR="004D795C" w:rsidRDefault="004D795C" w:rsidP="00054C27">
            <w:r>
              <w:t>Approx 200g</w:t>
            </w:r>
          </w:p>
        </w:tc>
      </w:tr>
      <w:tr w:rsidR="004D795C" w14:paraId="7B733448" w14:textId="77777777" w:rsidTr="00054C27">
        <w:trPr>
          <w:cantSplit/>
        </w:trPr>
        <w:tc>
          <w:tcPr>
            <w:tcW w:w="4275" w:type="dxa"/>
            <w:tcBorders>
              <w:top w:val="single" w:sz="8" w:space="0" w:color="FFFFFF"/>
              <w:left w:val="single" w:sz="8" w:space="0" w:color="FFFFFF"/>
              <w:bottom w:val="single" w:sz="8" w:space="0" w:color="FFFFFF"/>
              <w:right w:val="single" w:sz="8" w:space="0" w:color="FFFFFF"/>
            </w:tcBorders>
            <w:tcMar>
              <w:top w:w="28" w:type="dxa"/>
              <w:left w:w="28" w:type="dxa"/>
              <w:bottom w:w="28" w:type="dxa"/>
              <w:right w:w="28" w:type="dxa"/>
            </w:tcMar>
            <w:vAlign w:val="center"/>
          </w:tcPr>
          <w:p w14:paraId="3742A0E7" w14:textId="77777777" w:rsidR="004D795C" w:rsidRDefault="004D795C" w:rsidP="00054C27">
            <w:r>
              <w:t>10-15 cloves garlic, minced</w:t>
            </w:r>
          </w:p>
        </w:tc>
        <w:tc>
          <w:tcPr>
            <w:tcW w:w="5085" w:type="dxa"/>
            <w:tcBorders>
              <w:top w:val="single" w:sz="8" w:space="0" w:color="FFFFFF"/>
              <w:left w:val="single" w:sz="8" w:space="0" w:color="FFFFFF"/>
              <w:bottom w:val="single" w:sz="8" w:space="0" w:color="FFFFFF"/>
              <w:right w:val="single" w:sz="8" w:space="0" w:color="FFFFFF"/>
            </w:tcBorders>
            <w:tcMar>
              <w:top w:w="28" w:type="dxa"/>
              <w:left w:w="28" w:type="dxa"/>
              <w:bottom w:w="28" w:type="dxa"/>
              <w:right w:w="28" w:type="dxa"/>
            </w:tcMar>
            <w:vAlign w:val="center"/>
          </w:tcPr>
          <w:p w14:paraId="12239E0E" w14:textId="77777777" w:rsidR="004D795C" w:rsidRDefault="004D795C" w:rsidP="00054C27"/>
        </w:tc>
      </w:tr>
      <w:tr w:rsidR="004D795C" w14:paraId="777BCCF2" w14:textId="77777777" w:rsidTr="00054C27">
        <w:trPr>
          <w:cantSplit/>
        </w:trPr>
        <w:tc>
          <w:tcPr>
            <w:tcW w:w="4275" w:type="dxa"/>
            <w:tcBorders>
              <w:top w:val="single" w:sz="8" w:space="0" w:color="FFFFFF"/>
              <w:left w:val="single" w:sz="8" w:space="0" w:color="FFFFFF"/>
              <w:bottom w:val="single" w:sz="8" w:space="0" w:color="FFFFFF"/>
              <w:right w:val="single" w:sz="8" w:space="0" w:color="FFFFFF"/>
            </w:tcBorders>
            <w:tcMar>
              <w:top w:w="28" w:type="dxa"/>
              <w:left w:w="28" w:type="dxa"/>
              <w:bottom w:w="28" w:type="dxa"/>
              <w:right w:w="28" w:type="dxa"/>
            </w:tcMar>
            <w:vAlign w:val="center"/>
          </w:tcPr>
          <w:p w14:paraId="0DA9AD03" w14:textId="77777777" w:rsidR="004D795C" w:rsidRDefault="004D795C" w:rsidP="00054C27">
            <w:r>
              <w:t>1 tbsp salt</w:t>
            </w:r>
          </w:p>
        </w:tc>
        <w:tc>
          <w:tcPr>
            <w:tcW w:w="5085" w:type="dxa"/>
            <w:tcBorders>
              <w:top w:val="single" w:sz="8" w:space="0" w:color="FFFFFF"/>
              <w:left w:val="single" w:sz="8" w:space="0" w:color="FFFFFF"/>
              <w:bottom w:val="single" w:sz="8" w:space="0" w:color="FFFFFF"/>
              <w:right w:val="single" w:sz="8" w:space="0" w:color="FFFFFF"/>
            </w:tcBorders>
            <w:tcMar>
              <w:top w:w="28" w:type="dxa"/>
              <w:left w:w="28" w:type="dxa"/>
              <w:bottom w:w="28" w:type="dxa"/>
              <w:right w:w="28" w:type="dxa"/>
            </w:tcMar>
            <w:vAlign w:val="center"/>
          </w:tcPr>
          <w:p w14:paraId="415F137F" w14:textId="77777777" w:rsidR="004D795C" w:rsidRDefault="004D795C" w:rsidP="00054C27"/>
        </w:tc>
      </w:tr>
      <w:tr w:rsidR="004D795C" w14:paraId="6D78F319" w14:textId="77777777" w:rsidTr="00054C27">
        <w:trPr>
          <w:cantSplit/>
        </w:trPr>
        <w:tc>
          <w:tcPr>
            <w:tcW w:w="4275" w:type="dxa"/>
            <w:tcBorders>
              <w:top w:val="single" w:sz="8" w:space="0" w:color="FFFFFF"/>
              <w:left w:val="single" w:sz="8" w:space="0" w:color="FFFFFF"/>
              <w:bottom w:val="single" w:sz="8" w:space="0" w:color="FFFFFF"/>
              <w:right w:val="single" w:sz="8" w:space="0" w:color="FFFFFF"/>
            </w:tcBorders>
            <w:tcMar>
              <w:top w:w="28" w:type="dxa"/>
              <w:left w:w="28" w:type="dxa"/>
              <w:bottom w:w="28" w:type="dxa"/>
              <w:right w:w="28" w:type="dxa"/>
            </w:tcMar>
            <w:vAlign w:val="center"/>
          </w:tcPr>
          <w:p w14:paraId="637249A3" w14:textId="77777777" w:rsidR="004D795C" w:rsidRDefault="004D795C" w:rsidP="00054C27">
            <w:r>
              <w:t>½ tbsp chili powder</w:t>
            </w:r>
          </w:p>
        </w:tc>
        <w:tc>
          <w:tcPr>
            <w:tcW w:w="5085" w:type="dxa"/>
            <w:tcBorders>
              <w:top w:val="single" w:sz="8" w:space="0" w:color="FFFFFF"/>
              <w:left w:val="single" w:sz="8" w:space="0" w:color="FFFFFF"/>
              <w:bottom w:val="single" w:sz="8" w:space="0" w:color="FFFFFF"/>
              <w:right w:val="single" w:sz="8" w:space="0" w:color="FFFFFF"/>
            </w:tcBorders>
            <w:tcMar>
              <w:top w:w="28" w:type="dxa"/>
              <w:left w:w="28" w:type="dxa"/>
              <w:bottom w:w="28" w:type="dxa"/>
              <w:right w:w="28" w:type="dxa"/>
            </w:tcMar>
            <w:vAlign w:val="center"/>
          </w:tcPr>
          <w:p w14:paraId="327FD772" w14:textId="77777777" w:rsidR="004D795C" w:rsidRDefault="004D795C" w:rsidP="00054C27">
            <w:r>
              <w:t xml:space="preserve">Either cayenne or paprika, mood </w:t>
            </w:r>
            <w:proofErr w:type="spellStart"/>
            <w:r>
              <w:t>dependant</w:t>
            </w:r>
            <w:proofErr w:type="spellEnd"/>
          </w:p>
        </w:tc>
      </w:tr>
      <w:tr w:rsidR="004D795C" w14:paraId="0E064817" w14:textId="77777777" w:rsidTr="00054C27">
        <w:trPr>
          <w:cantSplit/>
        </w:trPr>
        <w:tc>
          <w:tcPr>
            <w:tcW w:w="4275" w:type="dxa"/>
            <w:tcBorders>
              <w:top w:val="single" w:sz="8" w:space="0" w:color="FFFFFF"/>
              <w:left w:val="single" w:sz="8" w:space="0" w:color="FFFFFF"/>
              <w:bottom w:val="single" w:sz="8" w:space="0" w:color="FFFFFF"/>
              <w:right w:val="single" w:sz="8" w:space="0" w:color="FFFFFF"/>
            </w:tcBorders>
            <w:tcMar>
              <w:top w:w="28" w:type="dxa"/>
              <w:left w:w="28" w:type="dxa"/>
              <w:bottom w:w="28" w:type="dxa"/>
              <w:right w:w="28" w:type="dxa"/>
            </w:tcMar>
            <w:vAlign w:val="center"/>
          </w:tcPr>
          <w:p w14:paraId="5412F93F" w14:textId="77777777" w:rsidR="004D795C" w:rsidRDefault="004D795C" w:rsidP="00054C27">
            <w:r>
              <w:t>4 whole dried red chili</w:t>
            </w:r>
          </w:p>
        </w:tc>
        <w:tc>
          <w:tcPr>
            <w:tcW w:w="5085" w:type="dxa"/>
            <w:tcBorders>
              <w:top w:val="single" w:sz="8" w:space="0" w:color="FFFFFF"/>
              <w:left w:val="single" w:sz="8" w:space="0" w:color="FFFFFF"/>
              <w:bottom w:val="single" w:sz="8" w:space="0" w:color="FFFFFF"/>
              <w:right w:val="single" w:sz="8" w:space="0" w:color="FFFFFF"/>
            </w:tcBorders>
            <w:tcMar>
              <w:top w:w="28" w:type="dxa"/>
              <w:left w:w="28" w:type="dxa"/>
              <w:bottom w:w="28" w:type="dxa"/>
              <w:right w:w="28" w:type="dxa"/>
            </w:tcMar>
            <w:vAlign w:val="center"/>
          </w:tcPr>
          <w:p w14:paraId="76F0C6C4" w14:textId="77777777" w:rsidR="004D795C" w:rsidRDefault="004D795C" w:rsidP="00054C27">
            <w:proofErr w:type="gramStart"/>
            <w:r>
              <w:t>Usually</w:t>
            </w:r>
            <w:proofErr w:type="gramEnd"/>
            <w:r>
              <w:t xml:space="preserve"> arbol chiles</w:t>
            </w:r>
          </w:p>
        </w:tc>
      </w:tr>
      <w:tr w:rsidR="004D795C" w14:paraId="67029D67" w14:textId="77777777" w:rsidTr="00054C27">
        <w:trPr>
          <w:cantSplit/>
        </w:trPr>
        <w:tc>
          <w:tcPr>
            <w:tcW w:w="4275" w:type="dxa"/>
            <w:tcBorders>
              <w:top w:val="single" w:sz="8" w:space="0" w:color="FFFFFF"/>
              <w:left w:val="single" w:sz="8" w:space="0" w:color="FFFFFF"/>
              <w:bottom w:val="single" w:sz="8" w:space="0" w:color="FFFFFF"/>
              <w:right w:val="single" w:sz="8" w:space="0" w:color="FFFFFF"/>
            </w:tcBorders>
            <w:tcMar>
              <w:top w:w="28" w:type="dxa"/>
              <w:left w:w="28" w:type="dxa"/>
              <w:bottom w:w="28" w:type="dxa"/>
              <w:right w:w="28" w:type="dxa"/>
            </w:tcMar>
            <w:vAlign w:val="center"/>
          </w:tcPr>
          <w:p w14:paraId="220849A3" w14:textId="77777777" w:rsidR="004D795C" w:rsidRDefault="004D795C" w:rsidP="00054C27">
            <w:r>
              <w:t xml:space="preserve">2 whole sprigs dried thyme </w:t>
            </w:r>
          </w:p>
          <w:p w14:paraId="32FDBD4B" w14:textId="77777777" w:rsidR="004D795C" w:rsidRDefault="004D795C" w:rsidP="00054C27">
            <w:r>
              <w:t>+ 2 whole sprigs rosemary</w:t>
            </w:r>
          </w:p>
        </w:tc>
        <w:tc>
          <w:tcPr>
            <w:tcW w:w="5085" w:type="dxa"/>
            <w:tcBorders>
              <w:top w:val="single" w:sz="8" w:space="0" w:color="FFFFFF"/>
              <w:left w:val="single" w:sz="8" w:space="0" w:color="FFFFFF"/>
              <w:bottom w:val="single" w:sz="8" w:space="0" w:color="FFFFFF"/>
              <w:right w:val="single" w:sz="8" w:space="0" w:color="FFFFFF"/>
            </w:tcBorders>
            <w:tcMar>
              <w:top w:w="28" w:type="dxa"/>
              <w:left w:w="28" w:type="dxa"/>
              <w:bottom w:w="28" w:type="dxa"/>
              <w:right w:w="28" w:type="dxa"/>
            </w:tcMar>
            <w:vAlign w:val="center"/>
          </w:tcPr>
          <w:p w14:paraId="4B53C03C" w14:textId="77777777" w:rsidR="004D795C" w:rsidRDefault="004D795C" w:rsidP="00054C27">
            <w:r>
              <w:t xml:space="preserve">Or whatever you have fresh/dried available, e.g., Or 1tbps dried mixed herbs/herb de </w:t>
            </w:r>
            <w:proofErr w:type="spellStart"/>
            <w:r>
              <w:t>provence</w:t>
            </w:r>
            <w:proofErr w:type="spellEnd"/>
            <w:r>
              <w:t>.</w:t>
            </w:r>
          </w:p>
        </w:tc>
      </w:tr>
      <w:tr w:rsidR="004D795C" w14:paraId="7CFEA965" w14:textId="77777777" w:rsidTr="00054C27">
        <w:trPr>
          <w:cantSplit/>
        </w:trPr>
        <w:tc>
          <w:tcPr>
            <w:tcW w:w="4275" w:type="dxa"/>
            <w:tcBorders>
              <w:top w:val="single" w:sz="8" w:space="0" w:color="FFFFFF"/>
              <w:left w:val="single" w:sz="8" w:space="0" w:color="FFFFFF"/>
              <w:bottom w:val="single" w:sz="8" w:space="0" w:color="FFFFFF"/>
              <w:right w:val="single" w:sz="8" w:space="0" w:color="FFFFFF"/>
            </w:tcBorders>
            <w:tcMar>
              <w:top w:w="28" w:type="dxa"/>
              <w:left w:w="28" w:type="dxa"/>
              <w:bottom w:w="28" w:type="dxa"/>
              <w:right w:w="28" w:type="dxa"/>
            </w:tcMar>
            <w:vAlign w:val="center"/>
          </w:tcPr>
          <w:p w14:paraId="6A5D6FED" w14:textId="77777777" w:rsidR="004D795C" w:rsidRDefault="004D795C" w:rsidP="00054C27">
            <w:r>
              <w:t>1 cup olive oil</w:t>
            </w:r>
          </w:p>
        </w:tc>
        <w:tc>
          <w:tcPr>
            <w:tcW w:w="5085" w:type="dxa"/>
            <w:tcBorders>
              <w:top w:val="single" w:sz="8" w:space="0" w:color="FFFFFF"/>
              <w:left w:val="single" w:sz="8" w:space="0" w:color="FFFFFF"/>
              <w:bottom w:val="single" w:sz="8" w:space="0" w:color="FFFFFF"/>
              <w:right w:val="single" w:sz="8" w:space="0" w:color="FFFFFF"/>
            </w:tcBorders>
            <w:tcMar>
              <w:top w:w="28" w:type="dxa"/>
              <w:left w:w="28" w:type="dxa"/>
              <w:bottom w:w="28" w:type="dxa"/>
              <w:right w:w="28" w:type="dxa"/>
            </w:tcMar>
            <w:vAlign w:val="center"/>
          </w:tcPr>
          <w:p w14:paraId="1D9BCC70" w14:textId="77777777" w:rsidR="004D795C" w:rsidRDefault="004D795C" w:rsidP="00054C27"/>
        </w:tc>
      </w:tr>
      <w:tr w:rsidR="004D795C" w14:paraId="1A28EDDC" w14:textId="77777777" w:rsidTr="00054C27">
        <w:trPr>
          <w:cantSplit/>
        </w:trPr>
        <w:tc>
          <w:tcPr>
            <w:tcW w:w="4275" w:type="dxa"/>
            <w:tcBorders>
              <w:top w:val="single" w:sz="8" w:space="0" w:color="FFFFFF"/>
              <w:left w:val="single" w:sz="8" w:space="0" w:color="FFFFFF"/>
              <w:bottom w:val="single" w:sz="8" w:space="0" w:color="FFFFFF"/>
              <w:right w:val="single" w:sz="8" w:space="0" w:color="FFFFFF"/>
            </w:tcBorders>
            <w:tcMar>
              <w:top w:w="28" w:type="dxa"/>
              <w:left w:w="28" w:type="dxa"/>
              <w:bottom w:w="28" w:type="dxa"/>
              <w:right w:w="28" w:type="dxa"/>
            </w:tcMar>
            <w:vAlign w:val="center"/>
          </w:tcPr>
          <w:p w14:paraId="50B5772F" w14:textId="77777777" w:rsidR="004D795C" w:rsidRDefault="004D795C" w:rsidP="00054C27">
            <w:pPr>
              <w:rPr>
                <w:i/>
                <w:iCs/>
                <w:u w:val="single"/>
              </w:rPr>
            </w:pPr>
          </w:p>
          <w:p w14:paraId="5CAA2AB4" w14:textId="77777777" w:rsidR="004D795C" w:rsidRDefault="004D795C" w:rsidP="00054C27">
            <w:pPr>
              <w:rPr>
                <w:i/>
                <w:iCs/>
                <w:u w:val="single"/>
              </w:rPr>
            </w:pPr>
            <w:r>
              <w:rPr>
                <w:i/>
                <w:iCs/>
                <w:u w:val="single"/>
              </w:rPr>
              <w:t>Make it a Meal</w:t>
            </w:r>
          </w:p>
        </w:tc>
        <w:tc>
          <w:tcPr>
            <w:tcW w:w="5085" w:type="dxa"/>
            <w:tcBorders>
              <w:top w:val="single" w:sz="8" w:space="0" w:color="FFFFFF"/>
              <w:left w:val="single" w:sz="8" w:space="0" w:color="FFFFFF"/>
              <w:bottom w:val="single" w:sz="8" w:space="0" w:color="FFFFFF"/>
              <w:right w:val="single" w:sz="8" w:space="0" w:color="FFFFFF"/>
            </w:tcBorders>
            <w:tcMar>
              <w:top w:w="28" w:type="dxa"/>
              <w:left w:w="28" w:type="dxa"/>
              <w:bottom w:w="28" w:type="dxa"/>
              <w:right w:w="28" w:type="dxa"/>
            </w:tcMar>
            <w:vAlign w:val="center"/>
          </w:tcPr>
          <w:p w14:paraId="0735130F" w14:textId="77777777" w:rsidR="004D795C" w:rsidRDefault="004D795C" w:rsidP="00054C27"/>
        </w:tc>
      </w:tr>
      <w:tr w:rsidR="004D795C" w14:paraId="6ADCFB2A" w14:textId="77777777" w:rsidTr="00054C27">
        <w:trPr>
          <w:cantSplit/>
        </w:trPr>
        <w:tc>
          <w:tcPr>
            <w:tcW w:w="4275" w:type="dxa"/>
            <w:tcBorders>
              <w:top w:val="single" w:sz="8" w:space="0" w:color="FFFFFF"/>
              <w:left w:val="single" w:sz="8" w:space="0" w:color="FFFFFF"/>
              <w:bottom w:val="single" w:sz="8" w:space="0" w:color="FFFFFF"/>
              <w:right w:val="single" w:sz="8" w:space="0" w:color="FFFFFF"/>
            </w:tcBorders>
            <w:tcMar>
              <w:top w:w="28" w:type="dxa"/>
              <w:left w:w="28" w:type="dxa"/>
              <w:bottom w:w="28" w:type="dxa"/>
              <w:right w:w="28" w:type="dxa"/>
            </w:tcMar>
            <w:vAlign w:val="center"/>
          </w:tcPr>
          <w:p w14:paraId="2F39C85F" w14:textId="77777777" w:rsidR="004D795C" w:rsidRDefault="004D795C" w:rsidP="00054C27">
            <w:r>
              <w:t>Linguine, 80g dried per person</w:t>
            </w:r>
          </w:p>
        </w:tc>
        <w:tc>
          <w:tcPr>
            <w:tcW w:w="5085" w:type="dxa"/>
            <w:tcBorders>
              <w:top w:val="single" w:sz="8" w:space="0" w:color="FFFFFF"/>
              <w:left w:val="single" w:sz="8" w:space="0" w:color="FFFFFF"/>
              <w:bottom w:val="single" w:sz="8" w:space="0" w:color="FFFFFF"/>
              <w:right w:val="single" w:sz="8" w:space="0" w:color="FFFFFF"/>
            </w:tcBorders>
            <w:tcMar>
              <w:top w:w="28" w:type="dxa"/>
              <w:left w:w="28" w:type="dxa"/>
              <w:bottom w:w="28" w:type="dxa"/>
              <w:right w:w="28" w:type="dxa"/>
            </w:tcMar>
            <w:vAlign w:val="center"/>
          </w:tcPr>
          <w:p w14:paraId="56C8A7DF" w14:textId="77777777" w:rsidR="004D795C" w:rsidRDefault="004D795C" w:rsidP="00054C27">
            <w:r>
              <w:t>Or any pasta</w:t>
            </w:r>
          </w:p>
        </w:tc>
      </w:tr>
      <w:tr w:rsidR="004D795C" w14:paraId="62946958" w14:textId="77777777" w:rsidTr="00054C27">
        <w:trPr>
          <w:cantSplit/>
        </w:trPr>
        <w:tc>
          <w:tcPr>
            <w:tcW w:w="4275" w:type="dxa"/>
            <w:tcBorders>
              <w:top w:val="single" w:sz="8" w:space="0" w:color="FFFFFF"/>
              <w:left w:val="single" w:sz="8" w:space="0" w:color="FFFFFF"/>
              <w:bottom w:val="single" w:sz="8" w:space="0" w:color="FFFFFF"/>
              <w:right w:val="single" w:sz="8" w:space="0" w:color="FFFFFF"/>
            </w:tcBorders>
            <w:tcMar>
              <w:top w:w="28" w:type="dxa"/>
              <w:left w:w="28" w:type="dxa"/>
              <w:bottom w:w="28" w:type="dxa"/>
              <w:right w:w="28" w:type="dxa"/>
            </w:tcMar>
            <w:vAlign w:val="center"/>
          </w:tcPr>
          <w:p w14:paraId="3A9C5C57" w14:textId="77777777" w:rsidR="004D795C" w:rsidRDefault="004D795C" w:rsidP="00054C27">
            <w:r>
              <w:t>Parmesan, as you like</w:t>
            </w:r>
          </w:p>
        </w:tc>
        <w:tc>
          <w:tcPr>
            <w:tcW w:w="5085" w:type="dxa"/>
            <w:tcBorders>
              <w:top w:val="single" w:sz="8" w:space="0" w:color="FFFFFF"/>
              <w:left w:val="single" w:sz="8" w:space="0" w:color="FFFFFF"/>
              <w:bottom w:val="single" w:sz="8" w:space="0" w:color="FFFFFF"/>
              <w:right w:val="single" w:sz="8" w:space="0" w:color="FFFFFF"/>
            </w:tcBorders>
            <w:tcMar>
              <w:top w:w="28" w:type="dxa"/>
              <w:left w:w="28" w:type="dxa"/>
              <w:bottom w:w="28" w:type="dxa"/>
              <w:right w:w="28" w:type="dxa"/>
            </w:tcMar>
            <w:vAlign w:val="center"/>
          </w:tcPr>
          <w:p w14:paraId="1B8F469B" w14:textId="77777777" w:rsidR="004D795C" w:rsidRDefault="004D795C" w:rsidP="00054C27">
            <w:r>
              <w:t>Or crushed toasted pine nuts, if non-dairy</w:t>
            </w:r>
          </w:p>
        </w:tc>
      </w:tr>
    </w:tbl>
    <w:p w14:paraId="729A4848" w14:textId="77777777" w:rsidR="004D795C" w:rsidRDefault="004D795C" w:rsidP="004D795C">
      <w:pPr>
        <w:rPr>
          <w:b/>
          <w:bCs/>
        </w:rPr>
        <w:sectPr w:rsidR="004D795C" w:rsidSect="004D795C">
          <w:type w:val="continuous"/>
          <w:pgSz w:w="12240" w:h="15840"/>
          <w:pgMar w:top="1440" w:right="1440" w:bottom="1440" w:left="1440" w:header="720" w:footer="720" w:gutter="0"/>
          <w:cols w:space="720" w:equalWidth="0">
            <w:col w:w="9360" w:space="0"/>
          </w:cols>
        </w:sectPr>
      </w:pPr>
    </w:p>
    <w:p w14:paraId="23D3E0E7" w14:textId="77777777" w:rsidR="004D795C" w:rsidRDefault="004D795C" w:rsidP="004D795C">
      <w:pPr>
        <w:rPr>
          <w:b/>
          <w:bCs/>
        </w:rPr>
      </w:pPr>
      <w:r>
        <w:rPr>
          <w:b/>
          <w:bCs/>
        </w:rPr>
        <w:lastRenderedPageBreak/>
        <w:t>Instructions</w:t>
      </w:r>
    </w:p>
    <w:p w14:paraId="1267C33B" w14:textId="77777777" w:rsidR="004D795C" w:rsidRDefault="004D795C" w:rsidP="004D795C">
      <w:pPr>
        <w:numPr>
          <w:ilvl w:val="0"/>
          <w:numId w:val="1"/>
        </w:numPr>
      </w:pPr>
      <w:r>
        <w:rPr>
          <w:b/>
          <w:bCs/>
        </w:rPr>
        <w:t>Make Marinara Sauce</w:t>
      </w:r>
    </w:p>
    <w:p w14:paraId="31B96296" w14:textId="77777777" w:rsidR="004D795C" w:rsidRDefault="004D795C" w:rsidP="004D795C">
      <w:pPr>
        <w:numPr>
          <w:ilvl w:val="1"/>
          <w:numId w:val="1"/>
        </w:numPr>
      </w:pPr>
      <w:r>
        <w:t>Heat olive oil on medium fire in a deep pot. When shimmering, add onions and cook till translucent.</w:t>
      </w:r>
    </w:p>
    <w:p w14:paraId="3007D827" w14:textId="77777777" w:rsidR="004D795C" w:rsidRDefault="004D795C" w:rsidP="004D795C">
      <w:pPr>
        <w:numPr>
          <w:ilvl w:val="1"/>
          <w:numId w:val="1"/>
        </w:numPr>
      </w:pPr>
      <w:r>
        <w:t>Add garlic, cook till fragrant.</w:t>
      </w:r>
    </w:p>
    <w:p w14:paraId="37FC2AD5" w14:textId="77777777" w:rsidR="004D795C" w:rsidRDefault="004D795C" w:rsidP="004D795C">
      <w:pPr>
        <w:numPr>
          <w:ilvl w:val="1"/>
          <w:numId w:val="1"/>
        </w:numPr>
      </w:pPr>
      <w:r>
        <w:t>Add carrots, cook till soft.</w:t>
      </w:r>
    </w:p>
    <w:p w14:paraId="6003FEF9" w14:textId="77777777" w:rsidR="004D795C" w:rsidRDefault="004D795C" w:rsidP="004D795C">
      <w:pPr>
        <w:numPr>
          <w:ilvl w:val="1"/>
          <w:numId w:val="1"/>
        </w:numPr>
      </w:pPr>
      <w:r>
        <w:t>Add tomatoes, including liquid. Add salt, chili, and herbs.</w:t>
      </w:r>
    </w:p>
    <w:p w14:paraId="14598F3F" w14:textId="77777777" w:rsidR="004D795C" w:rsidRDefault="004D795C" w:rsidP="004D795C">
      <w:pPr>
        <w:numPr>
          <w:ilvl w:val="1"/>
          <w:numId w:val="1"/>
        </w:numPr>
      </w:pPr>
      <w:r>
        <w:t>Leave to bubble on low to medium heat for 1-3 hours. The goal is to have the pot bubbling gently, cooking down the water a little bit. The color will become a deep orange-red when it is cooked. You can’t overcook the sauce, you just want it to smell fragrant and feel thick.</w:t>
      </w:r>
    </w:p>
    <w:p w14:paraId="4AD90FDF" w14:textId="77777777" w:rsidR="004D795C" w:rsidRDefault="004D795C" w:rsidP="004D795C">
      <w:pPr>
        <w:numPr>
          <w:ilvl w:val="1"/>
          <w:numId w:val="1"/>
        </w:numPr>
      </w:pPr>
      <w:r>
        <w:t>Set aside once done (freeze what you don’t use in 2 cup portions).</w:t>
      </w:r>
    </w:p>
    <w:p w14:paraId="0442A965" w14:textId="77777777" w:rsidR="004D795C" w:rsidRDefault="004D795C" w:rsidP="004D795C">
      <w:pPr>
        <w:numPr>
          <w:ilvl w:val="0"/>
          <w:numId w:val="1"/>
        </w:numPr>
      </w:pPr>
      <w:r>
        <w:rPr>
          <w:b/>
          <w:bCs/>
        </w:rPr>
        <w:t>Cook &amp; Assemble Pasta.</w:t>
      </w:r>
      <w:r>
        <w:t xml:space="preserve"> </w:t>
      </w:r>
    </w:p>
    <w:p w14:paraId="0C6930D5" w14:textId="77777777" w:rsidR="004D795C" w:rsidRDefault="004D795C" w:rsidP="004D795C">
      <w:pPr>
        <w:numPr>
          <w:ilvl w:val="1"/>
          <w:numId w:val="1"/>
        </w:numPr>
      </w:pPr>
      <w:r>
        <w:t xml:space="preserve">In a new pot, bring water to a boil. Add pasta, and cook till soft but with a bite, about 8-9 minutes. </w:t>
      </w:r>
    </w:p>
    <w:p w14:paraId="3A830424" w14:textId="77777777" w:rsidR="004D795C" w:rsidRDefault="004D795C" w:rsidP="004D795C">
      <w:pPr>
        <w:numPr>
          <w:ilvl w:val="1"/>
          <w:numId w:val="1"/>
        </w:numPr>
      </w:pPr>
      <w:r>
        <w:t>Drain the pasta and empty the pot.</w:t>
      </w:r>
    </w:p>
    <w:p w14:paraId="4F42ABB9" w14:textId="77777777" w:rsidR="004D795C" w:rsidRDefault="004D795C" w:rsidP="004D795C">
      <w:pPr>
        <w:numPr>
          <w:ilvl w:val="1"/>
          <w:numId w:val="1"/>
        </w:numPr>
      </w:pPr>
      <w:r>
        <w:t xml:space="preserve">Put marinara (use about a cup of marinara per person) into the pot and bring to a bubble again. Add cooked pasta. Add any extra ingredients you like </w:t>
      </w:r>
      <w:proofErr w:type="gramStart"/>
      <w:r>
        <w:t>at this time</w:t>
      </w:r>
      <w:proofErr w:type="gramEnd"/>
      <w:r>
        <w:t xml:space="preserve"> too (e.g., olives, meatballs, or fried eggplant). Mix well without breaking the noodles till everything is coated with sauce and it is evenly heated.</w:t>
      </w:r>
    </w:p>
    <w:p w14:paraId="4BC2BF75" w14:textId="77777777" w:rsidR="004D795C" w:rsidRDefault="004D795C" w:rsidP="004D795C">
      <w:pPr>
        <w:numPr>
          <w:ilvl w:val="1"/>
          <w:numId w:val="1"/>
        </w:numPr>
      </w:pPr>
      <w:r>
        <w:rPr>
          <w:rFonts w:ascii="Arial" w:eastAsia="Arial" w:hAnsi="Arial" w:cs="Arial"/>
          <w:color w:val="44546A"/>
        </w:rPr>
        <w:t xml:space="preserve">Place servings in bowls. </w:t>
      </w:r>
      <w:r>
        <w:t>Add parmesan or pine nuts as desired.</w:t>
      </w:r>
    </w:p>
    <w:p w14:paraId="0937D0E3" w14:textId="77777777" w:rsidR="004D795C" w:rsidRDefault="004D795C" w:rsidP="004D795C"/>
    <w:p w14:paraId="3D553EBA" w14:textId="77777777" w:rsidR="004D795C" w:rsidRDefault="004D795C" w:rsidP="004D795C">
      <w:pPr>
        <w:rPr>
          <w:b/>
          <w:bCs/>
        </w:rPr>
      </w:pPr>
      <w:r>
        <w:rPr>
          <w:b/>
          <w:bCs/>
        </w:rPr>
        <w:t>References</w:t>
      </w:r>
    </w:p>
    <w:p w14:paraId="0A542A22" w14:textId="77777777" w:rsidR="004D795C" w:rsidRDefault="004D795C" w:rsidP="004D795C">
      <w:r>
        <w:rPr>
          <w:i/>
          <w:iCs/>
        </w:rPr>
        <w:t xml:space="preserve">There are five sources plus my own tweaks that led to this recipe. First, I used the Cook’s Illustrated recipe for a quick 15 minute marinara: the special thing that stuck is the use of a cast iron pot. I still, controversially, cook my sauce in a very </w:t>
      </w:r>
      <w:proofErr w:type="spellStart"/>
      <w:r>
        <w:rPr>
          <w:i/>
          <w:iCs/>
        </w:rPr>
        <w:t>well seasoned</w:t>
      </w:r>
      <w:proofErr w:type="spellEnd"/>
      <w:r>
        <w:rPr>
          <w:i/>
          <w:iCs/>
        </w:rPr>
        <w:t xml:space="preserve"> cast iron pot because I think that it brings a richness I don’t get in my steel stock pot. Second, I use Alice Waters guidance on timing and, when fresh tomatoes are in season, will use her guidance on tomato conversion. I found Alice’s recipe wasn’t spicy enough for my </w:t>
      </w:r>
      <w:proofErr w:type="gramStart"/>
      <w:r>
        <w:rPr>
          <w:i/>
          <w:iCs/>
        </w:rPr>
        <w:t>tastes</w:t>
      </w:r>
      <w:proofErr w:type="gramEnd"/>
      <w:r>
        <w:rPr>
          <w:i/>
          <w:iCs/>
        </w:rPr>
        <w:t xml:space="preserve"> so I then looked at Marcella Hazan’s work: she taught me methods for Italian cooking, so I incorporated ideas from her recipe for tomato sauce with vegetables and oil. Finally, the method for assembling the sauce with the pasta comes from the character Artie Buco in the TV show The Sopranos. He run’s the mob’s favorite restaurant and there’s a scene where he plops the pasta back into the warm sauce on the stove giving it a slightly starchier, richer texture. </w:t>
      </w:r>
    </w:p>
    <w:p w14:paraId="59E1158B" w14:textId="77777777" w:rsidR="004D795C" w:rsidRDefault="004D795C" w:rsidP="004D795C">
      <w:pPr>
        <w:jc w:val="right"/>
        <w:rPr>
          <w:sz w:val="28"/>
          <w:szCs w:val="28"/>
        </w:rPr>
      </w:pPr>
    </w:p>
    <w:p w14:paraId="2B04625E" w14:textId="77777777" w:rsidR="004D795C" w:rsidRDefault="004D795C" w:rsidP="004D795C">
      <w:pPr>
        <w:jc w:val="right"/>
        <w:rPr>
          <w:sz w:val="28"/>
          <w:szCs w:val="28"/>
        </w:rPr>
      </w:pPr>
    </w:p>
    <w:p w14:paraId="623E8710" w14:textId="4149EDE2" w:rsidR="004D795C" w:rsidRDefault="004D795C" w:rsidP="004D795C">
      <w:pPr>
        <w:jc w:val="right"/>
        <w:rPr>
          <w:sz w:val="28"/>
          <w:szCs w:val="28"/>
        </w:rPr>
      </w:pPr>
      <w:r>
        <w:rPr>
          <w:sz w:val="28"/>
          <w:szCs w:val="28"/>
        </w:rPr>
        <w:t xml:space="preserve">Recipe Contributor: </w:t>
      </w:r>
      <w:r>
        <w:rPr>
          <w:sz w:val="28"/>
          <w:szCs w:val="28"/>
        </w:rPr>
        <w:t>Ankita</w:t>
      </w:r>
    </w:p>
    <w:p w14:paraId="3FF4016C" w14:textId="77777777" w:rsidR="00EE2B36" w:rsidRDefault="00EE2B36"/>
    <w:sectPr w:rsidR="00EE2B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4B83945"/>
    <w:multiLevelType w:val="multilevel"/>
    <w:tmpl w:val="7B807D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414124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95C"/>
    <w:rsid w:val="000263DB"/>
    <w:rsid w:val="00135504"/>
    <w:rsid w:val="00174BC7"/>
    <w:rsid w:val="001B1061"/>
    <w:rsid w:val="00220E24"/>
    <w:rsid w:val="004D795C"/>
    <w:rsid w:val="005C434A"/>
    <w:rsid w:val="005C6D77"/>
    <w:rsid w:val="00695E4F"/>
    <w:rsid w:val="006B48AD"/>
    <w:rsid w:val="006E167E"/>
    <w:rsid w:val="007850D3"/>
    <w:rsid w:val="008007BE"/>
    <w:rsid w:val="00AD571F"/>
    <w:rsid w:val="00B82644"/>
    <w:rsid w:val="00CC00AF"/>
    <w:rsid w:val="00D1495D"/>
    <w:rsid w:val="00D45E30"/>
    <w:rsid w:val="00DF4537"/>
    <w:rsid w:val="00E04C19"/>
    <w:rsid w:val="00EE2B36"/>
    <w:rsid w:val="00F45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B1E5DD"/>
  <w15:chartTrackingRefBased/>
  <w15:docId w15:val="{E7651059-1069-BD4D-A02A-E22943784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Helvetica Neue" w:eastAsia="Helvetica Neue" w:hAnsi="Helvetica Neue" w:cs="Helvetica Neue"/>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95C"/>
    <w:rPr>
      <w:lang w:val="en"/>
    </w:rPr>
  </w:style>
  <w:style w:type="paragraph" w:styleId="Heading1">
    <w:name w:val="heading 1"/>
    <w:basedOn w:val="Normal"/>
    <w:next w:val="Normal"/>
    <w:link w:val="Heading1Char"/>
    <w:uiPriority w:val="9"/>
    <w:qFormat/>
    <w:rsid w:val="00E04C19"/>
    <w:pPr>
      <w:keepNext/>
      <w:keepLines/>
      <w:spacing w:after="200"/>
      <w:outlineLvl w:val="0"/>
    </w:pPr>
    <w:rPr>
      <w:b/>
      <w:bCs/>
      <w:color w:val="0000FF"/>
      <w:sz w:val="24"/>
      <w:szCs w:val="24"/>
      <w:u w:val="single"/>
    </w:rPr>
  </w:style>
  <w:style w:type="paragraph" w:styleId="Heading2">
    <w:name w:val="heading 2"/>
    <w:basedOn w:val="Normal"/>
    <w:next w:val="Normal"/>
    <w:link w:val="Heading2Char"/>
    <w:uiPriority w:val="9"/>
    <w:unhideWhenUsed/>
    <w:qFormat/>
    <w:rsid w:val="00E04C19"/>
    <w:pPr>
      <w:keepNext/>
      <w:keepLines/>
      <w:spacing w:after="200"/>
      <w:outlineLvl w:val="1"/>
    </w:pPr>
    <w:rPr>
      <w:b/>
      <w:bCs/>
      <w:color w:val="4A86E8"/>
      <w:u w:val="single"/>
    </w:rPr>
  </w:style>
  <w:style w:type="paragraph" w:styleId="Heading3">
    <w:name w:val="heading 3"/>
    <w:basedOn w:val="Normal"/>
    <w:next w:val="Normal"/>
    <w:link w:val="Heading3Char"/>
    <w:uiPriority w:val="9"/>
    <w:unhideWhenUsed/>
    <w:qFormat/>
    <w:rsid w:val="00E04C19"/>
    <w:pPr>
      <w:keepNext/>
      <w:keepLines/>
      <w:spacing w:after="200"/>
      <w:outlineLvl w:val="2"/>
    </w:pPr>
    <w:rPr>
      <w:color w:val="0000FF"/>
      <w:u w:val="single"/>
    </w:rPr>
  </w:style>
  <w:style w:type="paragraph" w:styleId="Heading4">
    <w:name w:val="heading 4"/>
    <w:basedOn w:val="Normal"/>
    <w:next w:val="Normal"/>
    <w:link w:val="Heading4Char"/>
    <w:uiPriority w:val="9"/>
    <w:unhideWhenUsed/>
    <w:qFormat/>
    <w:rsid w:val="00E04C19"/>
    <w:pPr>
      <w:keepNext/>
      <w:keepLines/>
      <w:pBdr>
        <w:top w:val="dotted" w:sz="8" w:space="0" w:color="000000"/>
        <w:left w:val="dotted" w:sz="8" w:space="0" w:color="000000"/>
        <w:bottom w:val="dotted" w:sz="8" w:space="0" w:color="000000"/>
        <w:right w:val="dotted" w:sz="8" w:space="0" w:color="000000"/>
      </w:pBdr>
      <w:outlineLvl w:val="3"/>
    </w:pPr>
    <w:rPr>
      <w:b/>
      <w:bCs/>
      <w:i/>
      <w:iCs/>
      <w:color w:val="FF0000"/>
    </w:rPr>
  </w:style>
  <w:style w:type="paragraph" w:styleId="Heading5">
    <w:name w:val="heading 5"/>
    <w:basedOn w:val="Normal"/>
    <w:next w:val="Normal"/>
    <w:link w:val="Heading5Char"/>
    <w:uiPriority w:val="9"/>
    <w:unhideWhenUsed/>
    <w:qFormat/>
    <w:rsid w:val="00E04C19"/>
    <w:pPr>
      <w:keepNext/>
      <w:keepLines/>
      <w:outlineLvl w:val="4"/>
    </w:pPr>
    <w:rPr>
      <w:color w:val="FF0000"/>
    </w:rPr>
  </w:style>
  <w:style w:type="paragraph" w:styleId="Heading6">
    <w:name w:val="heading 6"/>
    <w:basedOn w:val="Normal"/>
    <w:next w:val="Normal"/>
    <w:link w:val="Heading6Char"/>
    <w:uiPriority w:val="9"/>
    <w:unhideWhenUsed/>
    <w:qFormat/>
    <w:rsid w:val="00E04C19"/>
    <w:pPr>
      <w:keepNext/>
      <w:keepLines/>
      <w:ind w:left="1440" w:hanging="360"/>
      <w:outlineLvl w:val="5"/>
    </w:pPr>
    <w:rPr>
      <w:color w:val="9900FF"/>
    </w:rPr>
  </w:style>
  <w:style w:type="paragraph" w:styleId="Heading7">
    <w:name w:val="heading 7"/>
    <w:basedOn w:val="Normal"/>
    <w:next w:val="Normal"/>
    <w:link w:val="Heading7Char"/>
    <w:uiPriority w:val="9"/>
    <w:unhideWhenUsed/>
    <w:qFormat/>
    <w:rsid w:val="00E04C19"/>
    <w:pPr>
      <w:keepNext/>
      <w:keepLines/>
      <w:spacing w:before="40"/>
      <w:outlineLvl w:val="6"/>
    </w:pPr>
    <w:rPr>
      <w:rFonts w:eastAsiaTheme="majorEastAsia" w:cstheme="majorBidi"/>
      <w:i/>
      <w:iCs/>
      <w:color w:val="0A2F40" w:themeColor="accent1" w:themeShade="7F"/>
    </w:rPr>
  </w:style>
  <w:style w:type="paragraph" w:styleId="Heading8">
    <w:name w:val="heading 8"/>
    <w:basedOn w:val="Normal"/>
    <w:next w:val="Normal"/>
    <w:link w:val="Heading8Char"/>
    <w:uiPriority w:val="9"/>
    <w:unhideWhenUsed/>
    <w:qFormat/>
    <w:rsid w:val="00E04C19"/>
    <w:pPr>
      <w:keepNext/>
      <w:keepLines/>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04C1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
    <w:name w:val="Outline"/>
    <w:basedOn w:val="Title"/>
    <w:rsid w:val="001B1061"/>
    <w:pPr>
      <w:spacing w:after="120"/>
    </w:pPr>
    <w:rPr>
      <w:bCs w:val="0"/>
      <w:caps/>
      <w:color w:val="C00000"/>
      <w:spacing w:val="30"/>
      <w14:ligatures w14:val="standard"/>
      <w14:numForm w14:val="oldStyle"/>
    </w:rPr>
  </w:style>
  <w:style w:type="paragraph" w:styleId="Title">
    <w:name w:val="Title"/>
    <w:basedOn w:val="Normal"/>
    <w:next w:val="Normal"/>
    <w:link w:val="TitleChar"/>
    <w:uiPriority w:val="10"/>
    <w:qFormat/>
    <w:rsid w:val="00E04C19"/>
    <w:pPr>
      <w:keepNext/>
      <w:keepLines/>
      <w:jc w:val="center"/>
    </w:pPr>
    <w:rPr>
      <w:b/>
      <w:bCs/>
      <w:sz w:val="28"/>
      <w:szCs w:val="28"/>
    </w:rPr>
  </w:style>
  <w:style w:type="character" w:customStyle="1" w:styleId="TitleChar">
    <w:name w:val="Title Char"/>
    <w:basedOn w:val="DefaultParagraphFont"/>
    <w:link w:val="Title"/>
    <w:uiPriority w:val="10"/>
    <w:rsid w:val="00E04C19"/>
    <w:rPr>
      <w:rFonts w:ascii="Times New Roman" w:hAnsi="Times New Roman"/>
      <w:b/>
      <w:bCs/>
      <w:sz w:val="28"/>
      <w:szCs w:val="28"/>
    </w:rPr>
  </w:style>
  <w:style w:type="character" w:styleId="IntenseEmphasis">
    <w:name w:val="Intense Emphasis"/>
    <w:aliases w:val="SEC/FIG Reference"/>
    <w:basedOn w:val="DefaultParagraphFont"/>
    <w:uiPriority w:val="21"/>
    <w:qFormat/>
    <w:rsid w:val="00E04C19"/>
    <w:rPr>
      <w:i/>
      <w:iCs/>
      <w:color w:val="156082" w:themeColor="accent1"/>
    </w:rPr>
  </w:style>
  <w:style w:type="character" w:customStyle="1" w:styleId="Heading1Char">
    <w:name w:val="Heading 1 Char"/>
    <w:basedOn w:val="DefaultParagraphFont"/>
    <w:link w:val="Heading1"/>
    <w:uiPriority w:val="9"/>
    <w:rsid w:val="00E04C19"/>
    <w:rPr>
      <w:rFonts w:ascii="Times New Roman" w:hAnsi="Times New Roman"/>
      <w:b/>
      <w:bCs/>
      <w:color w:val="0000FF"/>
      <w:sz w:val="24"/>
      <w:szCs w:val="24"/>
      <w:u w:val="single"/>
    </w:rPr>
  </w:style>
  <w:style w:type="character" w:customStyle="1" w:styleId="Heading2Char">
    <w:name w:val="Heading 2 Char"/>
    <w:basedOn w:val="DefaultParagraphFont"/>
    <w:link w:val="Heading2"/>
    <w:uiPriority w:val="9"/>
    <w:rsid w:val="00E04C19"/>
    <w:rPr>
      <w:rFonts w:ascii="Times New Roman" w:hAnsi="Times New Roman"/>
      <w:b/>
      <w:bCs/>
      <w:color w:val="4A86E8"/>
      <w:u w:val="single"/>
    </w:rPr>
  </w:style>
  <w:style w:type="character" w:customStyle="1" w:styleId="Heading3Char">
    <w:name w:val="Heading 3 Char"/>
    <w:basedOn w:val="DefaultParagraphFont"/>
    <w:link w:val="Heading3"/>
    <w:uiPriority w:val="9"/>
    <w:rsid w:val="00E04C19"/>
    <w:rPr>
      <w:rFonts w:ascii="Times New Roman" w:hAnsi="Times New Roman"/>
      <w:color w:val="0000FF"/>
      <w:u w:val="single"/>
    </w:rPr>
  </w:style>
  <w:style w:type="character" w:customStyle="1" w:styleId="Heading4Char">
    <w:name w:val="Heading 4 Char"/>
    <w:basedOn w:val="DefaultParagraphFont"/>
    <w:link w:val="Heading4"/>
    <w:uiPriority w:val="9"/>
    <w:rsid w:val="00E04C19"/>
    <w:rPr>
      <w:rFonts w:ascii="Times New Roman" w:hAnsi="Times New Roman"/>
      <w:b/>
      <w:bCs/>
      <w:i/>
      <w:iCs/>
      <w:color w:val="FF0000"/>
    </w:rPr>
  </w:style>
  <w:style w:type="character" w:customStyle="1" w:styleId="Heading5Char">
    <w:name w:val="Heading 5 Char"/>
    <w:basedOn w:val="DefaultParagraphFont"/>
    <w:link w:val="Heading5"/>
    <w:uiPriority w:val="9"/>
    <w:rsid w:val="00E04C19"/>
    <w:rPr>
      <w:rFonts w:ascii="Times New Roman" w:hAnsi="Times New Roman"/>
      <w:color w:val="FF0000"/>
    </w:rPr>
  </w:style>
  <w:style w:type="character" w:customStyle="1" w:styleId="Heading6Char">
    <w:name w:val="Heading 6 Char"/>
    <w:basedOn w:val="DefaultParagraphFont"/>
    <w:link w:val="Heading6"/>
    <w:uiPriority w:val="9"/>
    <w:rsid w:val="00E04C19"/>
    <w:rPr>
      <w:rFonts w:ascii="Times New Roman" w:hAnsi="Times New Roman"/>
      <w:color w:val="9900FF"/>
    </w:rPr>
  </w:style>
  <w:style w:type="character" w:customStyle="1" w:styleId="Heading7Char">
    <w:name w:val="Heading 7 Char"/>
    <w:basedOn w:val="DefaultParagraphFont"/>
    <w:link w:val="Heading7"/>
    <w:uiPriority w:val="9"/>
    <w:rsid w:val="00E04C19"/>
    <w:rPr>
      <w:rFonts w:ascii="Times New Roman" w:eastAsiaTheme="majorEastAsia" w:hAnsi="Times New Roman" w:cstheme="majorBidi"/>
      <w:i/>
      <w:iCs/>
      <w:color w:val="0A2F40" w:themeColor="accent1" w:themeShade="7F"/>
    </w:rPr>
  </w:style>
  <w:style w:type="character" w:customStyle="1" w:styleId="Heading8Char">
    <w:name w:val="Heading 8 Char"/>
    <w:basedOn w:val="DefaultParagraphFont"/>
    <w:link w:val="Heading8"/>
    <w:uiPriority w:val="9"/>
    <w:rsid w:val="00E04C19"/>
    <w:rPr>
      <w:rFonts w:ascii="Times New Roman" w:eastAsiaTheme="majorEastAsia" w:hAnsi="Times New Roman"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04C19"/>
    <w:rPr>
      <w:rFonts w:asciiTheme="majorHAnsi" w:eastAsiaTheme="majorEastAsia" w:hAnsiTheme="majorHAnsi" w:cstheme="majorBidi"/>
      <w:i/>
      <w:iCs/>
      <w:color w:val="272727" w:themeColor="text1" w:themeTint="D8"/>
      <w:sz w:val="21"/>
      <w:szCs w:val="21"/>
    </w:rPr>
  </w:style>
  <w:style w:type="paragraph" w:styleId="Subtitle">
    <w:name w:val="Subtitle"/>
    <w:basedOn w:val="Normal"/>
    <w:next w:val="Normal"/>
    <w:link w:val="SubtitleChar"/>
    <w:uiPriority w:val="11"/>
    <w:qFormat/>
    <w:rsid w:val="00E04C19"/>
    <w:pPr>
      <w:keepNext/>
      <w:keepLines/>
      <w:jc w:val="center"/>
    </w:pPr>
    <w:rPr>
      <w:i/>
      <w:iCs/>
    </w:rPr>
  </w:style>
  <w:style w:type="character" w:customStyle="1" w:styleId="SubtitleChar">
    <w:name w:val="Subtitle Char"/>
    <w:basedOn w:val="DefaultParagraphFont"/>
    <w:link w:val="Subtitle"/>
    <w:uiPriority w:val="11"/>
    <w:rsid w:val="00E04C19"/>
    <w:rPr>
      <w:rFonts w:ascii="Times New Roman" w:hAnsi="Times New Roman"/>
      <w:i/>
      <w:iCs/>
    </w:rPr>
  </w:style>
  <w:style w:type="paragraph" w:styleId="ListParagraph">
    <w:name w:val="List Paragraph"/>
    <w:basedOn w:val="Normal"/>
    <w:uiPriority w:val="34"/>
    <w:qFormat/>
    <w:rsid w:val="00E04C19"/>
    <w:pPr>
      <w:ind w:left="720"/>
      <w:contextualSpacing/>
    </w:pPr>
  </w:style>
  <w:style w:type="paragraph" w:styleId="Quote">
    <w:name w:val="Quote"/>
    <w:basedOn w:val="Normal"/>
    <w:next w:val="Normal"/>
    <w:link w:val="QuoteChar"/>
    <w:uiPriority w:val="29"/>
    <w:qFormat/>
    <w:rsid w:val="00E04C1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04C19"/>
    <w:rPr>
      <w:rFonts w:ascii="Times New Roman" w:hAnsi="Times New Roman"/>
      <w:i/>
      <w:iCs/>
      <w:color w:val="404040" w:themeColor="text1" w:themeTint="BF"/>
    </w:rPr>
  </w:style>
  <w:style w:type="paragraph" w:styleId="IntenseQuote">
    <w:name w:val="Intense Quote"/>
    <w:basedOn w:val="Normal"/>
    <w:next w:val="Normal"/>
    <w:link w:val="IntenseQuoteChar"/>
    <w:uiPriority w:val="30"/>
    <w:qFormat/>
    <w:rsid w:val="00E04C1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04C19"/>
    <w:rPr>
      <w:rFonts w:ascii="Times New Roman" w:hAnsi="Times New Roman"/>
      <w:i/>
      <w:iCs/>
      <w:color w:val="156082" w:themeColor="accent1"/>
    </w:rPr>
  </w:style>
  <w:style w:type="character" w:styleId="IntenseReference">
    <w:name w:val="Intense Reference"/>
    <w:basedOn w:val="DefaultParagraphFont"/>
    <w:uiPriority w:val="32"/>
    <w:qFormat/>
    <w:rsid w:val="00E04C19"/>
    <w:rPr>
      <w:b/>
      <w:bCs/>
      <w:smallCaps/>
      <w:color w:val="156082" w:themeColor="accent1"/>
      <w:spacing w:val="5"/>
    </w:rPr>
  </w:style>
  <w:style w:type="character" w:styleId="Strong">
    <w:name w:val="Strong"/>
    <w:basedOn w:val="DefaultParagraphFont"/>
    <w:uiPriority w:val="22"/>
    <w:qFormat/>
    <w:rsid w:val="00E04C19"/>
    <w:rPr>
      <w:b/>
      <w:bCs/>
    </w:rPr>
  </w:style>
  <w:style w:type="character" w:styleId="SubtleEmphasis">
    <w:name w:val="Subtle Emphasis"/>
    <w:basedOn w:val="DefaultParagraphFont"/>
    <w:uiPriority w:val="19"/>
    <w:qFormat/>
    <w:rsid w:val="00E04C19"/>
    <w:rPr>
      <w:i/>
      <w:iCs/>
      <w:color w:val="404040" w:themeColor="text1" w:themeTint="BF"/>
    </w:rPr>
  </w:style>
  <w:style w:type="character" w:styleId="SubtleReference">
    <w:name w:val="Subtle Reference"/>
    <w:basedOn w:val="DefaultParagraphFont"/>
    <w:uiPriority w:val="31"/>
    <w:qFormat/>
    <w:rsid w:val="00E04C19"/>
    <w:rPr>
      <w:smallCaps/>
      <w:color w:val="5A5A5A" w:themeColor="text1" w:themeTint="A5"/>
    </w:rPr>
  </w:style>
  <w:style w:type="character" w:styleId="BookTitle">
    <w:name w:val="Book Title"/>
    <w:basedOn w:val="DefaultParagraphFont"/>
    <w:uiPriority w:val="33"/>
    <w:qFormat/>
    <w:rsid w:val="00E04C1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544</Words>
  <Characters>3107</Characters>
  <Application>Microsoft Office Word</Application>
  <DocSecurity>0</DocSecurity>
  <Lines>25</Lines>
  <Paragraphs>7</Paragraphs>
  <ScaleCrop>false</ScaleCrop>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Raturi</dc:creator>
  <cp:keywords/>
  <dc:description/>
  <cp:lastModifiedBy>Ankita Raturi</cp:lastModifiedBy>
  <cp:revision>1</cp:revision>
  <dcterms:created xsi:type="dcterms:W3CDTF">2026-09-01T01:59:00Z</dcterms:created>
  <dcterms:modified xsi:type="dcterms:W3CDTF">2026-09-01T02:00:00Z</dcterms:modified>
</cp:coreProperties>
</file>