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B540" w14:textId="77777777" w:rsidR="0040054A" w:rsidRPr="00243B17" w:rsidRDefault="00F30ACE" w:rsidP="00811643">
      <w:pPr>
        <w:pStyle w:val="Title"/>
        <w:jc w:val="center"/>
        <w:rPr>
          <w:sz w:val="36"/>
          <w:lang w:val="en-GB"/>
        </w:rPr>
      </w:pPr>
      <w:r w:rsidRPr="00243B17">
        <w:rPr>
          <w:sz w:val="36"/>
          <w:lang w:val="en-GB"/>
        </w:rPr>
        <w:t>Assignment One</w:t>
      </w:r>
      <w:r w:rsidR="00D1438C" w:rsidRPr="00243B17">
        <w:rPr>
          <w:sz w:val="36"/>
          <w:lang w:val="en-GB"/>
        </w:rPr>
        <w:t>:</w:t>
      </w:r>
      <w:r w:rsidR="00811643" w:rsidRPr="00243B17">
        <w:rPr>
          <w:sz w:val="36"/>
          <w:lang w:val="en-GB"/>
        </w:rPr>
        <w:t xml:space="preserve"> </w:t>
      </w:r>
      <w:r w:rsidR="00D1438C" w:rsidRPr="00243B17">
        <w:rPr>
          <w:sz w:val="36"/>
          <w:lang w:val="en-GB"/>
        </w:rPr>
        <w:t xml:space="preserve">Database </w:t>
      </w:r>
      <w:r w:rsidR="00811643" w:rsidRPr="00243B17">
        <w:rPr>
          <w:sz w:val="36"/>
          <w:lang w:val="en-GB"/>
        </w:rPr>
        <w:t>Design and Implementation</w:t>
      </w:r>
    </w:p>
    <w:p w14:paraId="0D3A3923" w14:textId="4F124A7F" w:rsidR="0040054A" w:rsidRPr="00784699" w:rsidRDefault="00DD4DA6" w:rsidP="00DD4DA6">
      <w:pPr>
        <w:rPr>
          <w:lang w:val="en-GB"/>
        </w:rPr>
      </w:pPr>
      <w:r>
        <w:rPr>
          <w:lang w:val="en-GB"/>
        </w:rPr>
        <w:t>M</w:t>
      </w:r>
      <w:r w:rsidR="00CC26FA" w:rsidRPr="00243B17">
        <w:rPr>
          <w:lang w:val="en-GB"/>
        </w:rPr>
        <w:t xml:space="preserve">arks out of </w:t>
      </w:r>
      <w:r w:rsidR="00937460">
        <w:rPr>
          <w:lang w:val="en-GB"/>
        </w:rPr>
        <w:t>40</w:t>
      </w:r>
      <w:r w:rsidR="00710FE0" w:rsidRPr="00243B17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84699">
        <w:rPr>
          <w:lang w:val="en-GB"/>
        </w:rPr>
        <w:t xml:space="preserve">                    </w:t>
      </w:r>
      <w:r w:rsidR="0040054A" w:rsidRPr="00243B17">
        <w:rPr>
          <w:b/>
          <w:lang w:val="en-GB"/>
        </w:rPr>
        <w:t>Deadline</w:t>
      </w:r>
      <w:r w:rsidR="00F82168" w:rsidRPr="00243B17">
        <w:rPr>
          <w:b/>
          <w:lang w:val="en-GB"/>
        </w:rPr>
        <w:t xml:space="preserve">: </w:t>
      </w:r>
      <w:r w:rsidR="003E4D9A">
        <w:rPr>
          <w:b/>
          <w:lang w:val="en-GB"/>
        </w:rPr>
        <w:t>3:30pm</w:t>
      </w:r>
      <w:r w:rsidR="00B355BE" w:rsidRPr="00243B17">
        <w:rPr>
          <w:b/>
          <w:lang w:val="en-GB"/>
        </w:rPr>
        <w:t xml:space="preserve"> (GMT)</w:t>
      </w:r>
      <w:r w:rsidR="0040054A" w:rsidRPr="00243B17">
        <w:rPr>
          <w:b/>
          <w:lang w:val="en-GB"/>
        </w:rPr>
        <w:t xml:space="preserve"> </w:t>
      </w:r>
      <w:r w:rsidR="00711437">
        <w:rPr>
          <w:b/>
          <w:lang w:val="en-GB"/>
        </w:rPr>
        <w:t>Mon</w:t>
      </w:r>
      <w:r w:rsidR="00B213A5">
        <w:rPr>
          <w:b/>
          <w:lang w:val="en-GB"/>
        </w:rPr>
        <w:t xml:space="preserve"> </w:t>
      </w:r>
      <w:r w:rsidR="00711437">
        <w:rPr>
          <w:b/>
          <w:lang w:val="en-GB"/>
        </w:rPr>
        <w:t>21st</w:t>
      </w:r>
      <w:r w:rsidR="00C849CC">
        <w:rPr>
          <w:b/>
          <w:lang w:val="en-GB"/>
        </w:rPr>
        <w:t xml:space="preserve"> Feb</w:t>
      </w:r>
      <w:r w:rsidR="002A5663" w:rsidRPr="00243B17">
        <w:rPr>
          <w:b/>
          <w:lang w:val="en-GB"/>
        </w:rPr>
        <w:t xml:space="preserve"> </w:t>
      </w:r>
      <w:r w:rsidR="00B355BE" w:rsidRPr="00243B17">
        <w:rPr>
          <w:b/>
          <w:lang w:val="en-GB"/>
        </w:rPr>
        <w:t>20</w:t>
      </w:r>
      <w:r w:rsidR="003E4D9A">
        <w:rPr>
          <w:b/>
          <w:lang w:val="en-GB"/>
        </w:rPr>
        <w:t>2</w:t>
      </w:r>
      <w:r w:rsidR="0026257D">
        <w:rPr>
          <w:b/>
          <w:lang w:val="en-GB"/>
        </w:rPr>
        <w:t>2</w:t>
      </w:r>
    </w:p>
    <w:p w14:paraId="0DAEA1E0" w14:textId="7F21CCD9" w:rsidR="003E527A" w:rsidRPr="00243B17" w:rsidRDefault="00381B50" w:rsidP="00381B50">
      <w:pPr>
        <w:pStyle w:val="Heading1"/>
        <w:rPr>
          <w:lang w:val="en-GB"/>
        </w:rPr>
      </w:pPr>
      <w:r w:rsidRPr="00243B17">
        <w:rPr>
          <w:lang w:val="en-GB"/>
        </w:rPr>
        <w:t>Overview</w:t>
      </w:r>
      <w:r w:rsidR="00A31949">
        <w:rPr>
          <w:lang w:val="en-GB"/>
        </w:rPr>
        <w:t>:</w:t>
      </w:r>
    </w:p>
    <w:p w14:paraId="5347A8E7" w14:textId="6F28E762" w:rsidR="00C7749C" w:rsidRPr="00243B17" w:rsidRDefault="00FE198B" w:rsidP="00DF442F">
      <w:pPr>
        <w:rPr>
          <w:lang w:val="en-GB"/>
        </w:rPr>
      </w:pPr>
      <w:r w:rsidRPr="00243B17">
        <w:rPr>
          <w:lang w:val="en-GB"/>
        </w:rPr>
        <w:t>The coursework takes the form of a group project.</w:t>
      </w:r>
      <w:r w:rsidR="00C7749C" w:rsidRPr="00243B17">
        <w:rPr>
          <w:lang w:val="en-GB"/>
        </w:rPr>
        <w:t xml:space="preserve"> You must register your group on </w:t>
      </w:r>
      <w:r w:rsidR="0026257D">
        <w:rPr>
          <w:lang w:val="en-GB"/>
        </w:rPr>
        <w:t>Canvas</w:t>
      </w:r>
      <w:r w:rsidR="00C7749C" w:rsidRPr="00243B17">
        <w:rPr>
          <w:lang w:val="en-GB"/>
        </w:rPr>
        <w:t xml:space="preserve"> using the group sign up form linked from the </w:t>
      </w:r>
      <w:r w:rsidR="00397163">
        <w:rPr>
          <w:lang w:val="en-GB"/>
        </w:rPr>
        <w:t>Assignments</w:t>
      </w:r>
      <w:r w:rsidR="00C7749C" w:rsidRPr="00243B17">
        <w:rPr>
          <w:lang w:val="en-GB"/>
        </w:rPr>
        <w:t xml:space="preserve"> section.</w:t>
      </w:r>
    </w:p>
    <w:p w14:paraId="226CA11D" w14:textId="20F995CB" w:rsidR="001F3658" w:rsidRPr="00243B17" w:rsidRDefault="00CA2329" w:rsidP="00DF442F">
      <w:pPr>
        <w:rPr>
          <w:lang w:val="en-GB"/>
        </w:rPr>
      </w:pPr>
      <w:r w:rsidRPr="00243B17">
        <w:rPr>
          <w:lang w:val="en-GB"/>
        </w:rPr>
        <w:t xml:space="preserve">The </w:t>
      </w:r>
      <w:r w:rsidR="00C77CAC" w:rsidRPr="00243B17">
        <w:rPr>
          <w:lang w:val="en-GB"/>
        </w:rPr>
        <w:t>coursework involve</w:t>
      </w:r>
      <w:r w:rsidRPr="00243B17">
        <w:rPr>
          <w:lang w:val="en-GB"/>
        </w:rPr>
        <w:t>s</w:t>
      </w:r>
      <w:r w:rsidR="00C77CAC" w:rsidRPr="00243B17">
        <w:rPr>
          <w:lang w:val="en-GB"/>
        </w:rPr>
        <w:t xml:space="preserve"> the design </w:t>
      </w:r>
      <w:r w:rsidR="003E4D9A">
        <w:rPr>
          <w:lang w:val="en-GB"/>
        </w:rPr>
        <w:t>o</w:t>
      </w:r>
      <w:r w:rsidR="00C77CAC" w:rsidRPr="00243B17">
        <w:rPr>
          <w:lang w:val="en-GB"/>
        </w:rPr>
        <w:t xml:space="preserve">f </w:t>
      </w:r>
      <w:r w:rsidR="00E30BB0" w:rsidRPr="00243B17">
        <w:rPr>
          <w:lang w:val="en-GB"/>
        </w:rPr>
        <w:t>a</w:t>
      </w:r>
      <w:r w:rsidR="00C77CAC" w:rsidRPr="00243B17">
        <w:rPr>
          <w:lang w:val="en-GB"/>
        </w:rPr>
        <w:t xml:space="preserve"> </w:t>
      </w:r>
      <w:r w:rsidR="004F68FD" w:rsidRPr="00243B17">
        <w:rPr>
          <w:lang w:val="en-GB"/>
        </w:rPr>
        <w:t xml:space="preserve">relational </w:t>
      </w:r>
      <w:r w:rsidR="00C77CAC" w:rsidRPr="00243B17">
        <w:rPr>
          <w:lang w:val="en-GB"/>
        </w:rPr>
        <w:t>database</w:t>
      </w:r>
      <w:r w:rsidR="00E30BB0" w:rsidRPr="00243B17">
        <w:rPr>
          <w:lang w:val="en-GB"/>
        </w:rPr>
        <w:t xml:space="preserve"> (using </w:t>
      </w:r>
      <w:r w:rsidR="0026257D">
        <w:rPr>
          <w:lang w:val="en-GB"/>
        </w:rPr>
        <w:t>MariaDB</w:t>
      </w:r>
      <w:r w:rsidR="00E30BB0" w:rsidRPr="00243B17">
        <w:rPr>
          <w:lang w:val="en-GB"/>
        </w:rPr>
        <w:t>)</w:t>
      </w:r>
      <w:r w:rsidR="00510F94" w:rsidRPr="00243B17">
        <w:rPr>
          <w:lang w:val="en-GB"/>
        </w:rPr>
        <w:t xml:space="preserve"> </w:t>
      </w:r>
      <w:r w:rsidR="003E4D9A">
        <w:rPr>
          <w:lang w:val="en-GB"/>
        </w:rPr>
        <w:t xml:space="preserve"> for a specified task, that involves the design of an ERD, </w:t>
      </w:r>
      <w:r w:rsidR="00905095">
        <w:rPr>
          <w:lang w:val="en-GB"/>
        </w:rPr>
        <w:t xml:space="preserve">relational schema, </w:t>
      </w:r>
      <w:r w:rsidR="003E4D9A">
        <w:rPr>
          <w:lang w:val="en-GB"/>
        </w:rPr>
        <w:t xml:space="preserve">the SQL to generate the relations in </w:t>
      </w:r>
      <w:r w:rsidR="0026257D">
        <w:rPr>
          <w:lang w:val="en-GB"/>
        </w:rPr>
        <w:t>MariaDB</w:t>
      </w:r>
      <w:r w:rsidR="00905095">
        <w:rPr>
          <w:lang w:val="en-GB"/>
        </w:rPr>
        <w:t>, and indexes</w:t>
      </w:r>
      <w:r w:rsidR="003E4D9A">
        <w:rPr>
          <w:lang w:val="en-GB"/>
        </w:rPr>
        <w:t xml:space="preserve">. </w:t>
      </w:r>
    </w:p>
    <w:p w14:paraId="5CBD7F72" w14:textId="1B17A155" w:rsidR="00CE157D" w:rsidRDefault="00CE157D" w:rsidP="00A31949">
      <w:pPr>
        <w:pStyle w:val="Heading1"/>
        <w:rPr>
          <w:lang w:val="en-GB"/>
        </w:rPr>
      </w:pPr>
      <w:r w:rsidRPr="00243B17">
        <w:rPr>
          <w:lang w:val="en-GB"/>
        </w:rPr>
        <w:t>Groupwork</w:t>
      </w:r>
      <w:r w:rsidR="00A31949">
        <w:rPr>
          <w:lang w:val="en-GB"/>
        </w:rPr>
        <w:t>:</w:t>
      </w:r>
    </w:p>
    <w:p w14:paraId="749508ED" w14:textId="4CD76AC5" w:rsidR="00905095" w:rsidRPr="00905095" w:rsidRDefault="00905095" w:rsidP="00905095">
      <w:pPr>
        <w:rPr>
          <w:lang w:val="en-GB"/>
        </w:rPr>
      </w:pPr>
      <w:r>
        <w:rPr>
          <w:lang w:val="en-GB"/>
        </w:rPr>
        <w:t xml:space="preserve">Form groups of 5 or 6, then register your group on </w:t>
      </w:r>
      <w:r w:rsidR="0026257D">
        <w:rPr>
          <w:lang w:val="en-GB"/>
        </w:rPr>
        <w:t>Canvas</w:t>
      </w:r>
      <w:r>
        <w:rPr>
          <w:lang w:val="en-GB"/>
        </w:rPr>
        <w:t xml:space="preserve">. Ensure you sign up to the correct campus, and only join a group once you have teammates (i.e. don’t sign up to a random group before you’ve formed a team). </w:t>
      </w:r>
    </w:p>
    <w:p w14:paraId="1C045140" w14:textId="23454DF9" w:rsidR="00A876BC" w:rsidRPr="00243B17" w:rsidRDefault="0026257D" w:rsidP="00DF442F">
      <w:pPr>
        <w:rPr>
          <w:lang w:val="en-GB"/>
        </w:rPr>
      </w:pPr>
      <w:r>
        <w:rPr>
          <w:lang w:val="en-GB"/>
        </w:rPr>
        <w:t>Discuss the tasks in your teams, and s</w:t>
      </w:r>
      <w:r w:rsidR="00CE157D" w:rsidRPr="00243B17">
        <w:rPr>
          <w:lang w:val="en-GB"/>
        </w:rPr>
        <w:t xml:space="preserve">hare the work </w:t>
      </w:r>
      <w:r w:rsidR="00780AED" w:rsidRPr="00243B17">
        <w:rPr>
          <w:lang w:val="en-GB"/>
        </w:rPr>
        <w:t>among the group members</w:t>
      </w:r>
      <w:r>
        <w:rPr>
          <w:lang w:val="en-GB"/>
        </w:rPr>
        <w:t xml:space="preserve"> </w:t>
      </w:r>
      <w:r w:rsidR="00780AED" w:rsidRPr="00243B17">
        <w:rPr>
          <w:lang w:val="en-GB"/>
        </w:rPr>
        <w:t>ensuring that</w:t>
      </w:r>
      <w:r>
        <w:rPr>
          <w:lang w:val="en-GB"/>
        </w:rPr>
        <w:t xml:space="preserve"> </w:t>
      </w:r>
      <w:r w:rsidR="00CE157D" w:rsidRPr="00243B17">
        <w:rPr>
          <w:lang w:val="en-GB"/>
        </w:rPr>
        <w:t>everyone has an equal share</w:t>
      </w:r>
      <w:r w:rsidR="00CA2329" w:rsidRPr="00243B17">
        <w:rPr>
          <w:lang w:val="en-GB"/>
        </w:rPr>
        <w:t>.</w:t>
      </w:r>
      <w:r w:rsidR="00CC26FA" w:rsidRPr="00243B17">
        <w:rPr>
          <w:lang w:val="en-GB"/>
        </w:rPr>
        <w:t xml:space="preserve"> </w:t>
      </w:r>
      <w:r w:rsidR="00A876BC" w:rsidRPr="00243B17">
        <w:rPr>
          <w:lang w:val="en-GB"/>
        </w:rPr>
        <w:t>All members should contribute to all areas of the coursework as experience gained in these topics will help in the examination.</w:t>
      </w:r>
    </w:p>
    <w:p w14:paraId="15AAEA5F" w14:textId="3766CB4F" w:rsidR="00F47CC5" w:rsidRPr="00243B17" w:rsidRDefault="00A876BC" w:rsidP="00DF442F">
      <w:pPr>
        <w:rPr>
          <w:lang w:val="en-GB"/>
        </w:rPr>
      </w:pPr>
      <w:r w:rsidRPr="00243B17">
        <w:rPr>
          <w:lang w:val="en-GB"/>
        </w:rPr>
        <w:t xml:space="preserve">Ensure that all members of the group have access to the files developed by the group. You can use the collaboration tools on </w:t>
      </w:r>
      <w:r w:rsidR="0026257D">
        <w:rPr>
          <w:lang w:val="en-GB"/>
        </w:rPr>
        <w:t>Canvas</w:t>
      </w:r>
      <w:r w:rsidRPr="00243B17">
        <w:rPr>
          <w:lang w:val="en-GB"/>
        </w:rPr>
        <w:t xml:space="preserve"> to support this</w:t>
      </w:r>
      <w:r w:rsidR="0085187F" w:rsidRPr="00243B17">
        <w:rPr>
          <w:lang w:val="en-GB"/>
        </w:rPr>
        <w:t xml:space="preserve">, or other </w:t>
      </w:r>
      <w:r w:rsidR="008472D3" w:rsidRPr="00243B17">
        <w:rPr>
          <w:lang w:val="en-GB"/>
        </w:rPr>
        <w:t>cloud-based</w:t>
      </w:r>
      <w:r w:rsidR="0085187F" w:rsidRPr="00243B17">
        <w:rPr>
          <w:lang w:val="en-GB"/>
        </w:rPr>
        <w:t xml:space="preserve"> system</w:t>
      </w:r>
      <w:r w:rsidRPr="00243B17">
        <w:rPr>
          <w:lang w:val="en-GB"/>
        </w:rPr>
        <w:t xml:space="preserve">. </w:t>
      </w:r>
      <w:r w:rsidR="0085187F" w:rsidRPr="00243B17">
        <w:rPr>
          <w:lang w:val="en-GB"/>
        </w:rPr>
        <w:t>However, you must ensure that it is secure against other groups gaining access.</w:t>
      </w:r>
    </w:p>
    <w:p w14:paraId="6CCF153F" w14:textId="449E7B05" w:rsidR="00CC26FA" w:rsidRPr="00243B17" w:rsidRDefault="0085187F" w:rsidP="00DF442F">
      <w:pPr>
        <w:rPr>
          <w:lang w:val="en-GB"/>
        </w:rPr>
      </w:pPr>
      <w:r w:rsidRPr="00243B17">
        <w:rPr>
          <w:b/>
          <w:lang w:val="en-GB"/>
        </w:rPr>
        <w:t>Please</w:t>
      </w:r>
      <w:r w:rsidRPr="00243B17">
        <w:rPr>
          <w:lang w:val="en-GB"/>
        </w:rPr>
        <w:t xml:space="preserve"> </w:t>
      </w:r>
      <w:r w:rsidRPr="00243B17">
        <w:rPr>
          <w:b/>
          <w:lang w:val="en-GB"/>
        </w:rPr>
        <w:t>provide a summary in your report stating the contributions of each group member</w:t>
      </w:r>
      <w:r w:rsidRPr="00243B17">
        <w:rPr>
          <w:lang w:val="en-GB"/>
        </w:rPr>
        <w:t xml:space="preserve">. </w:t>
      </w:r>
      <w:r w:rsidR="00CE157D" w:rsidRPr="00243B17">
        <w:rPr>
          <w:lang w:val="en-GB"/>
        </w:rPr>
        <w:t xml:space="preserve">If necessary, marks </w:t>
      </w:r>
      <w:r w:rsidR="00583E30" w:rsidRPr="00243B17">
        <w:rPr>
          <w:lang w:val="en-GB"/>
        </w:rPr>
        <w:t xml:space="preserve">will be adjusted </w:t>
      </w:r>
      <w:r w:rsidR="00CE157D" w:rsidRPr="00243B17">
        <w:rPr>
          <w:lang w:val="en-GB"/>
        </w:rPr>
        <w:t xml:space="preserve">if some students have not participated enough. </w:t>
      </w:r>
    </w:p>
    <w:p w14:paraId="587A1F65" w14:textId="338F1E0F" w:rsidR="00ED70E2" w:rsidRPr="00243B17" w:rsidRDefault="003262FB" w:rsidP="00A31949">
      <w:pPr>
        <w:pStyle w:val="Heading1"/>
        <w:rPr>
          <w:lang w:val="en-GB"/>
        </w:rPr>
      </w:pPr>
      <w:r w:rsidRPr="00243B17">
        <w:rPr>
          <w:lang w:val="en-GB"/>
        </w:rPr>
        <w:t>Collaboration</w:t>
      </w:r>
      <w:r w:rsidR="00540FD7" w:rsidRPr="00243B17">
        <w:rPr>
          <w:lang w:val="en-GB"/>
        </w:rPr>
        <w:t xml:space="preserve"> and Plagiarism</w:t>
      </w:r>
      <w:r w:rsidR="00A31949">
        <w:rPr>
          <w:lang w:val="en-GB"/>
        </w:rPr>
        <w:t>:</w:t>
      </w:r>
    </w:p>
    <w:p w14:paraId="1A51A036" w14:textId="79BE944F" w:rsidR="003262FB" w:rsidRPr="00243B17" w:rsidRDefault="003262FB" w:rsidP="003262FB">
      <w:pPr>
        <w:rPr>
          <w:lang w:val="en-GB"/>
        </w:rPr>
      </w:pPr>
      <w:r w:rsidRPr="00243B17">
        <w:rPr>
          <w:lang w:val="en-GB"/>
        </w:rPr>
        <w:t xml:space="preserve">Coursework reports and code must be the group’s own work. If some text or code in the coursework has been taken from other sources, these sources must be properly referenced. </w:t>
      </w:r>
      <w:r w:rsidR="00540FD7" w:rsidRPr="00243B17">
        <w:rPr>
          <w:lang w:val="en-GB"/>
        </w:rPr>
        <w:t xml:space="preserve"> </w:t>
      </w:r>
      <w:r w:rsidRPr="00243B17">
        <w:rPr>
          <w:lang w:val="en-GB"/>
        </w:rPr>
        <w:t>Failure to reference work that has been obtained from other sources or to copy the words and/or code of another student is plagiarism</w:t>
      </w:r>
      <w:r w:rsidR="00F72A9B" w:rsidRPr="00243B17">
        <w:rPr>
          <w:rStyle w:val="FootnoteReference"/>
          <w:lang w:val="en-GB"/>
        </w:rPr>
        <w:footnoteReference w:id="1"/>
      </w:r>
      <w:r w:rsidRPr="00243B17">
        <w:rPr>
          <w:lang w:val="en-GB"/>
        </w:rPr>
        <w:t xml:space="preserve"> and if detected, this will be reported to the School's Discipline Committee.  If a </w:t>
      </w:r>
      <w:r w:rsidR="00780AED" w:rsidRPr="00243B17">
        <w:rPr>
          <w:lang w:val="en-GB"/>
        </w:rPr>
        <w:t>group</w:t>
      </w:r>
      <w:r w:rsidRPr="00243B17">
        <w:rPr>
          <w:lang w:val="en-GB"/>
        </w:rPr>
        <w:t xml:space="preserve"> is found guilty of plagiarism, the pe</w:t>
      </w:r>
      <w:r w:rsidR="00F72A9B" w:rsidRPr="00243B17">
        <w:rPr>
          <w:lang w:val="en-GB"/>
        </w:rPr>
        <w:t>nalty could involve voiding the</w:t>
      </w:r>
      <w:r w:rsidRPr="00243B17">
        <w:rPr>
          <w:lang w:val="en-GB"/>
        </w:rPr>
        <w:t xml:space="preserve"> course.</w:t>
      </w:r>
    </w:p>
    <w:p w14:paraId="0F35B4A6" w14:textId="18C3FB0E" w:rsidR="003262FB" w:rsidRPr="00243B17" w:rsidRDefault="003262FB" w:rsidP="003262FB">
      <w:pPr>
        <w:rPr>
          <w:lang w:val="en-GB"/>
        </w:rPr>
      </w:pPr>
      <w:r w:rsidRPr="00243B17">
        <w:rPr>
          <w:lang w:val="en-GB"/>
        </w:rPr>
        <w:t>Students must never give hard or soft copies of their coursework reports or code to student</w:t>
      </w:r>
      <w:r w:rsidR="00540FD7" w:rsidRPr="00243B17">
        <w:rPr>
          <w:lang w:val="en-GB"/>
        </w:rPr>
        <w:t xml:space="preserve">s </w:t>
      </w:r>
      <w:r w:rsidR="00780AED" w:rsidRPr="00243B17">
        <w:rPr>
          <w:lang w:val="en-GB"/>
        </w:rPr>
        <w:t>in another</w:t>
      </w:r>
      <w:r w:rsidR="00540FD7" w:rsidRPr="00243B17">
        <w:rPr>
          <w:lang w:val="en-GB"/>
        </w:rPr>
        <w:t xml:space="preserve"> group</w:t>
      </w:r>
      <w:r w:rsidRPr="00243B17">
        <w:rPr>
          <w:lang w:val="en-GB"/>
        </w:rPr>
        <w:t>. Students must always refuse any request from another student</w:t>
      </w:r>
      <w:r w:rsidR="00540FD7" w:rsidRPr="00243B17">
        <w:rPr>
          <w:lang w:val="en-GB"/>
        </w:rPr>
        <w:t xml:space="preserve"> not in their group</w:t>
      </w:r>
      <w:r w:rsidRPr="00243B17">
        <w:rPr>
          <w:lang w:val="en-GB"/>
        </w:rPr>
        <w:t xml:space="preserve"> for a copy of their report and/or code.</w:t>
      </w:r>
      <w:r w:rsidR="00780AED" w:rsidRPr="00243B17">
        <w:rPr>
          <w:lang w:val="en-GB"/>
        </w:rPr>
        <w:t xml:space="preserve"> It is expected that all group members will have read and write access to the report and code for their group.</w:t>
      </w:r>
      <w:r w:rsidR="00905095">
        <w:rPr>
          <w:lang w:val="en-GB"/>
        </w:rPr>
        <w:t xml:space="preserve"> </w:t>
      </w:r>
      <w:r w:rsidRPr="00243B17">
        <w:rPr>
          <w:lang w:val="en-GB"/>
        </w:rPr>
        <w:t xml:space="preserve">Sharing a coursework report and/or code with another </w:t>
      </w:r>
      <w:r w:rsidR="00540FD7" w:rsidRPr="00243B17">
        <w:rPr>
          <w:lang w:val="en-GB"/>
        </w:rPr>
        <w:t>group</w:t>
      </w:r>
      <w:r w:rsidRPr="00243B17">
        <w:rPr>
          <w:lang w:val="en-GB"/>
        </w:rPr>
        <w:t xml:space="preserve"> is collusion, and if detected, this will be reported to the School's Discipline Committee.  If found guilty of collusion, th</w:t>
      </w:r>
      <w:r w:rsidR="00540FD7" w:rsidRPr="00243B17">
        <w:rPr>
          <w:lang w:val="en-GB"/>
        </w:rPr>
        <w:t>e penalty could involve voiding</w:t>
      </w:r>
      <w:r w:rsidRPr="00243B17">
        <w:rPr>
          <w:lang w:val="en-GB"/>
        </w:rPr>
        <w:t xml:space="preserve"> the course.</w:t>
      </w:r>
    </w:p>
    <w:p w14:paraId="3E4AC796" w14:textId="5F8DE4FE" w:rsidR="00BD3F81" w:rsidRPr="00243B17" w:rsidRDefault="00DF46EB" w:rsidP="00BD3F81">
      <w:pPr>
        <w:pStyle w:val="Heading1"/>
        <w:rPr>
          <w:sz w:val="32"/>
          <w:lang w:val="en-GB"/>
        </w:rPr>
      </w:pPr>
      <w:r w:rsidRPr="00243B17">
        <w:rPr>
          <w:sz w:val="32"/>
          <w:lang w:val="en-GB"/>
        </w:rPr>
        <w:lastRenderedPageBreak/>
        <w:t>Scenario:</w:t>
      </w:r>
    </w:p>
    <w:p w14:paraId="0E1C19B2" w14:textId="3759C78B" w:rsidR="005B5B32" w:rsidRDefault="00BD3F81" w:rsidP="00DF46EB">
      <w:pPr>
        <w:jc w:val="both"/>
        <w:rPr>
          <w:lang w:val="en-GB"/>
        </w:rPr>
      </w:pPr>
      <w:r w:rsidRPr="00243B17">
        <w:rPr>
          <w:lang w:val="en-GB"/>
        </w:rPr>
        <w:t>You</w:t>
      </w:r>
      <w:r w:rsidR="00265821" w:rsidRPr="00243B17">
        <w:rPr>
          <w:lang w:val="en-GB"/>
        </w:rPr>
        <w:t xml:space="preserve"> </w:t>
      </w:r>
      <w:r w:rsidRPr="00243B17">
        <w:rPr>
          <w:lang w:val="en-GB"/>
        </w:rPr>
        <w:t xml:space="preserve">have been hired by </w:t>
      </w:r>
      <w:r w:rsidR="00E53FBF">
        <w:rPr>
          <w:b/>
          <w:i/>
          <w:lang w:val="en-GB"/>
        </w:rPr>
        <w:t>HW</w:t>
      </w:r>
      <w:r w:rsidR="00E53FBF" w:rsidRPr="00E53FBF">
        <w:rPr>
          <w:b/>
          <w:i/>
          <w:lang w:val="en-GB"/>
        </w:rPr>
        <w:t xml:space="preserve"> </w:t>
      </w:r>
      <w:r w:rsidR="003E4D9A">
        <w:rPr>
          <w:b/>
          <w:i/>
          <w:lang w:val="en-GB"/>
        </w:rPr>
        <w:t>Motors</w:t>
      </w:r>
      <w:r w:rsidR="00E53FBF">
        <w:rPr>
          <w:lang w:val="en-GB"/>
        </w:rPr>
        <w:t xml:space="preserve">, a </w:t>
      </w:r>
      <w:r w:rsidR="003E4D9A">
        <w:rPr>
          <w:lang w:val="en-GB"/>
        </w:rPr>
        <w:t>start-up UK based car/van rental company</w:t>
      </w:r>
      <w:r w:rsidR="00E53FBF">
        <w:rPr>
          <w:lang w:val="en-GB"/>
        </w:rPr>
        <w:t>,</w:t>
      </w:r>
      <w:r w:rsidRPr="00243B17">
        <w:rPr>
          <w:lang w:val="en-GB"/>
        </w:rPr>
        <w:t xml:space="preserve"> to </w:t>
      </w:r>
      <w:r w:rsidR="00730C9E">
        <w:rPr>
          <w:lang w:val="en-GB"/>
        </w:rPr>
        <w:t>design</w:t>
      </w:r>
      <w:r w:rsidRPr="00243B17">
        <w:rPr>
          <w:lang w:val="en-GB"/>
        </w:rPr>
        <w:t xml:space="preserve"> a </w:t>
      </w:r>
      <w:r w:rsidR="0026257D">
        <w:rPr>
          <w:lang w:val="en-GB"/>
        </w:rPr>
        <w:t>MariaDB</w:t>
      </w:r>
      <w:r w:rsidR="00DF46EB" w:rsidRPr="00243B17">
        <w:rPr>
          <w:lang w:val="en-GB"/>
        </w:rPr>
        <w:t xml:space="preserve"> database</w:t>
      </w:r>
      <w:r w:rsidRPr="00243B17">
        <w:rPr>
          <w:lang w:val="en-GB"/>
        </w:rPr>
        <w:t xml:space="preserve"> to </w:t>
      </w:r>
      <w:r w:rsidR="00AB5AA4" w:rsidRPr="00243B17">
        <w:rPr>
          <w:lang w:val="en-GB"/>
        </w:rPr>
        <w:t>manage</w:t>
      </w:r>
      <w:r w:rsidRPr="00243B17">
        <w:rPr>
          <w:lang w:val="en-GB"/>
        </w:rPr>
        <w:t xml:space="preserve"> </w:t>
      </w:r>
      <w:r w:rsidR="003E4D9A">
        <w:rPr>
          <w:lang w:val="en-GB"/>
        </w:rPr>
        <w:t>the renting of their range of cars and vans</w:t>
      </w:r>
      <w:r w:rsidR="00416193">
        <w:rPr>
          <w:lang w:val="en-GB"/>
        </w:rPr>
        <w:t xml:space="preserve"> to the public</w:t>
      </w:r>
      <w:r w:rsidR="003E4D9A">
        <w:rPr>
          <w:lang w:val="en-GB"/>
        </w:rPr>
        <w:t xml:space="preserve">. </w:t>
      </w:r>
      <w:r w:rsidRPr="00243B17">
        <w:rPr>
          <w:lang w:val="en-GB"/>
        </w:rPr>
        <w:t xml:space="preserve">They </w:t>
      </w:r>
      <w:r w:rsidR="003E4D9A">
        <w:rPr>
          <w:lang w:val="en-GB"/>
        </w:rPr>
        <w:t xml:space="preserve">have a </w:t>
      </w:r>
      <w:r w:rsidR="005B5B32">
        <w:rPr>
          <w:lang w:val="en-GB"/>
        </w:rPr>
        <w:t>number</w:t>
      </w:r>
      <w:r w:rsidR="003E4D9A">
        <w:rPr>
          <w:lang w:val="en-GB"/>
        </w:rPr>
        <w:t xml:space="preserve"> of bases across the UK, and although they wish to grow as a company </w:t>
      </w:r>
      <w:r w:rsidR="00252F61">
        <w:rPr>
          <w:lang w:val="en-GB"/>
        </w:rPr>
        <w:t xml:space="preserve">they </w:t>
      </w:r>
      <w:r w:rsidR="003E4D9A">
        <w:rPr>
          <w:lang w:val="en-GB"/>
        </w:rPr>
        <w:t xml:space="preserve">are </w:t>
      </w:r>
      <w:r w:rsidR="00A9170B">
        <w:rPr>
          <w:lang w:val="en-GB"/>
        </w:rPr>
        <w:t>focussed on</w:t>
      </w:r>
      <w:r w:rsidR="003E4D9A">
        <w:rPr>
          <w:lang w:val="en-GB"/>
        </w:rPr>
        <w:t xml:space="preserve"> the </w:t>
      </w:r>
      <w:r w:rsidR="00252F61">
        <w:rPr>
          <w:lang w:val="en-GB"/>
        </w:rPr>
        <w:t>UK market wi</w:t>
      </w:r>
      <w:r w:rsidR="00B97650">
        <w:rPr>
          <w:lang w:val="en-GB"/>
        </w:rPr>
        <w:t xml:space="preserve">th no plans to expand overseas at this stage. </w:t>
      </w:r>
    </w:p>
    <w:p w14:paraId="6AB78C53" w14:textId="2CD96C1E" w:rsidR="00DF46EB" w:rsidRDefault="003E4D9A" w:rsidP="00DF46EB">
      <w:pPr>
        <w:jc w:val="both"/>
        <w:rPr>
          <w:lang w:val="en-GB"/>
        </w:rPr>
      </w:pPr>
      <w:r>
        <w:rPr>
          <w:lang w:val="en-GB"/>
        </w:rPr>
        <w:t xml:space="preserve">At each base they have a range of cars and vans, which have a fixed </w:t>
      </w:r>
      <w:r w:rsidR="00251938">
        <w:rPr>
          <w:lang w:val="en-GB"/>
        </w:rPr>
        <w:t xml:space="preserve">hire </w:t>
      </w:r>
      <w:r>
        <w:rPr>
          <w:lang w:val="en-GB"/>
        </w:rPr>
        <w:t>price per day</w:t>
      </w:r>
      <w:r w:rsidR="003B01A5">
        <w:rPr>
          <w:lang w:val="en-GB"/>
        </w:rPr>
        <w:t>. Booking of 7 days or more</w:t>
      </w:r>
      <w:r w:rsidR="00B7554F">
        <w:rPr>
          <w:lang w:val="en-GB"/>
        </w:rPr>
        <w:t xml:space="preserve"> will receive a discount (e.g. 20</w:t>
      </w:r>
      <w:r w:rsidR="003B01A5">
        <w:rPr>
          <w:lang w:val="en-GB"/>
        </w:rPr>
        <w:t>%)</w:t>
      </w:r>
      <w:r w:rsidR="00251938">
        <w:rPr>
          <w:lang w:val="en-GB"/>
        </w:rPr>
        <w:t xml:space="preserve"> from the total cost</w:t>
      </w:r>
      <w:r w:rsidR="003B01A5">
        <w:rPr>
          <w:lang w:val="en-GB"/>
        </w:rPr>
        <w:t xml:space="preserve">. </w:t>
      </w:r>
    </w:p>
    <w:p w14:paraId="2C15920B" w14:textId="23C166C9" w:rsidR="00DA1D1F" w:rsidRDefault="00DA1D1F" w:rsidP="00DF46EB">
      <w:pPr>
        <w:jc w:val="both"/>
        <w:rPr>
          <w:lang w:val="en-GB"/>
        </w:rPr>
      </w:pPr>
      <w:r>
        <w:rPr>
          <w:lang w:val="en-GB"/>
        </w:rPr>
        <w:t xml:space="preserve">One of </w:t>
      </w:r>
      <w:r w:rsidRPr="0053428D">
        <w:rPr>
          <w:b/>
          <w:i/>
          <w:lang w:val="en-GB"/>
        </w:rPr>
        <w:t>HW Motors</w:t>
      </w:r>
      <w:r w:rsidR="00181A9D">
        <w:rPr>
          <w:b/>
          <w:i/>
          <w:lang w:val="en-GB"/>
        </w:rPr>
        <w:t>’</w:t>
      </w:r>
      <w:r>
        <w:rPr>
          <w:lang w:val="en-GB"/>
        </w:rPr>
        <w:t xml:space="preserve"> unique selling points, is that when you book a vehicle you are guaranteed to get that exact vehicle, rather than an alternative model. </w:t>
      </w:r>
    </w:p>
    <w:p w14:paraId="3D106FFC" w14:textId="44F0F8C8" w:rsidR="005B5B32" w:rsidRDefault="00416193" w:rsidP="00DF46EB">
      <w:pPr>
        <w:jc w:val="both"/>
        <w:rPr>
          <w:lang w:val="en-GB"/>
        </w:rPr>
      </w:pPr>
      <w:r>
        <w:rPr>
          <w:lang w:val="en-GB"/>
        </w:rPr>
        <w:t>They offer a range of cars from small town car, to family car, MPV (7 seaters), sports</w:t>
      </w:r>
      <w:r w:rsidR="0072570B">
        <w:rPr>
          <w:lang w:val="en-GB"/>
        </w:rPr>
        <w:t xml:space="preserve"> car</w:t>
      </w:r>
      <w:r>
        <w:rPr>
          <w:lang w:val="en-GB"/>
        </w:rPr>
        <w:t>, luxury, and minivans.</w:t>
      </w:r>
      <w:r w:rsidR="005B5B32">
        <w:rPr>
          <w:lang w:val="en-GB"/>
        </w:rPr>
        <w:t xml:space="preserve"> With each booking they will need to hold details of the person renting the vehicle, including their driving licence details, date of birth, home address, mobile number, and email address. </w:t>
      </w:r>
    </w:p>
    <w:p w14:paraId="5330119D" w14:textId="19AF39B5" w:rsidR="00416193" w:rsidRDefault="005B5B32" w:rsidP="00DF46EB">
      <w:pPr>
        <w:jc w:val="both"/>
        <w:rPr>
          <w:lang w:val="en-GB"/>
        </w:rPr>
      </w:pPr>
      <w:r>
        <w:rPr>
          <w:lang w:val="en-GB"/>
        </w:rPr>
        <w:t>Each booking will have a start and end date, and store if the hirer has opted to take out any insurance extras.</w:t>
      </w:r>
      <w:r w:rsidR="00416193">
        <w:rPr>
          <w:lang w:val="en-GB"/>
        </w:rPr>
        <w:t xml:space="preserve"> </w:t>
      </w:r>
    </w:p>
    <w:p w14:paraId="7245950A" w14:textId="4A33F6FD" w:rsidR="005B5B32" w:rsidRDefault="005B5B32" w:rsidP="00DF46EB">
      <w:pPr>
        <w:jc w:val="both"/>
        <w:rPr>
          <w:lang w:val="en-GB"/>
        </w:rPr>
      </w:pPr>
      <w:r>
        <w:rPr>
          <w:lang w:val="en-GB"/>
        </w:rPr>
        <w:t>All bookings will be made via webpage/mobile app which requires the user to register.</w:t>
      </w:r>
      <w:r w:rsidR="00251938">
        <w:rPr>
          <w:lang w:val="en-GB"/>
        </w:rPr>
        <w:t xml:space="preserve"> The </w:t>
      </w:r>
      <w:r w:rsidR="00580D65">
        <w:rPr>
          <w:lang w:val="en-GB"/>
        </w:rPr>
        <w:t>person that makes the booking mus</w:t>
      </w:r>
      <w:r w:rsidR="00B97650">
        <w:rPr>
          <w:lang w:val="en-GB"/>
        </w:rPr>
        <w:t>t</w:t>
      </w:r>
      <w:r w:rsidR="00580D65">
        <w:rPr>
          <w:lang w:val="en-GB"/>
        </w:rPr>
        <w:t xml:space="preserve"> be the main driver, </w:t>
      </w:r>
      <w:r w:rsidR="00A569F6">
        <w:rPr>
          <w:lang w:val="en-GB"/>
        </w:rPr>
        <w:t>and</w:t>
      </w:r>
      <w:r w:rsidR="00580D65">
        <w:rPr>
          <w:lang w:val="en-GB"/>
        </w:rPr>
        <w:t xml:space="preserve"> there may be additional drivers listed with each booking. </w:t>
      </w:r>
      <w:r w:rsidR="00A569F6">
        <w:rPr>
          <w:lang w:val="en-GB"/>
        </w:rPr>
        <w:t xml:space="preserve">The website will support searching for vehicles based on number of seats, engine size, automatic/manual, cost and location. </w:t>
      </w:r>
    </w:p>
    <w:p w14:paraId="7CE2729E" w14:textId="5AAC29E4" w:rsidR="007B393B" w:rsidRDefault="007B393B" w:rsidP="00DF46EB">
      <w:pPr>
        <w:jc w:val="both"/>
        <w:rPr>
          <w:lang w:val="en-GB"/>
        </w:rPr>
      </w:pPr>
      <w:r w:rsidRPr="0053428D">
        <w:rPr>
          <w:b/>
          <w:i/>
          <w:lang w:val="en-GB"/>
        </w:rPr>
        <w:t>HW Motors</w:t>
      </w:r>
      <w:r>
        <w:rPr>
          <w:lang w:val="en-GB"/>
        </w:rPr>
        <w:t xml:space="preserve"> will handle it</w:t>
      </w:r>
      <w:r w:rsidR="00730C9E">
        <w:rPr>
          <w:lang w:val="en-GB"/>
        </w:rPr>
        <w:t>s</w:t>
      </w:r>
      <w:r>
        <w:rPr>
          <w:lang w:val="en-GB"/>
        </w:rPr>
        <w:t xml:space="preserve"> own vehicle servicing, this includes MOTs, and during these times the vehicles will no</w:t>
      </w:r>
      <w:r w:rsidR="00251938">
        <w:rPr>
          <w:lang w:val="en-GB"/>
        </w:rPr>
        <w:t>t be available for rental.</w:t>
      </w:r>
    </w:p>
    <w:p w14:paraId="19CFF608" w14:textId="77777777" w:rsidR="00251938" w:rsidRDefault="00251938" w:rsidP="00DF46EB">
      <w:pPr>
        <w:jc w:val="both"/>
        <w:rPr>
          <w:lang w:val="en-GB"/>
        </w:rPr>
      </w:pPr>
    </w:p>
    <w:p w14:paraId="69F8C8E7" w14:textId="55AC3CB7" w:rsidR="0054549D" w:rsidRPr="003E4D9A" w:rsidRDefault="00251938" w:rsidP="003E4D9A">
      <w:pPr>
        <w:jc w:val="both"/>
        <w:rPr>
          <w:u w:val="single"/>
          <w:lang w:val="en-GB"/>
        </w:rPr>
      </w:pPr>
      <w:r>
        <w:rPr>
          <w:u w:val="single"/>
          <w:lang w:val="en-GB"/>
        </w:rPr>
        <w:t xml:space="preserve">Further Details / </w:t>
      </w:r>
      <w:r w:rsidR="0054549D" w:rsidRPr="003E4D9A">
        <w:rPr>
          <w:u w:val="single"/>
          <w:lang w:val="en-GB"/>
        </w:rPr>
        <w:t>Assumptions:</w:t>
      </w:r>
    </w:p>
    <w:p w14:paraId="186C1A37" w14:textId="77777777" w:rsidR="00F30897" w:rsidRDefault="003E4D9A" w:rsidP="00102256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416193">
        <w:rPr>
          <w:lang w:val="en-GB"/>
        </w:rPr>
        <w:t xml:space="preserve">Vehicles can be rented from a base and returned </w:t>
      </w:r>
      <w:r w:rsidR="00F30897">
        <w:rPr>
          <w:lang w:val="en-GB"/>
        </w:rPr>
        <w:t>to another rental location (</w:t>
      </w:r>
      <w:proofErr w:type="spellStart"/>
      <w:r w:rsidR="00F30897">
        <w:rPr>
          <w:lang w:val="en-GB"/>
        </w:rPr>
        <w:t>i.e</w:t>
      </w:r>
      <w:proofErr w:type="spellEnd"/>
      <w:r w:rsidR="00F30897">
        <w:rPr>
          <w:lang w:val="en-GB"/>
        </w:rPr>
        <w:t xml:space="preserve"> 1 way rentals).</w:t>
      </w:r>
    </w:p>
    <w:p w14:paraId="50AFB6BE" w14:textId="16613EDA" w:rsidR="003E4D9A" w:rsidRPr="00416193" w:rsidRDefault="00F30897" w:rsidP="00102256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E</w:t>
      </w:r>
      <w:r w:rsidR="003E4D9A" w:rsidRPr="00416193">
        <w:rPr>
          <w:lang w:val="en-GB"/>
        </w:rPr>
        <w:t xml:space="preserve">ach vehicle has a home base where it will be </w:t>
      </w:r>
      <w:r w:rsidR="00416193" w:rsidRPr="00416193">
        <w:rPr>
          <w:lang w:val="en-GB"/>
        </w:rPr>
        <w:t>serviced</w:t>
      </w:r>
      <w:r w:rsidR="00F93274">
        <w:rPr>
          <w:lang w:val="en-GB"/>
        </w:rPr>
        <w:t>. All service schedules for the vehicles will be handled by this system so that they know when cars are not available, but car parts, mechanics time, detailed service reports will b</w:t>
      </w:r>
      <w:r w:rsidR="007B393B">
        <w:rPr>
          <w:lang w:val="en-GB"/>
        </w:rPr>
        <w:t>e handled by a separate system.</w:t>
      </w:r>
    </w:p>
    <w:p w14:paraId="29E8356A" w14:textId="020C9F78" w:rsidR="003E4D9A" w:rsidRDefault="00416193" w:rsidP="00987E41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They only rent to the public, not commercial rentals</w:t>
      </w:r>
      <w:r w:rsidR="007B393B">
        <w:rPr>
          <w:lang w:val="en-GB"/>
        </w:rPr>
        <w:t>.</w:t>
      </w:r>
    </w:p>
    <w:p w14:paraId="5EE5811D" w14:textId="1FFEC38D" w:rsidR="00416193" w:rsidRDefault="00416193" w:rsidP="00987E41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The minimum rental period is 1 day</w:t>
      </w:r>
      <w:r w:rsidR="007B393B">
        <w:rPr>
          <w:lang w:val="en-GB"/>
        </w:rPr>
        <w:t xml:space="preserve"> and rentals are whole numbers of days.</w:t>
      </w:r>
    </w:p>
    <w:p w14:paraId="36B89224" w14:textId="06A2B1EB" w:rsidR="00416193" w:rsidRDefault="00416193" w:rsidP="00987E41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All cars can be driven on a standard UK driving licence</w:t>
      </w:r>
      <w:r w:rsidR="007B393B">
        <w:rPr>
          <w:lang w:val="en-GB"/>
        </w:rPr>
        <w:t>.</w:t>
      </w:r>
    </w:p>
    <w:p w14:paraId="34AECE77" w14:textId="5A30A753" w:rsidR="00416193" w:rsidRDefault="00416193" w:rsidP="00987E41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>The company policy sets a minimum age to rent a car as 25 years, and 30 years to hire an MPV</w:t>
      </w:r>
      <w:r w:rsidR="0072570B">
        <w:rPr>
          <w:lang w:val="en-GB"/>
        </w:rPr>
        <w:t>,</w:t>
      </w:r>
      <w:r>
        <w:rPr>
          <w:lang w:val="en-GB"/>
        </w:rPr>
        <w:t xml:space="preserve">  van</w:t>
      </w:r>
      <w:r w:rsidR="0072570B">
        <w:rPr>
          <w:lang w:val="en-GB"/>
        </w:rPr>
        <w:t>, sports or luxury vehicle</w:t>
      </w:r>
      <w:r w:rsidR="007B393B">
        <w:rPr>
          <w:lang w:val="en-GB"/>
        </w:rPr>
        <w:t>.</w:t>
      </w:r>
    </w:p>
    <w:p w14:paraId="06E5AC67" w14:textId="4E7D35D2" w:rsidR="00416193" w:rsidRDefault="0072570B" w:rsidP="00711993">
      <w:pPr>
        <w:pStyle w:val="ListParagraph"/>
        <w:numPr>
          <w:ilvl w:val="0"/>
          <w:numId w:val="48"/>
        </w:numPr>
        <w:jc w:val="both"/>
        <w:rPr>
          <w:lang w:val="en-GB"/>
        </w:rPr>
      </w:pPr>
      <w:r w:rsidRPr="005B5B32">
        <w:rPr>
          <w:lang w:val="en-GB"/>
        </w:rPr>
        <w:t>Rental prices will vary during the seasons (i.e. peak time prices)</w:t>
      </w:r>
      <w:r w:rsidR="007B393B">
        <w:rPr>
          <w:lang w:val="en-GB"/>
        </w:rPr>
        <w:t>.</w:t>
      </w:r>
    </w:p>
    <w:p w14:paraId="5E9191DA" w14:textId="6F863AF7" w:rsidR="005B5B32" w:rsidRDefault="005B5B32" w:rsidP="00711993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Any booking which </w:t>
      </w:r>
      <w:r w:rsidR="00251938">
        <w:rPr>
          <w:lang w:val="en-GB"/>
        </w:rPr>
        <w:t>is</w:t>
      </w:r>
      <w:r>
        <w:rPr>
          <w:lang w:val="en-GB"/>
        </w:rPr>
        <w:t xml:space="preserve"> cancelled will be removed from this system</w:t>
      </w:r>
      <w:r w:rsidR="00251938">
        <w:rPr>
          <w:lang w:val="en-GB"/>
        </w:rPr>
        <w:t>, however t</w:t>
      </w:r>
      <w:r>
        <w:rPr>
          <w:lang w:val="en-GB"/>
        </w:rPr>
        <w:t xml:space="preserve">his will not impact user registrations for the web/mobile app booking system.  </w:t>
      </w:r>
    </w:p>
    <w:p w14:paraId="0B910A3F" w14:textId="454BC5E8" w:rsidR="00DA1D1F" w:rsidRDefault="00DA1D1F" w:rsidP="00711993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The website/app will show a picture of the actual car being hired with each booking. </w:t>
      </w:r>
    </w:p>
    <w:p w14:paraId="06F422D6" w14:textId="6816E34D" w:rsidR="0016717B" w:rsidRDefault="0016717B" w:rsidP="00711993">
      <w:pPr>
        <w:pStyle w:val="ListParagraph"/>
        <w:numPr>
          <w:ilvl w:val="0"/>
          <w:numId w:val="48"/>
        </w:numPr>
        <w:jc w:val="both"/>
        <w:rPr>
          <w:lang w:val="en-GB"/>
        </w:rPr>
      </w:pPr>
      <w:r>
        <w:rPr>
          <w:lang w:val="en-GB"/>
        </w:rPr>
        <w:t xml:space="preserve">Assume that all cars can be </w:t>
      </w:r>
      <w:r w:rsidR="002F3F49">
        <w:rPr>
          <w:lang w:val="en-GB"/>
        </w:rPr>
        <w:t xml:space="preserve">moved </w:t>
      </w:r>
      <w:r>
        <w:rPr>
          <w:lang w:val="en-GB"/>
        </w:rPr>
        <w:t xml:space="preserve">to any UK location overnight based on a car-carrier service. </w:t>
      </w:r>
    </w:p>
    <w:p w14:paraId="4807F37C" w14:textId="2C15DDC0" w:rsidR="00DA1D1F" w:rsidRDefault="00DA1D1F" w:rsidP="00DA1D1F">
      <w:pPr>
        <w:pStyle w:val="ListParagraph"/>
        <w:jc w:val="both"/>
        <w:rPr>
          <w:lang w:val="en-GB"/>
        </w:rPr>
      </w:pPr>
    </w:p>
    <w:p w14:paraId="65F0A630" w14:textId="77777777" w:rsidR="00DA1D1F" w:rsidRDefault="00DA1D1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2805291C" w14:textId="2505ADFE" w:rsidR="007B393B" w:rsidRDefault="007B393B">
      <w:pPr>
        <w:spacing w:after="0" w:line="240" w:lineRule="auto"/>
        <w:rPr>
          <w:lang w:val="en-GB"/>
        </w:rPr>
      </w:pPr>
    </w:p>
    <w:p w14:paraId="5800A6B8" w14:textId="176132C7" w:rsidR="00181514" w:rsidRDefault="00381B50" w:rsidP="00A31949">
      <w:pPr>
        <w:pStyle w:val="Heading1"/>
        <w:rPr>
          <w:lang w:val="en-GB"/>
        </w:rPr>
      </w:pPr>
      <w:r w:rsidRPr="00243B17">
        <w:rPr>
          <w:lang w:val="en-GB"/>
        </w:rPr>
        <w:t xml:space="preserve">The </w:t>
      </w:r>
      <w:r w:rsidR="00A31949">
        <w:rPr>
          <w:lang w:val="en-GB"/>
        </w:rPr>
        <w:t>T</w:t>
      </w:r>
      <w:r w:rsidRPr="00243B17">
        <w:rPr>
          <w:lang w:val="en-GB"/>
        </w:rPr>
        <w:t>ask</w:t>
      </w:r>
      <w:r w:rsidR="00A31949">
        <w:rPr>
          <w:lang w:val="en-GB"/>
        </w:rPr>
        <w:t>s:</w:t>
      </w:r>
    </w:p>
    <w:p w14:paraId="2A5D6A81" w14:textId="7467B1D0" w:rsidR="00A31949" w:rsidRPr="00A31949" w:rsidRDefault="00A31949" w:rsidP="00A31949">
      <w:pPr>
        <w:pStyle w:val="Heading3"/>
        <w:rPr>
          <w:lang w:val="en-GB"/>
        </w:rPr>
      </w:pPr>
      <w:r>
        <w:rPr>
          <w:lang w:val="en-GB"/>
        </w:rPr>
        <w:t>Overview (full details below):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513"/>
        <w:gridCol w:w="888"/>
      </w:tblGrid>
      <w:tr w:rsidR="00A94348" w:rsidRPr="00243B17" w14:paraId="6630B4F1" w14:textId="77777777" w:rsidTr="00A94348">
        <w:tc>
          <w:tcPr>
            <w:tcW w:w="704" w:type="dxa"/>
          </w:tcPr>
          <w:p w14:paraId="43B3FC45" w14:textId="759A752A" w:rsidR="00A94348" w:rsidRPr="00243B17" w:rsidRDefault="00A94348" w:rsidP="00A94348">
            <w:pPr>
              <w:spacing w:after="0" w:line="240" w:lineRule="auto"/>
              <w:rPr>
                <w:b/>
                <w:lang w:val="en-GB"/>
              </w:rPr>
            </w:pPr>
            <w:r w:rsidRPr="00243B17">
              <w:rPr>
                <w:b/>
                <w:lang w:val="en-GB"/>
              </w:rPr>
              <w:t>Task</w:t>
            </w:r>
          </w:p>
        </w:tc>
        <w:tc>
          <w:tcPr>
            <w:tcW w:w="7513" w:type="dxa"/>
          </w:tcPr>
          <w:p w14:paraId="6AE1CC0A" w14:textId="418DB083" w:rsidR="00A94348" w:rsidRPr="00243B17" w:rsidRDefault="00A94348" w:rsidP="00A94348">
            <w:pPr>
              <w:spacing w:after="0" w:line="240" w:lineRule="auto"/>
              <w:rPr>
                <w:b/>
                <w:lang w:val="en-GB"/>
              </w:rPr>
            </w:pPr>
            <w:r w:rsidRPr="00243B17">
              <w:rPr>
                <w:b/>
                <w:lang w:val="en-GB"/>
              </w:rPr>
              <w:t>Description</w:t>
            </w:r>
          </w:p>
        </w:tc>
        <w:tc>
          <w:tcPr>
            <w:tcW w:w="888" w:type="dxa"/>
          </w:tcPr>
          <w:p w14:paraId="735D87D4" w14:textId="73B96CED" w:rsidR="00A94348" w:rsidRPr="00243B17" w:rsidRDefault="00A94348" w:rsidP="00A94348">
            <w:pPr>
              <w:spacing w:after="0" w:line="240" w:lineRule="auto"/>
              <w:rPr>
                <w:b/>
                <w:lang w:val="en-GB"/>
              </w:rPr>
            </w:pPr>
            <w:r w:rsidRPr="00243B17">
              <w:rPr>
                <w:b/>
                <w:lang w:val="en-GB"/>
              </w:rPr>
              <w:t>Marks</w:t>
            </w:r>
          </w:p>
        </w:tc>
      </w:tr>
      <w:tr w:rsidR="00601DFB" w:rsidRPr="00243B17" w14:paraId="062B7C88" w14:textId="77777777" w:rsidTr="00A94348">
        <w:tc>
          <w:tcPr>
            <w:tcW w:w="704" w:type="dxa"/>
          </w:tcPr>
          <w:p w14:paraId="69E1E018" w14:textId="6254E61C" w:rsidR="00601DFB" w:rsidRPr="00243B17" w:rsidRDefault="0048199C" w:rsidP="00A94348">
            <w:pPr>
              <w:spacing w:after="0" w:line="240" w:lineRule="auto"/>
              <w:rPr>
                <w:lang w:val="en-GB"/>
              </w:rPr>
            </w:pPr>
            <w:r w:rsidRPr="00243B17">
              <w:rPr>
                <w:lang w:val="en-GB"/>
              </w:rPr>
              <w:t>1</w:t>
            </w:r>
            <w:r w:rsidR="00601DFB" w:rsidRPr="00243B17">
              <w:rPr>
                <w:lang w:val="en-GB"/>
              </w:rPr>
              <w:t>.</w:t>
            </w:r>
          </w:p>
        </w:tc>
        <w:tc>
          <w:tcPr>
            <w:tcW w:w="7513" w:type="dxa"/>
          </w:tcPr>
          <w:p w14:paraId="195EF075" w14:textId="4560FC6E" w:rsidR="00601DFB" w:rsidRPr="00243B17" w:rsidRDefault="00601DFB" w:rsidP="00601DFB">
            <w:pPr>
              <w:spacing w:after="0" w:line="240" w:lineRule="auto"/>
              <w:rPr>
                <w:lang w:val="en-GB"/>
              </w:rPr>
            </w:pPr>
            <w:r w:rsidRPr="00243B17">
              <w:rPr>
                <w:lang w:val="en-GB"/>
              </w:rPr>
              <w:t>D</w:t>
            </w:r>
            <w:r w:rsidR="00D30AE2">
              <w:rPr>
                <w:lang w:val="en-GB"/>
              </w:rPr>
              <w:t>esign and d</w:t>
            </w:r>
            <w:r w:rsidRPr="00243B17">
              <w:rPr>
                <w:lang w:val="en-GB"/>
              </w:rPr>
              <w:t xml:space="preserve">raw an ER-diagram that captures </w:t>
            </w:r>
            <w:r w:rsidR="00A26A22">
              <w:rPr>
                <w:lang w:val="en-GB"/>
              </w:rPr>
              <w:t>the</w:t>
            </w:r>
            <w:r w:rsidRPr="00243B17">
              <w:rPr>
                <w:lang w:val="en-GB"/>
              </w:rPr>
              <w:t xml:space="preserve"> requirements</w:t>
            </w:r>
          </w:p>
        </w:tc>
        <w:tc>
          <w:tcPr>
            <w:tcW w:w="888" w:type="dxa"/>
          </w:tcPr>
          <w:p w14:paraId="6A3B7605" w14:textId="6EE5CBCC" w:rsidR="00601DFB" w:rsidRPr="00243B17" w:rsidRDefault="00601DFB" w:rsidP="00937460">
            <w:pPr>
              <w:spacing w:after="0" w:line="240" w:lineRule="auto"/>
              <w:jc w:val="right"/>
              <w:rPr>
                <w:lang w:val="en-GB"/>
              </w:rPr>
            </w:pPr>
            <w:r w:rsidRPr="00243B17">
              <w:rPr>
                <w:lang w:val="en-GB"/>
              </w:rPr>
              <w:t>1</w:t>
            </w:r>
            <w:r w:rsidR="00937460">
              <w:rPr>
                <w:lang w:val="en-GB"/>
              </w:rPr>
              <w:t>5</w:t>
            </w:r>
          </w:p>
        </w:tc>
      </w:tr>
      <w:tr w:rsidR="00937460" w:rsidRPr="00243B17" w14:paraId="7ECE8BBE" w14:textId="77777777" w:rsidTr="00A94348">
        <w:tc>
          <w:tcPr>
            <w:tcW w:w="704" w:type="dxa"/>
          </w:tcPr>
          <w:p w14:paraId="7715BE08" w14:textId="2F42889F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2.</w:t>
            </w:r>
          </w:p>
        </w:tc>
        <w:tc>
          <w:tcPr>
            <w:tcW w:w="7513" w:type="dxa"/>
          </w:tcPr>
          <w:p w14:paraId="18281DB0" w14:textId="2D737898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 w:rsidRPr="00243B17">
              <w:rPr>
                <w:lang w:val="en-GB"/>
              </w:rPr>
              <w:t xml:space="preserve">Translate </w:t>
            </w:r>
            <w:r>
              <w:rPr>
                <w:lang w:val="en-GB"/>
              </w:rPr>
              <w:t>your</w:t>
            </w:r>
            <w:r w:rsidRPr="00243B17">
              <w:rPr>
                <w:lang w:val="en-GB"/>
              </w:rPr>
              <w:t xml:space="preserve"> ER-diagram into a relational schema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888" w:type="dxa"/>
          </w:tcPr>
          <w:p w14:paraId="5607A840" w14:textId="783400CD" w:rsidR="00937460" w:rsidRPr="00243B17" w:rsidRDefault="00937460" w:rsidP="00937460">
            <w:pPr>
              <w:spacing w:after="0"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</w:tr>
      <w:tr w:rsidR="00937460" w:rsidRPr="00243B17" w14:paraId="3CABC9D8" w14:textId="77777777" w:rsidTr="00A94348">
        <w:tc>
          <w:tcPr>
            <w:tcW w:w="704" w:type="dxa"/>
          </w:tcPr>
          <w:p w14:paraId="32861238" w14:textId="328708FA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Pr="00243B17">
              <w:rPr>
                <w:lang w:val="en-GB"/>
              </w:rPr>
              <w:t>.</w:t>
            </w:r>
          </w:p>
        </w:tc>
        <w:tc>
          <w:tcPr>
            <w:tcW w:w="7513" w:type="dxa"/>
          </w:tcPr>
          <w:p w14:paraId="5C75CFAD" w14:textId="2900130B" w:rsidR="00937460" w:rsidRPr="00243B17" w:rsidRDefault="00730C9E" w:rsidP="0093746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Implementation of the s</w:t>
            </w:r>
            <w:r w:rsidR="007B393B" w:rsidRPr="00243B17">
              <w:rPr>
                <w:lang w:val="en-GB"/>
              </w:rPr>
              <w:t xml:space="preserve">chema in </w:t>
            </w:r>
            <w:r w:rsidR="0026257D">
              <w:rPr>
                <w:lang w:val="en-GB"/>
              </w:rPr>
              <w:t>MariaDB</w:t>
            </w:r>
          </w:p>
        </w:tc>
        <w:tc>
          <w:tcPr>
            <w:tcW w:w="888" w:type="dxa"/>
          </w:tcPr>
          <w:p w14:paraId="2EACF7D1" w14:textId="647C6968" w:rsidR="00937460" w:rsidRPr="00243B17" w:rsidRDefault="00937460" w:rsidP="00937460">
            <w:pPr>
              <w:spacing w:after="0" w:line="240" w:lineRule="auto"/>
              <w:jc w:val="right"/>
              <w:rPr>
                <w:lang w:val="en-GB"/>
              </w:rPr>
            </w:pPr>
            <w:r w:rsidRPr="00243B17">
              <w:rPr>
                <w:lang w:val="en-GB"/>
              </w:rPr>
              <w:t>10</w:t>
            </w:r>
          </w:p>
        </w:tc>
      </w:tr>
      <w:tr w:rsidR="00937460" w:rsidRPr="00243B17" w14:paraId="7119F9C7" w14:textId="77777777" w:rsidTr="00A94348">
        <w:tc>
          <w:tcPr>
            <w:tcW w:w="704" w:type="dxa"/>
          </w:tcPr>
          <w:p w14:paraId="19EDF40A" w14:textId="448453D6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243B17">
              <w:rPr>
                <w:lang w:val="en-GB"/>
              </w:rPr>
              <w:t>.</w:t>
            </w:r>
          </w:p>
        </w:tc>
        <w:tc>
          <w:tcPr>
            <w:tcW w:w="7513" w:type="dxa"/>
          </w:tcPr>
          <w:p w14:paraId="58B7D888" w14:textId="722A629E" w:rsidR="00937460" w:rsidRPr="00243B17" w:rsidRDefault="00937460" w:rsidP="00937460">
            <w:pPr>
              <w:spacing w:after="0" w:line="240" w:lineRule="auto"/>
              <w:rPr>
                <w:lang w:val="en-GB"/>
              </w:rPr>
            </w:pPr>
            <w:r w:rsidRPr="00243B17">
              <w:rPr>
                <w:lang w:val="en-GB"/>
              </w:rPr>
              <w:t xml:space="preserve">Define </w:t>
            </w:r>
            <w:r w:rsidR="007B393B">
              <w:rPr>
                <w:lang w:val="en-GB"/>
              </w:rPr>
              <w:t xml:space="preserve">5 </w:t>
            </w:r>
            <w:r w:rsidRPr="00243B17">
              <w:rPr>
                <w:lang w:val="en-GB"/>
              </w:rPr>
              <w:t>suitable indexes for your tables</w:t>
            </w:r>
            <w:r>
              <w:rPr>
                <w:lang w:val="en-GB"/>
              </w:rPr>
              <w:t xml:space="preserve"> (other than PKs)</w:t>
            </w:r>
          </w:p>
        </w:tc>
        <w:tc>
          <w:tcPr>
            <w:tcW w:w="888" w:type="dxa"/>
          </w:tcPr>
          <w:p w14:paraId="1FFABC64" w14:textId="02086FF3" w:rsidR="00937460" w:rsidRPr="00243B17" w:rsidRDefault="00937460" w:rsidP="00937460">
            <w:pPr>
              <w:spacing w:after="0" w:line="240" w:lineRule="auto"/>
              <w:jc w:val="right"/>
              <w:rPr>
                <w:lang w:val="en-GB"/>
              </w:rPr>
            </w:pPr>
            <w:r w:rsidRPr="00243B17">
              <w:rPr>
                <w:lang w:val="en-GB"/>
              </w:rPr>
              <w:t>5</w:t>
            </w:r>
          </w:p>
        </w:tc>
      </w:tr>
    </w:tbl>
    <w:p w14:paraId="709FAC7B" w14:textId="1D375CA4" w:rsidR="00A94348" w:rsidRPr="00243B17" w:rsidRDefault="003B1D46" w:rsidP="003B1D46">
      <w:pPr>
        <w:pStyle w:val="Heading2"/>
        <w:rPr>
          <w:lang w:val="en-GB"/>
        </w:rPr>
      </w:pPr>
      <w:r w:rsidRPr="00243B17">
        <w:rPr>
          <w:lang w:val="en-GB"/>
        </w:rPr>
        <w:t>Submission</w:t>
      </w:r>
    </w:p>
    <w:p w14:paraId="287151AE" w14:textId="73FC27C1" w:rsidR="004E413D" w:rsidRPr="007B393B" w:rsidRDefault="004E413D" w:rsidP="004E413D">
      <w:pPr>
        <w:pStyle w:val="ListParagraph"/>
        <w:numPr>
          <w:ilvl w:val="0"/>
          <w:numId w:val="31"/>
        </w:numPr>
        <w:rPr>
          <w:lang w:val="en-GB"/>
        </w:rPr>
      </w:pPr>
      <w:r w:rsidRPr="00243B17">
        <w:rPr>
          <w:lang w:val="en-GB"/>
        </w:rPr>
        <w:t xml:space="preserve">Report through </w:t>
      </w:r>
      <w:proofErr w:type="spellStart"/>
      <w:r w:rsidRPr="00243B17">
        <w:rPr>
          <w:lang w:val="en-GB"/>
        </w:rPr>
        <w:t>TurnItIn</w:t>
      </w:r>
      <w:proofErr w:type="spellEnd"/>
      <w:r w:rsidRPr="00243B17">
        <w:rPr>
          <w:lang w:val="en-GB"/>
        </w:rPr>
        <w:t xml:space="preserve"> assignment on </w:t>
      </w:r>
      <w:r w:rsidR="0026257D">
        <w:rPr>
          <w:lang w:val="en-GB"/>
        </w:rPr>
        <w:t>Canvas</w:t>
      </w:r>
      <w:r w:rsidR="00F9411F" w:rsidRPr="00243B17">
        <w:rPr>
          <w:lang w:val="en-GB"/>
        </w:rPr>
        <w:t xml:space="preserve"> as a </w:t>
      </w:r>
      <w:r w:rsidR="007B393B">
        <w:rPr>
          <w:lang w:val="en-GB"/>
        </w:rPr>
        <w:t xml:space="preserve">single </w:t>
      </w:r>
      <w:r w:rsidR="00F9411F" w:rsidRPr="00A31949">
        <w:rPr>
          <w:b/>
          <w:lang w:val="en-GB"/>
        </w:rPr>
        <w:t>PDF</w:t>
      </w:r>
    </w:p>
    <w:p w14:paraId="4A8696B2" w14:textId="77777777" w:rsidR="007B393B" w:rsidRDefault="007B393B" w:rsidP="004E413D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This should include the 4 sections clearly labelled with headings.</w:t>
      </w:r>
    </w:p>
    <w:p w14:paraId="2C71C0FD" w14:textId="6D0EC6F9" w:rsidR="007B393B" w:rsidRPr="00243B17" w:rsidRDefault="007B393B" w:rsidP="004E413D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SQL code should be included as text, not screenshots.</w:t>
      </w:r>
    </w:p>
    <w:p w14:paraId="62A37D8E" w14:textId="347610EC" w:rsidR="00A4481D" w:rsidRPr="00A4481D" w:rsidRDefault="00A4481D" w:rsidP="00F157F5">
      <w:pPr>
        <w:pStyle w:val="ListParagraph"/>
        <w:numPr>
          <w:ilvl w:val="0"/>
          <w:numId w:val="31"/>
        </w:numPr>
        <w:rPr>
          <w:b/>
          <w:lang w:val="en-GB"/>
        </w:rPr>
      </w:pPr>
      <w:r w:rsidRPr="00A4481D">
        <w:rPr>
          <w:b/>
          <w:lang w:val="en-GB"/>
        </w:rPr>
        <w:t xml:space="preserve">Ensure the REPORT includes the </w:t>
      </w:r>
      <w:r w:rsidRPr="002E7767">
        <w:rPr>
          <w:b/>
          <w:u w:val="single"/>
          <w:lang w:val="en-GB"/>
        </w:rPr>
        <w:t>team member names</w:t>
      </w:r>
      <w:r>
        <w:rPr>
          <w:b/>
          <w:lang w:val="en-GB"/>
        </w:rPr>
        <w:t xml:space="preserve"> on the first page.</w:t>
      </w:r>
    </w:p>
    <w:p w14:paraId="2DF2B7B0" w14:textId="17A34A15" w:rsidR="00087713" w:rsidRPr="00243B17" w:rsidRDefault="004775B5" w:rsidP="00087713">
      <w:pPr>
        <w:pStyle w:val="Heading2"/>
        <w:rPr>
          <w:lang w:val="en-GB"/>
        </w:rPr>
      </w:pPr>
      <w:r>
        <w:rPr>
          <w:lang w:val="en-GB"/>
        </w:rPr>
        <w:br/>
      </w:r>
      <w:r w:rsidR="00243B17" w:rsidRPr="00243B17">
        <w:rPr>
          <w:lang w:val="en-GB"/>
        </w:rPr>
        <w:t>T1</w:t>
      </w:r>
      <w:r w:rsidR="00CF397D" w:rsidRPr="00243B17">
        <w:rPr>
          <w:lang w:val="en-GB"/>
        </w:rPr>
        <w:t xml:space="preserve"> </w:t>
      </w:r>
      <w:r w:rsidR="00CC26FA" w:rsidRPr="00243B17">
        <w:rPr>
          <w:lang w:val="en-GB"/>
        </w:rPr>
        <w:t>Conceptual model</w:t>
      </w:r>
      <w:r w:rsidR="00D20BFB" w:rsidRPr="00243B17">
        <w:rPr>
          <w:lang w:val="en-GB"/>
        </w:rPr>
        <w:t xml:space="preserve"> (1</w:t>
      </w:r>
      <w:r w:rsidR="007B393B">
        <w:rPr>
          <w:lang w:val="en-GB"/>
        </w:rPr>
        <w:t>5</w:t>
      </w:r>
      <w:r w:rsidR="00D20BFB" w:rsidRPr="00243B17">
        <w:rPr>
          <w:lang w:val="en-GB"/>
        </w:rPr>
        <w:t xml:space="preserve"> marks)</w:t>
      </w:r>
    </w:p>
    <w:p w14:paraId="0C67FFE5" w14:textId="2D584BAD" w:rsidR="00A31949" w:rsidRDefault="005E24CC" w:rsidP="00DF442F">
      <w:pPr>
        <w:rPr>
          <w:lang w:val="en-GB"/>
        </w:rPr>
      </w:pPr>
      <w:r w:rsidRPr="00243B17">
        <w:rPr>
          <w:lang w:val="en-GB"/>
        </w:rPr>
        <w:t xml:space="preserve">Create an ER diagram for the </w:t>
      </w:r>
      <w:r w:rsidR="008472D3">
        <w:rPr>
          <w:lang w:val="en-GB"/>
        </w:rPr>
        <w:t>stated database requirements in the</w:t>
      </w:r>
      <w:r w:rsidR="006C71E8" w:rsidRPr="00243B17">
        <w:rPr>
          <w:lang w:val="en-GB"/>
        </w:rPr>
        <w:t xml:space="preserve"> scenario</w:t>
      </w:r>
      <w:r w:rsidR="008472D3">
        <w:rPr>
          <w:lang w:val="en-GB"/>
        </w:rPr>
        <w:t xml:space="preserve"> provided</w:t>
      </w:r>
      <w:r w:rsidR="004775B5">
        <w:rPr>
          <w:lang w:val="en-GB"/>
        </w:rPr>
        <w:t xml:space="preserve"> using UML notation.</w:t>
      </w:r>
    </w:p>
    <w:p w14:paraId="50D76186" w14:textId="2622496F" w:rsidR="00F047AB" w:rsidRPr="00243B17" w:rsidRDefault="006C71E8" w:rsidP="00DF442F">
      <w:pPr>
        <w:rPr>
          <w:lang w:val="en-GB"/>
        </w:rPr>
      </w:pPr>
      <w:r w:rsidRPr="00243B17">
        <w:rPr>
          <w:lang w:val="en-GB"/>
        </w:rPr>
        <w:t xml:space="preserve">The diagram </w:t>
      </w:r>
      <w:r w:rsidR="008472D3" w:rsidRPr="008472D3">
        <w:rPr>
          <w:lang w:val="en-GB"/>
        </w:rPr>
        <w:t>should</w:t>
      </w:r>
      <w:r w:rsidRPr="00243B17">
        <w:rPr>
          <w:lang w:val="en-GB"/>
        </w:rPr>
        <w:t xml:space="preserve"> include </w:t>
      </w:r>
      <w:r w:rsidR="00A346F2" w:rsidRPr="00243B17">
        <w:rPr>
          <w:lang w:val="en-GB"/>
        </w:rPr>
        <w:t>one-to-many</w:t>
      </w:r>
      <w:r w:rsidRPr="00243B17">
        <w:rPr>
          <w:lang w:val="en-GB"/>
        </w:rPr>
        <w:t xml:space="preserve"> and </w:t>
      </w:r>
      <w:r w:rsidR="00A346F2" w:rsidRPr="00243B17">
        <w:rPr>
          <w:lang w:val="en-GB"/>
        </w:rPr>
        <w:t>many-to-many</w:t>
      </w:r>
      <w:r w:rsidRPr="00243B17">
        <w:rPr>
          <w:lang w:val="en-GB"/>
        </w:rPr>
        <w:t xml:space="preserve"> relationships, </w:t>
      </w:r>
      <w:r w:rsidR="008472D3">
        <w:rPr>
          <w:lang w:val="en-GB"/>
        </w:rPr>
        <w:t xml:space="preserve">and </w:t>
      </w:r>
      <w:r w:rsidRPr="00243B17">
        <w:rPr>
          <w:lang w:val="en-GB"/>
        </w:rPr>
        <w:t>several other advanced ER features such as</w:t>
      </w:r>
      <w:r w:rsidR="008472D3">
        <w:rPr>
          <w:lang w:val="en-GB"/>
        </w:rPr>
        <w:t>:</w:t>
      </w:r>
    </w:p>
    <w:p w14:paraId="52418A3C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 xml:space="preserve">A recursive relationship; </w:t>
      </w:r>
    </w:p>
    <w:p w14:paraId="5B35E7AC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 xml:space="preserve">Derived attributes; </w:t>
      </w:r>
    </w:p>
    <w:p w14:paraId="24448451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 xml:space="preserve">Composite attributes; </w:t>
      </w:r>
    </w:p>
    <w:p w14:paraId="6B37D8AC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>C</w:t>
      </w:r>
      <w:r w:rsidR="006C71E8" w:rsidRPr="00243B17">
        <w:rPr>
          <w:lang w:val="en-GB"/>
        </w:rPr>
        <w:t xml:space="preserve">omposite keys; </w:t>
      </w:r>
    </w:p>
    <w:p w14:paraId="705B7CBE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 xml:space="preserve">Repeating attributes; </w:t>
      </w:r>
    </w:p>
    <w:p w14:paraId="33194C0E" w14:textId="77777777" w:rsidR="00F047AB" w:rsidRPr="00243B17" w:rsidRDefault="00F047AB" w:rsidP="00F047AB">
      <w:pPr>
        <w:pStyle w:val="ListParagraph"/>
        <w:numPr>
          <w:ilvl w:val="0"/>
          <w:numId w:val="38"/>
        </w:numPr>
        <w:rPr>
          <w:lang w:val="en-GB"/>
        </w:rPr>
      </w:pPr>
      <w:r w:rsidRPr="00243B17">
        <w:rPr>
          <w:lang w:val="en-GB"/>
        </w:rPr>
        <w:t>U</w:t>
      </w:r>
      <w:r w:rsidR="006C71E8" w:rsidRPr="00243B17">
        <w:rPr>
          <w:lang w:val="en-GB"/>
        </w:rPr>
        <w:t xml:space="preserve">se of generalization and specialisation. </w:t>
      </w:r>
    </w:p>
    <w:p w14:paraId="5B96EA84" w14:textId="5E0DD347" w:rsidR="001D794F" w:rsidRPr="00243B17" w:rsidRDefault="006C71E8" w:rsidP="00F047AB">
      <w:pPr>
        <w:rPr>
          <w:lang w:val="en-GB"/>
        </w:rPr>
      </w:pPr>
      <w:r w:rsidRPr="00243B17">
        <w:rPr>
          <w:lang w:val="en-GB"/>
        </w:rPr>
        <w:t>The diagram</w:t>
      </w:r>
      <w:r w:rsidR="00381B50" w:rsidRPr="00243B17">
        <w:rPr>
          <w:lang w:val="en-GB"/>
        </w:rPr>
        <w:t xml:space="preserve"> </w:t>
      </w:r>
      <w:r w:rsidR="00381B50" w:rsidRPr="00243B17">
        <w:rPr>
          <w:b/>
          <w:lang w:val="en-GB"/>
        </w:rPr>
        <w:t>should contain a minimum of 1</w:t>
      </w:r>
      <w:r w:rsidR="005A045B">
        <w:rPr>
          <w:b/>
          <w:lang w:val="en-GB"/>
        </w:rPr>
        <w:t>0</w:t>
      </w:r>
      <w:r w:rsidR="00381B50" w:rsidRPr="00243B17">
        <w:rPr>
          <w:lang w:val="en-GB"/>
        </w:rPr>
        <w:t xml:space="preserve"> (entities and relationships) for a group of </w:t>
      </w:r>
      <w:r w:rsidR="00D532DA" w:rsidRPr="00243B17">
        <w:rPr>
          <w:lang w:val="en-GB"/>
        </w:rPr>
        <w:t>5</w:t>
      </w:r>
      <w:r w:rsidR="00EF6BCC" w:rsidRPr="00243B17">
        <w:rPr>
          <w:lang w:val="en-GB"/>
        </w:rPr>
        <w:t>/</w:t>
      </w:r>
      <w:r w:rsidR="00D532DA" w:rsidRPr="00243B17">
        <w:rPr>
          <w:lang w:val="en-GB"/>
        </w:rPr>
        <w:t>6</w:t>
      </w:r>
      <w:r w:rsidR="00A346F2" w:rsidRPr="00243B17">
        <w:rPr>
          <w:lang w:val="en-GB"/>
        </w:rPr>
        <w:t xml:space="preserve"> students, e.g. </w:t>
      </w:r>
      <w:r w:rsidR="00EF6BCC" w:rsidRPr="00CD1B7A">
        <w:rPr>
          <w:i/>
          <w:lang w:val="en-GB"/>
        </w:rPr>
        <w:t>Employ</w:t>
      </w:r>
      <w:r w:rsidR="00A84DA5" w:rsidRPr="00CD1B7A">
        <w:rPr>
          <w:i/>
          <w:lang w:val="en-GB"/>
        </w:rPr>
        <w:t>ee</w:t>
      </w:r>
      <w:r w:rsidR="00A84DA5" w:rsidRPr="00243B17">
        <w:rPr>
          <w:lang w:val="en-GB"/>
        </w:rPr>
        <w:t xml:space="preserve"> Works for </w:t>
      </w:r>
      <w:r w:rsidR="00A84DA5" w:rsidRPr="00CD1B7A">
        <w:rPr>
          <w:i/>
          <w:lang w:val="en-GB"/>
        </w:rPr>
        <w:t>Department</w:t>
      </w:r>
      <w:r w:rsidR="00CD1B7A">
        <w:rPr>
          <w:lang w:val="en-GB"/>
        </w:rPr>
        <w:t>,</w:t>
      </w:r>
      <w:r w:rsidR="00A84DA5" w:rsidRPr="00243B17">
        <w:rPr>
          <w:lang w:val="en-GB"/>
        </w:rPr>
        <w:t xml:space="preserve"> and </w:t>
      </w:r>
      <w:r w:rsidR="00A84DA5" w:rsidRPr="00CD1B7A">
        <w:rPr>
          <w:i/>
          <w:lang w:val="en-GB"/>
        </w:rPr>
        <w:t>Department</w:t>
      </w:r>
      <w:r w:rsidR="00EF6BCC" w:rsidRPr="00243B17">
        <w:rPr>
          <w:lang w:val="en-GB"/>
        </w:rPr>
        <w:t xml:space="preserve"> has </w:t>
      </w:r>
      <w:r w:rsidR="00EF6BCC" w:rsidRPr="00CD1B7A">
        <w:rPr>
          <w:i/>
          <w:lang w:val="en-GB"/>
        </w:rPr>
        <w:t>Employee</w:t>
      </w:r>
      <w:r w:rsidR="00EF6BCC" w:rsidRPr="00243B17">
        <w:rPr>
          <w:lang w:val="en-GB"/>
        </w:rPr>
        <w:t xml:space="preserve"> as manager =&gt; 2 en</w:t>
      </w:r>
      <w:r w:rsidRPr="00243B17">
        <w:rPr>
          <w:lang w:val="en-GB"/>
        </w:rPr>
        <w:t>tities and 2 relationships = 4 (entities and relationships).</w:t>
      </w:r>
    </w:p>
    <w:p w14:paraId="47AFA37E" w14:textId="37E37F01" w:rsidR="006C71E8" w:rsidRPr="00A31949" w:rsidRDefault="006C71E8" w:rsidP="00A31949">
      <w:pPr>
        <w:pStyle w:val="ListParagraph"/>
        <w:numPr>
          <w:ilvl w:val="0"/>
          <w:numId w:val="46"/>
        </w:numPr>
        <w:rPr>
          <w:lang w:val="en-GB"/>
        </w:rPr>
      </w:pPr>
      <w:r w:rsidRPr="00A31949">
        <w:rPr>
          <w:lang w:val="en-GB"/>
        </w:rPr>
        <w:t xml:space="preserve">You might need to use a drawing tool like </w:t>
      </w:r>
      <w:proofErr w:type="spellStart"/>
      <w:r w:rsidR="00A346F2" w:rsidRPr="00A31949">
        <w:rPr>
          <w:lang w:val="en-GB"/>
        </w:rPr>
        <w:t>yEd</w:t>
      </w:r>
      <w:proofErr w:type="spellEnd"/>
      <w:r w:rsidR="00A346F2" w:rsidRPr="00243B17">
        <w:rPr>
          <w:rStyle w:val="FootnoteReference"/>
          <w:lang w:val="en-GB"/>
        </w:rPr>
        <w:footnoteReference w:id="2"/>
      </w:r>
      <w:r w:rsidR="00A346F2" w:rsidRPr="00A31949">
        <w:rPr>
          <w:lang w:val="en-GB"/>
        </w:rPr>
        <w:t xml:space="preserve">, </w:t>
      </w:r>
      <w:r w:rsidR="00D532DA" w:rsidRPr="00A31949">
        <w:rPr>
          <w:lang w:val="en-GB"/>
        </w:rPr>
        <w:t>draw.io,</w:t>
      </w:r>
      <w:r w:rsidR="00C25DE8" w:rsidRPr="00A31949">
        <w:rPr>
          <w:lang w:val="en-GB"/>
        </w:rPr>
        <w:t xml:space="preserve"> or</w:t>
      </w:r>
      <w:r w:rsidR="00A346F2" w:rsidRPr="00A31949">
        <w:rPr>
          <w:lang w:val="en-GB"/>
        </w:rPr>
        <w:t xml:space="preserve"> Microsoft Visio</w:t>
      </w:r>
      <w:r w:rsidR="009B031C" w:rsidRPr="00A31949">
        <w:rPr>
          <w:lang w:val="en-GB"/>
        </w:rPr>
        <w:t>;</w:t>
      </w:r>
      <w:r w:rsidRPr="00A31949">
        <w:rPr>
          <w:lang w:val="en-GB"/>
        </w:rPr>
        <w:t xml:space="preserve"> rather than a relational database tool which will put in the foreign keys.</w:t>
      </w:r>
    </w:p>
    <w:p w14:paraId="381FF4F0" w14:textId="4F521E1C" w:rsidR="00BB2FB9" w:rsidRPr="00A31949" w:rsidRDefault="00E30BB0" w:rsidP="00A31949">
      <w:pPr>
        <w:pStyle w:val="ListParagraph"/>
        <w:numPr>
          <w:ilvl w:val="0"/>
          <w:numId w:val="46"/>
        </w:numPr>
        <w:rPr>
          <w:lang w:val="en-GB"/>
        </w:rPr>
      </w:pPr>
      <w:r w:rsidRPr="00A31949">
        <w:rPr>
          <w:lang w:val="en-GB"/>
        </w:rPr>
        <w:t xml:space="preserve">Make a note </w:t>
      </w:r>
      <w:r w:rsidR="008472D3" w:rsidRPr="00A31949">
        <w:rPr>
          <w:lang w:val="en-GB"/>
        </w:rPr>
        <w:t xml:space="preserve">in your report </w:t>
      </w:r>
      <w:r w:rsidRPr="00A31949">
        <w:rPr>
          <w:lang w:val="en-GB"/>
        </w:rPr>
        <w:t>of any details of the requirements that could not be captured by the diagram</w:t>
      </w:r>
      <w:r w:rsidR="008472D3" w:rsidRPr="00A31949">
        <w:rPr>
          <w:lang w:val="en-GB"/>
        </w:rPr>
        <w:t>.</w:t>
      </w:r>
    </w:p>
    <w:p w14:paraId="29F52A0B" w14:textId="5CE71FEE" w:rsidR="00DC18F9" w:rsidRPr="004A0200" w:rsidRDefault="00600A16" w:rsidP="00DC18F9">
      <w:pPr>
        <w:rPr>
          <w:color w:val="00B050"/>
          <w:lang w:val="en-GB"/>
        </w:rPr>
      </w:pPr>
      <w:r w:rsidRPr="004A0200">
        <w:rPr>
          <w:b/>
          <w:color w:val="00B050"/>
          <w:lang w:val="en-GB"/>
        </w:rPr>
        <w:t xml:space="preserve">Deliverable: </w:t>
      </w:r>
      <w:r w:rsidRPr="004A0200">
        <w:rPr>
          <w:color w:val="00B050"/>
          <w:lang w:val="en-GB"/>
        </w:rPr>
        <w:t>Report to i</w:t>
      </w:r>
      <w:r w:rsidR="00CC5F24" w:rsidRPr="004A0200">
        <w:rPr>
          <w:color w:val="00B050"/>
          <w:lang w:val="en-GB"/>
        </w:rPr>
        <w:t>nclude</w:t>
      </w:r>
      <w:r w:rsidR="006C71E8" w:rsidRPr="004A0200">
        <w:rPr>
          <w:color w:val="00B050"/>
          <w:lang w:val="en-GB"/>
        </w:rPr>
        <w:t xml:space="preserve"> the</w:t>
      </w:r>
      <w:r w:rsidRPr="004A0200">
        <w:rPr>
          <w:color w:val="00B050"/>
          <w:lang w:val="en-GB"/>
        </w:rPr>
        <w:t xml:space="preserve"> ER</w:t>
      </w:r>
      <w:r w:rsidR="006C71E8" w:rsidRPr="004A0200">
        <w:rPr>
          <w:color w:val="00B050"/>
          <w:lang w:val="en-GB"/>
        </w:rPr>
        <w:t xml:space="preserve"> diagram</w:t>
      </w:r>
      <w:r w:rsidRPr="004A0200">
        <w:rPr>
          <w:color w:val="00B050"/>
          <w:lang w:val="en-GB"/>
        </w:rPr>
        <w:t xml:space="preserve"> for your database</w:t>
      </w:r>
      <w:r w:rsidR="00CC5F24" w:rsidRPr="004A0200">
        <w:rPr>
          <w:color w:val="00B050"/>
          <w:lang w:val="en-GB"/>
        </w:rPr>
        <w:t>, and any supporting notes</w:t>
      </w:r>
      <w:r w:rsidRPr="004A0200">
        <w:rPr>
          <w:color w:val="00B050"/>
          <w:lang w:val="en-GB"/>
        </w:rPr>
        <w:t xml:space="preserve"> for you diagram</w:t>
      </w:r>
      <w:r w:rsidR="00CC5F24" w:rsidRPr="004A0200">
        <w:rPr>
          <w:color w:val="00B050"/>
          <w:lang w:val="en-GB"/>
        </w:rPr>
        <w:t>.</w:t>
      </w:r>
      <w:r w:rsidR="00605BC6" w:rsidRPr="004A0200">
        <w:rPr>
          <w:color w:val="00B050"/>
          <w:lang w:val="en-GB"/>
        </w:rPr>
        <w:t xml:space="preserve"> </w:t>
      </w:r>
    </w:p>
    <w:p w14:paraId="74A0A062" w14:textId="775565EA" w:rsidR="00FE198B" w:rsidRPr="00243B17" w:rsidRDefault="004010D4" w:rsidP="00201F17">
      <w:pPr>
        <w:pStyle w:val="Heading2"/>
        <w:rPr>
          <w:lang w:val="en-GB"/>
        </w:rPr>
      </w:pPr>
      <w:r w:rsidRPr="00243B17">
        <w:rPr>
          <w:lang w:val="en-GB"/>
        </w:rPr>
        <w:lastRenderedPageBreak/>
        <w:t>T</w:t>
      </w:r>
      <w:r w:rsidR="00857B07">
        <w:rPr>
          <w:lang w:val="en-GB"/>
        </w:rPr>
        <w:t>2</w:t>
      </w:r>
      <w:r w:rsidR="00381B50" w:rsidRPr="00243B17">
        <w:rPr>
          <w:lang w:val="en-GB"/>
        </w:rPr>
        <w:t xml:space="preserve"> </w:t>
      </w:r>
      <w:r w:rsidR="00FE198B" w:rsidRPr="00243B17">
        <w:rPr>
          <w:lang w:val="en-GB"/>
        </w:rPr>
        <w:t>Translation into Relational Schema</w:t>
      </w:r>
      <w:r w:rsidR="00D20BFB" w:rsidRPr="00243B17">
        <w:rPr>
          <w:lang w:val="en-GB"/>
        </w:rPr>
        <w:t xml:space="preserve"> (10 marks)</w:t>
      </w:r>
    </w:p>
    <w:p w14:paraId="7C170F7B" w14:textId="025FB218" w:rsidR="00A344B7" w:rsidRPr="00243B17" w:rsidRDefault="00C35DBC" w:rsidP="00DF442F">
      <w:pPr>
        <w:rPr>
          <w:lang w:val="en-GB"/>
        </w:rPr>
      </w:pPr>
      <w:r w:rsidRPr="00243B17">
        <w:rPr>
          <w:lang w:val="en-GB"/>
        </w:rPr>
        <w:t>Define</w:t>
      </w:r>
      <w:r w:rsidR="00FE198B" w:rsidRPr="00243B17">
        <w:rPr>
          <w:lang w:val="en-GB"/>
        </w:rPr>
        <w:t xml:space="preserve"> a relational schema</w:t>
      </w:r>
      <w:r w:rsidR="00CA2329" w:rsidRPr="00243B17">
        <w:rPr>
          <w:lang w:val="en-GB"/>
        </w:rPr>
        <w:t xml:space="preserve"> </w:t>
      </w:r>
      <w:r w:rsidR="00381B50" w:rsidRPr="00243B17">
        <w:rPr>
          <w:lang w:val="en-GB"/>
        </w:rPr>
        <w:t>from</w:t>
      </w:r>
      <w:r w:rsidR="00FE198B" w:rsidRPr="00243B17">
        <w:rPr>
          <w:lang w:val="en-GB"/>
        </w:rPr>
        <w:t xml:space="preserve"> your </w:t>
      </w:r>
      <w:r w:rsidR="00CA2329" w:rsidRPr="00243B17">
        <w:rPr>
          <w:lang w:val="en-GB"/>
        </w:rPr>
        <w:t xml:space="preserve">conceptual </w:t>
      </w:r>
      <w:r w:rsidR="00FE198B" w:rsidRPr="00243B17">
        <w:rPr>
          <w:lang w:val="en-GB"/>
        </w:rPr>
        <w:t>ER diagram</w:t>
      </w:r>
      <w:r w:rsidR="00FF071E">
        <w:rPr>
          <w:lang w:val="en-GB"/>
        </w:rPr>
        <w:t xml:space="preserve">. </w:t>
      </w:r>
    </w:p>
    <w:p w14:paraId="196BF869" w14:textId="46AB214F" w:rsidR="001D794F" w:rsidRPr="00243B17" w:rsidRDefault="00923D69" w:rsidP="00DF442F">
      <w:pPr>
        <w:rPr>
          <w:lang w:val="en-GB"/>
        </w:rPr>
      </w:pPr>
      <w:r w:rsidRPr="00243B17">
        <w:rPr>
          <w:lang w:val="en-GB"/>
        </w:rPr>
        <w:t>Use the steps given in the lectures to convert your conceptual design into a relational schema. The schema will include</w:t>
      </w:r>
      <w:r w:rsidR="006D5881" w:rsidRPr="00243B17">
        <w:rPr>
          <w:lang w:val="en-GB"/>
        </w:rPr>
        <w:t xml:space="preserve"> </w:t>
      </w:r>
      <w:r w:rsidR="00050008" w:rsidRPr="00243B17">
        <w:rPr>
          <w:lang w:val="en-GB"/>
        </w:rPr>
        <w:t>foreign keys, and extra tables where required</w:t>
      </w:r>
      <w:r w:rsidR="004D2A50" w:rsidRPr="00243B17">
        <w:rPr>
          <w:lang w:val="en-GB"/>
        </w:rPr>
        <w:t>, e.g.</w:t>
      </w:r>
      <w:r w:rsidR="00FE3C9D" w:rsidRPr="00243B17">
        <w:rPr>
          <w:lang w:val="en-GB"/>
        </w:rPr>
        <w:t xml:space="preserve"> for many-to-many relationships</w:t>
      </w:r>
      <w:r w:rsidR="00050008" w:rsidRPr="00243B17">
        <w:rPr>
          <w:lang w:val="en-GB"/>
        </w:rPr>
        <w:t xml:space="preserve">. </w:t>
      </w:r>
      <w:r w:rsidR="0052022C" w:rsidRPr="00243B17">
        <w:rPr>
          <w:lang w:val="en-GB"/>
        </w:rPr>
        <w:t>Primary and foreign keys should be clearly identified.</w:t>
      </w:r>
      <w:r w:rsidR="00DB1F7D" w:rsidRPr="00243B17">
        <w:rPr>
          <w:lang w:val="en-GB"/>
        </w:rPr>
        <w:t xml:space="preserve"> Make a note explaining how it has been derived from the </w:t>
      </w:r>
      <w:r w:rsidR="00CA2329" w:rsidRPr="00243B17">
        <w:rPr>
          <w:lang w:val="en-GB"/>
        </w:rPr>
        <w:t xml:space="preserve">original </w:t>
      </w:r>
      <w:r w:rsidR="00E236DA" w:rsidRPr="00243B17">
        <w:rPr>
          <w:lang w:val="en-GB"/>
        </w:rPr>
        <w:t xml:space="preserve">conceptual </w:t>
      </w:r>
      <w:r w:rsidR="00DB1F7D" w:rsidRPr="00243B17">
        <w:rPr>
          <w:lang w:val="en-GB"/>
        </w:rPr>
        <w:t>ER diagram, for those cases where you have had to make a decision.</w:t>
      </w:r>
    </w:p>
    <w:p w14:paraId="0BE0A964" w14:textId="478E85B5" w:rsidR="0087528B" w:rsidRPr="004A0200" w:rsidRDefault="00FE3C9D" w:rsidP="00DF442F">
      <w:pPr>
        <w:rPr>
          <w:color w:val="00B050"/>
          <w:lang w:val="en-GB"/>
        </w:rPr>
      </w:pPr>
      <w:r w:rsidRPr="004A0200">
        <w:rPr>
          <w:b/>
          <w:color w:val="00B050"/>
          <w:lang w:val="en-GB"/>
        </w:rPr>
        <w:t xml:space="preserve">Deliverable: </w:t>
      </w:r>
      <w:r w:rsidRPr="004A0200">
        <w:rPr>
          <w:color w:val="00B050"/>
          <w:lang w:val="en-GB"/>
        </w:rPr>
        <w:t>Report to i</w:t>
      </w:r>
      <w:r w:rsidR="0060311D" w:rsidRPr="004A0200">
        <w:rPr>
          <w:color w:val="00B050"/>
          <w:lang w:val="en-GB"/>
        </w:rPr>
        <w:t>nclude</w:t>
      </w:r>
      <w:r w:rsidR="00FF071E">
        <w:rPr>
          <w:color w:val="00B050"/>
          <w:lang w:val="en-GB"/>
        </w:rPr>
        <w:t xml:space="preserve"> the relational</w:t>
      </w:r>
      <w:r w:rsidR="0087528B" w:rsidRPr="004A0200">
        <w:rPr>
          <w:color w:val="00B050"/>
          <w:lang w:val="en-GB"/>
        </w:rPr>
        <w:t xml:space="preserve"> </w:t>
      </w:r>
      <w:r w:rsidR="004D2A50" w:rsidRPr="004A0200">
        <w:rPr>
          <w:color w:val="00B050"/>
          <w:lang w:val="en-GB"/>
        </w:rPr>
        <w:t>schema</w:t>
      </w:r>
      <w:r w:rsidR="00CC0428">
        <w:rPr>
          <w:color w:val="00B050"/>
          <w:lang w:val="en-GB"/>
        </w:rPr>
        <w:t xml:space="preserve"> and </w:t>
      </w:r>
      <w:r w:rsidR="004D2A50" w:rsidRPr="004A0200">
        <w:rPr>
          <w:color w:val="00B050"/>
          <w:lang w:val="en-GB"/>
        </w:rPr>
        <w:t>notes for any unusual steps that were followed.</w:t>
      </w:r>
    </w:p>
    <w:p w14:paraId="44CF0A50" w14:textId="7D7BA9CC" w:rsidR="004160A9" w:rsidRPr="00243B17" w:rsidRDefault="004010D4" w:rsidP="00D7002D">
      <w:pPr>
        <w:pStyle w:val="Heading2"/>
        <w:rPr>
          <w:lang w:val="en-GB"/>
        </w:rPr>
      </w:pPr>
      <w:r w:rsidRPr="00243B17">
        <w:rPr>
          <w:lang w:val="en-GB"/>
        </w:rPr>
        <w:t>T</w:t>
      </w:r>
      <w:r w:rsidR="00857B07">
        <w:rPr>
          <w:lang w:val="en-GB"/>
        </w:rPr>
        <w:t>3</w:t>
      </w:r>
      <w:r w:rsidR="00D7002D" w:rsidRPr="00243B17">
        <w:rPr>
          <w:lang w:val="en-GB"/>
        </w:rPr>
        <w:t xml:space="preserve"> </w:t>
      </w:r>
      <w:r w:rsidR="00FE198B" w:rsidRPr="00243B17">
        <w:rPr>
          <w:lang w:val="en-GB"/>
        </w:rPr>
        <w:t xml:space="preserve">Implementation of the Schema in </w:t>
      </w:r>
      <w:r w:rsidR="0026257D">
        <w:rPr>
          <w:lang w:val="en-GB"/>
        </w:rPr>
        <w:t>MariaDB</w:t>
      </w:r>
      <w:r w:rsidR="00D20BFB" w:rsidRPr="00243B17">
        <w:rPr>
          <w:lang w:val="en-GB"/>
        </w:rPr>
        <w:t xml:space="preserve"> (</w:t>
      </w:r>
      <w:r w:rsidR="007B393B">
        <w:rPr>
          <w:lang w:val="en-GB"/>
        </w:rPr>
        <w:t>10</w:t>
      </w:r>
      <w:r w:rsidR="00D20BFB" w:rsidRPr="00243B17">
        <w:rPr>
          <w:lang w:val="en-GB"/>
        </w:rPr>
        <w:t xml:space="preserve"> marks)</w:t>
      </w:r>
    </w:p>
    <w:p w14:paraId="4F8D6538" w14:textId="5972EC60" w:rsidR="00330E1A" w:rsidRPr="00243B17" w:rsidRDefault="00A344B7" w:rsidP="00DF442F">
      <w:pPr>
        <w:rPr>
          <w:lang w:val="en-GB"/>
        </w:rPr>
      </w:pPr>
      <w:r w:rsidRPr="00243B17">
        <w:rPr>
          <w:lang w:val="en-GB"/>
        </w:rPr>
        <w:t>Generate a script to c</w:t>
      </w:r>
      <w:r w:rsidR="0087528B" w:rsidRPr="00243B17">
        <w:rPr>
          <w:lang w:val="en-GB"/>
        </w:rPr>
        <w:t xml:space="preserve">reate the tables </w:t>
      </w:r>
      <w:r w:rsidRPr="00243B17">
        <w:rPr>
          <w:lang w:val="en-GB"/>
        </w:rPr>
        <w:t xml:space="preserve">in </w:t>
      </w:r>
      <w:r w:rsidR="0026257D">
        <w:rPr>
          <w:lang w:val="en-GB"/>
        </w:rPr>
        <w:t>MariaDB</w:t>
      </w:r>
      <w:r w:rsidR="00E236DA" w:rsidRPr="00243B17">
        <w:rPr>
          <w:lang w:val="en-GB"/>
        </w:rPr>
        <w:t xml:space="preserve"> using the </w:t>
      </w:r>
      <w:proofErr w:type="spellStart"/>
      <w:r w:rsidR="00243B17" w:rsidRPr="00243B17">
        <w:rPr>
          <w:lang w:val="en-GB"/>
        </w:rPr>
        <w:t>I</w:t>
      </w:r>
      <w:r w:rsidR="00E236DA" w:rsidRPr="00243B17">
        <w:rPr>
          <w:lang w:val="en-GB"/>
        </w:rPr>
        <w:t>nnoDB</w:t>
      </w:r>
      <w:proofErr w:type="spellEnd"/>
      <w:r w:rsidR="00E236DA" w:rsidRPr="00243B17">
        <w:rPr>
          <w:lang w:val="en-GB"/>
        </w:rPr>
        <w:t xml:space="preserve"> storage engine</w:t>
      </w:r>
      <w:r w:rsidR="0087528B" w:rsidRPr="00243B17">
        <w:rPr>
          <w:lang w:val="en-GB"/>
        </w:rPr>
        <w:t xml:space="preserve">. </w:t>
      </w:r>
      <w:r w:rsidR="00FE198B" w:rsidRPr="00243B17">
        <w:rPr>
          <w:lang w:val="en-GB"/>
        </w:rPr>
        <w:t xml:space="preserve">The </w:t>
      </w:r>
      <w:r w:rsidR="00E236DA" w:rsidRPr="00243B17">
        <w:rPr>
          <w:lang w:val="en-GB"/>
        </w:rPr>
        <w:t>data definition language</w:t>
      </w:r>
      <w:r w:rsidR="00FE198B" w:rsidRPr="00243B17">
        <w:rPr>
          <w:lang w:val="en-GB"/>
        </w:rPr>
        <w:t xml:space="preserve"> statements must specify</w:t>
      </w:r>
      <w:r w:rsidR="00E236DA" w:rsidRPr="00243B17">
        <w:rPr>
          <w:lang w:val="en-GB"/>
        </w:rPr>
        <w:t>:</w:t>
      </w:r>
    </w:p>
    <w:p w14:paraId="7E70E8E3" w14:textId="011126A7" w:rsidR="004160A9" w:rsidRPr="00243B17" w:rsidRDefault="00A344B7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A</w:t>
      </w:r>
      <w:r w:rsidR="00FE198B" w:rsidRPr="00243B17">
        <w:rPr>
          <w:lang w:val="en-GB"/>
        </w:rPr>
        <w:t>ppropriate types for the attributes</w:t>
      </w:r>
    </w:p>
    <w:p w14:paraId="4CA33A9C" w14:textId="69133A31" w:rsidR="00FE198B" w:rsidRPr="00243B17" w:rsidRDefault="00A344B7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T</w:t>
      </w:r>
      <w:r w:rsidR="00FE198B" w:rsidRPr="00243B17">
        <w:rPr>
          <w:lang w:val="en-GB"/>
        </w:rPr>
        <w:t>he primary key;</w:t>
      </w:r>
    </w:p>
    <w:p w14:paraId="2D0C4D1D" w14:textId="6D41F761" w:rsidR="00FE198B" w:rsidRPr="00243B17" w:rsidRDefault="00A344B7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C</w:t>
      </w:r>
      <w:r w:rsidR="00FE198B" w:rsidRPr="00243B17">
        <w:rPr>
          <w:lang w:val="en-GB"/>
        </w:rPr>
        <w:t>onstraints such as NOT NULL and UNIQUE whenever appropriate;</w:t>
      </w:r>
    </w:p>
    <w:p w14:paraId="4BF70E3A" w14:textId="4FB173C3" w:rsidR="00FE198B" w:rsidRPr="00243B17" w:rsidRDefault="00A344B7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D</w:t>
      </w:r>
      <w:r w:rsidR="00FE198B" w:rsidRPr="00243B17">
        <w:rPr>
          <w:lang w:val="en-GB"/>
        </w:rPr>
        <w:t xml:space="preserve">efault values </w:t>
      </w:r>
      <w:r w:rsidR="00F30ACE" w:rsidRPr="00243B17">
        <w:rPr>
          <w:lang w:val="en-GB"/>
        </w:rPr>
        <w:t>if</w:t>
      </w:r>
      <w:r w:rsidR="00FE198B" w:rsidRPr="00243B17">
        <w:rPr>
          <w:lang w:val="en-GB"/>
        </w:rPr>
        <w:t xml:space="preserve"> appropriate;</w:t>
      </w:r>
    </w:p>
    <w:p w14:paraId="5FE9A5DA" w14:textId="77777777" w:rsidR="00FE198B" w:rsidRPr="00243B17" w:rsidRDefault="00FE198B" w:rsidP="00E7571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>FOREIGN KEY constraints, together with the policy for reacting to changes</w:t>
      </w:r>
      <w:r w:rsidR="004160A9" w:rsidRPr="00243B17">
        <w:rPr>
          <w:lang w:val="en-GB"/>
        </w:rPr>
        <w:t xml:space="preserve"> </w:t>
      </w:r>
    </w:p>
    <w:p w14:paraId="1D26FAEE" w14:textId="3AE476EB" w:rsidR="00960377" w:rsidRPr="00243B17" w:rsidRDefault="00FE198B" w:rsidP="00960377">
      <w:pPr>
        <w:pStyle w:val="ListParagraph"/>
        <w:numPr>
          <w:ilvl w:val="0"/>
          <w:numId w:val="29"/>
        </w:numPr>
        <w:rPr>
          <w:lang w:val="en-GB"/>
        </w:rPr>
      </w:pPr>
      <w:r w:rsidRPr="00243B17">
        <w:rPr>
          <w:lang w:val="en-GB"/>
        </w:rPr>
        <w:t xml:space="preserve">Write comments into the script </w:t>
      </w:r>
      <w:r w:rsidR="00960377" w:rsidRPr="00243B17">
        <w:rPr>
          <w:lang w:val="en-GB"/>
        </w:rPr>
        <w:t>explaining what is happening in each part</w:t>
      </w:r>
      <w:r w:rsidR="0087528B" w:rsidRPr="00243B17">
        <w:rPr>
          <w:lang w:val="en-GB"/>
        </w:rPr>
        <w:t>.</w:t>
      </w:r>
    </w:p>
    <w:p w14:paraId="74CA00EA" w14:textId="2D7FB018" w:rsidR="003B1D46" w:rsidRDefault="00960638" w:rsidP="00DF442F">
      <w:pPr>
        <w:rPr>
          <w:color w:val="00B050"/>
          <w:lang w:val="en-GB"/>
        </w:rPr>
      </w:pPr>
      <w:r w:rsidRPr="004A0200">
        <w:rPr>
          <w:b/>
          <w:color w:val="00B050"/>
          <w:lang w:val="en-GB"/>
        </w:rPr>
        <w:t>Deliverable</w:t>
      </w:r>
      <w:r w:rsidR="00B148A2" w:rsidRPr="004A0200">
        <w:rPr>
          <w:b/>
          <w:color w:val="00B050"/>
          <w:lang w:val="en-GB"/>
        </w:rPr>
        <w:t xml:space="preserve">: </w:t>
      </w:r>
      <w:r w:rsidR="00B148A2" w:rsidRPr="004A0200">
        <w:rPr>
          <w:color w:val="00B050"/>
          <w:lang w:val="en-GB"/>
        </w:rPr>
        <w:t xml:space="preserve">Commented SQL </w:t>
      </w:r>
      <w:r w:rsidR="003B1D46" w:rsidRPr="004A0200">
        <w:rPr>
          <w:color w:val="00B050"/>
          <w:lang w:val="en-GB"/>
        </w:rPr>
        <w:t xml:space="preserve">script should be included </w:t>
      </w:r>
      <w:r w:rsidR="007B393B">
        <w:rPr>
          <w:color w:val="00B050"/>
          <w:lang w:val="en-GB"/>
        </w:rPr>
        <w:t>in your report</w:t>
      </w:r>
    </w:p>
    <w:p w14:paraId="16934BDB" w14:textId="48C98C98" w:rsidR="007B393B" w:rsidRDefault="007B393B" w:rsidP="00DF442F">
      <w:pPr>
        <w:rPr>
          <w:color w:val="00B050"/>
          <w:lang w:val="en-GB"/>
        </w:rPr>
      </w:pPr>
    </w:p>
    <w:p w14:paraId="1E90D5EA" w14:textId="1ADD0AA7" w:rsidR="00D7002D" w:rsidRPr="00243B17" w:rsidRDefault="004010D4" w:rsidP="00D7002D">
      <w:pPr>
        <w:pStyle w:val="Heading2"/>
        <w:rPr>
          <w:lang w:val="en-GB"/>
        </w:rPr>
      </w:pPr>
      <w:r w:rsidRPr="00243B17">
        <w:rPr>
          <w:lang w:val="en-GB"/>
        </w:rPr>
        <w:t>T</w:t>
      </w:r>
      <w:r w:rsidR="007B393B">
        <w:rPr>
          <w:lang w:val="en-GB"/>
        </w:rPr>
        <w:t>4</w:t>
      </w:r>
      <w:r w:rsidR="00F87B04" w:rsidRPr="00243B17">
        <w:rPr>
          <w:lang w:val="en-GB"/>
        </w:rPr>
        <w:t xml:space="preserve"> Indexes (5 marks)</w:t>
      </w:r>
    </w:p>
    <w:p w14:paraId="356B2B7B" w14:textId="79967C85" w:rsidR="00D7002D" w:rsidRPr="00243B17" w:rsidRDefault="007B393B" w:rsidP="00DF442F">
      <w:pPr>
        <w:rPr>
          <w:lang w:val="en-GB"/>
        </w:rPr>
      </w:pPr>
      <w:r>
        <w:rPr>
          <w:lang w:val="en-GB"/>
        </w:rPr>
        <w:t>P</w:t>
      </w:r>
      <w:r w:rsidR="001F768E" w:rsidRPr="00243B17">
        <w:rPr>
          <w:lang w:val="en-GB"/>
        </w:rPr>
        <w:t xml:space="preserve">rovide </w:t>
      </w:r>
      <w:r>
        <w:rPr>
          <w:lang w:val="en-GB"/>
        </w:rPr>
        <w:t>5</w:t>
      </w:r>
      <w:r w:rsidR="001F768E" w:rsidRPr="00243B17">
        <w:rPr>
          <w:lang w:val="en-GB"/>
        </w:rPr>
        <w:t xml:space="preserve"> </w:t>
      </w:r>
      <w:r w:rsidR="00F87B04" w:rsidRPr="00243B17">
        <w:rPr>
          <w:lang w:val="en-GB"/>
        </w:rPr>
        <w:t>index defi</w:t>
      </w:r>
      <w:r w:rsidR="001F768E" w:rsidRPr="00243B17">
        <w:rPr>
          <w:lang w:val="en-GB"/>
        </w:rPr>
        <w:t>nition</w:t>
      </w:r>
      <w:r>
        <w:rPr>
          <w:lang w:val="en-GB"/>
        </w:rPr>
        <w:t>s</w:t>
      </w:r>
      <w:r w:rsidR="00F87B04" w:rsidRPr="00243B17">
        <w:rPr>
          <w:lang w:val="en-GB"/>
        </w:rPr>
        <w:t xml:space="preserve"> that </w:t>
      </w:r>
      <w:r>
        <w:rPr>
          <w:lang w:val="en-GB"/>
        </w:rPr>
        <w:t>are</w:t>
      </w:r>
      <w:r w:rsidR="00D7002D" w:rsidRPr="00243B17">
        <w:rPr>
          <w:lang w:val="en-GB"/>
        </w:rPr>
        <w:t xml:space="preserve"> designed to </w:t>
      </w:r>
      <w:r w:rsidR="00730C9E">
        <w:rPr>
          <w:lang w:val="en-GB"/>
        </w:rPr>
        <w:t>improve performance</w:t>
      </w:r>
      <w:r>
        <w:rPr>
          <w:lang w:val="en-GB"/>
        </w:rPr>
        <w:t xml:space="preserve"> </w:t>
      </w:r>
      <w:r w:rsidR="00730C9E">
        <w:rPr>
          <w:lang w:val="en-GB"/>
        </w:rPr>
        <w:t xml:space="preserve">for queries </w:t>
      </w:r>
      <w:r>
        <w:rPr>
          <w:lang w:val="en-GB"/>
        </w:rPr>
        <w:t xml:space="preserve">that could be asked from your database. This must be for fields </w:t>
      </w:r>
      <w:r w:rsidRPr="007B393B">
        <w:rPr>
          <w:b/>
          <w:lang w:val="en-GB"/>
        </w:rPr>
        <w:t>other</w:t>
      </w:r>
      <w:r>
        <w:rPr>
          <w:lang w:val="en-GB"/>
        </w:rPr>
        <w:t xml:space="preserve"> </w:t>
      </w:r>
      <w:r w:rsidRPr="007B393B">
        <w:rPr>
          <w:b/>
          <w:lang w:val="en-GB"/>
        </w:rPr>
        <w:t>than</w:t>
      </w:r>
      <w:r>
        <w:rPr>
          <w:lang w:val="en-GB"/>
        </w:rPr>
        <w:t xml:space="preserve"> </w:t>
      </w:r>
      <w:r w:rsidRPr="007B393B">
        <w:rPr>
          <w:b/>
          <w:lang w:val="en-GB"/>
        </w:rPr>
        <w:t>the Primary Keys,</w:t>
      </w:r>
      <w:r>
        <w:rPr>
          <w:lang w:val="en-GB"/>
        </w:rPr>
        <w:t xml:space="preserve"> which will be indexed already.</w:t>
      </w:r>
      <w:r>
        <w:rPr>
          <w:lang w:val="en-GB"/>
        </w:rPr>
        <w:br/>
      </w:r>
      <w:r w:rsidR="00730C9E">
        <w:rPr>
          <w:lang w:val="en-GB"/>
        </w:rPr>
        <w:br/>
      </w:r>
      <w:r w:rsidR="00D7002D" w:rsidRPr="00243B17">
        <w:rPr>
          <w:lang w:val="en-GB"/>
        </w:rPr>
        <w:t xml:space="preserve">Write an SQL script containing a set of </w:t>
      </w:r>
      <w:r w:rsidR="00D7002D" w:rsidRPr="00243B17">
        <w:rPr>
          <w:rFonts w:ascii="Monaco" w:hAnsi="Monaco"/>
          <w:sz w:val="20"/>
          <w:lang w:val="en-GB"/>
        </w:rPr>
        <w:t>CREATE INDEX</w:t>
      </w:r>
      <w:r w:rsidR="00D7002D" w:rsidRPr="00243B17">
        <w:rPr>
          <w:lang w:val="en-GB"/>
        </w:rPr>
        <w:t xml:space="preserve"> commands.</w:t>
      </w:r>
      <w:r w:rsidR="00C85256" w:rsidRPr="00243B17">
        <w:rPr>
          <w:lang w:val="en-GB"/>
        </w:rPr>
        <w:t xml:space="preserve"> </w:t>
      </w:r>
    </w:p>
    <w:p w14:paraId="2596A4F0" w14:textId="77777777" w:rsidR="007A3E9A" w:rsidRPr="004A0200" w:rsidRDefault="007A3E9A" w:rsidP="00DF442F">
      <w:pPr>
        <w:rPr>
          <w:color w:val="00B050"/>
          <w:lang w:val="en-GB"/>
        </w:rPr>
      </w:pPr>
      <w:r w:rsidRPr="004A0200">
        <w:rPr>
          <w:b/>
          <w:color w:val="00B050"/>
          <w:lang w:val="en-GB"/>
        </w:rPr>
        <w:t>Deliverables:</w:t>
      </w:r>
    </w:p>
    <w:p w14:paraId="2A89FB91" w14:textId="28D65A59" w:rsidR="00347255" w:rsidRDefault="00347255" w:rsidP="007A3E9A">
      <w:pPr>
        <w:pStyle w:val="ListParagraph"/>
        <w:numPr>
          <w:ilvl w:val="0"/>
          <w:numId w:val="35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Report to contain five INDEX definitions using </w:t>
      </w:r>
      <w:r w:rsidR="0026257D">
        <w:rPr>
          <w:color w:val="00B050"/>
          <w:lang w:val="en-GB"/>
        </w:rPr>
        <w:t>MariaDB</w:t>
      </w:r>
      <w:r>
        <w:rPr>
          <w:color w:val="00B050"/>
          <w:lang w:val="en-GB"/>
        </w:rPr>
        <w:t xml:space="preserve"> syntax.</w:t>
      </w:r>
    </w:p>
    <w:p w14:paraId="6B6FCD5F" w14:textId="56DD2B12" w:rsidR="00C85256" w:rsidRPr="004A0200" w:rsidRDefault="007A3E9A" w:rsidP="007A3E9A">
      <w:pPr>
        <w:pStyle w:val="ListParagraph"/>
        <w:numPr>
          <w:ilvl w:val="0"/>
          <w:numId w:val="35"/>
        </w:numPr>
        <w:rPr>
          <w:color w:val="00B050"/>
          <w:lang w:val="en-GB"/>
        </w:rPr>
      </w:pPr>
      <w:r w:rsidRPr="004A0200">
        <w:rPr>
          <w:color w:val="00B050"/>
          <w:lang w:val="en-GB"/>
        </w:rPr>
        <w:t>R</w:t>
      </w:r>
      <w:r w:rsidR="00F87B04" w:rsidRPr="004A0200">
        <w:rPr>
          <w:color w:val="00B050"/>
          <w:lang w:val="en-GB"/>
        </w:rPr>
        <w:t>eport</w:t>
      </w:r>
      <w:r w:rsidRPr="004A0200">
        <w:rPr>
          <w:color w:val="00B050"/>
          <w:lang w:val="en-GB"/>
        </w:rPr>
        <w:t xml:space="preserve"> to contain</w:t>
      </w:r>
      <w:r w:rsidR="00F87B04" w:rsidRPr="004A0200">
        <w:rPr>
          <w:color w:val="00B050"/>
          <w:lang w:val="en-GB"/>
        </w:rPr>
        <w:t xml:space="preserve"> an explanation why</w:t>
      </w:r>
      <w:r w:rsidR="00C85256" w:rsidRPr="004A0200">
        <w:rPr>
          <w:color w:val="00B050"/>
          <w:lang w:val="en-GB"/>
        </w:rPr>
        <w:t xml:space="preserve"> each index</w:t>
      </w:r>
      <w:r w:rsidR="00F87B04" w:rsidRPr="004A0200">
        <w:rPr>
          <w:color w:val="00B050"/>
          <w:lang w:val="en-GB"/>
        </w:rPr>
        <w:t xml:space="preserve"> </w:t>
      </w:r>
      <w:r w:rsidR="00730C9E">
        <w:rPr>
          <w:color w:val="00B050"/>
          <w:lang w:val="en-GB"/>
        </w:rPr>
        <w:t>is needed.</w:t>
      </w:r>
    </w:p>
    <w:sectPr w:rsidR="00C85256" w:rsidRPr="004A0200" w:rsidSect="00DC7276">
      <w:headerReference w:type="even" r:id="rId10"/>
      <w:headerReference w:type="default" r:id="rId11"/>
      <w:pgSz w:w="12240" w:h="15840"/>
      <w:pgMar w:top="1164" w:right="1325" w:bottom="1259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7BFE" w14:textId="77777777" w:rsidR="004A4973" w:rsidRDefault="004A4973">
      <w:r>
        <w:separator/>
      </w:r>
    </w:p>
  </w:endnote>
  <w:endnote w:type="continuationSeparator" w:id="0">
    <w:p w14:paraId="7FCC20E4" w14:textId="77777777" w:rsidR="004A4973" w:rsidRDefault="004A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0BA4A" w14:textId="77777777" w:rsidR="004A4973" w:rsidRDefault="004A4973">
      <w:r>
        <w:separator/>
      </w:r>
    </w:p>
  </w:footnote>
  <w:footnote w:type="continuationSeparator" w:id="0">
    <w:p w14:paraId="0FFE39D9" w14:textId="77777777" w:rsidR="004A4973" w:rsidRDefault="004A4973">
      <w:r>
        <w:continuationSeparator/>
      </w:r>
    </w:p>
  </w:footnote>
  <w:footnote w:id="1">
    <w:p w14:paraId="767A4484" w14:textId="36C102AF" w:rsidR="00F72A9B" w:rsidRPr="00F72A9B" w:rsidRDefault="00F72A9B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Heriot-Watt guidelines on plagiarism </w:t>
      </w:r>
      <w:hyperlink r:id="rId1" w:history="1">
        <w:r w:rsidRPr="005057E1">
          <w:rPr>
            <w:rStyle w:val="Hyperlink"/>
            <w:lang w:val="en-GB"/>
          </w:rPr>
          <w:t>https://www.hw.ac.uk/students/studies/examinations/plagiarism.htm</w:t>
        </w:r>
      </w:hyperlink>
      <w:r>
        <w:rPr>
          <w:lang w:val="en-GB"/>
        </w:rPr>
        <w:t xml:space="preserve"> </w:t>
      </w:r>
    </w:p>
  </w:footnote>
  <w:footnote w:id="2">
    <w:p w14:paraId="5DA3A500" w14:textId="73A72E33" w:rsidR="00A346F2" w:rsidRPr="00270FE1" w:rsidRDefault="00A346F2">
      <w:pPr>
        <w:pStyle w:val="FootnoteText"/>
        <w:rPr>
          <w:sz w:val="21"/>
          <w:szCs w:val="21"/>
          <w:lang w:val="en-GB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A4507A" w:rsidRPr="008472D3">
          <w:rPr>
            <w:rStyle w:val="Hyperlink"/>
            <w:sz w:val="21"/>
          </w:rPr>
          <w:t>https://www.yworks.com/products/yed</w:t>
        </w:r>
      </w:hyperlink>
      <w:r w:rsidR="00A4507A" w:rsidRPr="008472D3">
        <w:rPr>
          <w:sz w:val="21"/>
        </w:rPr>
        <w:t xml:space="preserve"> </w:t>
      </w:r>
      <w:r w:rsidR="00270FE1">
        <w:rPr>
          <w:sz w:val="21"/>
        </w:rPr>
        <w:t xml:space="preserve">  </w:t>
      </w:r>
      <w:r w:rsidR="00270FE1" w:rsidRPr="00270FE1">
        <w:rPr>
          <w:sz w:val="18"/>
          <w:szCs w:val="21"/>
        </w:rPr>
        <w:t>[</w:t>
      </w:r>
      <w:r w:rsidR="004B7FF0" w:rsidRPr="00270FE1">
        <w:rPr>
          <w:sz w:val="18"/>
          <w:szCs w:val="21"/>
        </w:rPr>
        <w:t xml:space="preserve">accessed </w:t>
      </w:r>
      <w:r w:rsidR="007B393B" w:rsidRPr="00270FE1">
        <w:rPr>
          <w:sz w:val="18"/>
          <w:szCs w:val="21"/>
        </w:rPr>
        <w:t>Jan 202</w:t>
      </w:r>
      <w:r w:rsidR="00270FE1" w:rsidRPr="00270FE1">
        <w:rPr>
          <w:sz w:val="18"/>
          <w:szCs w:val="21"/>
        </w:rPr>
        <w:t>2]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F589" w14:textId="77777777" w:rsidR="00D4239E" w:rsidRDefault="00D4239E" w:rsidP="001D064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9F57F8" w14:textId="77777777" w:rsidR="00D4239E" w:rsidRDefault="00D4239E" w:rsidP="00CE157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68E2" w14:textId="20D4A2F9" w:rsidR="00D4239E" w:rsidRDefault="00D1438C" w:rsidP="00811643">
    <w:pPr>
      <w:tabs>
        <w:tab w:val="right" w:pos="8640"/>
      </w:tabs>
      <w:autoSpaceDE w:val="0"/>
      <w:autoSpaceDN w:val="0"/>
      <w:adjustRightInd w:val="0"/>
      <w:ind w:right="360"/>
    </w:pPr>
    <w:r>
      <w:t>F28DM Database Management Systems Coursework 1</w:t>
    </w:r>
    <w:r>
      <w:tab/>
    </w:r>
    <w:r w:rsidR="00D4239E" w:rsidRPr="00CE157D">
      <w:rPr>
        <w:rStyle w:val="PageNumber"/>
      </w:rPr>
      <w:t xml:space="preserve">Page </w:t>
    </w:r>
    <w:r w:rsidR="00D4239E" w:rsidRPr="00CE157D">
      <w:rPr>
        <w:rStyle w:val="PageNumber"/>
      </w:rPr>
      <w:fldChar w:fldCharType="begin"/>
    </w:r>
    <w:r w:rsidR="00D4239E" w:rsidRPr="00CE157D">
      <w:rPr>
        <w:rStyle w:val="PageNumber"/>
      </w:rPr>
      <w:instrText xml:space="preserve"> PAGE </w:instrText>
    </w:r>
    <w:r w:rsidR="00D4239E" w:rsidRPr="00CE157D">
      <w:rPr>
        <w:rStyle w:val="PageNumber"/>
      </w:rPr>
      <w:fldChar w:fldCharType="separate"/>
    </w:r>
    <w:r w:rsidR="00181A9D">
      <w:rPr>
        <w:rStyle w:val="PageNumber"/>
        <w:noProof/>
      </w:rPr>
      <w:t>1</w:t>
    </w:r>
    <w:r w:rsidR="00D4239E" w:rsidRPr="00CE157D">
      <w:rPr>
        <w:rStyle w:val="PageNumber"/>
      </w:rPr>
      <w:fldChar w:fldCharType="end"/>
    </w:r>
    <w:r w:rsidR="00D4239E" w:rsidRPr="00CE157D">
      <w:rPr>
        <w:rStyle w:val="PageNumber"/>
      </w:rPr>
      <w:t xml:space="preserve"> of </w:t>
    </w:r>
    <w:r w:rsidR="00D4239E" w:rsidRPr="00CE157D">
      <w:rPr>
        <w:rStyle w:val="PageNumber"/>
      </w:rPr>
      <w:fldChar w:fldCharType="begin"/>
    </w:r>
    <w:r w:rsidR="00D4239E" w:rsidRPr="00CE157D">
      <w:rPr>
        <w:rStyle w:val="PageNumber"/>
      </w:rPr>
      <w:instrText xml:space="preserve"> NUMPAGES </w:instrText>
    </w:r>
    <w:r w:rsidR="00D4239E" w:rsidRPr="00CE157D">
      <w:rPr>
        <w:rStyle w:val="PageNumber"/>
      </w:rPr>
      <w:fldChar w:fldCharType="separate"/>
    </w:r>
    <w:r w:rsidR="00181A9D">
      <w:rPr>
        <w:rStyle w:val="PageNumber"/>
        <w:noProof/>
      </w:rPr>
      <w:t>4</w:t>
    </w:r>
    <w:r w:rsidR="00D4239E" w:rsidRPr="00CE157D"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90229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32813"/>
    <w:multiLevelType w:val="hybridMultilevel"/>
    <w:tmpl w:val="2EA020B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FB6223"/>
    <w:multiLevelType w:val="hybridMultilevel"/>
    <w:tmpl w:val="27F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1D29"/>
    <w:multiLevelType w:val="hybridMultilevel"/>
    <w:tmpl w:val="611AA6EC"/>
    <w:lvl w:ilvl="0" w:tplc="E21E1A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CD03A01"/>
    <w:multiLevelType w:val="hybridMultilevel"/>
    <w:tmpl w:val="1554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9712F"/>
    <w:multiLevelType w:val="hybridMultilevel"/>
    <w:tmpl w:val="C52C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80AF0"/>
    <w:multiLevelType w:val="hybridMultilevel"/>
    <w:tmpl w:val="812E4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F1050"/>
    <w:multiLevelType w:val="hybridMultilevel"/>
    <w:tmpl w:val="FF9A5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4DF"/>
    <w:multiLevelType w:val="hybridMultilevel"/>
    <w:tmpl w:val="087E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275A0"/>
    <w:multiLevelType w:val="multilevel"/>
    <w:tmpl w:val="6C62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BF3767"/>
    <w:multiLevelType w:val="hybridMultilevel"/>
    <w:tmpl w:val="493CFFD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F70D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9750B5"/>
    <w:multiLevelType w:val="hybridMultilevel"/>
    <w:tmpl w:val="D9AEA2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C75B4"/>
    <w:multiLevelType w:val="hybridMultilevel"/>
    <w:tmpl w:val="AC6AD6F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53AB3"/>
    <w:multiLevelType w:val="hybridMultilevel"/>
    <w:tmpl w:val="48D47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277FB"/>
    <w:multiLevelType w:val="hybridMultilevel"/>
    <w:tmpl w:val="3A68F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0FCD"/>
    <w:multiLevelType w:val="hybridMultilevel"/>
    <w:tmpl w:val="B78611F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4261F1"/>
    <w:multiLevelType w:val="multilevel"/>
    <w:tmpl w:val="6C627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9212BD"/>
    <w:multiLevelType w:val="hybridMultilevel"/>
    <w:tmpl w:val="70644BD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277CA"/>
    <w:multiLevelType w:val="hybridMultilevel"/>
    <w:tmpl w:val="B4688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308A9"/>
    <w:multiLevelType w:val="hybridMultilevel"/>
    <w:tmpl w:val="B61A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D23DB"/>
    <w:multiLevelType w:val="hybridMultilevel"/>
    <w:tmpl w:val="A686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934FF"/>
    <w:multiLevelType w:val="hybridMultilevel"/>
    <w:tmpl w:val="A5C617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46283"/>
    <w:multiLevelType w:val="multilevel"/>
    <w:tmpl w:val="1CF4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9E751D"/>
    <w:multiLevelType w:val="hybridMultilevel"/>
    <w:tmpl w:val="58ECC15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3D3250"/>
    <w:multiLevelType w:val="hybridMultilevel"/>
    <w:tmpl w:val="EE20F82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E144C7"/>
    <w:multiLevelType w:val="hybridMultilevel"/>
    <w:tmpl w:val="83480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99942C6"/>
    <w:multiLevelType w:val="hybridMultilevel"/>
    <w:tmpl w:val="6C627AC6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101879"/>
    <w:multiLevelType w:val="hybridMultilevel"/>
    <w:tmpl w:val="FFB4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7770D"/>
    <w:multiLevelType w:val="hybridMultilevel"/>
    <w:tmpl w:val="EC8C7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A6B17"/>
    <w:multiLevelType w:val="hybridMultilevel"/>
    <w:tmpl w:val="2E30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64628"/>
    <w:multiLevelType w:val="hybridMultilevel"/>
    <w:tmpl w:val="4A52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07151"/>
    <w:multiLevelType w:val="hybridMultilevel"/>
    <w:tmpl w:val="1C70553C"/>
    <w:lvl w:ilvl="0" w:tplc="10A623E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547460C"/>
    <w:multiLevelType w:val="hybridMultilevel"/>
    <w:tmpl w:val="1D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03A63"/>
    <w:multiLevelType w:val="hybridMultilevel"/>
    <w:tmpl w:val="51B2B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C61555"/>
    <w:multiLevelType w:val="multilevel"/>
    <w:tmpl w:val="1AA4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83662A"/>
    <w:multiLevelType w:val="hybridMultilevel"/>
    <w:tmpl w:val="588A2C50"/>
    <w:lvl w:ilvl="0" w:tplc="10A623E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D361CFE"/>
    <w:multiLevelType w:val="hybridMultilevel"/>
    <w:tmpl w:val="D1E01C6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A7D25"/>
    <w:multiLevelType w:val="hybridMultilevel"/>
    <w:tmpl w:val="6B5040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77E40"/>
    <w:multiLevelType w:val="hybridMultilevel"/>
    <w:tmpl w:val="83745A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5CE5B11"/>
    <w:multiLevelType w:val="hybridMultilevel"/>
    <w:tmpl w:val="8260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33181"/>
    <w:multiLevelType w:val="multilevel"/>
    <w:tmpl w:val="FF9A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D618E"/>
    <w:multiLevelType w:val="hybridMultilevel"/>
    <w:tmpl w:val="8AD82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D05A9"/>
    <w:multiLevelType w:val="hybridMultilevel"/>
    <w:tmpl w:val="8E16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65288"/>
    <w:multiLevelType w:val="hybridMultilevel"/>
    <w:tmpl w:val="E52A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F6906"/>
    <w:multiLevelType w:val="hybridMultilevel"/>
    <w:tmpl w:val="ABBE12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9461B"/>
    <w:multiLevelType w:val="hybridMultilevel"/>
    <w:tmpl w:val="7A50C7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E62581E"/>
    <w:multiLevelType w:val="hybridMultilevel"/>
    <w:tmpl w:val="8E46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7B09EB"/>
    <w:multiLevelType w:val="hybridMultilevel"/>
    <w:tmpl w:val="DEE6DE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24"/>
  </w:num>
  <w:num w:numId="4">
    <w:abstractNumId w:val="1"/>
  </w:num>
  <w:num w:numId="5">
    <w:abstractNumId w:val="27"/>
  </w:num>
  <w:num w:numId="6">
    <w:abstractNumId w:val="3"/>
  </w:num>
  <w:num w:numId="7">
    <w:abstractNumId w:val="13"/>
  </w:num>
  <w:num w:numId="8">
    <w:abstractNumId w:val="10"/>
  </w:num>
  <w:num w:numId="9">
    <w:abstractNumId w:val="32"/>
  </w:num>
  <w:num w:numId="10">
    <w:abstractNumId w:val="9"/>
  </w:num>
  <w:num w:numId="11">
    <w:abstractNumId w:val="34"/>
  </w:num>
  <w:num w:numId="12">
    <w:abstractNumId w:val="46"/>
  </w:num>
  <w:num w:numId="13">
    <w:abstractNumId w:val="42"/>
  </w:num>
  <w:num w:numId="14">
    <w:abstractNumId w:val="7"/>
  </w:num>
  <w:num w:numId="15">
    <w:abstractNumId w:val="41"/>
  </w:num>
  <w:num w:numId="16">
    <w:abstractNumId w:val="37"/>
  </w:num>
  <w:num w:numId="17">
    <w:abstractNumId w:val="36"/>
  </w:num>
  <w:num w:numId="18">
    <w:abstractNumId w:val="17"/>
  </w:num>
  <w:num w:numId="19">
    <w:abstractNumId w:val="11"/>
  </w:num>
  <w:num w:numId="20">
    <w:abstractNumId w:val="23"/>
  </w:num>
  <w:num w:numId="21">
    <w:abstractNumId w:val="12"/>
  </w:num>
  <w:num w:numId="22">
    <w:abstractNumId w:val="39"/>
  </w:num>
  <w:num w:numId="23">
    <w:abstractNumId w:val="18"/>
  </w:num>
  <w:num w:numId="24">
    <w:abstractNumId w:val="19"/>
  </w:num>
  <w:num w:numId="25">
    <w:abstractNumId w:val="22"/>
  </w:num>
  <w:num w:numId="26">
    <w:abstractNumId w:val="48"/>
  </w:num>
  <w:num w:numId="27">
    <w:abstractNumId w:val="0"/>
  </w:num>
  <w:num w:numId="28">
    <w:abstractNumId w:val="14"/>
  </w:num>
  <w:num w:numId="29">
    <w:abstractNumId w:val="40"/>
  </w:num>
  <w:num w:numId="30">
    <w:abstractNumId w:val="33"/>
  </w:num>
  <w:num w:numId="31">
    <w:abstractNumId w:val="8"/>
  </w:num>
  <w:num w:numId="32">
    <w:abstractNumId w:val="43"/>
  </w:num>
  <w:num w:numId="33">
    <w:abstractNumId w:val="28"/>
  </w:num>
  <w:num w:numId="34">
    <w:abstractNumId w:val="44"/>
  </w:num>
  <w:num w:numId="35">
    <w:abstractNumId w:val="29"/>
  </w:num>
  <w:num w:numId="36">
    <w:abstractNumId w:val="47"/>
  </w:num>
  <w:num w:numId="37">
    <w:abstractNumId w:val="2"/>
  </w:num>
  <w:num w:numId="38">
    <w:abstractNumId w:val="20"/>
  </w:num>
  <w:num w:numId="39">
    <w:abstractNumId w:val="6"/>
  </w:num>
  <w:num w:numId="40">
    <w:abstractNumId w:val="15"/>
  </w:num>
  <w:num w:numId="41">
    <w:abstractNumId w:val="5"/>
  </w:num>
  <w:num w:numId="42">
    <w:abstractNumId w:val="45"/>
  </w:num>
  <w:num w:numId="43">
    <w:abstractNumId w:val="38"/>
  </w:num>
  <w:num w:numId="44">
    <w:abstractNumId w:val="26"/>
  </w:num>
  <w:num w:numId="45">
    <w:abstractNumId w:val="35"/>
  </w:num>
  <w:num w:numId="46">
    <w:abstractNumId w:val="4"/>
  </w:num>
  <w:num w:numId="47">
    <w:abstractNumId w:val="21"/>
  </w:num>
  <w:num w:numId="48">
    <w:abstractNumId w:val="30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144"/>
    <w:rsid w:val="00013A92"/>
    <w:rsid w:val="000228F4"/>
    <w:rsid w:val="00024442"/>
    <w:rsid w:val="00031881"/>
    <w:rsid w:val="00034A44"/>
    <w:rsid w:val="00040C64"/>
    <w:rsid w:val="000415D1"/>
    <w:rsid w:val="00047C95"/>
    <w:rsid w:val="00050008"/>
    <w:rsid w:val="00063F34"/>
    <w:rsid w:val="00074165"/>
    <w:rsid w:val="00080360"/>
    <w:rsid w:val="00087713"/>
    <w:rsid w:val="00087B72"/>
    <w:rsid w:val="00095759"/>
    <w:rsid w:val="000A3630"/>
    <w:rsid w:val="000A4EDD"/>
    <w:rsid w:val="000C2128"/>
    <w:rsid w:val="000C5062"/>
    <w:rsid w:val="000E0A0F"/>
    <w:rsid w:val="000E104C"/>
    <w:rsid w:val="000E4283"/>
    <w:rsid w:val="000F0FAD"/>
    <w:rsid w:val="000F23E2"/>
    <w:rsid w:val="000F7AC4"/>
    <w:rsid w:val="00121052"/>
    <w:rsid w:val="00127F3B"/>
    <w:rsid w:val="00144B97"/>
    <w:rsid w:val="00153E10"/>
    <w:rsid w:val="0016297E"/>
    <w:rsid w:val="0016717B"/>
    <w:rsid w:val="00170A9B"/>
    <w:rsid w:val="00181514"/>
    <w:rsid w:val="00181A9D"/>
    <w:rsid w:val="00192DAB"/>
    <w:rsid w:val="00193C01"/>
    <w:rsid w:val="001A5699"/>
    <w:rsid w:val="001B3748"/>
    <w:rsid w:val="001D064C"/>
    <w:rsid w:val="001D794F"/>
    <w:rsid w:val="001F2169"/>
    <w:rsid w:val="001F3658"/>
    <w:rsid w:val="001F768E"/>
    <w:rsid w:val="00201F17"/>
    <w:rsid w:val="00204409"/>
    <w:rsid w:val="00234FCC"/>
    <w:rsid w:val="00235345"/>
    <w:rsid w:val="00237AD9"/>
    <w:rsid w:val="00243A64"/>
    <w:rsid w:val="00243B17"/>
    <w:rsid w:val="00251938"/>
    <w:rsid w:val="002521D7"/>
    <w:rsid w:val="00252F61"/>
    <w:rsid w:val="00253D18"/>
    <w:rsid w:val="00257360"/>
    <w:rsid w:val="0026257D"/>
    <w:rsid w:val="00265821"/>
    <w:rsid w:val="00265982"/>
    <w:rsid w:val="00270FE1"/>
    <w:rsid w:val="00276211"/>
    <w:rsid w:val="00282B72"/>
    <w:rsid w:val="00294B51"/>
    <w:rsid w:val="002A11EC"/>
    <w:rsid w:val="002A5663"/>
    <w:rsid w:val="002B2C1D"/>
    <w:rsid w:val="002C3F8A"/>
    <w:rsid w:val="002D4075"/>
    <w:rsid w:val="002E7767"/>
    <w:rsid w:val="002F3F49"/>
    <w:rsid w:val="002F489A"/>
    <w:rsid w:val="00300FA7"/>
    <w:rsid w:val="00311165"/>
    <w:rsid w:val="00315063"/>
    <w:rsid w:val="0032065A"/>
    <w:rsid w:val="00320CF6"/>
    <w:rsid w:val="003262FB"/>
    <w:rsid w:val="00330E1A"/>
    <w:rsid w:val="00337368"/>
    <w:rsid w:val="00347255"/>
    <w:rsid w:val="003532A2"/>
    <w:rsid w:val="003535DB"/>
    <w:rsid w:val="0035597F"/>
    <w:rsid w:val="00366F14"/>
    <w:rsid w:val="00373CC7"/>
    <w:rsid w:val="00381B50"/>
    <w:rsid w:val="00397163"/>
    <w:rsid w:val="003A0F19"/>
    <w:rsid w:val="003B01A5"/>
    <w:rsid w:val="003B1D46"/>
    <w:rsid w:val="003D19E8"/>
    <w:rsid w:val="003E4D9A"/>
    <w:rsid w:val="003E527A"/>
    <w:rsid w:val="0040054A"/>
    <w:rsid w:val="00400CC3"/>
    <w:rsid w:val="004010D4"/>
    <w:rsid w:val="00406B77"/>
    <w:rsid w:val="00410447"/>
    <w:rsid w:val="004160A9"/>
    <w:rsid w:val="00416193"/>
    <w:rsid w:val="00416DA3"/>
    <w:rsid w:val="0042604B"/>
    <w:rsid w:val="00427020"/>
    <w:rsid w:val="00434AAB"/>
    <w:rsid w:val="00443F7B"/>
    <w:rsid w:val="004629DB"/>
    <w:rsid w:val="004654CB"/>
    <w:rsid w:val="0047099D"/>
    <w:rsid w:val="00476F4F"/>
    <w:rsid w:val="004775B5"/>
    <w:rsid w:val="0048199C"/>
    <w:rsid w:val="004A0200"/>
    <w:rsid w:val="004A4973"/>
    <w:rsid w:val="004A5F8B"/>
    <w:rsid w:val="004B425E"/>
    <w:rsid w:val="004B7FF0"/>
    <w:rsid w:val="004D2A50"/>
    <w:rsid w:val="004D5584"/>
    <w:rsid w:val="004E413D"/>
    <w:rsid w:val="004F68FD"/>
    <w:rsid w:val="00510B4A"/>
    <w:rsid w:val="00510F94"/>
    <w:rsid w:val="0052022C"/>
    <w:rsid w:val="0053428D"/>
    <w:rsid w:val="00540FD7"/>
    <w:rsid w:val="0054549D"/>
    <w:rsid w:val="0055664A"/>
    <w:rsid w:val="005637B3"/>
    <w:rsid w:val="00580D65"/>
    <w:rsid w:val="00583E30"/>
    <w:rsid w:val="00586374"/>
    <w:rsid w:val="005A045B"/>
    <w:rsid w:val="005A1554"/>
    <w:rsid w:val="005A1BE9"/>
    <w:rsid w:val="005A5276"/>
    <w:rsid w:val="005A7CC7"/>
    <w:rsid w:val="005B5B32"/>
    <w:rsid w:val="005C1553"/>
    <w:rsid w:val="005C60A3"/>
    <w:rsid w:val="005D483D"/>
    <w:rsid w:val="005D59AE"/>
    <w:rsid w:val="005E24CC"/>
    <w:rsid w:val="005F0208"/>
    <w:rsid w:val="005F5AFB"/>
    <w:rsid w:val="005F71E8"/>
    <w:rsid w:val="00600A16"/>
    <w:rsid w:val="00600D39"/>
    <w:rsid w:val="00600E22"/>
    <w:rsid w:val="00601B91"/>
    <w:rsid w:val="00601DFB"/>
    <w:rsid w:val="0060311D"/>
    <w:rsid w:val="00605BC6"/>
    <w:rsid w:val="00621C6F"/>
    <w:rsid w:val="00635CBA"/>
    <w:rsid w:val="006519A6"/>
    <w:rsid w:val="00663F9B"/>
    <w:rsid w:val="00665370"/>
    <w:rsid w:val="00667144"/>
    <w:rsid w:val="006749DF"/>
    <w:rsid w:val="006751E4"/>
    <w:rsid w:val="00693E4E"/>
    <w:rsid w:val="00694B3B"/>
    <w:rsid w:val="006A1C29"/>
    <w:rsid w:val="006B0740"/>
    <w:rsid w:val="006C71E8"/>
    <w:rsid w:val="006D3DF6"/>
    <w:rsid w:val="006D4017"/>
    <w:rsid w:val="006D5881"/>
    <w:rsid w:val="006E6AC8"/>
    <w:rsid w:val="006F1EF7"/>
    <w:rsid w:val="00701F56"/>
    <w:rsid w:val="007035B3"/>
    <w:rsid w:val="00703C2C"/>
    <w:rsid w:val="00706E38"/>
    <w:rsid w:val="00710FE0"/>
    <w:rsid w:val="00711437"/>
    <w:rsid w:val="0072318C"/>
    <w:rsid w:val="0072570B"/>
    <w:rsid w:val="00730519"/>
    <w:rsid w:val="00730C9E"/>
    <w:rsid w:val="007362A5"/>
    <w:rsid w:val="00744B5F"/>
    <w:rsid w:val="0075355D"/>
    <w:rsid w:val="007539AE"/>
    <w:rsid w:val="00757DC8"/>
    <w:rsid w:val="0076427F"/>
    <w:rsid w:val="00766CCE"/>
    <w:rsid w:val="00773039"/>
    <w:rsid w:val="00780AED"/>
    <w:rsid w:val="00783FF0"/>
    <w:rsid w:val="00784699"/>
    <w:rsid w:val="007A07AC"/>
    <w:rsid w:val="007A3E9A"/>
    <w:rsid w:val="007A6650"/>
    <w:rsid w:val="007B393B"/>
    <w:rsid w:val="007C7B3C"/>
    <w:rsid w:val="007F0774"/>
    <w:rsid w:val="007F4A38"/>
    <w:rsid w:val="00802816"/>
    <w:rsid w:val="00803861"/>
    <w:rsid w:val="00811643"/>
    <w:rsid w:val="00814D87"/>
    <w:rsid w:val="00836337"/>
    <w:rsid w:val="008378AF"/>
    <w:rsid w:val="008472D3"/>
    <w:rsid w:val="0085187F"/>
    <w:rsid w:val="00857B07"/>
    <w:rsid w:val="008603D5"/>
    <w:rsid w:val="008624A7"/>
    <w:rsid w:val="00863C6F"/>
    <w:rsid w:val="00863EE0"/>
    <w:rsid w:val="00867296"/>
    <w:rsid w:val="0087528B"/>
    <w:rsid w:val="00890333"/>
    <w:rsid w:val="00897E1C"/>
    <w:rsid w:val="008B05E8"/>
    <w:rsid w:val="008B0DBC"/>
    <w:rsid w:val="008C301D"/>
    <w:rsid w:val="008D28B8"/>
    <w:rsid w:val="008E1444"/>
    <w:rsid w:val="00905095"/>
    <w:rsid w:val="009161D4"/>
    <w:rsid w:val="00923D69"/>
    <w:rsid w:val="009344CA"/>
    <w:rsid w:val="00937460"/>
    <w:rsid w:val="00940A3C"/>
    <w:rsid w:val="00943B0E"/>
    <w:rsid w:val="00960377"/>
    <w:rsid w:val="00960638"/>
    <w:rsid w:val="00962532"/>
    <w:rsid w:val="009654BE"/>
    <w:rsid w:val="00987E41"/>
    <w:rsid w:val="0099394F"/>
    <w:rsid w:val="009B031C"/>
    <w:rsid w:val="009B3176"/>
    <w:rsid w:val="009E32E9"/>
    <w:rsid w:val="009E47DE"/>
    <w:rsid w:val="009F1B78"/>
    <w:rsid w:val="00A16E0D"/>
    <w:rsid w:val="00A20EC4"/>
    <w:rsid w:val="00A26A22"/>
    <w:rsid w:val="00A27A22"/>
    <w:rsid w:val="00A31949"/>
    <w:rsid w:val="00A344B7"/>
    <w:rsid w:val="00A346F2"/>
    <w:rsid w:val="00A362E2"/>
    <w:rsid w:val="00A37FE1"/>
    <w:rsid w:val="00A41BB2"/>
    <w:rsid w:val="00A4481D"/>
    <w:rsid w:val="00A4507A"/>
    <w:rsid w:val="00A569F6"/>
    <w:rsid w:val="00A84DA5"/>
    <w:rsid w:val="00A84F58"/>
    <w:rsid w:val="00A876BC"/>
    <w:rsid w:val="00A9170B"/>
    <w:rsid w:val="00A93A69"/>
    <w:rsid w:val="00A94348"/>
    <w:rsid w:val="00AA7679"/>
    <w:rsid w:val="00AB5AA4"/>
    <w:rsid w:val="00AD3218"/>
    <w:rsid w:val="00B0690B"/>
    <w:rsid w:val="00B148A2"/>
    <w:rsid w:val="00B16CCA"/>
    <w:rsid w:val="00B213A5"/>
    <w:rsid w:val="00B246EE"/>
    <w:rsid w:val="00B355BE"/>
    <w:rsid w:val="00B355C3"/>
    <w:rsid w:val="00B41A98"/>
    <w:rsid w:val="00B44FEF"/>
    <w:rsid w:val="00B548FF"/>
    <w:rsid w:val="00B70724"/>
    <w:rsid w:val="00B7554F"/>
    <w:rsid w:val="00B86447"/>
    <w:rsid w:val="00B97650"/>
    <w:rsid w:val="00BA16B5"/>
    <w:rsid w:val="00BB2FB9"/>
    <w:rsid w:val="00BD28B6"/>
    <w:rsid w:val="00BD3F81"/>
    <w:rsid w:val="00BD3FEF"/>
    <w:rsid w:val="00BD4AF8"/>
    <w:rsid w:val="00BD69BD"/>
    <w:rsid w:val="00C022B2"/>
    <w:rsid w:val="00C03FA6"/>
    <w:rsid w:val="00C05A18"/>
    <w:rsid w:val="00C25DE8"/>
    <w:rsid w:val="00C275C9"/>
    <w:rsid w:val="00C304F7"/>
    <w:rsid w:val="00C30E53"/>
    <w:rsid w:val="00C31916"/>
    <w:rsid w:val="00C35DBC"/>
    <w:rsid w:val="00C37934"/>
    <w:rsid w:val="00C37AA5"/>
    <w:rsid w:val="00C436E6"/>
    <w:rsid w:val="00C51CE2"/>
    <w:rsid w:val="00C520B9"/>
    <w:rsid w:val="00C55250"/>
    <w:rsid w:val="00C60EE0"/>
    <w:rsid w:val="00C64A1D"/>
    <w:rsid w:val="00C74521"/>
    <w:rsid w:val="00C74951"/>
    <w:rsid w:val="00C7749C"/>
    <w:rsid w:val="00C77CAC"/>
    <w:rsid w:val="00C8085C"/>
    <w:rsid w:val="00C849CC"/>
    <w:rsid w:val="00C85256"/>
    <w:rsid w:val="00C968A7"/>
    <w:rsid w:val="00CA2329"/>
    <w:rsid w:val="00CB3362"/>
    <w:rsid w:val="00CC0428"/>
    <w:rsid w:val="00CC14E7"/>
    <w:rsid w:val="00CC26FA"/>
    <w:rsid w:val="00CC4FA2"/>
    <w:rsid w:val="00CC5F24"/>
    <w:rsid w:val="00CC630B"/>
    <w:rsid w:val="00CD1B7A"/>
    <w:rsid w:val="00CD76B9"/>
    <w:rsid w:val="00CE157D"/>
    <w:rsid w:val="00CE2091"/>
    <w:rsid w:val="00CF089D"/>
    <w:rsid w:val="00CF397D"/>
    <w:rsid w:val="00CF5E5C"/>
    <w:rsid w:val="00D1438C"/>
    <w:rsid w:val="00D1527E"/>
    <w:rsid w:val="00D20BFB"/>
    <w:rsid w:val="00D30AE2"/>
    <w:rsid w:val="00D32606"/>
    <w:rsid w:val="00D35970"/>
    <w:rsid w:val="00D409C4"/>
    <w:rsid w:val="00D4239E"/>
    <w:rsid w:val="00D4548A"/>
    <w:rsid w:val="00D47C45"/>
    <w:rsid w:val="00D532DA"/>
    <w:rsid w:val="00D53F31"/>
    <w:rsid w:val="00D60640"/>
    <w:rsid w:val="00D6492A"/>
    <w:rsid w:val="00D7002D"/>
    <w:rsid w:val="00D75AF3"/>
    <w:rsid w:val="00D77C8E"/>
    <w:rsid w:val="00D8521F"/>
    <w:rsid w:val="00D91C62"/>
    <w:rsid w:val="00DA1D1F"/>
    <w:rsid w:val="00DA4557"/>
    <w:rsid w:val="00DA7C62"/>
    <w:rsid w:val="00DB1F7D"/>
    <w:rsid w:val="00DC18F9"/>
    <w:rsid w:val="00DC6EAC"/>
    <w:rsid w:val="00DC7276"/>
    <w:rsid w:val="00DD4DA6"/>
    <w:rsid w:val="00DD5869"/>
    <w:rsid w:val="00DE393C"/>
    <w:rsid w:val="00DF2DCC"/>
    <w:rsid w:val="00DF442F"/>
    <w:rsid w:val="00DF46EB"/>
    <w:rsid w:val="00E236DA"/>
    <w:rsid w:val="00E30BB0"/>
    <w:rsid w:val="00E366E8"/>
    <w:rsid w:val="00E46AF2"/>
    <w:rsid w:val="00E477C2"/>
    <w:rsid w:val="00E53FBF"/>
    <w:rsid w:val="00E55BDB"/>
    <w:rsid w:val="00E62CFB"/>
    <w:rsid w:val="00E63777"/>
    <w:rsid w:val="00E70ED7"/>
    <w:rsid w:val="00E7223B"/>
    <w:rsid w:val="00E75717"/>
    <w:rsid w:val="00E82C57"/>
    <w:rsid w:val="00E84828"/>
    <w:rsid w:val="00EA6E5F"/>
    <w:rsid w:val="00ED6D54"/>
    <w:rsid w:val="00ED70E2"/>
    <w:rsid w:val="00EE0818"/>
    <w:rsid w:val="00EE0CEE"/>
    <w:rsid w:val="00EF23D4"/>
    <w:rsid w:val="00EF6BCC"/>
    <w:rsid w:val="00F047AB"/>
    <w:rsid w:val="00F157F5"/>
    <w:rsid w:val="00F2428D"/>
    <w:rsid w:val="00F30897"/>
    <w:rsid w:val="00F30ACE"/>
    <w:rsid w:val="00F3550A"/>
    <w:rsid w:val="00F44B37"/>
    <w:rsid w:val="00F47CC5"/>
    <w:rsid w:val="00F509AE"/>
    <w:rsid w:val="00F667C1"/>
    <w:rsid w:val="00F72A9B"/>
    <w:rsid w:val="00F770E4"/>
    <w:rsid w:val="00F82168"/>
    <w:rsid w:val="00F87B04"/>
    <w:rsid w:val="00F90B02"/>
    <w:rsid w:val="00F922C3"/>
    <w:rsid w:val="00F93274"/>
    <w:rsid w:val="00F9411F"/>
    <w:rsid w:val="00F94287"/>
    <w:rsid w:val="00FA705C"/>
    <w:rsid w:val="00FC6008"/>
    <w:rsid w:val="00FE198B"/>
    <w:rsid w:val="00FE203D"/>
    <w:rsid w:val="00FE3C9D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B87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442F"/>
    <w:pPr>
      <w:spacing w:after="12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869"/>
    <w:pPr>
      <w:keepNext/>
      <w:keepLines/>
      <w:spacing w:before="240" w:line="240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6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643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64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43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64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64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643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64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E19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E198B"/>
    <w:pPr>
      <w:tabs>
        <w:tab w:val="center" w:pos="4153"/>
        <w:tab w:val="right" w:pos="8306"/>
      </w:tabs>
    </w:pPr>
  </w:style>
  <w:style w:type="character" w:styleId="Hyperlink">
    <w:name w:val="Hyperlink"/>
    <w:rsid w:val="0040054A"/>
    <w:rPr>
      <w:color w:val="0000FF"/>
      <w:u w:val="single"/>
    </w:rPr>
  </w:style>
  <w:style w:type="character" w:styleId="PageNumber">
    <w:name w:val="page number"/>
    <w:basedOn w:val="DefaultParagraphFont"/>
    <w:rsid w:val="00CE157D"/>
  </w:style>
  <w:style w:type="character" w:customStyle="1" w:styleId="Heading2Char">
    <w:name w:val="Heading 2 Char"/>
    <w:link w:val="Heading2"/>
    <w:uiPriority w:val="9"/>
    <w:rsid w:val="00DD5869"/>
    <w:rPr>
      <w:rFonts w:ascii="Cambria" w:hAnsi="Cambria"/>
      <w:b/>
      <w:bCs/>
      <w:color w:val="4F81BD"/>
      <w:sz w:val="26"/>
      <w:szCs w:val="26"/>
      <w:lang w:bidi="en-US"/>
    </w:rPr>
  </w:style>
  <w:style w:type="character" w:customStyle="1" w:styleId="Heading1Char">
    <w:name w:val="Heading 1 Char"/>
    <w:link w:val="Heading1"/>
    <w:uiPriority w:val="9"/>
    <w:rsid w:val="00DD5869"/>
    <w:rPr>
      <w:rFonts w:ascii="Cambria" w:hAnsi="Cambria"/>
      <w:b/>
      <w:bCs/>
      <w:color w:val="365F91"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11643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811643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811643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811643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811643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811643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811643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1643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11643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1164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643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11643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11643"/>
    <w:rPr>
      <w:b/>
      <w:bCs/>
    </w:rPr>
  </w:style>
  <w:style w:type="character" w:styleId="Emphasis">
    <w:name w:val="Emphasis"/>
    <w:uiPriority w:val="20"/>
    <w:qFormat/>
    <w:rsid w:val="00811643"/>
    <w:rPr>
      <w:i/>
      <w:iCs/>
    </w:rPr>
  </w:style>
  <w:style w:type="paragraph" w:styleId="NoSpacing">
    <w:name w:val="No Spacing"/>
    <w:uiPriority w:val="1"/>
    <w:qFormat/>
    <w:rsid w:val="00811643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8116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164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1643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64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11643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11643"/>
    <w:rPr>
      <w:i/>
      <w:iCs/>
      <w:color w:val="808080"/>
    </w:rPr>
  </w:style>
  <w:style w:type="character" w:styleId="IntenseEmphasis">
    <w:name w:val="Intense Emphasis"/>
    <w:uiPriority w:val="21"/>
    <w:qFormat/>
    <w:rsid w:val="00811643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11643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11643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116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1643"/>
    <w:pPr>
      <w:outlineLvl w:val="9"/>
    </w:pPr>
  </w:style>
  <w:style w:type="table" w:styleId="TableGrid">
    <w:name w:val="Table Grid"/>
    <w:basedOn w:val="TableNormal"/>
    <w:rsid w:val="00811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F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3D4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NoteLevel2">
    <w:name w:val="Note Level 2"/>
    <w:basedOn w:val="Normal"/>
    <w:uiPriority w:val="1"/>
    <w:qFormat/>
    <w:rsid w:val="00583E30"/>
    <w:pPr>
      <w:keepNext/>
      <w:numPr>
        <w:ilvl w:val="1"/>
        <w:numId w:val="27"/>
      </w:numPr>
      <w:spacing w:after="0"/>
      <w:contextualSpacing/>
      <w:outlineLvl w:val="1"/>
    </w:pPr>
    <w:rPr>
      <w:rFonts w:ascii="Verdana" w:hAnsi="Verdana"/>
    </w:rPr>
  </w:style>
  <w:style w:type="paragraph" w:styleId="FootnoteText">
    <w:name w:val="footnote text"/>
    <w:basedOn w:val="Normal"/>
    <w:link w:val="FootnoteTextChar"/>
    <w:rsid w:val="00A346F2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A346F2"/>
    <w:rPr>
      <w:sz w:val="24"/>
      <w:szCs w:val="24"/>
      <w:lang w:bidi="en-US"/>
    </w:rPr>
  </w:style>
  <w:style w:type="character" w:styleId="FootnoteReference">
    <w:name w:val="footnote reference"/>
    <w:basedOn w:val="DefaultParagraphFont"/>
    <w:rsid w:val="00A346F2"/>
    <w:rPr>
      <w:vertAlign w:val="superscript"/>
    </w:rPr>
  </w:style>
  <w:style w:type="character" w:styleId="CommentReference">
    <w:name w:val="annotation reference"/>
    <w:basedOn w:val="DefaultParagraphFont"/>
    <w:rsid w:val="00E55BDB"/>
    <w:rPr>
      <w:sz w:val="18"/>
      <w:szCs w:val="18"/>
    </w:rPr>
  </w:style>
  <w:style w:type="paragraph" w:styleId="CommentText">
    <w:name w:val="annotation text"/>
    <w:basedOn w:val="Normal"/>
    <w:link w:val="CommentTextChar"/>
    <w:rsid w:val="00E55BD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E55BDB"/>
    <w:rPr>
      <w:sz w:val="24"/>
      <w:szCs w:val="24"/>
      <w:lang w:bidi="en-US"/>
    </w:rPr>
  </w:style>
  <w:style w:type="paragraph" w:styleId="CommentSubject">
    <w:name w:val="annotation subject"/>
    <w:basedOn w:val="CommentText"/>
    <w:next w:val="CommentText"/>
    <w:link w:val="CommentSubjectChar"/>
    <w:rsid w:val="00E55B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55BDB"/>
    <w:rPr>
      <w:b/>
      <w:bCs/>
      <w:sz w:val="24"/>
      <w:szCs w:val="24"/>
      <w:lang w:bidi="en-US"/>
    </w:rPr>
  </w:style>
  <w:style w:type="character" w:styleId="FollowedHyperlink">
    <w:name w:val="FollowedHyperlink"/>
    <w:basedOn w:val="DefaultParagraphFont"/>
    <w:rsid w:val="004B7FF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72D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9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yworks.com/products/yed" TargetMode="External"/><Relationship Id="rId1" Type="http://schemas.openxmlformats.org/officeDocument/2006/relationships/hyperlink" Target="https://www.hw.ac.uk/students/studies/examinations/plagiaris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F46AA637D9E479DD029DAEF6E77F1" ma:contentTypeVersion="11" ma:contentTypeDescription="Create a new document." ma:contentTypeScope="" ma:versionID="886c3f7e739ab7eec5df43f7a88ad85d">
  <xsd:schema xmlns:xsd="http://www.w3.org/2001/XMLSchema" xmlns:xs="http://www.w3.org/2001/XMLSchema" xmlns:p="http://schemas.microsoft.com/office/2006/metadata/properties" xmlns:ns3="647abfc0-a81b-41d4-9910-c62eb1e95c42" xmlns:ns4="db5ea60e-25cd-4308-b18d-da115661dd7e" targetNamespace="http://schemas.microsoft.com/office/2006/metadata/properties" ma:root="true" ma:fieldsID="d05639d412fa5d488cc09f59e36a5bde" ns3:_="" ns4:_="">
    <xsd:import namespace="647abfc0-a81b-41d4-9910-c62eb1e95c42"/>
    <xsd:import namespace="db5ea60e-25cd-4308-b18d-da115661dd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abfc0-a81b-41d4-9910-c62eb1e95c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ea60e-25cd-4308-b18d-da115661dd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8C676-A239-4327-9E05-0EE06D8A9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7abfc0-a81b-41d4-9910-c62eb1e95c42"/>
    <ds:schemaRef ds:uri="db5ea60e-25cd-4308-b18d-da115661dd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691D3B-B237-4AC0-B9BF-5952D1086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5DD92E-67DA-402C-8240-3F9EF80C8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Coursework Instructions 1st Deliverable: Database Design</vt:lpstr>
    </vt:vector>
  </TitlesOfParts>
  <Company>MACS</Company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Instructions 1st Deliverable: Database Design</dc:title>
  <dc:subject/>
  <dc:creator>jenny</dc:creator>
  <cp:keywords/>
  <dc:description/>
  <cp:lastModifiedBy>Phil Bartie</cp:lastModifiedBy>
  <cp:revision>22</cp:revision>
  <cp:lastPrinted>2019-01-06T18:50:00Z</cp:lastPrinted>
  <dcterms:created xsi:type="dcterms:W3CDTF">2015-12-21T16:12:00Z</dcterms:created>
  <dcterms:modified xsi:type="dcterms:W3CDTF">2022-01-14T15:16:00Z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0x010100B03F46AA637D9E479DD029DAEF6E77F1</vt:lpwstr>
  </property>
</Properties>
</file>