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/>
      </w:pPr>
      <w:r>
        <w:drawing>
          <wp:inline distT="0" distB="0" distL="0" distR="0">
            <wp:extent cx="1005840" cy="921137"/>
            <wp:docPr id="1" name="Logo ARS"/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921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56"/>
          <w:szCs w:val="56"/>
        </w:rPr>
        <w:t xml:space="preserve">Cotización</w:t>
      </w:r>
    </w:p>
    <w:p>
      <w:pPr>
        <w:spacing w:before="0" w:after="240" w:line="276" w:lineRule="auto"/>
        <w:jc w:val="left"/>
      </w:pPr>
      <w:r>
        <w:rPr>
          <w:rFonts w:ascii="Montserrat SemiBold" w:cs="Montserrat SemiBold" w:eastAsia="Montserrat SemiBold" w:hAnsi="Montserrat SemiBold"/>
          <w:color w:val="000000"/>
          <w:sz w:val="26"/>
          <w:szCs w:val="26"/>
        </w:rPr>
        <w:t xml:space="preserve">Seguro de {{desProduct}}</w:t>
      </w:r>
    </w:p>
    <w:p>
      <w:pPr>
        <w:spacing w:before="0" w:after="20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Cotización nº {{numQuote}}  ·  Fecha: {{tstQuote}}</w:t>
      </w:r>
    </w:p>
    <w:p>
      <w:pPr>
        <w:spacing w:before="0" w:after="8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22"/>
          <w:szCs w:val="22"/>
        </w:rPr>
        <w:t xml:space="preserve">¡Hola {{tomador.desFirstName}}!</w:t>
      </w:r>
    </w:p>
    <w:p>
      <w:pPr>
        <w:spacing w:before="0" w:after="120" w:line="276" w:lineRule="auto"/>
        <w:jc w:val="left"/>
      </w:pP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Te presentamos la cotización de tu seguro de {{desProduct}} para {{desRiskProduct}}. A continuación encontrarás el plan elegido, sus coberturas y la prima correspondiente.</w:t>
      </w:r>
    </w:p>
    <w:p>
      <w:pPr>
        <w:keepNext/>
        <w:spacing w:before="280" w:after="8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22"/>
          <w:szCs w:val="22"/>
        </w:rPr>
        <w:t xml:space="preserve">Asegurador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Descripción: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ARS Insurance, S.L.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CIF: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H89646251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Dirección: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Camino Nuevo de Picaña, nº 31 Esc Izquierda - Pta. 2</w:t>
      </w:r>
    </w:p>
    <w:p>
      <w:pPr>
        <w:keepNext/>
        <w:spacing w:before="280" w:after="8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22"/>
          <w:szCs w:val="22"/>
        </w:rPr>
        <w:t xml:space="preserve">Tomador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Nombre y apellido: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{{tomador.desFirstName}} {{tomador.desLastName1}}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Teléfono: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{{tomador.desContactData}}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Email: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{{tomador.desEmail}}</w:t>
      </w:r>
    </w:p>
    <w:p>
      <w:pPr>
        <w:keepNext/>
        <w:spacing w:before="280" w:after="8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22"/>
          <w:szCs w:val="22"/>
        </w:rPr>
        <w:t xml:space="preserve">Mascota(s) a asegurar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Tipo de riesgo: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{{desRiskProduct}}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color w:val="2e2e2e"/>
          <w:sz w:val="17"/>
          <w:szCs w:val="17"/>
        </w:rPr>
        <w:t xml:space="preserve">{{mascotaAtributos}}</w:t>
      </w:r>
    </w:p>
    <w:p>
      <w:pPr>
        <w:keepNext/>
        <w:spacing w:before="280" w:after="8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22"/>
          <w:szCs w:val="22"/>
        </w:rPr>
        <w:t xml:space="preserve">Plan elegido: {{desPlanProduct}}</w:t>
      </w:r>
    </w:p>
    <w:tbl>
      <w:tblPr>
        <w:tblW w:w="8504" w:type="dxa"/>
        <w:tblLayout w:type="fixed"/>
        <w:tblCellMar>
          <w:left w:w="80" w:type="dxa"/>
          <w:right w:w="80" w:type="dxa"/>
        </w:tblCellMar>
      </w:tblPr>
      <w:tblGrid>
        <w:gridCol w:w="3704"/>
        <w:gridCol w:w="1600"/>
        <w:gridCol w:w="1600"/>
        <w:gridCol w:w="1600"/>
      </w:tblGrid>
      <w:tr>
        <w:trPr>
          <w:cantSplit/>
          <w:tblHeader/>
        </w:trPr>
        <w:tc>
          <w:tcPr>
            <w:tcW w:w="3704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Montserrat" w:cs="Montserrat" w:eastAsia="Montserrat" w:hAnsi="Montserrat"/>
                <w:b/>
                <w:color w:val="6a63b8"/>
                <w:sz w:val="17"/>
                <w:szCs w:val="17"/>
              </w:rPr>
              <w:t xml:space="preserve">Cobertura</w:t>
            </w:r>
          </w:p>
        </w:tc>
        <w:tc>
          <w:tcPr>
            <w:tcW w:w="1600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b/>
                <w:color w:val="6a63b8"/>
                <w:sz w:val="17"/>
                <w:szCs w:val="17"/>
              </w:rPr>
              <w:t xml:space="preserve">Suma asegurada</w:t>
            </w:r>
          </w:p>
        </w:tc>
        <w:tc>
          <w:tcPr>
            <w:tcW w:w="1600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b/>
                <w:color w:val="6a63b8"/>
                <w:sz w:val="17"/>
                <w:szCs w:val="17"/>
              </w:rPr>
              <w:t xml:space="preserve">Tasa</w:t>
            </w:r>
          </w:p>
        </w:tc>
        <w:tc>
          <w:tcPr>
            <w:tcW w:w="1600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b/>
                <w:color w:val="6a63b8"/>
                <w:sz w:val="17"/>
                <w:szCs w:val="17"/>
              </w:rPr>
              <w:t xml:space="preserve">Prima</w:t>
            </w:r>
          </w:p>
        </w:tc>
      </w:tr>
      <w:tr>
        <w:trPr>
          <w:cantSplit/>
        </w:trPr>
        <w:tc>
          <w:tcPr>
            <w:tcW w:w="3704" w:type="dxa"/>
            <w:tcBorders>
              <w:bottom w:val="single" w:sz="4" w:space="0" w:color="d9d6ee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Montserrat" w:cs="Montserrat" w:eastAsia="Montserrat" w:hAnsi="Montserrat"/>
                <w:color w:val="2e2e2e"/>
                <w:sz w:val="17"/>
                <w:szCs w:val="17"/>
              </w:rPr>
              <w:t xml:space="preserve">{{#coverages}}{{desCoverage}}</w:t>
            </w:r>
          </w:p>
        </w:tc>
        <w:tc>
          <w:tcPr>
            <w:tcW w:w="1600" w:type="dxa"/>
            <w:tcBorders>
              <w:bottom w:val="single" w:sz="4" w:space="0" w:color="d9d6ee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color w:val="2e2e2e"/>
                <w:sz w:val="17"/>
                <w:szCs w:val="17"/>
              </w:rPr>
              <w:t xml:space="preserve">{{amount}}</w:t>
            </w:r>
          </w:p>
        </w:tc>
        <w:tc>
          <w:tcPr>
            <w:tcW w:w="1600" w:type="dxa"/>
            <w:tcBorders>
              <w:bottom w:val="single" w:sz="4" w:space="0" w:color="d9d6ee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color w:val="2e2e2e"/>
                <w:sz w:val="17"/>
                <w:szCs w:val="17"/>
              </w:rPr>
              <w:t xml:space="preserve">{{rate}}</w:t>
            </w:r>
          </w:p>
        </w:tc>
        <w:tc>
          <w:tcPr>
            <w:tcW w:w="1600" w:type="dxa"/>
            <w:tcBorders>
              <w:bottom w:val="single" w:sz="4" w:space="0" w:color="d9d6ee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color w:val="2e2e2e"/>
                <w:sz w:val="17"/>
                <w:szCs w:val="17"/>
              </w:rPr>
              <w:t xml:space="preserve">{{prime}}{{/coverages}}</w:t>
            </w:r>
          </w:p>
        </w:tc>
      </w:tr>
      <w:tr>
        <w:trPr>
          <w:cantSplit/>
        </w:trPr>
        <w:tc>
          <w:tcPr>
            <w:tcW w:w="3704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Montserrat" w:cs="Montserrat" w:eastAsia="Montserrat" w:hAnsi="Montserrat"/>
                <w:b/>
                <w:color w:val="6a63b8"/>
                <w:sz w:val="19"/>
                <w:szCs w:val="19"/>
              </w:rPr>
              <w:t xml:space="preserve">Prima total</w:t>
            </w:r>
          </w:p>
        </w:tc>
        <w:tc>
          <w:tcPr>
            <w:tcW w:w="1600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right"/>
            </w:pPr>
          </w:p>
        </w:tc>
        <w:tc>
          <w:tcPr>
            <w:tcW w:w="1600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right"/>
            </w:pPr>
          </w:p>
        </w:tc>
        <w:tc>
          <w:tcPr>
            <w:tcW w:w="1600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b/>
                <w:color w:val="6a63b8"/>
                <w:sz w:val="19"/>
                <w:szCs w:val="19"/>
              </w:rPr>
              <w:t xml:space="preserve">{{primaTotal}} €</w:t>
            </w:r>
          </w:p>
        </w:tc>
      </w:tr>
    </w:tbl>
    <w:p>
      <w:pPr>
        <w:spacing w:before="0" w:after="60" w:line="276" w:lineRule="auto"/>
        <w:jc w:val="left"/>
      </w:pPr>
    </w:p>
    <w:p>
      <w:pPr>
        <w:keepNext/>
        <w:spacing w:before="280" w:after="8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22"/>
          <w:szCs w:val="22"/>
        </w:rPr>
        <w:t xml:space="preserve">Planes cotizados</w:t>
      </w:r>
    </w:p>
    <w:tbl>
      <w:tblPr>
        <w:tblW w:w="8504" w:type="dxa"/>
        <w:tblLayout w:type="fixed"/>
        <w:tblCellMar>
          <w:left w:w="80" w:type="dxa"/>
          <w:right w:w="80" w:type="dxa"/>
        </w:tblCellMar>
      </w:tblPr>
      <w:tblGrid>
        <w:gridCol w:w="6004"/>
        <w:gridCol w:w="2500"/>
      </w:tblGrid>
      <w:tr>
        <w:trPr>
          <w:cantSplit/>
          <w:tblHeader/>
        </w:trPr>
        <w:tc>
          <w:tcPr>
            <w:tcW w:w="6004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Montserrat" w:cs="Montserrat" w:eastAsia="Montserrat" w:hAnsi="Montserrat"/>
                <w:b/>
                <w:color w:val="6a63b8"/>
                <w:sz w:val="17"/>
                <w:szCs w:val="17"/>
              </w:rPr>
              <w:t xml:space="preserve">Plan</w:t>
            </w:r>
          </w:p>
        </w:tc>
        <w:tc>
          <w:tcPr>
            <w:tcW w:w="2500" w:type="dxa"/>
            <w:tcBorders>
              <w:bottom w:val="single" w:sz="4" w:space="0" w:color="d9d6ee"/>
            </w:tcBorders>
            <w:shd w:val="clear" w:color="auto" w:fill="eeecf8"/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b/>
                <w:color w:val="6a63b8"/>
                <w:sz w:val="17"/>
                <w:szCs w:val="17"/>
              </w:rPr>
              <w:t xml:space="preserve">Prima total</w:t>
            </w:r>
          </w:p>
        </w:tc>
      </w:tr>
      <w:tr>
        <w:trPr>
          <w:cantSplit/>
        </w:trPr>
        <w:tc>
          <w:tcPr>
            <w:tcW w:w="6004" w:type="dxa"/>
            <w:tcBorders>
              <w:bottom w:val="single" w:sz="4" w:space="0" w:color="d9d6ee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Montserrat" w:cs="Montserrat" w:eastAsia="Montserrat" w:hAnsi="Montserrat"/>
                <w:color w:val="2e2e2e"/>
                <w:sz w:val="17"/>
                <w:szCs w:val="17"/>
              </w:rPr>
              <w:t xml:space="preserve">{{#planes}}{{desPlanProduct}}{{#indSelected}}  (plan elegido){{/indSelected}}</w:t>
            </w:r>
          </w:p>
        </w:tc>
        <w:tc>
          <w:tcPr>
            <w:tcW w:w="2500" w:type="dxa"/>
            <w:tcBorders>
              <w:bottom w:val="single" w:sz="4" w:space="0" w:color="d9d6ee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Montserrat" w:cs="Montserrat" w:eastAsia="Montserrat" w:hAnsi="Montserrat"/>
                <w:color w:val="2e2e2e"/>
                <w:sz w:val="17"/>
                <w:szCs w:val="17"/>
              </w:rPr>
              <w:t xml:space="preserve">{{primaTotal}} €{{/planes}}</w:t>
            </w:r>
          </w:p>
        </w:tc>
      </w:tr>
    </w:tbl>
    <w:p>
      <w:pPr>
        <w:spacing w:before="0" w:after="60" w:line="276" w:lineRule="auto"/>
        <w:jc w:val="left"/>
      </w:pPr>
    </w:p>
    <w:p>
      <w:pPr>
        <w:spacing w:before="0" w:after="120" w:line="276" w:lineRule="auto"/>
        <w:jc w:val="left"/>
      </w:pPr>
      <w:r>
        <w:rPr>
          <w:rFonts w:ascii="Montserrat" w:cs="Montserrat" w:eastAsia="Montserrat" w:hAnsi="Montserrat"/>
          <w:color w:val="595959"/>
          <w:sz w:val="18"/>
          <w:szCs w:val="18"/>
        </w:rPr>
        <w:t xml:space="preserve">Esta cotización es informativa y no constituye un contrato de seguro hasta su emisión.</w:t>
      </w:r>
    </w:p>
    <w:sectPr>
      <w:headerReference r:id="rId10" w:type="default"/>
      <w:footerReference r:id="rId11" w:type="default"/>
      <w:pgSz w:h="16838" w:w="11906" w:orient="portrait"/>
      <w:pgMar w:bottom="1417" w:top="659" w:left="1701" w:right="1701" w:header="340" w:footer="708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76" w:lineRule="auto"/>
      <w:jc w:val="left"/>
    </w:pPr>
    <w:r>
      <w:rPr>
        <w:rFonts w:ascii="Montserrat SemiBold" w:cs="Montserrat SemiBold" w:eastAsia="Montserrat SemiBold" w:hAnsi="Montserrat SemiBold"/>
        <w:b/>
        <w:color w:val="2e2e2e"/>
        <w:sz w:val="16"/>
        <w:szCs w:val="16"/>
      </w:rPr>
      <w:t xml:space="preserve">Cotización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5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7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1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3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7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a3037"/>
        <w:lang w:val="es"/>
      </w:rPr>
    </w:rPrDefault>
    <w:pPrDefault>
      <w:pPr>
        <w:spacing w:after="120" w:before="36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720" w:lineRule="auto"/>
    </w:pPr>
    <w:rPr>
      <w:b w:val="1"/>
      <w:color w:val="004b9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color w:val="004b9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004b9b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0" w:line="240" w:lineRule="auto"/>
    </w:pPr>
    <w:rPr>
      <w:b w:val="1"/>
      <w:color w:val="00000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81BF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81BF3"/>
    <w:rPr>
      <w:rFonts w:ascii="Calibri" w:cs="Calibri" w:eastAsia="Calibri" w:hAnsi="Calibri"/>
      <w:color w:val="000000"/>
      <w:lang w:eastAsia="es-ES"/>
    </w:rPr>
  </w:style>
  <w:style w:type="paragraph" w:styleId="Piedepgina">
    <w:name w:val="footer"/>
    <w:basedOn w:val="Normal"/>
    <w:link w:val="PiedepginaCar"/>
    <w:uiPriority w:val="99"/>
    <w:unhideWhenUsed w:val="1"/>
    <w:rsid w:val="00881BF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81BF3"/>
    <w:rPr>
      <w:rFonts w:ascii="Calibri" w:cs="Calibri" w:eastAsia="Calibri" w:hAnsi="Calibri"/>
      <w:color w:val="000000"/>
      <w:lang w:eastAsia="es-ES"/>
    </w:rPr>
  </w:style>
  <w:style w:type="character" w:styleId="Ttulo1Car" w:customStyle="1">
    <w:name w:val="Título 1 Car"/>
    <w:basedOn w:val="Fuentedeprrafopredeter"/>
    <w:link w:val="Ttulo1"/>
    <w:uiPriority w:val="9"/>
    <w:rsid w:val="00FC5F35"/>
    <w:rPr>
      <w:rFonts w:ascii="Arial" w:hAnsi="Arial" w:cstheme="majorBidi" w:eastAsiaTheme="majorEastAsia"/>
      <w:b w:val="1"/>
      <w:color w:val="004b9b"/>
      <w:sz w:val="40"/>
      <w:szCs w:val="32"/>
      <w:lang w:eastAsia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506B85"/>
    <w:pPr>
      <w:outlineLvl w:val="9"/>
    </w:pPr>
    <w:rPr>
      <w:color w:val="f5c000"/>
      <w:sz w:val="72"/>
    </w:rPr>
  </w:style>
  <w:style w:type="paragraph" w:styleId="Prrafodelista">
    <w:name w:val="List Paragraph"/>
    <w:aliases w:val="cuerpo texto,text bullet,Testo elenco"/>
    <w:basedOn w:val="Normal"/>
    <w:link w:val="PrrafodelistaCar"/>
    <w:uiPriority w:val="34"/>
    <w:qFormat w:val="1"/>
    <w:rsid w:val="00D24135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rsid w:val="00AF5121"/>
    <w:rPr>
      <w:rFonts w:ascii="Arial" w:hAnsi="Arial" w:cstheme="majorBidi" w:eastAsiaTheme="majorEastAsia"/>
      <w:b w:val="1"/>
      <w:color w:val="004b9b"/>
      <w:sz w:val="26"/>
      <w:szCs w:val="26"/>
      <w:lang w:eastAsia="es-ES"/>
    </w:rPr>
  </w:style>
  <w:style w:type="character" w:styleId="Ttulo3Car" w:customStyle="1">
    <w:name w:val="Título 3 Car"/>
    <w:basedOn w:val="Fuentedeprrafopredeter"/>
    <w:link w:val="Ttulo3"/>
    <w:uiPriority w:val="9"/>
    <w:rsid w:val="00376D93"/>
    <w:rPr>
      <w:rFonts w:ascii="Arial" w:hAnsi="Arial" w:cstheme="majorBidi" w:eastAsiaTheme="majorEastAsia"/>
      <w:b w:val="1"/>
      <w:color w:val="004b9b"/>
      <w:sz w:val="20"/>
      <w:szCs w:val="24"/>
      <w:lang w:eastAsia="es-ES"/>
    </w:rPr>
  </w:style>
  <w:style w:type="character" w:styleId="PrrafodelistaCar" w:customStyle="1">
    <w:name w:val="Párrafo de lista Car"/>
    <w:aliases w:val="cuerpo texto Car,text bullet Car,Testo elenco Car"/>
    <w:link w:val="Prrafodelista"/>
    <w:uiPriority w:val="34"/>
    <w:rsid w:val="00554291"/>
    <w:rPr>
      <w:rFonts w:ascii="Calibri" w:cs="Calibri" w:eastAsia="Calibri" w:hAnsi="Calibri"/>
      <w:color w:val="000000"/>
      <w:lang w:eastAsia="es-ES"/>
    </w:rPr>
  </w:style>
  <w:style w:type="paragraph" w:styleId="p2" w:customStyle="1">
    <w:name w:val="p2"/>
    <w:basedOn w:val="Normal"/>
    <w:rsid w:val="006C62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</w:rPr>
  </w:style>
  <w:style w:type="paragraph" w:styleId="p3" w:customStyle="1">
    <w:name w:val="p3"/>
    <w:basedOn w:val="Normal"/>
    <w:rsid w:val="008249B5"/>
    <w:pPr>
      <w:spacing w:after="100" w:afterAutospacing="1" w:before="100" w:beforeAutospacing="1" w:line="240" w:lineRule="auto"/>
    </w:pPr>
    <w:rPr>
      <w:rFonts w:cs="Times New Roman" w:eastAsia="Times New Roman"/>
      <w:b w:val="1"/>
      <w:color w:val="auto"/>
      <w:sz w:val="21"/>
      <w:szCs w:val="24"/>
    </w:rPr>
  </w:style>
  <w:style w:type="character" w:styleId="Textoennegrita">
    <w:name w:val="Strong"/>
    <w:basedOn w:val="Fuentedeprrafopredeter"/>
    <w:uiPriority w:val="22"/>
    <w:qFormat w:val="1"/>
    <w:rsid w:val="006C629E"/>
    <w:rPr>
      <w:b w:val="1"/>
      <w:bCs w:val="1"/>
    </w:rPr>
  </w:style>
  <w:style w:type="paragraph" w:styleId="p1" w:customStyle="1">
    <w:name w:val="p1"/>
    <w:basedOn w:val="Normal"/>
    <w:rsid w:val="008249B5"/>
    <w:pPr>
      <w:spacing w:after="100" w:afterAutospacing="1" w:before="100" w:beforeAutospacing="1" w:line="360" w:lineRule="auto"/>
    </w:pPr>
    <w:rPr>
      <w:rFonts w:cs="Times New Roman" w:eastAsia="Times New Roman"/>
      <w:b w:val="1"/>
      <w:color w:val="auto"/>
      <w:sz w:val="24"/>
      <w:szCs w:val="24"/>
    </w:rPr>
  </w:style>
  <w:style w:type="paragraph" w:styleId="p4" w:customStyle="1">
    <w:name w:val="p4"/>
    <w:basedOn w:val="Normal"/>
    <w:rsid w:val="006C62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6C629E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0A6503"/>
    <w:pPr>
      <w:spacing w:after="100"/>
      <w:ind w:left="44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970DE7"/>
    <w:pPr>
      <w:spacing w:after="100" w:before="120"/>
      <w:ind w:left="221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0D7048"/>
    <w:pPr>
      <w:tabs>
        <w:tab w:val="right" w:leader="dot" w:pos="8494"/>
      </w:tabs>
      <w:spacing w:after="100"/>
    </w:pPr>
    <w:rPr>
      <w:b w:val="1"/>
      <w:bCs w:val="1"/>
      <w:noProof w:val="1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863D88"/>
    <w:rPr>
      <w:color w:val="605e5c"/>
      <w:shd w:color="auto" w:fill="e1dfdd" w:val="clear"/>
    </w:rPr>
  </w:style>
  <w:style w:type="character" w:styleId="Ttulo4Car" w:customStyle="1">
    <w:name w:val="Título 4 Car"/>
    <w:basedOn w:val="Fuentedeprrafopredeter"/>
    <w:link w:val="Ttulo4"/>
    <w:uiPriority w:val="9"/>
    <w:rsid w:val="008C553D"/>
    <w:rPr>
      <w:rFonts w:asciiTheme="majorHAnsi" w:cstheme="majorBidi" w:eastAsiaTheme="majorEastAsia" w:hAnsiTheme="majorHAnsi"/>
      <w:i w:val="1"/>
      <w:iCs w:val="1"/>
      <w:color w:val="2e74b5" w:themeColor="accent1" w:themeShade="0000BF"/>
      <w:lang w:eastAsia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F40D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F40DB5"/>
    <w:pPr>
      <w:spacing w:line="240" w:lineRule="auto"/>
    </w:pPr>
    <w:rPr>
      <w:rFonts w:asciiTheme="minorHAnsi" w:cstheme="minorBidi" w:eastAsiaTheme="minorHAnsi" w:hAnsiTheme="minorHAnsi"/>
      <w:color w:val="auto"/>
      <w:lang w:eastAsia="en-US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F40DB5"/>
    <w:rPr>
      <w:sz w:val="20"/>
      <w:szCs w:val="20"/>
    </w:rPr>
  </w:style>
  <w:style w:type="character" w:styleId="nfasissutil">
    <w:name w:val="Subtle Emphasis"/>
    <w:basedOn w:val="Fuentedeprrafopredeter"/>
    <w:uiPriority w:val="19"/>
    <w:qFormat w:val="1"/>
    <w:rsid w:val="00CA4D3B"/>
    <w:rPr>
      <w:rFonts w:ascii="Arial" w:hAnsi="Arial"/>
      <w:b w:val="0"/>
      <w:i w:val="0"/>
      <w:iCs w:val="1"/>
      <w:color w:val="373f47"/>
      <w:sz w:val="20"/>
    </w:rPr>
  </w:style>
  <w:style w:type="character" w:styleId="TtuloCar" w:customStyle="1">
    <w:name w:val="Título Car"/>
    <w:basedOn w:val="Fuentedeprrafopredeter"/>
    <w:link w:val="Ttulo"/>
    <w:uiPriority w:val="10"/>
    <w:rsid w:val="00CA4D3B"/>
    <w:rPr>
      <w:rFonts w:ascii="Arial" w:hAnsi="Arial" w:cstheme="majorBidi" w:eastAsiaTheme="majorEastAsia"/>
      <w:b w:val="1"/>
      <w:spacing w:val="-10"/>
      <w:kern w:val="28"/>
      <w:sz w:val="96"/>
      <w:szCs w:val="56"/>
      <w:lang w:eastAsia="es-ES"/>
    </w:rPr>
  </w:style>
  <w:style w:type="paragraph" w:styleId="ContenidoTablaRegular" w:customStyle="1">
    <w:name w:val="Contenido_Tabla_Regular"/>
    <w:basedOn w:val="Normal"/>
    <w:qFormat w:val="1"/>
    <w:rsid w:val="000A479B"/>
    <w:pPr>
      <w:spacing w:after="240" w:before="240"/>
    </w:pPr>
    <w:rPr>
      <w:rFonts w:eastAsia="Times New Roman"/>
      <w:sz w:val="18"/>
    </w:rPr>
  </w:style>
  <w:style w:type="character" w:styleId="normaltextrun" w:customStyle="1">
    <w:name w:val="normaltextrun"/>
    <w:basedOn w:val="Fuentedeprrafopredeter"/>
    <w:rsid w:val="00CA4D3B"/>
  </w:style>
  <w:style w:type="character" w:styleId="eop" w:customStyle="1">
    <w:name w:val="eop"/>
    <w:basedOn w:val="Fuentedeprrafopredeter"/>
    <w:rsid w:val="00CA4D3B"/>
  </w:style>
  <w:style w:type="paragraph" w:styleId="Parrafodelista1" w:customStyle="1">
    <w:name w:val="Parrafo de lista 1"/>
    <w:basedOn w:val="Normal"/>
    <w:qFormat w:val="1"/>
    <w:rsid w:val="000412F5"/>
    <w:pPr>
      <w:numPr>
        <w:numId w:val="2"/>
      </w:numPr>
      <w:spacing w:before="120"/>
      <w:ind w:left="284" w:hanging="284"/>
      <w:contextualSpacing w:val="1"/>
    </w:pPr>
  </w:style>
  <w:style w:type="paragraph" w:styleId="TituloTabla" w:customStyle="1">
    <w:name w:val="Titulo_Tabla"/>
    <w:basedOn w:val="Ttulo2"/>
    <w:qFormat w:val="1"/>
    <w:rsid w:val="001A588B"/>
    <w:pPr>
      <w:spacing w:after="120" w:before="240"/>
    </w:pPr>
    <w:rPr>
      <w:sz w:val="20"/>
    </w:rPr>
  </w:style>
  <w:style w:type="paragraph" w:styleId="Sinespaciado">
    <w:name w:val="No Spacing"/>
    <w:uiPriority w:val="1"/>
    <w:qFormat w:val="1"/>
    <w:rsid w:val="00CF3822"/>
    <w:pPr>
      <w:spacing w:after="0" w:line="240" w:lineRule="auto"/>
    </w:pPr>
    <w:rPr>
      <w:rFonts w:cs="Calibri" w:eastAsia="Calibri"/>
      <w:color w:val="404040"/>
      <w:lang w:eastAsia="es-ES"/>
    </w:rPr>
  </w:style>
  <w:style w:type="paragraph" w:styleId="Titulotablaamarillo" w:customStyle="1">
    <w:name w:val="Titulo_tabla_amarillo"/>
    <w:basedOn w:val="Ttulo2"/>
    <w:qFormat w:val="1"/>
    <w:rsid w:val="00030A2F"/>
    <w:pPr>
      <w:jc w:val="right"/>
    </w:pPr>
  </w:style>
  <w:style w:type="table" w:styleId="Tablaconcuadrcula">
    <w:name w:val="Table Grid"/>
    <w:basedOn w:val="Tablanormal"/>
    <w:uiPriority w:val="39"/>
    <w:rsid w:val="001A588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tabla" w:customStyle="1">
    <w:name w:val="Texto_tabla"/>
    <w:basedOn w:val="Normal"/>
    <w:qFormat w:val="1"/>
    <w:rsid w:val="001A588B"/>
    <w:pPr>
      <w:spacing w:before="120"/>
    </w:pPr>
    <w:rPr>
      <w:sz w:val="18"/>
    </w:rPr>
  </w:style>
  <w:style w:type="character" w:styleId="Textodelmarcadordeposicin">
    <w:name w:val="Placeholder Text"/>
    <w:basedOn w:val="Fuentedeprrafopredeter"/>
    <w:uiPriority w:val="99"/>
    <w:semiHidden w:val="1"/>
    <w:rsid w:val="001A26DA"/>
    <w:rPr>
      <w:color w:val="808080"/>
    </w:rPr>
  </w:style>
  <w:style w:type="paragraph" w:styleId="Subtituloportada" w:customStyle="1">
    <w:name w:val="Subtitulo_portada"/>
    <w:basedOn w:val="Ttulo1"/>
    <w:qFormat w:val="1"/>
    <w:rsid w:val="005E4353"/>
  </w:style>
  <w:style w:type="paragraph" w:styleId="Titulotablapequeo" w:customStyle="1">
    <w:name w:val="Titulo_tabla_pequeño"/>
    <w:basedOn w:val="TituloTabla"/>
    <w:qFormat w:val="1"/>
    <w:rsid w:val="005E4353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367D1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367D1"/>
    <w:rPr>
      <w:rFonts w:ascii="Segoe UI" w:cs="Segoe UI" w:eastAsia="Calibri" w:hAnsi="Segoe UI"/>
      <w:color w:val="2a3037"/>
      <w:sz w:val="18"/>
      <w:szCs w:val="18"/>
      <w:lang w:eastAsia="es-ES"/>
    </w:rPr>
  </w:style>
  <w:style w:type="paragraph" w:styleId="Revisin">
    <w:name w:val="Revision"/>
    <w:hidden w:val="1"/>
    <w:uiPriority w:val="99"/>
    <w:semiHidden w:val="1"/>
    <w:rsid w:val="0024246E"/>
    <w:pPr>
      <w:spacing w:after="0" w:line="240" w:lineRule="auto"/>
    </w:pPr>
    <w:rPr>
      <w:rFonts w:cs="Calibri" w:eastAsia="Calibri"/>
      <w:lang w:eastAsia="es-ES"/>
    </w:rPr>
  </w:style>
  <w:style w:type="table" w:styleId="Tablaconcuadrcula1clara-nfasis4">
    <w:name w:val="Grid Table 1 Light Accent 4"/>
    <w:basedOn w:val="Tablanormal"/>
    <w:uiPriority w:val="46"/>
    <w:rsid w:val="00153586"/>
    <w:pPr>
      <w:spacing w:after="0"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42.0" w:type="dxa"/>
        <w:bottom w:w="100.0" w:type="dxa"/>
        <w:right w:w="142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42.0" w:type="dxa"/>
        <w:bottom w:w="100.0" w:type="dxa"/>
        <w:right w:w="142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MontserratMedium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Medium-regular.ttf"/><Relationship Id="rId14" Type="http://schemas.openxmlformats.org/officeDocument/2006/relationships/font" Target="fonts/NotoSansSymbols-bold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bveu0kC2v13zD94bNtfukhK5A==">CgMxLjA4AHIhMW16T0dHZnJkX3B2OW5IT2Jfb2t0MHFPSnR5bnM3SHct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2021-06-14T08:55:00Z</dcterms:created>
  <dc:creator>Julian Roberto Garcia-Ciaño Prada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0x010100A7286DEF4006A44BB0B640BC5EEF10E1</vt:lpwstr>
  </property>
</Properties>
</file>