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4B6" w:rsidRPr="006D5E99" w:rsidRDefault="008C14B6" w:rsidP="008C14B6">
      <w:pPr>
        <w:jc w:val="center"/>
        <w:rPr>
          <w:rFonts w:ascii="Calibri" w:hAnsi="Calibri" w:cs="Calibri"/>
          <w:b/>
          <w:bCs/>
          <w:sz w:val="44"/>
          <w:szCs w:val="44"/>
        </w:rPr>
      </w:pPr>
      <w:r w:rsidRPr="000C05FD">
        <w:rPr>
          <w:rFonts w:ascii="Calibri" w:hAnsi="Calibri" w:cs="Calibri"/>
          <w:b/>
          <w:bCs/>
          <w:sz w:val="44"/>
          <w:szCs w:val="44"/>
        </w:rPr>
        <w:t>MINUTA DE REUNIÓN</w:t>
      </w:r>
      <w:r>
        <w:rPr>
          <w:rFonts w:ascii="Calibri" w:hAnsi="Calibri" w:cs="Calibri"/>
          <w:b/>
          <w:bCs/>
          <w:sz w:val="44"/>
          <w:szCs w:val="44"/>
        </w:rPr>
        <w:t xml:space="preserve"> - </w:t>
      </w:r>
      <w:r>
        <w:rPr>
          <w:rFonts w:ascii="Segoe UI" w:hAnsi="Segoe UI" w:cs="Segoe UI"/>
          <w:b/>
          <w:bCs/>
          <w:color w:val="0F1115"/>
          <w:sz w:val="36"/>
          <w:szCs w:val="36"/>
          <w:shd w:val="clear" w:color="auto" w:fill="FFFFFF"/>
        </w:rPr>
        <w:t>PROYECTO SISTEMA GESTIÓN INTEGRAL</w:t>
      </w:r>
    </w:p>
    <w:tbl>
      <w:tblPr>
        <w:tblStyle w:val="Tablaconcuadrcula"/>
        <w:tblW w:w="0" w:type="auto"/>
        <w:tblBorders>
          <w:top w:val="single" w:sz="4" w:space="0" w:color="767171" w:themeColor="background2" w:themeShade="80"/>
          <w:left w:val="single" w:sz="4" w:space="0" w:color="767171" w:themeColor="background2" w:themeShade="80"/>
          <w:bottom w:val="single" w:sz="4" w:space="0" w:color="767171" w:themeColor="background2" w:themeShade="80"/>
          <w:right w:val="single" w:sz="4" w:space="0" w:color="767171" w:themeColor="background2" w:themeShade="80"/>
          <w:insideH w:val="single" w:sz="4" w:space="0" w:color="767171" w:themeColor="background2" w:themeShade="80"/>
          <w:insideV w:val="single" w:sz="4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064"/>
        <w:gridCol w:w="1340"/>
        <w:gridCol w:w="177"/>
        <w:gridCol w:w="897"/>
        <w:gridCol w:w="1253"/>
        <w:gridCol w:w="857"/>
        <w:gridCol w:w="76"/>
        <w:gridCol w:w="1095"/>
        <w:gridCol w:w="974"/>
        <w:gridCol w:w="1095"/>
      </w:tblGrid>
      <w:tr w:rsidR="008C14B6" w:rsidTr="00786EF0">
        <w:trPr>
          <w:trHeight w:val="454"/>
        </w:trPr>
        <w:tc>
          <w:tcPr>
            <w:tcW w:w="1528" w:type="dxa"/>
            <w:shd w:val="clear" w:color="auto" w:fill="auto"/>
            <w:vAlign w:val="center"/>
          </w:tcPr>
          <w:p w:rsidR="008C14B6" w:rsidRPr="00774D24" w:rsidRDefault="008C14B6" w:rsidP="00786EF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74D24">
              <w:rPr>
                <w:rFonts w:ascii="Calibri" w:hAnsi="Calibri" w:cs="Calibri"/>
                <w:b/>
                <w:bCs/>
                <w:sz w:val="24"/>
                <w:szCs w:val="24"/>
              </w:rPr>
              <w:t>LUGAR</w:t>
            </w:r>
          </w:p>
        </w:tc>
        <w:tc>
          <w:tcPr>
            <w:tcW w:w="2402" w:type="dxa"/>
            <w:gridSpan w:val="2"/>
            <w:shd w:val="clear" w:color="auto" w:fill="auto"/>
            <w:vAlign w:val="center"/>
          </w:tcPr>
          <w:p w:rsidR="008C14B6" w:rsidRPr="0030099A" w:rsidRDefault="008C14B6" w:rsidP="00786E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Monte Escobedo,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Zac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991" w:type="dxa"/>
            <w:shd w:val="clear" w:color="auto" w:fill="auto"/>
            <w:vAlign w:val="center"/>
          </w:tcPr>
          <w:p w:rsidR="008C14B6" w:rsidRPr="00774D24" w:rsidRDefault="008C14B6" w:rsidP="00786EF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74D24">
              <w:rPr>
                <w:rFonts w:ascii="Calibri" w:hAnsi="Calibri" w:cs="Calibri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1253" w:type="dxa"/>
            <w:shd w:val="clear" w:color="auto" w:fill="auto"/>
            <w:vAlign w:val="center"/>
          </w:tcPr>
          <w:p w:rsidR="008C14B6" w:rsidRPr="0030099A" w:rsidRDefault="008C14B6" w:rsidP="00786E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1/11/2025</w:t>
            </w:r>
          </w:p>
        </w:tc>
        <w:tc>
          <w:tcPr>
            <w:tcW w:w="4616" w:type="dxa"/>
            <w:gridSpan w:val="5"/>
            <w:shd w:val="clear" w:color="auto" w:fill="auto"/>
            <w:vAlign w:val="center"/>
          </w:tcPr>
          <w:p w:rsidR="008C14B6" w:rsidRPr="00774D24" w:rsidRDefault="008C14B6" w:rsidP="00786EF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74D24">
              <w:rPr>
                <w:rFonts w:ascii="Calibri" w:hAnsi="Calibri" w:cs="Calibri"/>
                <w:b/>
                <w:bCs/>
                <w:sz w:val="24"/>
                <w:szCs w:val="24"/>
              </w:rPr>
              <w:t>HORARIO DE LA REUNIÓN</w:t>
            </w:r>
          </w:p>
        </w:tc>
      </w:tr>
      <w:tr w:rsidR="008C14B6" w:rsidTr="00786EF0">
        <w:trPr>
          <w:trHeight w:val="454"/>
        </w:trPr>
        <w:tc>
          <w:tcPr>
            <w:tcW w:w="1528" w:type="dxa"/>
            <w:shd w:val="clear" w:color="auto" w:fill="auto"/>
            <w:vAlign w:val="center"/>
          </w:tcPr>
          <w:p w:rsidR="008C14B6" w:rsidRPr="00774D24" w:rsidRDefault="008C14B6" w:rsidP="00786EF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74D24">
              <w:rPr>
                <w:rFonts w:ascii="Calibri" w:hAnsi="Calibri" w:cs="Calibri"/>
                <w:b/>
                <w:bCs/>
                <w:sz w:val="24"/>
                <w:szCs w:val="24"/>
              </w:rPr>
              <w:t>TEMA</w:t>
            </w:r>
          </w:p>
        </w:tc>
        <w:tc>
          <w:tcPr>
            <w:tcW w:w="4646" w:type="dxa"/>
            <w:gridSpan w:val="4"/>
            <w:shd w:val="clear" w:color="auto" w:fill="auto"/>
            <w:vAlign w:val="center"/>
          </w:tcPr>
          <w:p w:rsidR="008C14B6" w:rsidRPr="0030099A" w:rsidRDefault="008C14B6" w:rsidP="00786E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 de Gestión Integral "Mentes de Acero"</w:t>
            </w:r>
          </w:p>
        </w:tc>
        <w:tc>
          <w:tcPr>
            <w:tcW w:w="1151" w:type="dxa"/>
            <w:gridSpan w:val="2"/>
            <w:shd w:val="clear" w:color="auto" w:fill="auto"/>
            <w:vAlign w:val="center"/>
          </w:tcPr>
          <w:p w:rsidR="008C14B6" w:rsidRPr="00774D24" w:rsidRDefault="008C14B6" w:rsidP="00786EF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774D24">
              <w:rPr>
                <w:rFonts w:ascii="Calibri" w:hAnsi="Calibri" w:cs="Calibri"/>
                <w:b/>
                <w:bCs/>
                <w:sz w:val="24"/>
                <w:szCs w:val="24"/>
              </w:rPr>
              <w:t>INICIO</w:t>
            </w:r>
          </w:p>
        </w:tc>
        <w:tc>
          <w:tcPr>
            <w:tcW w:w="1156" w:type="dxa"/>
            <w:shd w:val="clear" w:color="auto" w:fill="auto"/>
            <w:vAlign w:val="center"/>
          </w:tcPr>
          <w:p w:rsidR="008C14B6" w:rsidRPr="0030099A" w:rsidRDefault="008C14B6" w:rsidP="00786E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10:00am</w:t>
            </w:r>
          </w:p>
        </w:tc>
        <w:tc>
          <w:tcPr>
            <w:tcW w:w="1153" w:type="dxa"/>
            <w:shd w:val="clear" w:color="auto" w:fill="auto"/>
            <w:vAlign w:val="center"/>
          </w:tcPr>
          <w:p w:rsidR="008C14B6" w:rsidRPr="00774D24" w:rsidRDefault="008C14B6" w:rsidP="00786EF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CIERRE</w:t>
            </w:r>
          </w:p>
        </w:tc>
        <w:tc>
          <w:tcPr>
            <w:tcW w:w="1156" w:type="dxa"/>
            <w:shd w:val="clear" w:color="auto" w:fill="auto"/>
            <w:vAlign w:val="center"/>
          </w:tcPr>
          <w:p w:rsidR="008C14B6" w:rsidRPr="0030099A" w:rsidRDefault="008C14B6" w:rsidP="00786E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11:30am</w:t>
            </w:r>
          </w:p>
        </w:tc>
      </w:tr>
      <w:tr w:rsidR="008C14B6" w:rsidTr="00786EF0">
        <w:trPr>
          <w:trHeight w:val="284"/>
        </w:trPr>
        <w:tc>
          <w:tcPr>
            <w:tcW w:w="10790" w:type="dxa"/>
            <w:gridSpan w:val="10"/>
            <w:vAlign w:val="center"/>
          </w:tcPr>
          <w:p w:rsidR="008C14B6" w:rsidRPr="00F5644B" w:rsidRDefault="008C14B6" w:rsidP="00786EF0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</w:tr>
      <w:tr w:rsidR="008C14B6" w:rsidTr="00786EF0">
        <w:trPr>
          <w:trHeight w:val="454"/>
        </w:trPr>
        <w:tc>
          <w:tcPr>
            <w:tcW w:w="10790" w:type="dxa"/>
            <w:gridSpan w:val="10"/>
            <w:shd w:val="clear" w:color="auto" w:fill="4472C4" w:themeFill="accent5"/>
            <w:vAlign w:val="center"/>
          </w:tcPr>
          <w:p w:rsidR="008C14B6" w:rsidRPr="008E2C08" w:rsidRDefault="008C14B6" w:rsidP="00786EF0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C3482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ASISTENTES</w:t>
            </w:r>
          </w:p>
        </w:tc>
      </w:tr>
      <w:tr w:rsidR="008C14B6" w:rsidTr="00786EF0">
        <w:trPr>
          <w:trHeight w:val="454"/>
        </w:trPr>
        <w:tc>
          <w:tcPr>
            <w:tcW w:w="3565" w:type="dxa"/>
            <w:gridSpan w:val="2"/>
            <w:shd w:val="clear" w:color="auto" w:fill="F2F2F2" w:themeFill="background1" w:themeFillShade="F2"/>
            <w:vAlign w:val="center"/>
          </w:tcPr>
          <w:p w:rsidR="008C14B6" w:rsidRPr="00F5644B" w:rsidRDefault="008C14B6" w:rsidP="00786EF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5644B">
              <w:rPr>
                <w:rFonts w:ascii="Calibri" w:hAnsi="Calibri" w:cs="Calibri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3634" w:type="dxa"/>
            <w:gridSpan w:val="4"/>
            <w:shd w:val="clear" w:color="auto" w:fill="F2F2F2" w:themeFill="background1" w:themeFillShade="F2"/>
            <w:vAlign w:val="center"/>
          </w:tcPr>
          <w:p w:rsidR="008C14B6" w:rsidRPr="00F5644B" w:rsidRDefault="008C14B6" w:rsidP="00786EF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5644B">
              <w:rPr>
                <w:rFonts w:ascii="Calibri" w:hAnsi="Calibri" w:cs="Calibri"/>
                <w:b/>
                <w:bCs/>
                <w:sz w:val="24"/>
                <w:szCs w:val="24"/>
              </w:rPr>
              <w:t>CARGO</w:t>
            </w:r>
          </w:p>
        </w:tc>
        <w:tc>
          <w:tcPr>
            <w:tcW w:w="3591" w:type="dxa"/>
            <w:gridSpan w:val="4"/>
            <w:shd w:val="clear" w:color="auto" w:fill="F2F2F2" w:themeFill="background1" w:themeFillShade="F2"/>
            <w:vAlign w:val="center"/>
          </w:tcPr>
          <w:p w:rsidR="008C14B6" w:rsidRPr="00F5644B" w:rsidRDefault="008C14B6" w:rsidP="00786EF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Empresa/</w:t>
            </w:r>
            <w:proofErr w:type="spellStart"/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Area</w:t>
            </w:r>
            <w:proofErr w:type="spellEnd"/>
          </w:p>
        </w:tc>
      </w:tr>
      <w:tr w:rsidR="008C14B6" w:rsidTr="00786EF0">
        <w:trPr>
          <w:trHeight w:val="397"/>
        </w:trPr>
        <w:tc>
          <w:tcPr>
            <w:tcW w:w="3565" w:type="dxa"/>
            <w:gridSpan w:val="2"/>
            <w:vAlign w:val="center"/>
          </w:tcPr>
          <w:p w:rsidR="008C14B6" w:rsidRPr="0030099A" w:rsidRDefault="008C14B6" w:rsidP="00786E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Andrés González Pacheco</w:t>
            </w:r>
          </w:p>
        </w:tc>
        <w:tc>
          <w:tcPr>
            <w:tcW w:w="3634" w:type="dxa"/>
            <w:gridSpan w:val="4"/>
            <w:vAlign w:val="center"/>
          </w:tcPr>
          <w:p w:rsidR="008C14B6" w:rsidRPr="0030099A" w:rsidRDefault="008C14B6" w:rsidP="00786E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Ingeniero de Software</w:t>
            </w:r>
          </w:p>
        </w:tc>
        <w:tc>
          <w:tcPr>
            <w:tcW w:w="3591" w:type="dxa"/>
            <w:gridSpan w:val="4"/>
            <w:vAlign w:val="center"/>
          </w:tcPr>
          <w:p w:rsidR="008C14B6" w:rsidRPr="0030099A" w:rsidRDefault="008C14B6" w:rsidP="00786E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Universidad Autónoma de Zacatecas</w:t>
            </w:r>
          </w:p>
        </w:tc>
      </w:tr>
      <w:tr w:rsidR="008C14B6" w:rsidTr="00786EF0">
        <w:trPr>
          <w:trHeight w:val="397"/>
        </w:trPr>
        <w:tc>
          <w:tcPr>
            <w:tcW w:w="3565" w:type="dxa"/>
            <w:gridSpan w:val="2"/>
            <w:vAlign w:val="center"/>
          </w:tcPr>
          <w:p w:rsidR="008C14B6" w:rsidRPr="0030099A" w:rsidRDefault="008C14B6" w:rsidP="00786E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Omar Gonzalez</w:t>
            </w:r>
          </w:p>
        </w:tc>
        <w:tc>
          <w:tcPr>
            <w:tcW w:w="3634" w:type="dxa"/>
            <w:gridSpan w:val="4"/>
            <w:vAlign w:val="center"/>
          </w:tcPr>
          <w:p w:rsidR="008C14B6" w:rsidRPr="0030099A" w:rsidRDefault="008C14B6" w:rsidP="00786E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Recepcionista</w:t>
            </w:r>
          </w:p>
        </w:tc>
        <w:tc>
          <w:tcPr>
            <w:tcW w:w="3591" w:type="dxa"/>
            <w:gridSpan w:val="4"/>
            <w:vAlign w:val="center"/>
          </w:tcPr>
          <w:p w:rsidR="008C14B6" w:rsidRPr="0030099A" w:rsidRDefault="008C14B6" w:rsidP="00786E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Mentes de acero</w:t>
            </w:r>
          </w:p>
        </w:tc>
      </w:tr>
      <w:tr w:rsidR="008C14B6" w:rsidTr="00786EF0">
        <w:trPr>
          <w:trHeight w:val="397"/>
        </w:trPr>
        <w:tc>
          <w:tcPr>
            <w:tcW w:w="3565" w:type="dxa"/>
            <w:gridSpan w:val="2"/>
            <w:vAlign w:val="center"/>
          </w:tcPr>
          <w:p w:rsidR="008C14B6" w:rsidRPr="0030099A" w:rsidRDefault="008C14B6" w:rsidP="00786E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634" w:type="dxa"/>
            <w:gridSpan w:val="4"/>
            <w:vAlign w:val="center"/>
          </w:tcPr>
          <w:p w:rsidR="008C14B6" w:rsidRPr="0030099A" w:rsidRDefault="008C14B6" w:rsidP="00786E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591" w:type="dxa"/>
            <w:gridSpan w:val="4"/>
            <w:vAlign w:val="center"/>
          </w:tcPr>
          <w:p w:rsidR="008C14B6" w:rsidRPr="0030099A" w:rsidRDefault="008C14B6" w:rsidP="00786E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8C14B6" w:rsidTr="00786EF0">
        <w:trPr>
          <w:trHeight w:val="397"/>
        </w:trPr>
        <w:tc>
          <w:tcPr>
            <w:tcW w:w="3565" w:type="dxa"/>
            <w:gridSpan w:val="2"/>
            <w:vAlign w:val="center"/>
          </w:tcPr>
          <w:p w:rsidR="008C14B6" w:rsidRPr="0030099A" w:rsidRDefault="008C14B6" w:rsidP="00786E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634" w:type="dxa"/>
            <w:gridSpan w:val="4"/>
            <w:vAlign w:val="center"/>
          </w:tcPr>
          <w:p w:rsidR="008C14B6" w:rsidRPr="0030099A" w:rsidRDefault="008C14B6" w:rsidP="00786E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591" w:type="dxa"/>
            <w:gridSpan w:val="4"/>
            <w:vAlign w:val="center"/>
          </w:tcPr>
          <w:p w:rsidR="008C14B6" w:rsidRPr="0030099A" w:rsidRDefault="008C14B6" w:rsidP="00786EF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8C14B6" w:rsidTr="00786EF0">
        <w:trPr>
          <w:trHeight w:val="454"/>
        </w:trPr>
        <w:tc>
          <w:tcPr>
            <w:tcW w:w="3565" w:type="dxa"/>
            <w:gridSpan w:val="2"/>
            <w:shd w:val="clear" w:color="auto" w:fill="5B9BD5" w:themeFill="accent1"/>
            <w:vAlign w:val="center"/>
          </w:tcPr>
          <w:p w:rsidR="008C14B6" w:rsidRPr="00CE5799" w:rsidRDefault="008C14B6" w:rsidP="00786EF0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TEMA 2</w:t>
            </w:r>
            <w:r w:rsidRPr="00CE5799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 xml:space="preserve"> DEL DÍA</w:t>
            </w:r>
          </w:p>
        </w:tc>
        <w:tc>
          <w:tcPr>
            <w:tcW w:w="3634" w:type="dxa"/>
            <w:gridSpan w:val="4"/>
            <w:shd w:val="clear" w:color="auto" w:fill="5B9BD5" w:themeFill="accent1"/>
            <w:vAlign w:val="center"/>
          </w:tcPr>
          <w:p w:rsidR="008C14B6" w:rsidRPr="00CE5799" w:rsidRDefault="008C14B6" w:rsidP="00786EF0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CE5799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DESCRIPCIÓN</w:t>
            </w:r>
          </w:p>
        </w:tc>
        <w:tc>
          <w:tcPr>
            <w:tcW w:w="3591" w:type="dxa"/>
            <w:gridSpan w:val="4"/>
            <w:shd w:val="clear" w:color="auto" w:fill="5B9BD5" w:themeFill="accent1"/>
            <w:vAlign w:val="center"/>
          </w:tcPr>
          <w:p w:rsidR="008C14B6" w:rsidRPr="00CE5799" w:rsidRDefault="008C14B6" w:rsidP="00786EF0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CE5799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COMENTARIOS</w:t>
            </w:r>
          </w:p>
        </w:tc>
      </w:tr>
      <w:tr w:rsidR="008C14B6" w:rsidTr="00786EF0">
        <w:trPr>
          <w:trHeight w:val="1701"/>
        </w:trPr>
        <w:tc>
          <w:tcPr>
            <w:tcW w:w="3565" w:type="dxa"/>
            <w:gridSpan w:val="2"/>
            <w:vAlign w:val="center"/>
          </w:tcPr>
          <w:p w:rsidR="008C14B6" w:rsidRDefault="008C14B6" w:rsidP="00786EF0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after="0" w:afterAutospacing="0"/>
              <w:ind w:left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 xml:space="preserve"> Procesos de recepción y gestión de clientes</w:t>
            </w:r>
          </w:p>
          <w:p w:rsidR="008C14B6" w:rsidRPr="0030099A" w:rsidRDefault="008C14B6" w:rsidP="00786EF0">
            <w:pPr>
              <w:jc w:val="center"/>
              <w:rPr>
                <w:rFonts w:ascii="Calibri" w:hAnsi="Calibri" w:cs="Calibri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3634" w:type="dxa"/>
            <w:gridSpan w:val="4"/>
            <w:vAlign w:val="center"/>
          </w:tcPr>
          <w:p w:rsidR="008C14B6" w:rsidRPr="009847F7" w:rsidRDefault="008C14B6" w:rsidP="00786EF0">
            <w:pPr>
              <w:pStyle w:val="Prrafodelista"/>
              <w:numPr>
                <w:ilvl w:val="0"/>
                <w:numId w:val="2"/>
              </w:numPr>
              <w:rPr>
                <w:rFonts w:ascii="Calibri" w:hAnsi="Calibri" w:cs="Calibri"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1. Análisis del flujo actual de recepción y registro de clientes.</w:t>
            </w:r>
          </w:p>
          <w:p w:rsidR="008C14B6" w:rsidRPr="009847F7" w:rsidRDefault="008C14B6" w:rsidP="00786EF0">
            <w:pPr>
              <w:pStyle w:val="Prrafodelista"/>
              <w:numPr>
                <w:ilvl w:val="0"/>
                <w:numId w:val="2"/>
              </w:numPr>
              <w:rPr>
                <w:rFonts w:ascii="Calibri" w:hAnsi="Calibri" w:cs="Calibri"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2. Identificación de necesidades del recepcionista.</w:t>
            </w:r>
          </w:p>
          <w:p w:rsidR="008C14B6" w:rsidRPr="009847F7" w:rsidRDefault="008C14B6" w:rsidP="00786EF0">
            <w:pPr>
              <w:pStyle w:val="Prrafodelista"/>
              <w:numPr>
                <w:ilvl w:val="0"/>
                <w:numId w:val="2"/>
              </w:numPr>
              <w:rPr>
                <w:rFonts w:ascii="Calibri" w:hAnsi="Calibri" w:cs="Calibri"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3. Definición de funcionalidades clave para el módulo de recepción.</w:t>
            </w:r>
          </w:p>
          <w:p w:rsidR="008C14B6" w:rsidRPr="009847F7" w:rsidRDefault="008C14B6" w:rsidP="00786EF0">
            <w:pPr>
              <w:pStyle w:val="Prrafodelista"/>
              <w:numPr>
                <w:ilvl w:val="0"/>
                <w:numId w:val="2"/>
              </w:numPr>
              <w:rPr>
                <w:rFonts w:ascii="Calibri" w:hAnsi="Calibri" w:cs="Calibri"/>
                <w:color w:val="FFFFFF" w:themeColor="background1"/>
                <w:sz w:val="24"/>
                <w:szCs w:val="24"/>
              </w:rPr>
            </w:pPr>
          </w:p>
          <w:p w:rsidR="008C14B6" w:rsidRPr="009847F7" w:rsidRDefault="008C14B6" w:rsidP="00786EF0">
            <w:pPr>
              <w:rPr>
                <w:rFonts w:ascii="Calibri" w:hAnsi="Calibri" w:cs="Calibri"/>
                <w:color w:val="FFFFFF" w:themeColor="background1"/>
                <w:sz w:val="24"/>
                <w:szCs w:val="24"/>
              </w:rPr>
            </w:pPr>
            <w:r w:rsidRPr="009847F7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</w:p>
        </w:tc>
        <w:tc>
          <w:tcPr>
            <w:tcW w:w="3591" w:type="dxa"/>
            <w:gridSpan w:val="4"/>
            <w:vAlign w:val="center"/>
          </w:tcPr>
          <w:p w:rsidR="008C14B6" w:rsidRDefault="008C14B6" w:rsidP="00786EF0">
            <w:pPr>
              <w:rPr>
                <w:rFonts w:ascii="Segoe UI" w:hAnsi="Segoe UI" w:cs="Segoe UI"/>
                <w:color w:val="0F1115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Se identificó que el proceso de registro es manual en tablas de Excel.</w:t>
            </w:r>
          </w:p>
          <w:p w:rsidR="008C14B6" w:rsidRDefault="008C14B6" w:rsidP="00786EF0">
            <w:pPr>
              <w:rPr>
                <w:rFonts w:ascii="Segoe UI" w:hAnsi="Segoe UI" w:cs="Segoe UI"/>
                <w:color w:val="0F1115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Necesita rápido acceso a estado de membresía del cliente y registro.</w:t>
            </w:r>
          </w:p>
          <w:p w:rsidR="008C14B6" w:rsidRPr="0030099A" w:rsidRDefault="008C14B6" w:rsidP="00786EF0">
            <w:pPr>
              <w:rPr>
                <w:rFonts w:ascii="Calibri" w:hAnsi="Calibri" w:cs="Calibri"/>
                <w:color w:val="FFFFFF" w:themeColor="background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Se necesita a la vista la lista de clientes activos y estado de pago.</w:t>
            </w:r>
          </w:p>
        </w:tc>
      </w:tr>
    </w:tbl>
    <w:p w:rsidR="00953D72" w:rsidRDefault="00953D72">
      <w:bookmarkStart w:id="0" w:name="_GoBack"/>
      <w:bookmarkEnd w:id="0"/>
    </w:p>
    <w:sectPr w:rsidR="00953D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7B50DA"/>
    <w:multiLevelType w:val="multilevel"/>
    <w:tmpl w:val="EE3A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47F40"/>
    <w:multiLevelType w:val="hybridMultilevel"/>
    <w:tmpl w:val="1036677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4B6"/>
    <w:rsid w:val="008C14B6"/>
    <w:rsid w:val="00953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11780A-4CBC-480B-A5BF-F7430D2A0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14B6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C14B6"/>
    <w:pPr>
      <w:ind w:left="720"/>
      <w:contextualSpacing/>
    </w:pPr>
  </w:style>
  <w:style w:type="table" w:styleId="Tablaconcuadrcula">
    <w:name w:val="Table Grid"/>
    <w:basedOn w:val="Tablanormal"/>
    <w:uiPriority w:val="39"/>
    <w:rsid w:val="008C14B6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8C1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Hogar</dc:creator>
  <cp:keywords/>
  <dc:description/>
  <cp:lastModifiedBy>Hogar</cp:lastModifiedBy>
  <cp:revision>1</cp:revision>
  <dcterms:created xsi:type="dcterms:W3CDTF">2025-12-03T00:11:00Z</dcterms:created>
  <dcterms:modified xsi:type="dcterms:W3CDTF">2025-12-03T00:20:00Z</dcterms:modified>
</cp:coreProperties>
</file>