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376A" w:rsidRDefault="008F376A" w:rsidP="00D11BEF">
      <w:pPr>
        <w:spacing w:after="0" w:line="360" w:lineRule="auto"/>
        <w:ind w:firstLine="1134"/>
        <w:rPr>
          <w:b/>
          <w:color w:val="31849B" w:themeColor="accent5" w:themeShade="BF"/>
          <w:sz w:val="36"/>
          <w:lang w:val="en-US"/>
        </w:rPr>
      </w:pPr>
      <w:r w:rsidRPr="008F376A">
        <w:rPr>
          <w:b/>
          <w:noProof/>
          <w:color w:val="31849B" w:themeColor="accent5" w:themeShade="BF"/>
          <w:sz w:val="36"/>
          <w:lang w:eastAsia="ru-RU"/>
        </w:rPr>
        <mc:AlternateContent>
          <mc:Choice Requires="wps">
            <w:drawing>
              <wp:anchor distT="0" distB="0" distL="114300" distR="114300" simplePos="0" relativeHeight="251661312" behindDoc="0" locked="0" layoutInCell="1" allowOverlap="1" wp14:anchorId="184AAA68" wp14:editId="03782064">
                <wp:simplePos x="0" y="0"/>
                <wp:positionH relativeFrom="column">
                  <wp:posOffset>2963820</wp:posOffset>
                </wp:positionH>
                <wp:positionV relativeFrom="paragraph">
                  <wp:posOffset>-3601</wp:posOffset>
                </wp:positionV>
                <wp:extent cx="2374265" cy="505186"/>
                <wp:effectExtent l="0" t="0" r="3810" b="9525"/>
                <wp:wrapNone/>
                <wp:docPr id="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05186"/>
                        </a:xfrm>
                        <a:prstGeom prst="rect">
                          <a:avLst/>
                        </a:prstGeom>
                        <a:solidFill>
                          <a:srgbClr val="FFFFFF"/>
                        </a:solidFill>
                        <a:ln w="9525">
                          <a:noFill/>
                          <a:miter lim="800000"/>
                          <a:headEnd/>
                          <a:tailEnd/>
                        </a:ln>
                      </wps:spPr>
                      <wps:txbx>
                        <w:txbxContent>
                          <w:p w:rsidR="008F376A" w:rsidRPr="008F376A" w:rsidRDefault="008F376A">
                            <w:pPr>
                              <w:rPr>
                                <w:sz w:val="48"/>
                                <w:lang w:val="en-US"/>
                              </w:rPr>
                            </w:pPr>
                            <w:r w:rsidRPr="008F376A">
                              <w:rPr>
                                <w:rFonts w:cs="Andalus"/>
                                <w:b/>
                                <w:color w:val="215868" w:themeColor="accent5" w:themeShade="80"/>
                                <w:sz w:val="48"/>
                                <w:lang w:val="en-US"/>
                              </w:rPr>
                              <w:t>C</w:t>
                            </w:r>
                            <w:r>
                              <w:rPr>
                                <w:rFonts w:cs="Andalus"/>
                                <w:b/>
                                <w:color w:val="215868" w:themeColor="accent5" w:themeShade="80"/>
                                <w:sz w:val="48"/>
                                <w:lang w:val="en-US"/>
                              </w:rPr>
                              <w:t>ONTENTS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Надпись 2" o:spid="_x0000_s1026" type="#_x0000_t202" style="position:absolute;left:0;text-align:left;margin-left:233.35pt;margin-top:-.3pt;width:186.95pt;height:39.8pt;z-index:25166131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X5nOAIAACEEAAAOAAAAZHJzL2Uyb0RvYy54bWysU82O0zAQviPxDpbvNGlou7tR09XSpQhp&#10;+ZEWHsBxnMbC8RjbbVJu3HkF3oEDB268QveNGDvdboEbIgdrJjPz+ZtvxvPLvlVkK6yToAs6HqWU&#10;CM2hknpd0PfvVk/OKXGe6Yop0KKgO+Ho5eLxo3lncpFBA6oSliCIdnlnCtp4b/IkcbwRLXMjMEJj&#10;sAbbMo+uXSeVZR2ityrJ0nSWdGArY4EL5/Dv9RCki4hf14L7N3XthCeqoMjNx9PGswxnspizfG2Z&#10;aSQ/0GD/wKJlUuOlR6hr5hnZWPkXVCu5BQe1H3FoE6hryUXsAbsZp390c9swI2IvKI4zR5nc/4Pl&#10;r7dvLZFVQSeUaNbiiPZf99/23/c/9z/uPt99IVnQqDMux9Rbg8m+fwY9zjr268wN8A+OaFg2TK/F&#10;lbXQNYJVyHEcKpOT0gHHBZCyewUVXsY2HiJQX9s2CIiSEETHWe2O8xG9Jxx/Zk/PJtlsSgnH2DSd&#10;js9n8QqW31cb6/wLAS0JRkEtzj+is+2N84ENy+9TwmUOlKxWUqno2HW5VJZsGe7KKn4H9N/SlCZd&#10;QS+m2TQiawj1cY1a6XGXlWwLep6GL5SzPKjxXFfR9kyqwUYmSh/kCYoM2vi+7DExaFZCtUOhLAw7&#10;i28MjQbsJ0o63NeCuo8bZgUl6qVGsS/Gk0lY8OhMpmcZOvY0Up5GmOYIVVBPyWAufXwUga+GKxxK&#10;LaNeD0wOXHEPo4yHNxMW/dSPWQ8ve/ELAAD//wMAUEsDBBQABgAIAAAAIQBgi6v33QAAAAgBAAAP&#10;AAAAZHJzL2Rvd25yZXYueG1sTI/NasMwEITvhb6D2EJviZwQ7NT1OpSCacGnJH0A2Vr/YEsyluK4&#10;b9/tqb3NMsPMt9lpNaNYaPa9swi7bQSCbO10b1uEr2uxOYLwQVmtRmcJ4Zs8nPLHh0yl2t3tmZZL&#10;aAWXWJ8qhC6EKZXS1x0Z5bduIste42ajAp9zK/Ws7lxuRrmPolga1Vte6NRE7x3Vw+VmED7Lumj2&#10;pWmWMOzMUJ6rj6JJEJ+f1rdXEIHW8BeGX3xGh5yZKnez2osR4RDHCUcRNjEI9o+HiEWFkLxEIPNM&#10;/n8g/wEAAP//AwBQSwECLQAUAAYACAAAACEAtoM4kv4AAADhAQAAEwAAAAAAAAAAAAAAAAAAAAAA&#10;W0NvbnRlbnRfVHlwZXNdLnhtbFBLAQItABQABgAIAAAAIQA4/SH/1gAAAJQBAAALAAAAAAAAAAAA&#10;AAAAAC8BAABfcmVscy8ucmVsc1BLAQItABQABgAIAAAAIQD5GX5nOAIAACEEAAAOAAAAAAAAAAAA&#10;AAAAAC4CAABkcnMvZTJvRG9jLnhtbFBLAQItABQABgAIAAAAIQBgi6v33QAAAAgBAAAPAAAAAAAA&#10;AAAAAAAAAJIEAABkcnMvZG93bnJldi54bWxQSwUGAAAAAAQABADzAAAAnAUAAAAA&#10;" stroked="f">
                <v:textbox>
                  <w:txbxContent>
                    <w:p w:rsidR="008F376A" w:rsidRPr="008F376A" w:rsidRDefault="008F376A">
                      <w:pPr>
                        <w:rPr>
                          <w:sz w:val="48"/>
                          <w:lang w:val="en-US"/>
                        </w:rPr>
                      </w:pPr>
                      <w:r w:rsidRPr="008F376A">
                        <w:rPr>
                          <w:rFonts w:cs="Andalus"/>
                          <w:b/>
                          <w:color w:val="215868" w:themeColor="accent5" w:themeShade="80"/>
                          <w:sz w:val="48"/>
                          <w:lang w:val="en-US"/>
                        </w:rPr>
                        <w:t>C</w:t>
                      </w:r>
                      <w:r>
                        <w:rPr>
                          <w:rFonts w:cs="Andalus"/>
                          <w:b/>
                          <w:color w:val="215868" w:themeColor="accent5" w:themeShade="80"/>
                          <w:sz w:val="48"/>
                          <w:lang w:val="en-US"/>
                        </w:rPr>
                        <w:t>ONTENTS</w:t>
                      </w:r>
                    </w:p>
                  </w:txbxContent>
                </v:textbox>
              </v:shape>
            </w:pict>
          </mc:Fallback>
        </mc:AlternateContent>
      </w:r>
    </w:p>
    <w:p w:rsidR="00D11BEF" w:rsidRPr="001A016A" w:rsidRDefault="00D11BEF" w:rsidP="001A016A">
      <w:pPr>
        <w:ind w:left="1134" w:right="425"/>
        <w:rPr>
          <w:rFonts w:cs="Times New Roman"/>
          <w:b/>
          <w:color w:val="31849B" w:themeColor="accent5" w:themeShade="BF"/>
          <w:sz w:val="44"/>
          <w:lang w:val="en-US"/>
        </w:rPr>
      </w:pPr>
      <w:r w:rsidRPr="001A016A">
        <w:rPr>
          <w:rFonts w:cs="Times New Roman"/>
          <w:b/>
          <w:color w:val="31849B" w:themeColor="accent5" w:themeShade="BF"/>
          <w:sz w:val="44"/>
          <w:lang w:val="en-US"/>
        </w:rPr>
        <w:t>Task</w:t>
      </w:r>
    </w:p>
    <w:p w:rsidR="00D11BEF" w:rsidRPr="006B5F1E" w:rsidRDefault="00D11BEF" w:rsidP="008F376A">
      <w:pPr>
        <w:tabs>
          <w:tab w:val="left" w:pos="-1418"/>
        </w:tabs>
        <w:spacing w:after="0" w:line="360" w:lineRule="auto"/>
        <w:ind w:left="426" w:firstLine="1134"/>
        <w:rPr>
          <w:b/>
          <w:color w:val="31849B" w:themeColor="accent5" w:themeShade="BF"/>
          <w:sz w:val="24"/>
          <w:lang w:val="en-US"/>
        </w:rPr>
      </w:pPr>
      <w:r w:rsidRPr="006B5F1E">
        <w:rPr>
          <w:b/>
          <w:color w:val="31849B" w:themeColor="accent5" w:themeShade="BF"/>
          <w:sz w:val="24"/>
          <w:lang w:val="en-US"/>
        </w:rPr>
        <w:t>Subject area</w:t>
      </w:r>
    </w:p>
    <w:p w:rsidR="00D11BEF" w:rsidRPr="00D11BEF" w:rsidRDefault="00D11BEF" w:rsidP="00D11BEF">
      <w:pPr>
        <w:ind w:left="1134" w:right="425"/>
        <w:rPr>
          <w:rFonts w:cs="Times New Roman"/>
          <w:b/>
          <w:color w:val="31849B" w:themeColor="accent5" w:themeShade="BF"/>
          <w:sz w:val="44"/>
          <w:lang w:val="en-US"/>
        </w:rPr>
      </w:pPr>
      <w:r w:rsidRPr="00D11BEF">
        <w:rPr>
          <w:rFonts w:cs="Times New Roman"/>
          <w:b/>
          <w:color w:val="31849B" w:themeColor="accent5" w:themeShade="BF"/>
          <w:sz w:val="44"/>
          <w:lang w:val="en-US"/>
        </w:rPr>
        <w:t>Solution description</w:t>
      </w:r>
    </w:p>
    <w:p w:rsidR="00D11BEF" w:rsidRDefault="00D11BEF" w:rsidP="008F376A">
      <w:pPr>
        <w:ind w:left="1560" w:right="425"/>
        <w:rPr>
          <w:rFonts w:cs="Times New Roman"/>
          <w:b/>
          <w:color w:val="31849B" w:themeColor="accent5" w:themeShade="BF"/>
          <w:sz w:val="24"/>
          <w:lang w:val="en-US"/>
        </w:rPr>
      </w:pPr>
      <w:r>
        <w:rPr>
          <w:rFonts w:cs="Times New Roman"/>
          <w:b/>
          <w:color w:val="31849B" w:themeColor="accent5" w:themeShade="BF"/>
          <w:sz w:val="24"/>
          <w:lang w:val="en-US"/>
        </w:rPr>
        <w:t>Overview</w:t>
      </w:r>
    </w:p>
    <w:p w:rsidR="00D11BEF" w:rsidRDefault="00D11BEF" w:rsidP="008F376A">
      <w:pPr>
        <w:ind w:left="1560" w:right="425"/>
        <w:jc w:val="both"/>
        <w:rPr>
          <w:rFonts w:cs="Times New Roman"/>
          <w:b/>
          <w:color w:val="31849B" w:themeColor="accent5" w:themeShade="BF"/>
          <w:sz w:val="24"/>
          <w:lang w:val="en-US"/>
        </w:rPr>
      </w:pPr>
      <w:r>
        <w:rPr>
          <w:rFonts w:cs="Times New Roman"/>
          <w:b/>
          <w:color w:val="31849B" w:themeColor="accent5" w:themeShade="BF"/>
          <w:sz w:val="24"/>
          <w:lang w:val="en-US"/>
        </w:rPr>
        <w:t>Data source and transactions</w:t>
      </w:r>
    </w:p>
    <w:p w:rsidR="00D11BEF" w:rsidRPr="00D11BEF" w:rsidRDefault="00D11BEF" w:rsidP="008F376A">
      <w:pPr>
        <w:ind w:left="1560" w:right="425"/>
        <w:jc w:val="both"/>
        <w:rPr>
          <w:rFonts w:cs="Times New Roman"/>
          <w:b/>
          <w:color w:val="31849B" w:themeColor="accent5" w:themeShade="BF"/>
          <w:sz w:val="24"/>
          <w:lang w:val="en-US"/>
        </w:rPr>
      </w:pPr>
      <w:r w:rsidRPr="00D11BEF">
        <w:rPr>
          <w:rFonts w:cs="Times New Roman"/>
          <w:b/>
          <w:color w:val="31849B" w:themeColor="accent5" w:themeShade="BF"/>
          <w:sz w:val="24"/>
          <w:lang w:val="en-US"/>
        </w:rPr>
        <w:t>Database design</w:t>
      </w:r>
    </w:p>
    <w:p w:rsidR="00D11BEF" w:rsidRDefault="00D11BEF" w:rsidP="008F376A">
      <w:pPr>
        <w:ind w:left="1560" w:right="425"/>
        <w:jc w:val="both"/>
        <w:rPr>
          <w:rFonts w:cs="Times New Roman"/>
          <w:b/>
          <w:color w:val="31849B" w:themeColor="accent5" w:themeShade="BF"/>
          <w:sz w:val="24"/>
          <w:lang w:val="en-US"/>
        </w:rPr>
      </w:pPr>
      <w:r>
        <w:rPr>
          <w:rFonts w:cs="Times New Roman"/>
          <w:b/>
          <w:color w:val="31849B" w:themeColor="accent5" w:themeShade="BF"/>
          <w:sz w:val="24"/>
          <w:lang w:val="en-US"/>
        </w:rPr>
        <w:t>Entities</w:t>
      </w:r>
    </w:p>
    <w:p w:rsidR="00D11BEF" w:rsidRDefault="00D11BEF" w:rsidP="008F376A">
      <w:pPr>
        <w:ind w:left="1560" w:right="425"/>
        <w:jc w:val="both"/>
        <w:rPr>
          <w:rFonts w:cs="Times New Roman"/>
          <w:b/>
          <w:color w:val="31849B" w:themeColor="accent5" w:themeShade="BF"/>
          <w:sz w:val="24"/>
          <w:lang w:val="en-US"/>
        </w:rPr>
      </w:pPr>
      <w:r>
        <w:rPr>
          <w:rFonts w:cs="Times New Roman"/>
          <w:b/>
          <w:color w:val="31849B" w:themeColor="accent5" w:themeShade="BF"/>
          <w:sz w:val="24"/>
          <w:lang w:val="en-US"/>
        </w:rPr>
        <w:t>Common interaction between application layers</w:t>
      </w:r>
    </w:p>
    <w:p w:rsidR="00D11BEF" w:rsidRDefault="00D11BEF" w:rsidP="008F376A">
      <w:pPr>
        <w:ind w:left="1560" w:right="425"/>
        <w:jc w:val="both"/>
        <w:rPr>
          <w:rFonts w:cs="Times New Roman"/>
          <w:b/>
          <w:color w:val="31849B" w:themeColor="accent5" w:themeShade="BF"/>
          <w:sz w:val="24"/>
          <w:lang w:val="en-US"/>
        </w:rPr>
      </w:pPr>
      <w:r>
        <w:rPr>
          <w:rFonts w:cs="Times New Roman"/>
          <w:b/>
          <w:color w:val="31849B" w:themeColor="accent5" w:themeShade="BF"/>
          <w:sz w:val="24"/>
          <w:lang w:val="en-US"/>
        </w:rPr>
        <w:t xml:space="preserve">UI forms </w:t>
      </w:r>
    </w:p>
    <w:p w:rsidR="00D11BEF" w:rsidRDefault="00D11BEF" w:rsidP="008F376A">
      <w:pPr>
        <w:ind w:left="1560" w:right="425"/>
        <w:jc w:val="both"/>
        <w:rPr>
          <w:rFonts w:cs="Times New Roman"/>
          <w:b/>
          <w:color w:val="31849B" w:themeColor="accent5" w:themeShade="BF"/>
          <w:sz w:val="24"/>
          <w:lang w:val="en-US"/>
        </w:rPr>
      </w:pPr>
      <w:r w:rsidRPr="00AA68DF">
        <w:rPr>
          <w:rFonts w:cs="Times New Roman"/>
          <w:b/>
          <w:color w:val="31849B" w:themeColor="accent5" w:themeShade="BF"/>
          <w:sz w:val="24"/>
          <w:lang w:val="en-US"/>
        </w:rPr>
        <w:t>Input data validation</w:t>
      </w:r>
    </w:p>
    <w:p w:rsidR="00D11BEF" w:rsidRPr="00294AB9" w:rsidRDefault="00D11BEF" w:rsidP="00D11BEF">
      <w:pPr>
        <w:ind w:left="1134" w:right="425"/>
        <w:jc w:val="both"/>
        <w:rPr>
          <w:rFonts w:cs="Times New Roman"/>
          <w:b/>
          <w:color w:val="31849B" w:themeColor="accent5" w:themeShade="BF"/>
          <w:sz w:val="44"/>
          <w:lang w:val="en-US"/>
        </w:rPr>
      </w:pPr>
      <w:r w:rsidRPr="00294AB9">
        <w:rPr>
          <w:rFonts w:cs="Times New Roman"/>
          <w:b/>
          <w:color w:val="31849B" w:themeColor="accent5" w:themeShade="BF"/>
          <w:sz w:val="44"/>
          <w:lang w:val="en-US"/>
        </w:rPr>
        <w:t>Options | Option relationship</w:t>
      </w:r>
    </w:p>
    <w:p w:rsidR="00D11BEF" w:rsidRDefault="00D11BEF" w:rsidP="008F376A">
      <w:pPr>
        <w:ind w:left="1560" w:right="425"/>
        <w:jc w:val="both"/>
        <w:rPr>
          <w:rFonts w:cs="Times New Roman"/>
          <w:b/>
          <w:color w:val="31849B" w:themeColor="accent5" w:themeShade="BF"/>
          <w:sz w:val="24"/>
          <w:lang w:val="en-US"/>
        </w:rPr>
      </w:pPr>
      <w:r w:rsidRPr="0014048D">
        <w:rPr>
          <w:rFonts w:cs="Times New Roman"/>
          <w:b/>
          <w:color w:val="31849B" w:themeColor="accent5" w:themeShade="BF"/>
          <w:sz w:val="24"/>
          <w:lang w:val="en-US"/>
        </w:rPr>
        <w:t>Overview</w:t>
      </w:r>
    </w:p>
    <w:p w:rsidR="00D11BEF" w:rsidRDefault="00D11BEF" w:rsidP="008F376A">
      <w:pPr>
        <w:ind w:left="1560" w:right="425"/>
        <w:jc w:val="both"/>
        <w:rPr>
          <w:rFonts w:cs="Times New Roman"/>
          <w:b/>
          <w:color w:val="31849B" w:themeColor="accent5" w:themeShade="BF"/>
          <w:sz w:val="24"/>
          <w:lang w:val="en-US"/>
        </w:rPr>
      </w:pPr>
      <w:r w:rsidRPr="0014048D">
        <w:rPr>
          <w:rFonts w:cs="Times New Roman"/>
          <w:b/>
          <w:color w:val="31849B" w:themeColor="accent5" w:themeShade="BF"/>
          <w:sz w:val="24"/>
          <w:lang w:val="en-US"/>
        </w:rPr>
        <w:t>Criteria</w:t>
      </w:r>
      <w:r w:rsidRPr="004F70A8">
        <w:rPr>
          <w:rFonts w:cs="Times New Roman"/>
          <w:b/>
          <w:color w:val="31849B" w:themeColor="accent5" w:themeShade="BF"/>
          <w:sz w:val="24"/>
          <w:lang w:val="en-US"/>
        </w:rPr>
        <w:t xml:space="preserve"> </w:t>
      </w:r>
      <w:r w:rsidRPr="0014048D">
        <w:rPr>
          <w:rFonts w:cs="Times New Roman"/>
          <w:b/>
          <w:color w:val="31849B" w:themeColor="accent5" w:themeShade="BF"/>
          <w:sz w:val="24"/>
          <w:lang w:val="en-US"/>
        </w:rPr>
        <w:t>of</w:t>
      </w:r>
      <w:r w:rsidRPr="004F70A8">
        <w:rPr>
          <w:rFonts w:cs="Times New Roman"/>
          <w:b/>
          <w:color w:val="31849B" w:themeColor="accent5" w:themeShade="BF"/>
          <w:sz w:val="24"/>
          <w:lang w:val="en-US"/>
        </w:rPr>
        <w:t xml:space="preserve"> </w:t>
      </w:r>
      <w:r w:rsidRPr="0014048D">
        <w:rPr>
          <w:rFonts w:cs="Times New Roman"/>
          <w:b/>
          <w:color w:val="31849B" w:themeColor="accent5" w:themeShade="BF"/>
          <w:sz w:val="24"/>
          <w:lang w:val="en-US"/>
        </w:rPr>
        <w:t>valid</w:t>
      </w:r>
      <w:r w:rsidRPr="004F70A8">
        <w:rPr>
          <w:rFonts w:cs="Times New Roman"/>
          <w:b/>
          <w:color w:val="31849B" w:themeColor="accent5" w:themeShade="BF"/>
          <w:sz w:val="24"/>
          <w:lang w:val="en-US"/>
        </w:rPr>
        <w:t xml:space="preserve"> </w:t>
      </w:r>
      <w:r w:rsidRPr="0014048D">
        <w:rPr>
          <w:rFonts w:cs="Times New Roman"/>
          <w:b/>
          <w:color w:val="31849B" w:themeColor="accent5" w:themeShade="BF"/>
          <w:sz w:val="24"/>
          <w:lang w:val="en-US"/>
        </w:rPr>
        <w:t>option</w:t>
      </w:r>
      <w:r w:rsidRPr="004F70A8">
        <w:rPr>
          <w:rFonts w:cs="Times New Roman"/>
          <w:b/>
          <w:color w:val="31849B" w:themeColor="accent5" w:themeShade="BF"/>
          <w:sz w:val="24"/>
          <w:lang w:val="en-US"/>
        </w:rPr>
        <w:t xml:space="preserve"> </w:t>
      </w:r>
      <w:r w:rsidRPr="0014048D">
        <w:rPr>
          <w:rFonts w:cs="Times New Roman"/>
          <w:b/>
          <w:color w:val="31849B" w:themeColor="accent5" w:themeShade="BF"/>
          <w:sz w:val="24"/>
          <w:lang w:val="en-US"/>
        </w:rPr>
        <w:t>relationship</w:t>
      </w:r>
    </w:p>
    <w:p w:rsidR="00D11BEF" w:rsidRDefault="00D11BEF" w:rsidP="008F376A">
      <w:pPr>
        <w:ind w:left="1560" w:right="425"/>
        <w:jc w:val="both"/>
        <w:rPr>
          <w:rFonts w:cs="Times New Roman"/>
          <w:b/>
          <w:color w:val="31849B" w:themeColor="accent5" w:themeShade="BF"/>
          <w:sz w:val="24"/>
          <w:lang w:val="en-US"/>
        </w:rPr>
      </w:pPr>
      <w:r>
        <w:rPr>
          <w:rFonts w:cs="Times New Roman"/>
          <w:b/>
          <w:color w:val="31849B" w:themeColor="accent5" w:themeShade="BF"/>
          <w:sz w:val="24"/>
          <w:lang w:val="en-US"/>
        </w:rPr>
        <w:t>When is it allowed to add option dependency?</w:t>
      </w:r>
    </w:p>
    <w:p w:rsidR="00D11BEF" w:rsidRDefault="00D11BEF" w:rsidP="008F376A">
      <w:pPr>
        <w:ind w:left="1560" w:right="425"/>
        <w:jc w:val="both"/>
        <w:rPr>
          <w:rFonts w:cs="Times New Roman"/>
          <w:b/>
          <w:color w:val="31849B" w:themeColor="accent5" w:themeShade="BF"/>
          <w:sz w:val="24"/>
          <w:lang w:val="en-US"/>
        </w:rPr>
      </w:pPr>
      <w:r>
        <w:rPr>
          <w:rFonts w:cs="Times New Roman"/>
          <w:b/>
          <w:color w:val="31849B" w:themeColor="accent5" w:themeShade="BF"/>
          <w:sz w:val="24"/>
          <w:lang w:val="en-US"/>
        </w:rPr>
        <w:t>When is it allowed to add option inconsistency?</w:t>
      </w:r>
    </w:p>
    <w:p w:rsidR="00D11BEF" w:rsidRDefault="00D11BEF" w:rsidP="008F376A">
      <w:pPr>
        <w:ind w:left="1560" w:right="425"/>
        <w:jc w:val="both"/>
        <w:rPr>
          <w:rFonts w:cs="Times New Roman"/>
          <w:b/>
          <w:color w:val="31849B" w:themeColor="accent5" w:themeShade="BF"/>
          <w:sz w:val="24"/>
          <w:lang w:val="en-US"/>
        </w:rPr>
      </w:pPr>
      <w:r w:rsidRPr="00AC11BB">
        <w:rPr>
          <w:rFonts w:cs="Times New Roman"/>
          <w:b/>
          <w:color w:val="31849B" w:themeColor="accent5" w:themeShade="BF"/>
          <w:sz w:val="24"/>
          <w:lang w:val="en-US"/>
        </w:rPr>
        <w:t>Implementation</w:t>
      </w:r>
    </w:p>
    <w:p w:rsidR="00D11BEF" w:rsidRDefault="00D11BEF" w:rsidP="00D11BEF">
      <w:pPr>
        <w:ind w:left="1134" w:right="425"/>
        <w:jc w:val="both"/>
        <w:rPr>
          <w:rFonts w:cs="Times New Roman"/>
          <w:b/>
          <w:color w:val="31849B" w:themeColor="accent5" w:themeShade="BF"/>
          <w:sz w:val="44"/>
          <w:lang w:val="en-US"/>
        </w:rPr>
      </w:pPr>
      <w:r>
        <w:rPr>
          <w:rFonts w:cs="Times New Roman"/>
          <w:b/>
          <w:color w:val="31849B" w:themeColor="accent5" w:themeShade="BF"/>
          <w:sz w:val="44"/>
          <w:lang w:val="en-US"/>
        </w:rPr>
        <w:t>Tariffs</w:t>
      </w:r>
    </w:p>
    <w:p w:rsidR="00D11BEF" w:rsidRDefault="00D11BEF" w:rsidP="00D11BEF">
      <w:pPr>
        <w:ind w:left="1134" w:right="425"/>
        <w:jc w:val="both"/>
        <w:rPr>
          <w:rFonts w:cs="Times New Roman"/>
          <w:b/>
          <w:color w:val="31849B" w:themeColor="accent5" w:themeShade="BF"/>
          <w:sz w:val="44"/>
          <w:lang w:val="en-US"/>
        </w:rPr>
      </w:pPr>
      <w:r>
        <w:rPr>
          <w:rFonts w:cs="Times New Roman"/>
          <w:b/>
          <w:color w:val="31849B" w:themeColor="accent5" w:themeShade="BF"/>
          <w:sz w:val="44"/>
          <w:lang w:val="en-US"/>
        </w:rPr>
        <w:t>Contract editing</w:t>
      </w:r>
    </w:p>
    <w:p w:rsidR="00D11BEF" w:rsidRDefault="00D11BEF" w:rsidP="00D11BEF">
      <w:pPr>
        <w:ind w:left="1134" w:right="425"/>
        <w:jc w:val="both"/>
        <w:rPr>
          <w:rFonts w:cs="Times New Roman"/>
          <w:b/>
          <w:color w:val="31849B" w:themeColor="accent5" w:themeShade="BF"/>
          <w:sz w:val="44"/>
          <w:lang w:val="en-US"/>
        </w:rPr>
      </w:pPr>
      <w:r>
        <w:rPr>
          <w:rFonts w:cs="Times New Roman"/>
          <w:b/>
          <w:color w:val="31849B" w:themeColor="accent5" w:themeShade="BF"/>
          <w:sz w:val="44"/>
          <w:lang w:val="en-US"/>
        </w:rPr>
        <w:t>Services class diagram</w:t>
      </w:r>
    </w:p>
    <w:p w:rsidR="00D11BEF" w:rsidRDefault="00D11BEF" w:rsidP="00D11BEF">
      <w:pPr>
        <w:ind w:left="1134" w:right="425"/>
        <w:jc w:val="both"/>
        <w:rPr>
          <w:rFonts w:cs="Times New Roman"/>
          <w:b/>
          <w:color w:val="31849B" w:themeColor="accent5" w:themeShade="BF"/>
          <w:sz w:val="44"/>
          <w:lang w:val="en-US"/>
        </w:rPr>
      </w:pPr>
      <w:r>
        <w:rPr>
          <w:rFonts w:cs="Times New Roman"/>
          <w:b/>
          <w:color w:val="31849B" w:themeColor="accent5" w:themeShade="BF"/>
          <w:sz w:val="44"/>
          <w:lang w:val="en-US"/>
        </w:rPr>
        <w:t>A</w:t>
      </w:r>
      <w:r w:rsidRPr="00294AB9">
        <w:rPr>
          <w:rFonts w:cs="Times New Roman"/>
          <w:b/>
          <w:color w:val="31849B" w:themeColor="accent5" w:themeShade="BF"/>
          <w:sz w:val="44"/>
          <w:lang w:val="en-US"/>
        </w:rPr>
        <w:t xml:space="preserve">uthorization </w:t>
      </w:r>
      <w:r>
        <w:rPr>
          <w:rFonts w:cs="Times New Roman"/>
          <w:b/>
          <w:color w:val="31849B" w:themeColor="accent5" w:themeShade="BF"/>
          <w:sz w:val="44"/>
          <w:lang w:val="en-US"/>
        </w:rPr>
        <w:t>and</w:t>
      </w:r>
      <w:r w:rsidRPr="00294AB9">
        <w:rPr>
          <w:rFonts w:cs="Times New Roman"/>
          <w:b/>
          <w:color w:val="31849B" w:themeColor="accent5" w:themeShade="BF"/>
          <w:sz w:val="44"/>
          <w:lang w:val="en-US"/>
        </w:rPr>
        <w:t xml:space="preserve"> </w:t>
      </w:r>
      <w:r>
        <w:rPr>
          <w:rFonts w:cs="Times New Roman"/>
          <w:b/>
          <w:color w:val="31849B" w:themeColor="accent5" w:themeShade="BF"/>
          <w:sz w:val="44"/>
          <w:lang w:val="en-US"/>
        </w:rPr>
        <w:t>a</w:t>
      </w:r>
      <w:r w:rsidRPr="00294AB9">
        <w:rPr>
          <w:rFonts w:cs="Times New Roman"/>
          <w:b/>
          <w:color w:val="31849B" w:themeColor="accent5" w:themeShade="BF"/>
          <w:sz w:val="44"/>
          <w:lang w:val="en-US"/>
        </w:rPr>
        <w:t>uthentication</w:t>
      </w:r>
    </w:p>
    <w:p w:rsidR="00D11BEF" w:rsidRPr="00F66DBF" w:rsidRDefault="00D11BEF" w:rsidP="00D11BEF">
      <w:pPr>
        <w:ind w:left="1134" w:right="425"/>
        <w:jc w:val="both"/>
        <w:rPr>
          <w:rFonts w:cs="Times New Roman"/>
          <w:b/>
          <w:color w:val="31849B" w:themeColor="accent5" w:themeShade="BF"/>
          <w:sz w:val="44"/>
          <w:lang w:val="en-US"/>
        </w:rPr>
      </w:pPr>
      <w:r w:rsidRPr="00F66DBF">
        <w:rPr>
          <w:rFonts w:cs="Times New Roman"/>
          <w:b/>
          <w:color w:val="31849B" w:themeColor="accent5" w:themeShade="BF"/>
          <w:sz w:val="44"/>
          <w:lang w:val="en-US"/>
        </w:rPr>
        <w:t>Sonar</w:t>
      </w:r>
      <w:r>
        <w:rPr>
          <w:rFonts w:cs="Times New Roman"/>
          <w:b/>
          <w:color w:val="31849B" w:themeColor="accent5" w:themeShade="BF"/>
          <w:sz w:val="44"/>
          <w:lang w:val="en-US"/>
        </w:rPr>
        <w:t xml:space="preserve"> report</w:t>
      </w:r>
    </w:p>
    <w:p w:rsidR="00014E97" w:rsidRPr="006B5F1E" w:rsidRDefault="00014E97" w:rsidP="005033FF">
      <w:pPr>
        <w:spacing w:after="0" w:line="360" w:lineRule="auto"/>
        <w:ind w:firstLine="1134"/>
        <w:rPr>
          <w:b/>
          <w:color w:val="31849B" w:themeColor="accent5" w:themeShade="BF"/>
          <w:sz w:val="36"/>
          <w:lang w:val="en-US"/>
        </w:rPr>
      </w:pPr>
      <w:r w:rsidRPr="001A016A">
        <w:rPr>
          <w:rFonts w:cs="Times New Roman"/>
          <w:b/>
          <w:color w:val="31849B" w:themeColor="accent5" w:themeShade="BF"/>
          <w:sz w:val="44"/>
          <w:lang w:val="en-US"/>
        </w:rPr>
        <w:lastRenderedPageBreak/>
        <w:t>Task</w:t>
      </w:r>
    </w:p>
    <w:p w:rsidR="00014E97" w:rsidRPr="00646F13" w:rsidRDefault="00014E97" w:rsidP="006F4611">
      <w:pPr>
        <w:spacing w:after="0"/>
        <w:ind w:left="1134"/>
        <w:rPr>
          <w:rFonts w:cs="Times New Roman"/>
          <w:color w:val="595959" w:themeColor="text1" w:themeTint="A6"/>
          <w:sz w:val="18"/>
          <w:szCs w:val="18"/>
          <w:lang w:val="en-US"/>
        </w:rPr>
      </w:pPr>
      <w:r w:rsidRPr="00646F13">
        <w:rPr>
          <w:rFonts w:cs="Times New Roman"/>
          <w:color w:val="595959" w:themeColor="text1" w:themeTint="A6"/>
          <w:sz w:val="18"/>
          <w:szCs w:val="18"/>
          <w:lang w:val="en-US"/>
        </w:rPr>
        <w:t xml:space="preserve">It is required to create a web-application that simulates the </w:t>
      </w:r>
      <w:r w:rsidR="00620ACD" w:rsidRPr="00646F13">
        <w:rPr>
          <w:rFonts w:cs="Times New Roman"/>
          <w:color w:val="595959" w:themeColor="text1" w:themeTint="A6"/>
          <w:sz w:val="18"/>
          <w:szCs w:val="18"/>
          <w:lang w:val="en-US"/>
        </w:rPr>
        <w:t>functionality</w:t>
      </w:r>
      <w:r w:rsidRPr="00646F13">
        <w:rPr>
          <w:rFonts w:cs="Times New Roman"/>
          <w:color w:val="595959" w:themeColor="text1" w:themeTint="A6"/>
          <w:sz w:val="18"/>
          <w:szCs w:val="18"/>
          <w:lang w:val="en-US"/>
        </w:rPr>
        <w:t xml:space="preserve"> of mobile network operator information system. </w:t>
      </w:r>
      <w:r w:rsidR="00620ACD" w:rsidRPr="00646F13">
        <w:rPr>
          <w:rFonts w:cs="Times New Roman"/>
          <w:color w:val="595959" w:themeColor="text1" w:themeTint="A6"/>
          <w:sz w:val="18"/>
          <w:szCs w:val="18"/>
          <w:lang w:val="en-US"/>
        </w:rPr>
        <w:t xml:space="preserve"> Details</w:t>
      </w:r>
      <w:r w:rsidRPr="00646F13">
        <w:rPr>
          <w:rFonts w:cs="Times New Roman"/>
          <w:color w:val="595959" w:themeColor="text1" w:themeTint="A6"/>
          <w:sz w:val="18"/>
          <w:szCs w:val="18"/>
          <w:lang w:val="en-US"/>
        </w:rPr>
        <w:t xml:space="preserve"> of subject area and technical requirements</w:t>
      </w:r>
      <w:r w:rsidR="00620ACD" w:rsidRPr="00646F13">
        <w:rPr>
          <w:rFonts w:cs="Times New Roman"/>
          <w:color w:val="595959" w:themeColor="text1" w:themeTint="A6"/>
          <w:sz w:val="18"/>
          <w:szCs w:val="18"/>
          <w:lang w:val="en-US"/>
        </w:rPr>
        <w:t xml:space="preserve"> are given below.</w:t>
      </w:r>
    </w:p>
    <w:p w:rsidR="00014E97" w:rsidRPr="006C186C" w:rsidRDefault="00014E97" w:rsidP="005033FF">
      <w:pPr>
        <w:spacing w:after="0"/>
        <w:ind w:firstLine="1134"/>
        <w:rPr>
          <w:rFonts w:ascii="Calibri" w:hAnsi="Calibri"/>
          <w:lang w:val="en-US"/>
        </w:rPr>
      </w:pPr>
    </w:p>
    <w:p w:rsidR="00014E97" w:rsidRPr="006B5F1E" w:rsidRDefault="00014E97" w:rsidP="005033FF">
      <w:pPr>
        <w:spacing w:after="0" w:line="360" w:lineRule="auto"/>
        <w:ind w:firstLine="1134"/>
        <w:rPr>
          <w:b/>
          <w:color w:val="31849B" w:themeColor="accent5" w:themeShade="BF"/>
          <w:sz w:val="24"/>
          <w:lang w:val="en-US"/>
        </w:rPr>
      </w:pPr>
      <w:r w:rsidRPr="006B5F1E">
        <w:rPr>
          <w:b/>
          <w:color w:val="31849B" w:themeColor="accent5" w:themeShade="BF"/>
          <w:sz w:val="24"/>
          <w:lang w:val="en-US"/>
        </w:rPr>
        <w:t>Subject area</w:t>
      </w:r>
    </w:p>
    <w:p w:rsidR="00014E97" w:rsidRPr="00646F13" w:rsidRDefault="00014E97" w:rsidP="005033FF">
      <w:pPr>
        <w:spacing w:after="0"/>
        <w:ind w:firstLine="1134"/>
        <w:rPr>
          <w:rFonts w:ascii="Calibri" w:hAnsi="Calibri"/>
          <w:color w:val="595959" w:themeColor="text1" w:themeTint="A6"/>
          <w:sz w:val="18"/>
          <w:szCs w:val="20"/>
          <w:lang w:val="en-US"/>
        </w:rPr>
      </w:pPr>
      <w:r w:rsidRPr="00646F13">
        <w:rPr>
          <w:rFonts w:ascii="Calibri" w:hAnsi="Calibri"/>
          <w:color w:val="595959" w:themeColor="text1" w:themeTint="A6"/>
          <w:sz w:val="18"/>
          <w:szCs w:val="20"/>
          <w:lang w:val="en-US"/>
        </w:rPr>
        <w:t>There are following kinds of entities:</w:t>
      </w:r>
    </w:p>
    <w:p w:rsidR="005033FF" w:rsidRPr="00646F13" w:rsidRDefault="005033FF" w:rsidP="005033FF">
      <w:pPr>
        <w:spacing w:after="0"/>
        <w:ind w:firstLine="1134"/>
        <w:rPr>
          <w:rFonts w:ascii="Calibri" w:hAnsi="Calibri"/>
          <w:color w:val="595959" w:themeColor="text1" w:themeTint="A6"/>
          <w:sz w:val="18"/>
          <w:szCs w:val="20"/>
          <w:lang w:val="en-US"/>
        </w:rPr>
      </w:pPr>
    </w:p>
    <w:p w:rsidR="00014E97" w:rsidRPr="00646F13" w:rsidRDefault="00014E97" w:rsidP="005033FF">
      <w:pPr>
        <w:spacing w:after="0"/>
        <w:ind w:left="756" w:firstLine="1134"/>
        <w:rPr>
          <w:rFonts w:ascii="Calibri" w:hAnsi="Calibri"/>
          <w:i/>
          <w:color w:val="31849B" w:themeColor="accent5" w:themeShade="BF"/>
          <w:sz w:val="18"/>
          <w:szCs w:val="20"/>
        </w:rPr>
      </w:pPr>
      <w:r w:rsidRPr="00646F13">
        <w:rPr>
          <w:rFonts w:ascii="Calibri" w:hAnsi="Calibri"/>
          <w:i/>
          <w:color w:val="31849B" w:themeColor="accent5" w:themeShade="BF"/>
          <w:sz w:val="18"/>
          <w:szCs w:val="20"/>
          <w:lang w:val="en-US"/>
        </w:rPr>
        <w:t>Tariff</w:t>
      </w:r>
    </w:p>
    <w:p w:rsidR="00014E97" w:rsidRPr="00646F13" w:rsidRDefault="00014E97" w:rsidP="005033FF">
      <w:pPr>
        <w:pStyle w:val="a5"/>
        <w:numPr>
          <w:ilvl w:val="0"/>
          <w:numId w:val="24"/>
        </w:numPr>
        <w:spacing w:after="0"/>
        <w:ind w:firstLine="1134"/>
        <w:rPr>
          <w:rFonts w:ascii="Calibri" w:hAnsi="Calibri"/>
          <w:color w:val="595959" w:themeColor="text1" w:themeTint="A6"/>
          <w:sz w:val="18"/>
          <w:szCs w:val="20"/>
        </w:rPr>
      </w:pPr>
      <w:r w:rsidRPr="00646F13">
        <w:rPr>
          <w:rFonts w:ascii="Calibri" w:hAnsi="Calibri"/>
          <w:color w:val="595959" w:themeColor="text1" w:themeTint="A6"/>
          <w:sz w:val="18"/>
          <w:szCs w:val="20"/>
          <w:lang w:val="en-US"/>
        </w:rPr>
        <w:t>Title</w:t>
      </w:r>
    </w:p>
    <w:p w:rsidR="00014E97" w:rsidRPr="00646F13" w:rsidRDefault="00014E97" w:rsidP="005033FF">
      <w:pPr>
        <w:pStyle w:val="a5"/>
        <w:numPr>
          <w:ilvl w:val="0"/>
          <w:numId w:val="24"/>
        </w:numPr>
        <w:spacing w:after="0"/>
        <w:ind w:firstLine="1134"/>
        <w:rPr>
          <w:rFonts w:ascii="Calibri" w:hAnsi="Calibri"/>
          <w:color w:val="595959" w:themeColor="text1" w:themeTint="A6"/>
          <w:sz w:val="18"/>
          <w:szCs w:val="20"/>
        </w:rPr>
      </w:pPr>
      <w:r w:rsidRPr="00646F13">
        <w:rPr>
          <w:rFonts w:ascii="Calibri" w:hAnsi="Calibri"/>
          <w:color w:val="595959" w:themeColor="text1" w:themeTint="A6"/>
          <w:sz w:val="18"/>
          <w:szCs w:val="20"/>
          <w:lang w:val="en-US"/>
        </w:rPr>
        <w:t>Price</w:t>
      </w:r>
    </w:p>
    <w:p w:rsidR="00014E97" w:rsidRPr="00646F13" w:rsidRDefault="00014E97" w:rsidP="005033FF">
      <w:pPr>
        <w:pStyle w:val="a5"/>
        <w:numPr>
          <w:ilvl w:val="0"/>
          <w:numId w:val="24"/>
        </w:numPr>
        <w:spacing w:after="0"/>
        <w:ind w:firstLine="1134"/>
        <w:rPr>
          <w:rFonts w:ascii="Calibri" w:hAnsi="Calibri"/>
          <w:color w:val="595959" w:themeColor="text1" w:themeTint="A6"/>
          <w:sz w:val="18"/>
          <w:szCs w:val="20"/>
        </w:rPr>
      </w:pPr>
      <w:r w:rsidRPr="00646F13">
        <w:rPr>
          <w:rFonts w:ascii="Calibri" w:hAnsi="Calibri"/>
          <w:color w:val="595959" w:themeColor="text1" w:themeTint="A6"/>
          <w:sz w:val="18"/>
          <w:szCs w:val="20"/>
          <w:lang w:val="en-US"/>
        </w:rPr>
        <w:t>List of available options</w:t>
      </w:r>
    </w:p>
    <w:p w:rsidR="00014E97" w:rsidRPr="00646F13" w:rsidRDefault="00014E97" w:rsidP="005033FF">
      <w:pPr>
        <w:spacing w:after="0"/>
        <w:ind w:left="756" w:firstLine="1134"/>
        <w:rPr>
          <w:rFonts w:ascii="Calibri" w:hAnsi="Calibri"/>
          <w:i/>
          <w:color w:val="595959" w:themeColor="text1" w:themeTint="A6"/>
          <w:sz w:val="18"/>
          <w:szCs w:val="20"/>
        </w:rPr>
      </w:pPr>
      <w:r w:rsidRPr="00646F13">
        <w:rPr>
          <w:rFonts w:ascii="Calibri" w:hAnsi="Calibri"/>
          <w:i/>
          <w:color w:val="31849B" w:themeColor="accent5" w:themeShade="BF"/>
          <w:sz w:val="18"/>
          <w:szCs w:val="20"/>
          <w:lang w:val="en-US"/>
        </w:rPr>
        <w:t>Option</w:t>
      </w:r>
    </w:p>
    <w:p w:rsidR="00014E97" w:rsidRPr="00646F13" w:rsidRDefault="00014E97" w:rsidP="005033FF">
      <w:pPr>
        <w:pStyle w:val="a5"/>
        <w:numPr>
          <w:ilvl w:val="0"/>
          <w:numId w:val="24"/>
        </w:numPr>
        <w:spacing w:after="0"/>
        <w:ind w:firstLine="1134"/>
        <w:rPr>
          <w:rFonts w:ascii="Calibri" w:hAnsi="Calibri"/>
          <w:color w:val="595959" w:themeColor="text1" w:themeTint="A6"/>
          <w:sz w:val="18"/>
          <w:szCs w:val="20"/>
          <w:lang w:val="en-US"/>
        </w:rPr>
      </w:pPr>
      <w:r w:rsidRPr="00646F13">
        <w:rPr>
          <w:rFonts w:ascii="Calibri" w:hAnsi="Calibri"/>
          <w:color w:val="595959" w:themeColor="text1" w:themeTint="A6"/>
          <w:sz w:val="18"/>
          <w:szCs w:val="20"/>
          <w:lang w:val="en-US"/>
        </w:rPr>
        <w:t>Title</w:t>
      </w:r>
    </w:p>
    <w:p w:rsidR="00014E97" w:rsidRPr="00646F13" w:rsidRDefault="00014E97" w:rsidP="005033FF">
      <w:pPr>
        <w:pStyle w:val="a5"/>
        <w:numPr>
          <w:ilvl w:val="0"/>
          <w:numId w:val="24"/>
        </w:numPr>
        <w:spacing w:after="0"/>
        <w:ind w:firstLine="1134"/>
        <w:rPr>
          <w:rFonts w:ascii="Calibri" w:hAnsi="Calibri"/>
          <w:color w:val="595959" w:themeColor="text1" w:themeTint="A6"/>
          <w:sz w:val="18"/>
          <w:szCs w:val="20"/>
          <w:lang w:val="en-US"/>
        </w:rPr>
      </w:pPr>
      <w:r w:rsidRPr="00646F13">
        <w:rPr>
          <w:rFonts w:ascii="Calibri" w:hAnsi="Calibri"/>
          <w:color w:val="595959" w:themeColor="text1" w:themeTint="A6"/>
          <w:sz w:val="18"/>
          <w:szCs w:val="20"/>
          <w:lang w:val="en-US"/>
        </w:rPr>
        <w:t>Price</w:t>
      </w:r>
    </w:p>
    <w:p w:rsidR="00014E97" w:rsidRPr="00646F13" w:rsidRDefault="00014E97" w:rsidP="005033FF">
      <w:pPr>
        <w:pStyle w:val="a5"/>
        <w:numPr>
          <w:ilvl w:val="0"/>
          <w:numId w:val="24"/>
        </w:numPr>
        <w:spacing w:after="0"/>
        <w:ind w:firstLine="1134"/>
        <w:rPr>
          <w:rFonts w:ascii="Calibri" w:hAnsi="Calibri"/>
          <w:color w:val="595959" w:themeColor="text1" w:themeTint="A6"/>
          <w:sz w:val="18"/>
          <w:szCs w:val="20"/>
          <w:lang w:val="en-US"/>
        </w:rPr>
      </w:pPr>
      <w:r w:rsidRPr="00646F13">
        <w:rPr>
          <w:rFonts w:ascii="Calibri" w:hAnsi="Calibri"/>
          <w:color w:val="595959" w:themeColor="text1" w:themeTint="A6"/>
          <w:sz w:val="18"/>
          <w:szCs w:val="20"/>
          <w:lang w:val="en-US"/>
        </w:rPr>
        <w:t>Cost of connection</w:t>
      </w:r>
    </w:p>
    <w:p w:rsidR="00014E97" w:rsidRPr="00646F13" w:rsidRDefault="00014E97" w:rsidP="005033FF">
      <w:pPr>
        <w:spacing w:after="0"/>
        <w:ind w:left="756" w:firstLine="1134"/>
        <w:rPr>
          <w:rFonts w:ascii="Calibri" w:hAnsi="Calibri"/>
          <w:i/>
          <w:color w:val="595959" w:themeColor="text1" w:themeTint="A6"/>
          <w:sz w:val="18"/>
          <w:szCs w:val="20"/>
        </w:rPr>
      </w:pPr>
      <w:r w:rsidRPr="00646F13">
        <w:rPr>
          <w:rFonts w:ascii="Calibri" w:hAnsi="Calibri"/>
          <w:i/>
          <w:color w:val="31849B" w:themeColor="accent5" w:themeShade="BF"/>
          <w:sz w:val="18"/>
          <w:szCs w:val="20"/>
          <w:lang w:val="en-US"/>
        </w:rPr>
        <w:t>Client</w:t>
      </w:r>
    </w:p>
    <w:p w:rsidR="00014E97" w:rsidRPr="00646F13" w:rsidRDefault="00014E97" w:rsidP="005033FF">
      <w:pPr>
        <w:pStyle w:val="a5"/>
        <w:numPr>
          <w:ilvl w:val="0"/>
          <w:numId w:val="24"/>
        </w:numPr>
        <w:spacing w:after="0"/>
        <w:ind w:firstLine="1134"/>
        <w:rPr>
          <w:rFonts w:ascii="Calibri" w:hAnsi="Calibri"/>
          <w:color w:val="595959" w:themeColor="text1" w:themeTint="A6"/>
          <w:sz w:val="18"/>
          <w:szCs w:val="20"/>
          <w:lang w:val="en-US"/>
        </w:rPr>
      </w:pPr>
      <w:r w:rsidRPr="00646F13">
        <w:rPr>
          <w:rFonts w:ascii="Calibri" w:hAnsi="Calibri"/>
          <w:color w:val="595959" w:themeColor="text1" w:themeTint="A6"/>
          <w:sz w:val="18"/>
          <w:szCs w:val="20"/>
          <w:lang w:val="en-US"/>
        </w:rPr>
        <w:t>Name</w:t>
      </w:r>
    </w:p>
    <w:p w:rsidR="00014E97" w:rsidRPr="00646F13" w:rsidRDefault="00014E97" w:rsidP="005033FF">
      <w:pPr>
        <w:pStyle w:val="a5"/>
        <w:numPr>
          <w:ilvl w:val="0"/>
          <w:numId w:val="24"/>
        </w:numPr>
        <w:spacing w:after="0"/>
        <w:ind w:firstLine="1134"/>
        <w:rPr>
          <w:rFonts w:ascii="Calibri" w:hAnsi="Calibri"/>
          <w:color w:val="595959" w:themeColor="text1" w:themeTint="A6"/>
          <w:sz w:val="18"/>
          <w:szCs w:val="20"/>
          <w:lang w:val="en-US"/>
        </w:rPr>
      </w:pPr>
      <w:r w:rsidRPr="00646F13">
        <w:rPr>
          <w:rFonts w:ascii="Calibri" w:hAnsi="Calibri"/>
          <w:color w:val="595959" w:themeColor="text1" w:themeTint="A6"/>
          <w:sz w:val="18"/>
          <w:szCs w:val="20"/>
          <w:lang w:val="en-US"/>
        </w:rPr>
        <w:t>Last name</w:t>
      </w:r>
    </w:p>
    <w:p w:rsidR="00014E97" w:rsidRPr="00646F13" w:rsidRDefault="00014E97" w:rsidP="005033FF">
      <w:pPr>
        <w:pStyle w:val="a5"/>
        <w:numPr>
          <w:ilvl w:val="0"/>
          <w:numId w:val="24"/>
        </w:numPr>
        <w:spacing w:after="0"/>
        <w:ind w:firstLine="1134"/>
        <w:rPr>
          <w:rFonts w:ascii="Calibri" w:hAnsi="Calibri"/>
          <w:color w:val="595959" w:themeColor="text1" w:themeTint="A6"/>
          <w:sz w:val="18"/>
          <w:szCs w:val="20"/>
          <w:lang w:val="en-US"/>
        </w:rPr>
      </w:pPr>
      <w:r w:rsidRPr="00646F13">
        <w:rPr>
          <w:rFonts w:ascii="Calibri" w:hAnsi="Calibri"/>
          <w:color w:val="595959" w:themeColor="text1" w:themeTint="A6"/>
          <w:sz w:val="18"/>
          <w:szCs w:val="20"/>
          <w:lang w:val="en-US"/>
        </w:rPr>
        <w:t>Birth date</w:t>
      </w:r>
    </w:p>
    <w:p w:rsidR="00014E97" w:rsidRPr="00646F13" w:rsidRDefault="00014E97" w:rsidP="005033FF">
      <w:pPr>
        <w:pStyle w:val="a5"/>
        <w:numPr>
          <w:ilvl w:val="0"/>
          <w:numId w:val="24"/>
        </w:numPr>
        <w:spacing w:after="0"/>
        <w:ind w:firstLine="1134"/>
        <w:rPr>
          <w:rFonts w:ascii="Calibri" w:hAnsi="Calibri"/>
          <w:color w:val="595959" w:themeColor="text1" w:themeTint="A6"/>
          <w:sz w:val="18"/>
          <w:szCs w:val="20"/>
          <w:lang w:val="en-US"/>
        </w:rPr>
      </w:pPr>
      <w:r w:rsidRPr="00646F13">
        <w:rPr>
          <w:rFonts w:ascii="Calibri" w:hAnsi="Calibri"/>
          <w:color w:val="595959" w:themeColor="text1" w:themeTint="A6"/>
          <w:sz w:val="18"/>
          <w:szCs w:val="20"/>
          <w:lang w:val="en-US"/>
        </w:rPr>
        <w:t>Passport data</w:t>
      </w:r>
    </w:p>
    <w:p w:rsidR="00014E97" w:rsidRPr="00646F13" w:rsidRDefault="00014E97" w:rsidP="005033FF">
      <w:pPr>
        <w:pStyle w:val="a5"/>
        <w:numPr>
          <w:ilvl w:val="0"/>
          <w:numId w:val="24"/>
        </w:numPr>
        <w:spacing w:after="0"/>
        <w:ind w:firstLine="1134"/>
        <w:rPr>
          <w:rFonts w:ascii="Calibri" w:hAnsi="Calibri"/>
          <w:color w:val="595959" w:themeColor="text1" w:themeTint="A6"/>
          <w:sz w:val="18"/>
          <w:szCs w:val="20"/>
          <w:lang w:val="en-US"/>
        </w:rPr>
      </w:pPr>
      <w:r w:rsidRPr="00646F13">
        <w:rPr>
          <w:rFonts w:ascii="Calibri" w:hAnsi="Calibri"/>
          <w:color w:val="595959" w:themeColor="text1" w:themeTint="A6"/>
          <w:sz w:val="18"/>
          <w:szCs w:val="20"/>
          <w:lang w:val="en-US"/>
        </w:rPr>
        <w:t>Address</w:t>
      </w:r>
    </w:p>
    <w:p w:rsidR="00014E97" w:rsidRPr="00646F13" w:rsidRDefault="00014E97" w:rsidP="005033FF">
      <w:pPr>
        <w:pStyle w:val="a5"/>
        <w:numPr>
          <w:ilvl w:val="0"/>
          <w:numId w:val="24"/>
        </w:numPr>
        <w:spacing w:after="0"/>
        <w:ind w:firstLine="1134"/>
        <w:rPr>
          <w:rFonts w:ascii="Calibri" w:hAnsi="Calibri"/>
          <w:color w:val="595959" w:themeColor="text1" w:themeTint="A6"/>
          <w:sz w:val="18"/>
          <w:szCs w:val="20"/>
          <w:lang w:val="en-US"/>
        </w:rPr>
      </w:pPr>
      <w:r w:rsidRPr="00646F13">
        <w:rPr>
          <w:rFonts w:ascii="Calibri" w:hAnsi="Calibri"/>
          <w:color w:val="595959" w:themeColor="text1" w:themeTint="A6"/>
          <w:sz w:val="18"/>
          <w:szCs w:val="20"/>
          <w:lang w:val="en-US"/>
        </w:rPr>
        <w:t>List of contracts (telephones numbers of client)</w:t>
      </w:r>
    </w:p>
    <w:p w:rsidR="00014E97" w:rsidRPr="00646F13" w:rsidRDefault="00014E97" w:rsidP="005033FF">
      <w:pPr>
        <w:pStyle w:val="a5"/>
        <w:numPr>
          <w:ilvl w:val="0"/>
          <w:numId w:val="24"/>
        </w:numPr>
        <w:spacing w:after="0"/>
        <w:ind w:firstLine="1134"/>
        <w:rPr>
          <w:rFonts w:ascii="Calibri" w:hAnsi="Calibri"/>
          <w:color w:val="595959" w:themeColor="text1" w:themeTint="A6"/>
          <w:sz w:val="18"/>
          <w:szCs w:val="20"/>
          <w:lang w:val="en-US"/>
        </w:rPr>
      </w:pPr>
      <w:r w:rsidRPr="00646F13">
        <w:rPr>
          <w:rFonts w:ascii="Calibri" w:hAnsi="Calibri"/>
          <w:color w:val="595959" w:themeColor="text1" w:themeTint="A6"/>
          <w:sz w:val="18"/>
          <w:szCs w:val="20"/>
          <w:lang w:val="en-US"/>
        </w:rPr>
        <w:t>E-mail</w:t>
      </w:r>
    </w:p>
    <w:p w:rsidR="00014E97" w:rsidRPr="00646F13" w:rsidRDefault="00014E97" w:rsidP="005033FF">
      <w:pPr>
        <w:pStyle w:val="a5"/>
        <w:numPr>
          <w:ilvl w:val="0"/>
          <w:numId w:val="24"/>
        </w:numPr>
        <w:spacing w:after="0"/>
        <w:ind w:firstLine="1134"/>
        <w:rPr>
          <w:rFonts w:ascii="Calibri" w:hAnsi="Calibri"/>
          <w:color w:val="595959" w:themeColor="text1" w:themeTint="A6"/>
          <w:sz w:val="18"/>
          <w:szCs w:val="20"/>
          <w:lang w:val="en-US"/>
        </w:rPr>
      </w:pPr>
      <w:r w:rsidRPr="00646F13">
        <w:rPr>
          <w:rFonts w:ascii="Calibri" w:hAnsi="Calibri"/>
          <w:color w:val="595959" w:themeColor="text1" w:themeTint="A6"/>
          <w:sz w:val="18"/>
          <w:szCs w:val="20"/>
          <w:lang w:val="en-US"/>
        </w:rPr>
        <w:t>Password</w:t>
      </w:r>
    </w:p>
    <w:p w:rsidR="00014E97" w:rsidRPr="00646F13" w:rsidRDefault="00014E97" w:rsidP="005033FF">
      <w:pPr>
        <w:spacing w:after="0"/>
        <w:ind w:left="756" w:firstLine="1134"/>
        <w:rPr>
          <w:rFonts w:ascii="Calibri" w:hAnsi="Calibri"/>
          <w:i/>
          <w:color w:val="595959" w:themeColor="text1" w:themeTint="A6"/>
          <w:sz w:val="18"/>
          <w:szCs w:val="20"/>
        </w:rPr>
      </w:pPr>
      <w:r w:rsidRPr="00646F13">
        <w:rPr>
          <w:rFonts w:ascii="Calibri" w:hAnsi="Calibri"/>
          <w:i/>
          <w:color w:val="31849B" w:themeColor="accent5" w:themeShade="BF"/>
          <w:sz w:val="18"/>
          <w:szCs w:val="20"/>
          <w:lang w:val="en-US"/>
        </w:rPr>
        <w:t>Contract</w:t>
      </w:r>
    </w:p>
    <w:p w:rsidR="00014E97" w:rsidRPr="00646F13" w:rsidRDefault="00014E97" w:rsidP="005033FF">
      <w:pPr>
        <w:pStyle w:val="a5"/>
        <w:numPr>
          <w:ilvl w:val="0"/>
          <w:numId w:val="24"/>
        </w:numPr>
        <w:spacing w:after="0"/>
        <w:ind w:firstLine="1134"/>
        <w:rPr>
          <w:rFonts w:ascii="Calibri" w:hAnsi="Calibri"/>
          <w:color w:val="595959" w:themeColor="text1" w:themeTint="A6"/>
          <w:sz w:val="18"/>
          <w:szCs w:val="20"/>
          <w:lang w:val="en-US"/>
        </w:rPr>
      </w:pPr>
      <w:r w:rsidRPr="00646F13">
        <w:rPr>
          <w:rFonts w:ascii="Calibri" w:hAnsi="Calibri"/>
          <w:color w:val="595959" w:themeColor="text1" w:themeTint="A6"/>
          <w:sz w:val="18"/>
          <w:szCs w:val="20"/>
          <w:lang w:val="en-US"/>
        </w:rPr>
        <w:t>Telephone number</w:t>
      </w:r>
    </w:p>
    <w:p w:rsidR="00014E97" w:rsidRPr="00646F13" w:rsidRDefault="00014E97" w:rsidP="005033FF">
      <w:pPr>
        <w:pStyle w:val="a5"/>
        <w:numPr>
          <w:ilvl w:val="0"/>
          <w:numId w:val="24"/>
        </w:numPr>
        <w:spacing w:after="0"/>
        <w:ind w:firstLine="1134"/>
        <w:rPr>
          <w:rFonts w:ascii="Calibri" w:hAnsi="Calibri"/>
          <w:color w:val="595959" w:themeColor="text1" w:themeTint="A6"/>
          <w:sz w:val="18"/>
          <w:szCs w:val="20"/>
          <w:lang w:val="en-US"/>
        </w:rPr>
      </w:pPr>
      <w:r w:rsidRPr="00646F13">
        <w:rPr>
          <w:rFonts w:ascii="Calibri" w:hAnsi="Calibri"/>
          <w:color w:val="595959" w:themeColor="text1" w:themeTint="A6"/>
          <w:sz w:val="18"/>
          <w:szCs w:val="20"/>
          <w:lang w:val="en-US"/>
        </w:rPr>
        <w:t>Tariff</w:t>
      </w:r>
    </w:p>
    <w:p w:rsidR="00014E97" w:rsidRPr="00646F13" w:rsidRDefault="00014E97" w:rsidP="005033FF">
      <w:pPr>
        <w:pStyle w:val="a5"/>
        <w:numPr>
          <w:ilvl w:val="0"/>
          <w:numId w:val="24"/>
        </w:numPr>
        <w:spacing w:after="0"/>
        <w:ind w:firstLine="1134"/>
        <w:rPr>
          <w:rFonts w:ascii="Calibri" w:hAnsi="Calibri"/>
          <w:color w:val="595959" w:themeColor="text1" w:themeTint="A6"/>
          <w:sz w:val="18"/>
          <w:szCs w:val="20"/>
          <w:lang w:val="en-US"/>
        </w:rPr>
      </w:pPr>
      <w:r w:rsidRPr="00646F13">
        <w:rPr>
          <w:rFonts w:ascii="Calibri" w:hAnsi="Calibri"/>
          <w:color w:val="595959" w:themeColor="text1" w:themeTint="A6"/>
          <w:sz w:val="18"/>
          <w:szCs w:val="20"/>
          <w:lang w:val="en-US"/>
        </w:rPr>
        <w:t>Connected options for tariff</w:t>
      </w:r>
    </w:p>
    <w:p w:rsidR="00620ACD" w:rsidRPr="00646F13" w:rsidRDefault="00620ACD" w:rsidP="005033FF">
      <w:pPr>
        <w:pStyle w:val="a5"/>
        <w:spacing w:after="0"/>
        <w:ind w:left="756" w:firstLine="1134"/>
        <w:rPr>
          <w:rFonts w:ascii="Calibri" w:hAnsi="Calibri"/>
          <w:color w:val="595959" w:themeColor="text1" w:themeTint="A6"/>
          <w:sz w:val="18"/>
          <w:szCs w:val="20"/>
          <w:lang w:val="en-US"/>
        </w:rPr>
      </w:pPr>
    </w:p>
    <w:p w:rsidR="00014E97" w:rsidRPr="00646F13" w:rsidRDefault="00014E97" w:rsidP="005033FF">
      <w:pPr>
        <w:spacing w:after="0"/>
        <w:ind w:left="1134"/>
        <w:rPr>
          <w:rFonts w:ascii="Calibri" w:hAnsi="Calibri"/>
          <w:color w:val="595959" w:themeColor="text1" w:themeTint="A6"/>
          <w:sz w:val="18"/>
          <w:szCs w:val="20"/>
          <w:lang w:val="en-US"/>
        </w:rPr>
      </w:pPr>
      <w:r w:rsidRPr="00646F13">
        <w:rPr>
          <w:rFonts w:ascii="Calibri" w:hAnsi="Calibri"/>
          <w:color w:val="595959" w:themeColor="text1" w:themeTint="A6"/>
          <w:sz w:val="18"/>
          <w:szCs w:val="20"/>
          <w:lang w:val="en-US"/>
        </w:rPr>
        <w:t>The application must provide the following functionality:</w:t>
      </w:r>
    </w:p>
    <w:p w:rsidR="005033FF" w:rsidRPr="00646F13" w:rsidRDefault="005033FF" w:rsidP="005033FF">
      <w:pPr>
        <w:pStyle w:val="a5"/>
        <w:spacing w:after="0"/>
        <w:ind w:left="756" w:firstLine="1134"/>
        <w:rPr>
          <w:rFonts w:ascii="Calibri" w:hAnsi="Calibri"/>
          <w:color w:val="595959" w:themeColor="text1" w:themeTint="A6"/>
          <w:sz w:val="18"/>
          <w:szCs w:val="20"/>
          <w:lang w:val="en-US"/>
        </w:rPr>
      </w:pPr>
    </w:p>
    <w:p w:rsidR="00014E97" w:rsidRPr="00646F13" w:rsidRDefault="00014E97" w:rsidP="006F4611">
      <w:pPr>
        <w:spacing w:after="0"/>
        <w:ind w:left="1854"/>
        <w:rPr>
          <w:rFonts w:ascii="Calibri" w:hAnsi="Calibri"/>
          <w:color w:val="595959" w:themeColor="text1" w:themeTint="A6"/>
          <w:sz w:val="18"/>
          <w:szCs w:val="20"/>
        </w:rPr>
      </w:pPr>
      <w:r w:rsidRPr="00646F13">
        <w:rPr>
          <w:rFonts w:ascii="Calibri" w:hAnsi="Calibri"/>
          <w:color w:val="595959" w:themeColor="text1" w:themeTint="A6"/>
          <w:sz w:val="18"/>
          <w:szCs w:val="20"/>
          <w:lang w:val="en-US"/>
        </w:rPr>
        <w:t>For clients</w:t>
      </w:r>
    </w:p>
    <w:p w:rsidR="00014E97" w:rsidRPr="00646F13" w:rsidRDefault="00014E97" w:rsidP="006F4611">
      <w:pPr>
        <w:pStyle w:val="a5"/>
        <w:numPr>
          <w:ilvl w:val="1"/>
          <w:numId w:val="25"/>
        </w:numPr>
        <w:spacing w:after="0"/>
        <w:ind w:left="3544" w:hanging="283"/>
        <w:rPr>
          <w:rFonts w:ascii="Calibri" w:hAnsi="Calibri"/>
          <w:color w:val="595959" w:themeColor="text1" w:themeTint="A6"/>
          <w:sz w:val="18"/>
          <w:szCs w:val="20"/>
          <w:lang w:val="en-US"/>
        </w:rPr>
      </w:pPr>
      <w:r w:rsidRPr="00646F13">
        <w:rPr>
          <w:rFonts w:ascii="Calibri" w:hAnsi="Calibri"/>
          <w:color w:val="595959" w:themeColor="text1" w:themeTint="A6"/>
          <w:sz w:val="18"/>
          <w:szCs w:val="20"/>
          <w:lang w:val="en-US"/>
        </w:rPr>
        <w:t>Brows</w:t>
      </w:r>
      <w:r w:rsidR="00CA16F4" w:rsidRPr="00646F13">
        <w:rPr>
          <w:rFonts w:ascii="Calibri" w:hAnsi="Calibri"/>
          <w:color w:val="595959" w:themeColor="text1" w:themeTint="A6"/>
          <w:sz w:val="18"/>
          <w:szCs w:val="20"/>
          <w:lang w:val="en-US"/>
        </w:rPr>
        <w:t>e</w:t>
      </w:r>
      <w:r w:rsidRPr="00646F13">
        <w:rPr>
          <w:rFonts w:ascii="Calibri" w:hAnsi="Calibri"/>
          <w:color w:val="595959" w:themeColor="text1" w:themeTint="A6"/>
          <w:sz w:val="18"/>
          <w:szCs w:val="20"/>
          <w:lang w:val="en-US"/>
        </w:rPr>
        <w:t xml:space="preserve"> of the contract in a personal cabinet;</w:t>
      </w:r>
    </w:p>
    <w:p w:rsidR="00014E97" w:rsidRPr="00646F13" w:rsidRDefault="00014E97" w:rsidP="006F4611">
      <w:pPr>
        <w:pStyle w:val="a5"/>
        <w:numPr>
          <w:ilvl w:val="1"/>
          <w:numId w:val="25"/>
        </w:numPr>
        <w:spacing w:after="0"/>
        <w:ind w:left="3544" w:hanging="283"/>
        <w:rPr>
          <w:rFonts w:ascii="Calibri" w:hAnsi="Calibri"/>
          <w:color w:val="595959" w:themeColor="text1" w:themeTint="A6"/>
          <w:sz w:val="18"/>
          <w:szCs w:val="20"/>
          <w:lang w:val="en-US"/>
        </w:rPr>
      </w:pPr>
      <w:r w:rsidRPr="00646F13">
        <w:rPr>
          <w:rFonts w:ascii="Calibri" w:hAnsi="Calibri"/>
          <w:color w:val="595959" w:themeColor="text1" w:themeTint="A6"/>
          <w:sz w:val="18"/>
          <w:szCs w:val="20"/>
          <w:lang w:val="en-US"/>
        </w:rPr>
        <w:t>Browse of all available tariffs and chang</w:t>
      </w:r>
      <w:r w:rsidR="005033FF" w:rsidRPr="00646F13">
        <w:rPr>
          <w:rFonts w:ascii="Calibri" w:hAnsi="Calibri"/>
          <w:color w:val="595959" w:themeColor="text1" w:themeTint="A6"/>
          <w:sz w:val="18"/>
          <w:szCs w:val="20"/>
          <w:lang w:val="en-US"/>
        </w:rPr>
        <w:t>e</w:t>
      </w:r>
      <w:r w:rsidRPr="00646F13">
        <w:rPr>
          <w:rFonts w:ascii="Calibri" w:hAnsi="Calibri"/>
          <w:color w:val="595959" w:themeColor="text1" w:themeTint="A6"/>
          <w:sz w:val="18"/>
          <w:szCs w:val="20"/>
          <w:lang w:val="en-US"/>
        </w:rPr>
        <w:t xml:space="preserve"> </w:t>
      </w:r>
      <w:r w:rsidR="005033FF" w:rsidRPr="00646F13">
        <w:rPr>
          <w:rFonts w:ascii="Calibri" w:hAnsi="Calibri"/>
          <w:color w:val="595959" w:themeColor="text1" w:themeTint="A6"/>
          <w:sz w:val="18"/>
          <w:szCs w:val="20"/>
          <w:lang w:val="en-US"/>
        </w:rPr>
        <w:t>a</w:t>
      </w:r>
      <w:r w:rsidRPr="00646F13">
        <w:rPr>
          <w:rFonts w:ascii="Calibri" w:hAnsi="Calibri"/>
          <w:color w:val="595959" w:themeColor="text1" w:themeTint="A6"/>
          <w:sz w:val="18"/>
          <w:szCs w:val="20"/>
          <w:lang w:val="en-US"/>
        </w:rPr>
        <w:t xml:space="preserve"> tariff;</w:t>
      </w:r>
    </w:p>
    <w:p w:rsidR="00014E97" w:rsidRPr="00646F13" w:rsidRDefault="00014E97" w:rsidP="006F4611">
      <w:pPr>
        <w:pStyle w:val="a5"/>
        <w:numPr>
          <w:ilvl w:val="1"/>
          <w:numId w:val="25"/>
        </w:numPr>
        <w:spacing w:after="0"/>
        <w:ind w:left="3544" w:hanging="283"/>
        <w:rPr>
          <w:rFonts w:ascii="Calibri" w:hAnsi="Calibri"/>
          <w:color w:val="595959" w:themeColor="text1" w:themeTint="A6"/>
          <w:sz w:val="18"/>
          <w:szCs w:val="20"/>
          <w:lang w:val="en-US"/>
        </w:rPr>
      </w:pPr>
      <w:r w:rsidRPr="00646F13">
        <w:rPr>
          <w:rFonts w:ascii="Calibri" w:hAnsi="Calibri"/>
          <w:color w:val="595959" w:themeColor="text1" w:themeTint="A6"/>
          <w:sz w:val="18"/>
          <w:szCs w:val="20"/>
          <w:lang w:val="en-US"/>
        </w:rPr>
        <w:t>Browse of all available options for tariff, add new options, disable the existing ones;</w:t>
      </w:r>
    </w:p>
    <w:p w:rsidR="00014E97" w:rsidRPr="00646F13" w:rsidRDefault="00014E97" w:rsidP="006F4611">
      <w:pPr>
        <w:pStyle w:val="a5"/>
        <w:numPr>
          <w:ilvl w:val="1"/>
          <w:numId w:val="25"/>
        </w:numPr>
        <w:spacing w:after="0"/>
        <w:ind w:left="3544" w:hanging="283"/>
        <w:rPr>
          <w:rFonts w:ascii="Calibri" w:hAnsi="Calibri"/>
          <w:color w:val="595959" w:themeColor="text1" w:themeTint="A6"/>
          <w:sz w:val="18"/>
          <w:szCs w:val="20"/>
          <w:lang w:val="en-US"/>
        </w:rPr>
      </w:pPr>
      <w:r w:rsidRPr="00646F13">
        <w:rPr>
          <w:rFonts w:ascii="Calibri" w:hAnsi="Calibri"/>
          <w:color w:val="595959" w:themeColor="text1" w:themeTint="A6"/>
          <w:sz w:val="18"/>
          <w:szCs w:val="20"/>
          <w:lang w:val="en-US"/>
        </w:rPr>
        <w:t xml:space="preserve">Lock / Unlock of </w:t>
      </w:r>
      <w:r w:rsidR="005033FF" w:rsidRPr="00646F13">
        <w:rPr>
          <w:rFonts w:ascii="Calibri" w:hAnsi="Calibri"/>
          <w:color w:val="595959" w:themeColor="text1" w:themeTint="A6"/>
          <w:sz w:val="18"/>
          <w:szCs w:val="20"/>
          <w:lang w:val="en-US"/>
        </w:rPr>
        <w:t xml:space="preserve">a </w:t>
      </w:r>
      <w:r w:rsidRPr="00646F13">
        <w:rPr>
          <w:rFonts w:ascii="Calibri" w:hAnsi="Calibri"/>
          <w:color w:val="595959" w:themeColor="text1" w:themeTint="A6"/>
          <w:sz w:val="18"/>
          <w:szCs w:val="20"/>
          <w:lang w:val="en-US"/>
        </w:rPr>
        <w:t xml:space="preserve">number (if </w:t>
      </w:r>
      <w:r w:rsidR="00294AB9">
        <w:rPr>
          <w:rFonts w:ascii="Calibri" w:hAnsi="Calibri"/>
          <w:color w:val="595959" w:themeColor="text1" w:themeTint="A6"/>
          <w:sz w:val="18"/>
          <w:szCs w:val="20"/>
          <w:lang w:val="en-US"/>
        </w:rPr>
        <w:t xml:space="preserve">a </w:t>
      </w:r>
      <w:r w:rsidRPr="00646F13">
        <w:rPr>
          <w:rFonts w:ascii="Calibri" w:hAnsi="Calibri"/>
          <w:color w:val="595959" w:themeColor="text1" w:themeTint="A6"/>
          <w:sz w:val="18"/>
          <w:szCs w:val="20"/>
          <w:lang w:val="en-US"/>
        </w:rPr>
        <w:t xml:space="preserve">number </w:t>
      </w:r>
      <w:r w:rsidR="005033FF" w:rsidRPr="00646F13">
        <w:rPr>
          <w:rFonts w:ascii="Calibri" w:hAnsi="Calibri"/>
          <w:color w:val="595959" w:themeColor="text1" w:themeTint="A6"/>
          <w:sz w:val="18"/>
          <w:szCs w:val="20"/>
          <w:lang w:val="en-US"/>
        </w:rPr>
        <w:t>were</w:t>
      </w:r>
      <w:r w:rsidRPr="00646F13">
        <w:rPr>
          <w:rFonts w:ascii="Calibri" w:hAnsi="Calibri"/>
          <w:color w:val="595959" w:themeColor="text1" w:themeTint="A6"/>
          <w:sz w:val="18"/>
          <w:szCs w:val="20"/>
          <w:lang w:val="en-US"/>
        </w:rPr>
        <w:t xml:space="preserve"> locked, </w:t>
      </w:r>
      <w:r w:rsidR="005033FF" w:rsidRPr="00646F13">
        <w:rPr>
          <w:rFonts w:ascii="Calibri" w:hAnsi="Calibri"/>
          <w:color w:val="595959" w:themeColor="text1" w:themeTint="A6"/>
          <w:sz w:val="18"/>
          <w:szCs w:val="20"/>
          <w:lang w:val="en-US"/>
        </w:rPr>
        <w:t>it is not allowed to</w:t>
      </w:r>
      <w:r w:rsidRPr="00646F13">
        <w:rPr>
          <w:rFonts w:ascii="Calibri" w:hAnsi="Calibri"/>
          <w:color w:val="595959" w:themeColor="text1" w:themeTint="A6"/>
          <w:sz w:val="18"/>
          <w:szCs w:val="20"/>
          <w:lang w:val="en-US"/>
        </w:rPr>
        <w:t xml:space="preserve"> change </w:t>
      </w:r>
      <w:r w:rsidR="005033FF" w:rsidRPr="00646F13">
        <w:rPr>
          <w:rFonts w:ascii="Calibri" w:hAnsi="Calibri"/>
          <w:color w:val="595959" w:themeColor="text1" w:themeTint="A6"/>
          <w:sz w:val="18"/>
          <w:szCs w:val="20"/>
          <w:lang w:val="en-US"/>
        </w:rPr>
        <w:t xml:space="preserve">the </w:t>
      </w:r>
      <w:r w:rsidRPr="00646F13">
        <w:rPr>
          <w:rFonts w:ascii="Calibri" w:hAnsi="Calibri"/>
          <w:color w:val="595959" w:themeColor="text1" w:themeTint="A6"/>
          <w:sz w:val="18"/>
          <w:szCs w:val="20"/>
          <w:lang w:val="en-US"/>
        </w:rPr>
        <w:t xml:space="preserve">tariff and options; if </w:t>
      </w:r>
      <w:r w:rsidR="00294AB9">
        <w:rPr>
          <w:rFonts w:ascii="Calibri" w:hAnsi="Calibri"/>
          <w:color w:val="595959" w:themeColor="text1" w:themeTint="A6"/>
          <w:sz w:val="18"/>
          <w:szCs w:val="20"/>
          <w:lang w:val="en-US"/>
        </w:rPr>
        <w:t xml:space="preserve">a </w:t>
      </w:r>
      <w:r w:rsidRPr="00646F13">
        <w:rPr>
          <w:rFonts w:ascii="Calibri" w:hAnsi="Calibri"/>
          <w:color w:val="595959" w:themeColor="text1" w:themeTint="A6"/>
          <w:sz w:val="18"/>
          <w:szCs w:val="20"/>
          <w:lang w:val="en-US"/>
        </w:rPr>
        <w:t xml:space="preserve">number </w:t>
      </w:r>
      <w:r w:rsidR="00CA16F4" w:rsidRPr="00646F13">
        <w:rPr>
          <w:rFonts w:ascii="Calibri" w:hAnsi="Calibri"/>
          <w:color w:val="595959" w:themeColor="text1" w:themeTint="A6"/>
          <w:sz w:val="18"/>
          <w:szCs w:val="20"/>
          <w:lang w:val="en-US"/>
        </w:rPr>
        <w:t>was</w:t>
      </w:r>
      <w:r w:rsidRPr="00646F13">
        <w:rPr>
          <w:rFonts w:ascii="Calibri" w:hAnsi="Calibri"/>
          <w:color w:val="595959" w:themeColor="text1" w:themeTint="A6"/>
          <w:sz w:val="18"/>
          <w:szCs w:val="20"/>
          <w:lang w:val="en-US"/>
        </w:rPr>
        <w:t xml:space="preserve"> locked </w:t>
      </w:r>
      <w:r w:rsidR="00CA16F4" w:rsidRPr="00646F13">
        <w:rPr>
          <w:rFonts w:ascii="Calibri" w:hAnsi="Calibri"/>
          <w:color w:val="595959" w:themeColor="text1" w:themeTint="A6"/>
          <w:sz w:val="18"/>
          <w:szCs w:val="20"/>
          <w:lang w:val="en-US"/>
        </w:rPr>
        <w:t>not by a</w:t>
      </w:r>
      <w:r w:rsidRPr="00646F13">
        <w:rPr>
          <w:rFonts w:ascii="Calibri" w:hAnsi="Calibri"/>
          <w:color w:val="595959" w:themeColor="text1" w:themeTint="A6"/>
          <w:sz w:val="18"/>
          <w:szCs w:val="20"/>
          <w:lang w:val="en-US"/>
        </w:rPr>
        <w:t xml:space="preserve"> client, he can’t unlock it);</w:t>
      </w:r>
    </w:p>
    <w:p w:rsidR="005033FF" w:rsidRPr="00646F13" w:rsidRDefault="005033FF" w:rsidP="005033FF">
      <w:pPr>
        <w:pStyle w:val="a5"/>
        <w:spacing w:after="0"/>
        <w:ind w:left="2127" w:firstLine="1134"/>
        <w:rPr>
          <w:rFonts w:ascii="Calibri" w:hAnsi="Calibri"/>
          <w:color w:val="595959" w:themeColor="text1" w:themeTint="A6"/>
          <w:sz w:val="18"/>
          <w:szCs w:val="20"/>
          <w:lang w:val="en-US"/>
        </w:rPr>
      </w:pPr>
    </w:p>
    <w:p w:rsidR="00014E97" w:rsidRPr="00646F13" w:rsidRDefault="00014E97" w:rsidP="006F4611">
      <w:pPr>
        <w:spacing w:after="0"/>
        <w:ind w:left="1854"/>
        <w:rPr>
          <w:rFonts w:ascii="Calibri" w:hAnsi="Calibri"/>
          <w:color w:val="595959" w:themeColor="text1" w:themeTint="A6"/>
          <w:sz w:val="18"/>
          <w:szCs w:val="20"/>
        </w:rPr>
      </w:pPr>
      <w:r w:rsidRPr="00646F13">
        <w:rPr>
          <w:rFonts w:ascii="Calibri" w:hAnsi="Calibri"/>
          <w:color w:val="595959" w:themeColor="text1" w:themeTint="A6"/>
          <w:sz w:val="18"/>
          <w:szCs w:val="20"/>
          <w:lang w:val="en-US"/>
        </w:rPr>
        <w:t>For employees</w:t>
      </w:r>
    </w:p>
    <w:p w:rsidR="00014E97" w:rsidRPr="00646F13" w:rsidRDefault="00014E97" w:rsidP="006F4611">
      <w:pPr>
        <w:pStyle w:val="a5"/>
        <w:numPr>
          <w:ilvl w:val="1"/>
          <w:numId w:val="25"/>
        </w:numPr>
        <w:spacing w:after="0"/>
        <w:ind w:left="3544" w:hanging="283"/>
        <w:rPr>
          <w:rFonts w:ascii="Calibri" w:hAnsi="Calibri"/>
          <w:color w:val="595959" w:themeColor="text1" w:themeTint="A6"/>
          <w:sz w:val="18"/>
          <w:szCs w:val="20"/>
          <w:lang w:val="en-US"/>
        </w:rPr>
      </w:pPr>
      <w:r w:rsidRPr="00646F13">
        <w:rPr>
          <w:rFonts w:ascii="Calibri" w:hAnsi="Calibri"/>
          <w:color w:val="595959" w:themeColor="text1" w:themeTint="A6"/>
          <w:sz w:val="18"/>
          <w:szCs w:val="20"/>
          <w:lang w:val="en-US"/>
        </w:rPr>
        <w:t>Conclusion of contract with a new client: the choice of a new telephone number with the tariff and options. The phone number should be unique.</w:t>
      </w:r>
    </w:p>
    <w:p w:rsidR="00014E97" w:rsidRPr="00646F13" w:rsidRDefault="00014E97" w:rsidP="006F4611">
      <w:pPr>
        <w:pStyle w:val="a5"/>
        <w:numPr>
          <w:ilvl w:val="1"/>
          <w:numId w:val="25"/>
        </w:numPr>
        <w:spacing w:after="0"/>
        <w:ind w:left="3544" w:hanging="283"/>
        <w:rPr>
          <w:rFonts w:ascii="Calibri" w:hAnsi="Calibri"/>
          <w:color w:val="595959" w:themeColor="text1" w:themeTint="A6"/>
          <w:sz w:val="18"/>
          <w:szCs w:val="20"/>
          <w:lang w:val="en-US"/>
        </w:rPr>
      </w:pPr>
      <w:r w:rsidRPr="00646F13">
        <w:rPr>
          <w:rFonts w:ascii="Calibri" w:hAnsi="Calibri"/>
          <w:color w:val="595959" w:themeColor="text1" w:themeTint="A6"/>
          <w:sz w:val="18"/>
          <w:szCs w:val="20"/>
          <w:lang w:val="en-US"/>
        </w:rPr>
        <w:t>Browse of all clients and contracts;</w:t>
      </w:r>
    </w:p>
    <w:p w:rsidR="00014E97" w:rsidRPr="00646F13" w:rsidRDefault="00014E97" w:rsidP="006F4611">
      <w:pPr>
        <w:pStyle w:val="a5"/>
        <w:numPr>
          <w:ilvl w:val="1"/>
          <w:numId w:val="25"/>
        </w:numPr>
        <w:spacing w:after="0"/>
        <w:ind w:left="3544" w:hanging="283"/>
        <w:rPr>
          <w:rFonts w:ascii="Calibri" w:hAnsi="Calibri"/>
          <w:color w:val="595959" w:themeColor="text1" w:themeTint="A6"/>
          <w:sz w:val="18"/>
          <w:szCs w:val="20"/>
          <w:lang w:val="en-US"/>
        </w:rPr>
      </w:pPr>
      <w:r w:rsidRPr="00646F13">
        <w:rPr>
          <w:rFonts w:ascii="Calibri" w:hAnsi="Calibri"/>
          <w:color w:val="595959" w:themeColor="text1" w:themeTint="A6"/>
          <w:sz w:val="18"/>
          <w:szCs w:val="20"/>
          <w:lang w:val="en-US"/>
        </w:rPr>
        <w:t xml:space="preserve">Lock </w:t>
      </w:r>
      <w:r w:rsidR="00CA16F4" w:rsidRPr="00646F13">
        <w:rPr>
          <w:rFonts w:ascii="Calibri" w:hAnsi="Calibri"/>
          <w:color w:val="595959" w:themeColor="text1" w:themeTint="A6"/>
          <w:sz w:val="18"/>
          <w:szCs w:val="20"/>
          <w:lang w:val="en-US"/>
        </w:rPr>
        <w:t>and</w:t>
      </w:r>
      <w:r w:rsidRPr="00646F13">
        <w:rPr>
          <w:rFonts w:ascii="Calibri" w:hAnsi="Calibri"/>
          <w:color w:val="595959" w:themeColor="text1" w:themeTint="A6"/>
          <w:sz w:val="18"/>
          <w:szCs w:val="20"/>
          <w:lang w:val="en-US"/>
        </w:rPr>
        <w:t xml:space="preserve"> </w:t>
      </w:r>
      <w:r w:rsidR="00CA16F4" w:rsidRPr="00646F13">
        <w:rPr>
          <w:rFonts w:ascii="Calibri" w:hAnsi="Calibri"/>
          <w:color w:val="595959" w:themeColor="text1" w:themeTint="A6"/>
          <w:sz w:val="18"/>
          <w:szCs w:val="20"/>
          <w:lang w:val="en-US"/>
        </w:rPr>
        <w:t>u</w:t>
      </w:r>
      <w:r w:rsidRPr="00646F13">
        <w:rPr>
          <w:rFonts w:ascii="Calibri" w:hAnsi="Calibri"/>
          <w:color w:val="595959" w:themeColor="text1" w:themeTint="A6"/>
          <w:sz w:val="18"/>
          <w:szCs w:val="20"/>
          <w:lang w:val="en-US"/>
        </w:rPr>
        <w:t>nlock of client</w:t>
      </w:r>
      <w:r w:rsidR="00CA16F4" w:rsidRPr="00646F13">
        <w:rPr>
          <w:rFonts w:ascii="Calibri" w:hAnsi="Calibri"/>
          <w:color w:val="595959" w:themeColor="text1" w:themeTint="A6"/>
          <w:sz w:val="18"/>
          <w:szCs w:val="20"/>
          <w:lang w:val="en-US"/>
        </w:rPr>
        <w:t>’s</w:t>
      </w:r>
      <w:r w:rsidRPr="00646F13">
        <w:rPr>
          <w:rFonts w:ascii="Calibri" w:hAnsi="Calibri"/>
          <w:color w:val="595959" w:themeColor="text1" w:themeTint="A6"/>
          <w:sz w:val="18"/>
          <w:szCs w:val="20"/>
          <w:lang w:val="en-US"/>
        </w:rPr>
        <w:t xml:space="preserve"> contract;</w:t>
      </w:r>
    </w:p>
    <w:p w:rsidR="00014E97" w:rsidRPr="00646F13" w:rsidRDefault="00CA16F4" w:rsidP="006F4611">
      <w:pPr>
        <w:pStyle w:val="a5"/>
        <w:numPr>
          <w:ilvl w:val="1"/>
          <w:numId w:val="25"/>
        </w:numPr>
        <w:spacing w:after="0"/>
        <w:ind w:left="3544" w:hanging="283"/>
        <w:rPr>
          <w:rFonts w:ascii="Calibri" w:hAnsi="Calibri"/>
          <w:color w:val="595959" w:themeColor="text1" w:themeTint="A6"/>
          <w:sz w:val="18"/>
          <w:szCs w:val="20"/>
          <w:lang w:val="en-US"/>
        </w:rPr>
      </w:pPr>
      <w:r w:rsidRPr="00646F13">
        <w:rPr>
          <w:rFonts w:ascii="Calibri" w:hAnsi="Calibri"/>
          <w:color w:val="595959" w:themeColor="text1" w:themeTint="A6"/>
          <w:sz w:val="18"/>
          <w:szCs w:val="20"/>
          <w:lang w:val="en-US"/>
        </w:rPr>
        <w:t>Looking up</w:t>
      </w:r>
      <w:r w:rsidR="00014E97" w:rsidRPr="00646F13">
        <w:rPr>
          <w:rFonts w:ascii="Calibri" w:hAnsi="Calibri"/>
          <w:color w:val="595959" w:themeColor="text1" w:themeTint="A6"/>
          <w:sz w:val="18"/>
          <w:szCs w:val="20"/>
          <w:lang w:val="en-US"/>
        </w:rPr>
        <w:t xml:space="preserve"> client</w:t>
      </w:r>
      <w:r w:rsidRPr="00646F13">
        <w:rPr>
          <w:rFonts w:ascii="Calibri" w:hAnsi="Calibri"/>
          <w:color w:val="595959" w:themeColor="text1" w:themeTint="A6"/>
          <w:sz w:val="18"/>
          <w:szCs w:val="20"/>
          <w:lang w:val="en-US"/>
        </w:rPr>
        <w:t>’s contract</w:t>
      </w:r>
      <w:r w:rsidR="00014E97" w:rsidRPr="00646F13">
        <w:rPr>
          <w:rFonts w:ascii="Calibri" w:hAnsi="Calibri"/>
          <w:color w:val="595959" w:themeColor="text1" w:themeTint="A6"/>
          <w:sz w:val="18"/>
          <w:szCs w:val="20"/>
          <w:lang w:val="en-US"/>
        </w:rPr>
        <w:t xml:space="preserve"> by phone number;</w:t>
      </w:r>
    </w:p>
    <w:p w:rsidR="00014E97" w:rsidRPr="00646F13" w:rsidRDefault="00014E97" w:rsidP="006F4611">
      <w:pPr>
        <w:pStyle w:val="a5"/>
        <w:numPr>
          <w:ilvl w:val="1"/>
          <w:numId w:val="25"/>
        </w:numPr>
        <w:spacing w:after="0"/>
        <w:ind w:left="3544" w:hanging="283"/>
        <w:rPr>
          <w:rFonts w:ascii="Calibri" w:hAnsi="Calibri"/>
          <w:color w:val="595959" w:themeColor="text1" w:themeTint="A6"/>
          <w:sz w:val="18"/>
          <w:szCs w:val="20"/>
          <w:lang w:val="en-US"/>
        </w:rPr>
      </w:pPr>
      <w:r w:rsidRPr="00646F13">
        <w:rPr>
          <w:rFonts w:ascii="Calibri" w:hAnsi="Calibri"/>
          <w:color w:val="595959" w:themeColor="text1" w:themeTint="A6"/>
          <w:sz w:val="18"/>
          <w:szCs w:val="20"/>
          <w:lang w:val="en-US"/>
        </w:rPr>
        <w:t>Chang</w:t>
      </w:r>
      <w:r w:rsidR="00CA16F4" w:rsidRPr="00646F13">
        <w:rPr>
          <w:rFonts w:ascii="Calibri" w:hAnsi="Calibri"/>
          <w:color w:val="595959" w:themeColor="text1" w:themeTint="A6"/>
          <w:sz w:val="18"/>
          <w:szCs w:val="20"/>
          <w:lang w:val="en-US"/>
        </w:rPr>
        <w:t>e</w:t>
      </w:r>
      <w:r w:rsidRPr="00646F13">
        <w:rPr>
          <w:rFonts w:ascii="Calibri" w:hAnsi="Calibri"/>
          <w:color w:val="595959" w:themeColor="text1" w:themeTint="A6"/>
          <w:sz w:val="18"/>
          <w:szCs w:val="20"/>
          <w:lang w:val="en-US"/>
        </w:rPr>
        <w:t xml:space="preserve"> tariff, add and remov</w:t>
      </w:r>
      <w:r w:rsidR="00CA16F4" w:rsidRPr="00646F13">
        <w:rPr>
          <w:rFonts w:ascii="Calibri" w:hAnsi="Calibri"/>
          <w:color w:val="595959" w:themeColor="text1" w:themeTint="A6"/>
          <w:sz w:val="18"/>
          <w:szCs w:val="20"/>
          <w:lang w:val="en-US"/>
        </w:rPr>
        <w:t>e</w:t>
      </w:r>
      <w:r w:rsidRPr="00646F13">
        <w:rPr>
          <w:rFonts w:ascii="Calibri" w:hAnsi="Calibri"/>
          <w:color w:val="595959" w:themeColor="text1" w:themeTint="A6"/>
          <w:sz w:val="18"/>
          <w:szCs w:val="20"/>
          <w:lang w:val="en-US"/>
        </w:rPr>
        <w:t xml:space="preserve"> options</w:t>
      </w:r>
      <w:r w:rsidR="00CA16F4" w:rsidRPr="00646F13">
        <w:rPr>
          <w:rFonts w:ascii="Calibri" w:hAnsi="Calibri"/>
          <w:color w:val="595959" w:themeColor="text1" w:themeTint="A6"/>
          <w:sz w:val="18"/>
          <w:szCs w:val="20"/>
          <w:lang w:val="en-US"/>
        </w:rPr>
        <w:t xml:space="preserve"> of contract</w:t>
      </w:r>
      <w:r w:rsidRPr="00646F13">
        <w:rPr>
          <w:rFonts w:ascii="Calibri" w:hAnsi="Calibri"/>
          <w:color w:val="595959" w:themeColor="text1" w:themeTint="A6"/>
          <w:sz w:val="18"/>
          <w:szCs w:val="20"/>
          <w:lang w:val="en-US"/>
        </w:rPr>
        <w:t>;</w:t>
      </w:r>
    </w:p>
    <w:p w:rsidR="00014E97" w:rsidRPr="00646F13" w:rsidRDefault="00014E97" w:rsidP="006F4611">
      <w:pPr>
        <w:pStyle w:val="a5"/>
        <w:numPr>
          <w:ilvl w:val="1"/>
          <w:numId w:val="25"/>
        </w:numPr>
        <w:spacing w:after="0"/>
        <w:ind w:left="3544" w:hanging="283"/>
        <w:rPr>
          <w:rFonts w:ascii="Calibri" w:hAnsi="Calibri"/>
          <w:color w:val="595959" w:themeColor="text1" w:themeTint="A6"/>
          <w:sz w:val="18"/>
          <w:szCs w:val="20"/>
          <w:lang w:val="en-US"/>
        </w:rPr>
      </w:pPr>
      <w:r w:rsidRPr="00646F13">
        <w:rPr>
          <w:rFonts w:ascii="Calibri" w:hAnsi="Calibri"/>
          <w:color w:val="595959" w:themeColor="text1" w:themeTint="A6"/>
          <w:sz w:val="18"/>
          <w:szCs w:val="20"/>
          <w:lang w:val="en-US"/>
        </w:rPr>
        <w:t>Add new tariffs, remov</w:t>
      </w:r>
      <w:r w:rsidR="00CA16F4" w:rsidRPr="00646F13">
        <w:rPr>
          <w:rFonts w:ascii="Calibri" w:hAnsi="Calibri"/>
          <w:color w:val="595959" w:themeColor="text1" w:themeTint="A6"/>
          <w:sz w:val="18"/>
          <w:szCs w:val="20"/>
          <w:lang w:val="en-US"/>
        </w:rPr>
        <w:t>e existing one</w:t>
      </w:r>
      <w:r w:rsidRPr="00646F13">
        <w:rPr>
          <w:rFonts w:ascii="Calibri" w:hAnsi="Calibri"/>
          <w:color w:val="595959" w:themeColor="text1" w:themeTint="A6"/>
          <w:sz w:val="18"/>
          <w:szCs w:val="20"/>
          <w:lang w:val="en-US"/>
        </w:rPr>
        <w:t>;</w:t>
      </w:r>
    </w:p>
    <w:p w:rsidR="00014E97" w:rsidRPr="00646F13" w:rsidRDefault="00014E97" w:rsidP="006F4611">
      <w:pPr>
        <w:pStyle w:val="a5"/>
        <w:numPr>
          <w:ilvl w:val="1"/>
          <w:numId w:val="25"/>
        </w:numPr>
        <w:spacing w:after="0"/>
        <w:ind w:left="3544" w:hanging="283"/>
        <w:rPr>
          <w:rFonts w:ascii="Calibri" w:hAnsi="Calibri"/>
          <w:color w:val="595959" w:themeColor="text1" w:themeTint="A6"/>
          <w:sz w:val="18"/>
          <w:szCs w:val="20"/>
          <w:lang w:val="en-US"/>
        </w:rPr>
      </w:pPr>
      <w:r w:rsidRPr="00646F13">
        <w:rPr>
          <w:rFonts w:ascii="Calibri" w:hAnsi="Calibri"/>
          <w:color w:val="595959" w:themeColor="text1" w:themeTint="A6"/>
          <w:sz w:val="18"/>
          <w:szCs w:val="20"/>
          <w:lang w:val="en-US"/>
        </w:rPr>
        <w:t>Add / remov</w:t>
      </w:r>
      <w:r w:rsidR="00CA16F4" w:rsidRPr="00646F13">
        <w:rPr>
          <w:rFonts w:ascii="Calibri" w:hAnsi="Calibri"/>
          <w:color w:val="595959" w:themeColor="text1" w:themeTint="A6"/>
          <w:sz w:val="18"/>
          <w:szCs w:val="20"/>
          <w:lang w:val="en-US"/>
        </w:rPr>
        <w:t>e</w:t>
      </w:r>
      <w:r w:rsidRPr="00646F13">
        <w:rPr>
          <w:rFonts w:ascii="Calibri" w:hAnsi="Calibri"/>
          <w:color w:val="595959" w:themeColor="text1" w:themeTint="A6"/>
          <w:sz w:val="18"/>
          <w:szCs w:val="20"/>
          <w:lang w:val="en-US"/>
        </w:rPr>
        <w:t xml:space="preserve"> option </w:t>
      </w:r>
      <w:r w:rsidR="00CA16F4" w:rsidRPr="00646F13">
        <w:rPr>
          <w:rFonts w:ascii="Calibri" w:hAnsi="Calibri"/>
          <w:color w:val="595959" w:themeColor="text1" w:themeTint="A6"/>
          <w:sz w:val="18"/>
          <w:szCs w:val="20"/>
          <w:lang w:val="en-US"/>
        </w:rPr>
        <w:t xml:space="preserve">available for specific </w:t>
      </w:r>
      <w:r w:rsidRPr="00646F13">
        <w:rPr>
          <w:rFonts w:ascii="Calibri" w:hAnsi="Calibri"/>
          <w:color w:val="595959" w:themeColor="text1" w:themeTint="A6"/>
          <w:sz w:val="18"/>
          <w:szCs w:val="20"/>
          <w:lang w:val="en-US"/>
        </w:rPr>
        <w:t>tariff;</w:t>
      </w:r>
    </w:p>
    <w:p w:rsidR="00014E97" w:rsidRPr="00646F13" w:rsidRDefault="00014E97" w:rsidP="006F4611">
      <w:pPr>
        <w:pStyle w:val="a5"/>
        <w:numPr>
          <w:ilvl w:val="1"/>
          <w:numId w:val="25"/>
        </w:numPr>
        <w:spacing w:after="0"/>
        <w:ind w:left="3544" w:hanging="283"/>
        <w:rPr>
          <w:rFonts w:ascii="Calibri" w:hAnsi="Calibri"/>
          <w:color w:val="595959" w:themeColor="text1" w:themeTint="A6"/>
          <w:sz w:val="18"/>
          <w:szCs w:val="20"/>
          <w:lang w:val="en-US"/>
        </w:rPr>
      </w:pPr>
      <w:r w:rsidRPr="00646F13">
        <w:rPr>
          <w:rFonts w:ascii="Calibri" w:hAnsi="Calibri"/>
          <w:color w:val="595959" w:themeColor="text1" w:themeTint="A6"/>
          <w:sz w:val="18"/>
          <w:szCs w:val="20"/>
          <w:lang w:val="en-US"/>
        </w:rPr>
        <w:t>Option management: option</w:t>
      </w:r>
      <w:r w:rsidR="006F4611" w:rsidRPr="00646F13">
        <w:rPr>
          <w:rFonts w:ascii="Calibri" w:hAnsi="Calibri"/>
          <w:color w:val="595959" w:themeColor="text1" w:themeTint="A6"/>
          <w:sz w:val="18"/>
          <w:szCs w:val="20"/>
          <w:lang w:val="en-US"/>
        </w:rPr>
        <w:t>s</w:t>
      </w:r>
      <w:r w:rsidRPr="00646F13">
        <w:rPr>
          <w:rFonts w:ascii="Calibri" w:hAnsi="Calibri"/>
          <w:color w:val="595959" w:themeColor="text1" w:themeTint="A6"/>
          <w:sz w:val="18"/>
          <w:szCs w:val="20"/>
          <w:lang w:val="en-US"/>
        </w:rPr>
        <w:t xml:space="preserve"> may be </w:t>
      </w:r>
      <w:r w:rsidR="006F4611" w:rsidRPr="00646F13">
        <w:rPr>
          <w:rFonts w:ascii="Calibri" w:hAnsi="Calibri"/>
          <w:color w:val="595959" w:themeColor="text1" w:themeTint="A6"/>
          <w:sz w:val="18"/>
          <w:szCs w:val="20"/>
          <w:lang w:val="en-US"/>
        </w:rPr>
        <w:t>inconsistent</w:t>
      </w:r>
      <w:r w:rsidRPr="00646F13">
        <w:rPr>
          <w:rFonts w:ascii="Calibri" w:hAnsi="Calibri"/>
          <w:color w:val="595959" w:themeColor="text1" w:themeTint="A6"/>
          <w:sz w:val="18"/>
          <w:szCs w:val="20"/>
          <w:lang w:val="en-US"/>
        </w:rPr>
        <w:t xml:space="preserve"> each other or </w:t>
      </w:r>
      <w:r w:rsidR="006F4611" w:rsidRPr="00646F13">
        <w:rPr>
          <w:rFonts w:ascii="Calibri" w:hAnsi="Calibri"/>
          <w:color w:val="595959" w:themeColor="text1" w:themeTint="A6"/>
          <w:sz w:val="18"/>
          <w:szCs w:val="20"/>
          <w:lang w:val="en-US"/>
        </w:rPr>
        <w:t xml:space="preserve">ought to </w:t>
      </w:r>
      <w:r w:rsidRPr="00646F13">
        <w:rPr>
          <w:rFonts w:ascii="Calibri" w:hAnsi="Calibri"/>
          <w:color w:val="595959" w:themeColor="text1" w:themeTint="A6"/>
          <w:sz w:val="18"/>
          <w:szCs w:val="20"/>
          <w:lang w:val="en-US"/>
        </w:rPr>
        <w:t xml:space="preserve">be added </w:t>
      </w:r>
      <w:r w:rsidR="006F4611" w:rsidRPr="00646F13">
        <w:rPr>
          <w:rFonts w:ascii="Calibri" w:hAnsi="Calibri"/>
          <w:color w:val="595959" w:themeColor="text1" w:themeTint="A6"/>
          <w:sz w:val="18"/>
          <w:szCs w:val="20"/>
          <w:lang w:val="en-US"/>
        </w:rPr>
        <w:t>with</w:t>
      </w:r>
      <w:r w:rsidRPr="00646F13">
        <w:rPr>
          <w:rFonts w:ascii="Calibri" w:hAnsi="Calibri"/>
          <w:color w:val="595959" w:themeColor="text1" w:themeTint="A6"/>
          <w:sz w:val="18"/>
          <w:szCs w:val="20"/>
          <w:lang w:val="en-US"/>
        </w:rPr>
        <w:t xml:space="preserve"> certain options, employee adds and removes these rules.</w:t>
      </w:r>
    </w:p>
    <w:p w:rsidR="00620ACD" w:rsidRPr="00646F13" w:rsidRDefault="00620ACD" w:rsidP="005033FF">
      <w:pPr>
        <w:pStyle w:val="a5"/>
        <w:spacing w:after="0"/>
        <w:ind w:left="1418" w:firstLine="1134"/>
        <w:rPr>
          <w:rFonts w:ascii="Calibri" w:hAnsi="Calibri"/>
          <w:color w:val="595959" w:themeColor="text1" w:themeTint="A6"/>
          <w:sz w:val="18"/>
          <w:szCs w:val="20"/>
          <w:lang w:val="en-US"/>
        </w:rPr>
      </w:pPr>
    </w:p>
    <w:p w:rsidR="00014E97" w:rsidRPr="00646F13" w:rsidRDefault="006F4611" w:rsidP="006F4611">
      <w:pPr>
        <w:spacing w:after="0"/>
        <w:ind w:left="1134"/>
        <w:rPr>
          <w:rFonts w:ascii="Calibri" w:hAnsi="Calibri"/>
          <w:color w:val="595959" w:themeColor="text1" w:themeTint="A6"/>
          <w:sz w:val="18"/>
          <w:szCs w:val="20"/>
          <w:lang w:val="en-US"/>
        </w:rPr>
      </w:pPr>
      <w:r w:rsidRPr="00646F13">
        <w:rPr>
          <w:rFonts w:ascii="Calibri" w:hAnsi="Calibri"/>
          <w:color w:val="595959" w:themeColor="text1" w:themeTint="A6"/>
          <w:sz w:val="18"/>
          <w:szCs w:val="20"/>
          <w:lang w:val="en-US"/>
        </w:rPr>
        <w:t>On the each page during</w:t>
      </w:r>
      <w:r w:rsidR="00014E97" w:rsidRPr="00646F13">
        <w:rPr>
          <w:rFonts w:ascii="Calibri" w:hAnsi="Calibri"/>
          <w:color w:val="595959" w:themeColor="text1" w:themeTint="A6"/>
          <w:sz w:val="18"/>
          <w:szCs w:val="20"/>
          <w:lang w:val="en-US"/>
        </w:rPr>
        <w:t xml:space="preserve"> operati</w:t>
      </w:r>
      <w:r w:rsidRPr="00646F13">
        <w:rPr>
          <w:rFonts w:ascii="Calibri" w:hAnsi="Calibri"/>
          <w:color w:val="595959" w:themeColor="text1" w:themeTint="A6"/>
          <w:sz w:val="18"/>
          <w:szCs w:val="20"/>
          <w:lang w:val="en-US"/>
        </w:rPr>
        <w:t>ng</w:t>
      </w:r>
      <w:r w:rsidR="00014E97" w:rsidRPr="00646F13">
        <w:rPr>
          <w:rFonts w:ascii="Calibri" w:hAnsi="Calibri"/>
          <w:color w:val="595959" w:themeColor="text1" w:themeTint="A6"/>
          <w:sz w:val="18"/>
          <w:szCs w:val="20"/>
          <w:lang w:val="en-US"/>
        </w:rPr>
        <w:t xml:space="preserve"> with contract before saving the changes</w:t>
      </w:r>
      <w:r w:rsidRPr="00646F13">
        <w:rPr>
          <w:rFonts w:ascii="Calibri" w:hAnsi="Calibri"/>
          <w:color w:val="595959" w:themeColor="text1" w:themeTint="A6"/>
          <w:sz w:val="18"/>
          <w:szCs w:val="20"/>
          <w:lang w:val="en-US"/>
        </w:rPr>
        <w:t xml:space="preserve"> the basket</w:t>
      </w:r>
      <w:r w:rsidR="00014E97" w:rsidRPr="00646F13">
        <w:rPr>
          <w:rFonts w:ascii="Calibri" w:hAnsi="Calibri"/>
          <w:color w:val="595959" w:themeColor="text1" w:themeTint="A6"/>
          <w:sz w:val="18"/>
          <w:szCs w:val="20"/>
          <w:lang w:val="en-US"/>
        </w:rPr>
        <w:t xml:space="preserve"> </w:t>
      </w:r>
      <w:r w:rsidRPr="00646F13">
        <w:rPr>
          <w:rFonts w:ascii="Calibri" w:hAnsi="Calibri"/>
          <w:color w:val="595959" w:themeColor="text1" w:themeTint="A6"/>
          <w:sz w:val="18"/>
          <w:szCs w:val="20"/>
          <w:lang w:val="en-US"/>
        </w:rPr>
        <w:t>must be</w:t>
      </w:r>
      <w:r w:rsidR="00014E97" w:rsidRPr="00646F13">
        <w:rPr>
          <w:rFonts w:ascii="Calibri" w:hAnsi="Calibri"/>
          <w:color w:val="595959" w:themeColor="text1" w:themeTint="A6"/>
          <w:sz w:val="18"/>
          <w:szCs w:val="20"/>
          <w:lang w:val="en-US"/>
        </w:rPr>
        <w:t xml:space="preserve"> displayed</w:t>
      </w:r>
      <w:r w:rsidRPr="00646F13">
        <w:rPr>
          <w:rFonts w:ascii="Calibri" w:hAnsi="Calibri"/>
          <w:color w:val="595959" w:themeColor="text1" w:themeTint="A6"/>
          <w:sz w:val="18"/>
          <w:szCs w:val="20"/>
          <w:lang w:val="en-US"/>
        </w:rPr>
        <w:t>. It should</w:t>
      </w:r>
      <w:r w:rsidR="00014E97" w:rsidRPr="00646F13">
        <w:rPr>
          <w:rFonts w:ascii="Calibri" w:hAnsi="Calibri"/>
          <w:color w:val="595959" w:themeColor="text1" w:themeTint="A6"/>
          <w:sz w:val="18"/>
          <w:szCs w:val="20"/>
          <w:lang w:val="en-US"/>
        </w:rPr>
        <w:t xml:space="preserve"> </w:t>
      </w:r>
      <w:r w:rsidRPr="00646F13">
        <w:rPr>
          <w:rFonts w:ascii="Calibri" w:hAnsi="Calibri"/>
          <w:color w:val="595959" w:themeColor="text1" w:themeTint="A6"/>
          <w:sz w:val="18"/>
          <w:szCs w:val="20"/>
          <w:lang w:val="en-US"/>
        </w:rPr>
        <w:t>contain</w:t>
      </w:r>
      <w:r w:rsidR="00014E97" w:rsidRPr="00646F13">
        <w:rPr>
          <w:rFonts w:ascii="Calibri" w:hAnsi="Calibri"/>
          <w:color w:val="595959" w:themeColor="text1" w:themeTint="A6"/>
          <w:sz w:val="18"/>
          <w:szCs w:val="20"/>
          <w:lang w:val="en-US"/>
        </w:rPr>
        <w:t xml:space="preserve"> </w:t>
      </w:r>
      <w:r w:rsidRPr="00646F13">
        <w:rPr>
          <w:rFonts w:ascii="Calibri" w:hAnsi="Calibri"/>
          <w:color w:val="595959" w:themeColor="text1" w:themeTint="A6"/>
          <w:sz w:val="18"/>
          <w:szCs w:val="20"/>
          <w:lang w:val="en-US"/>
        </w:rPr>
        <w:t>the client's choices.</w:t>
      </w:r>
    </w:p>
    <w:p w:rsidR="006F4611" w:rsidRPr="00D11BEF" w:rsidRDefault="006C1307" w:rsidP="00C5242A">
      <w:pPr>
        <w:ind w:left="1134" w:right="425"/>
        <w:rPr>
          <w:rFonts w:cs="Times New Roman"/>
          <w:b/>
          <w:color w:val="31849B" w:themeColor="accent5" w:themeShade="BF"/>
          <w:sz w:val="44"/>
          <w:lang w:val="en-US"/>
        </w:rPr>
      </w:pPr>
      <w:r w:rsidRPr="00D11BEF">
        <w:rPr>
          <w:rFonts w:cs="Times New Roman"/>
          <w:b/>
          <w:color w:val="31849B" w:themeColor="accent5" w:themeShade="BF"/>
          <w:sz w:val="44"/>
          <w:lang w:val="en-US"/>
        </w:rPr>
        <w:lastRenderedPageBreak/>
        <w:t>Solution description</w:t>
      </w:r>
    </w:p>
    <w:p w:rsidR="008C74DB" w:rsidRDefault="008C74DB" w:rsidP="00C5242A">
      <w:pPr>
        <w:ind w:left="1134" w:right="425"/>
        <w:rPr>
          <w:rFonts w:cs="Times New Roman"/>
          <w:b/>
          <w:color w:val="31849B" w:themeColor="accent5" w:themeShade="BF"/>
          <w:sz w:val="24"/>
          <w:lang w:val="en-US"/>
        </w:rPr>
      </w:pPr>
      <w:r>
        <w:rPr>
          <w:rFonts w:cs="Times New Roman"/>
          <w:b/>
          <w:color w:val="31849B" w:themeColor="accent5" w:themeShade="BF"/>
          <w:sz w:val="24"/>
          <w:lang w:val="en-US"/>
        </w:rPr>
        <w:t>Overview</w:t>
      </w:r>
    </w:p>
    <w:p w:rsidR="008C74DB" w:rsidRDefault="00646F13" w:rsidP="00C5242A">
      <w:pPr>
        <w:ind w:left="1134" w:right="425"/>
        <w:jc w:val="both"/>
        <w:rPr>
          <w:rFonts w:cs="Times New Roman"/>
          <w:color w:val="595959" w:themeColor="text1" w:themeTint="A6"/>
          <w:sz w:val="18"/>
          <w:szCs w:val="18"/>
          <w:lang w:val="en-US"/>
        </w:rPr>
      </w:pPr>
      <w:r>
        <w:rPr>
          <w:rFonts w:cs="Times New Roman"/>
          <w:color w:val="595959" w:themeColor="text1" w:themeTint="A6"/>
          <w:sz w:val="18"/>
          <w:szCs w:val="18"/>
          <w:lang w:val="en-US"/>
        </w:rPr>
        <w:t>The application runs under WildFly 9.0 Application Server. It</w:t>
      </w:r>
      <w:r w:rsidR="008C74DB">
        <w:rPr>
          <w:rFonts w:cs="Times New Roman"/>
          <w:color w:val="595959" w:themeColor="text1" w:themeTint="A6"/>
          <w:sz w:val="18"/>
          <w:szCs w:val="18"/>
          <w:lang w:val="en-US"/>
        </w:rPr>
        <w:t xml:space="preserve"> has a common three-layer</w:t>
      </w:r>
      <w:r w:rsidR="00E558A6">
        <w:rPr>
          <w:rFonts w:cs="Times New Roman"/>
          <w:color w:val="595959" w:themeColor="text1" w:themeTint="A6"/>
          <w:sz w:val="18"/>
          <w:szCs w:val="18"/>
          <w:lang w:val="en-US"/>
        </w:rPr>
        <w:t>ed</w:t>
      </w:r>
      <w:r w:rsidR="008C74DB">
        <w:rPr>
          <w:rFonts w:cs="Times New Roman"/>
          <w:color w:val="595959" w:themeColor="text1" w:themeTint="A6"/>
          <w:sz w:val="18"/>
          <w:szCs w:val="18"/>
          <w:lang w:val="en-US"/>
        </w:rPr>
        <w:t xml:space="preserve"> desig</w:t>
      </w:r>
      <w:r w:rsidR="007C4965">
        <w:rPr>
          <w:rFonts w:cs="Times New Roman"/>
          <w:color w:val="595959" w:themeColor="text1" w:themeTint="A6"/>
          <w:sz w:val="18"/>
          <w:szCs w:val="18"/>
          <w:lang w:val="en-US"/>
        </w:rPr>
        <w:t>n</w:t>
      </w:r>
      <w:r>
        <w:rPr>
          <w:rFonts w:cs="Times New Roman"/>
          <w:color w:val="595959" w:themeColor="text1" w:themeTint="A6"/>
          <w:sz w:val="18"/>
          <w:szCs w:val="18"/>
          <w:lang w:val="en-US"/>
        </w:rPr>
        <w:t xml:space="preserve"> consisting of</w:t>
      </w:r>
      <w:r w:rsidR="008C74DB">
        <w:rPr>
          <w:rFonts w:cs="Times New Roman"/>
          <w:color w:val="595959" w:themeColor="text1" w:themeTint="A6"/>
          <w:sz w:val="18"/>
          <w:szCs w:val="18"/>
          <w:lang w:val="en-US"/>
        </w:rPr>
        <w:t xml:space="preserve"> </w:t>
      </w:r>
      <w:r w:rsidR="00E558A6">
        <w:rPr>
          <w:rFonts w:cs="Times New Roman"/>
          <w:color w:val="595959" w:themeColor="text1" w:themeTint="A6"/>
          <w:sz w:val="18"/>
          <w:szCs w:val="18"/>
          <w:lang w:val="en-US"/>
        </w:rPr>
        <w:t>presentation, services and persistence</w:t>
      </w:r>
      <w:r w:rsidR="00294AB9">
        <w:rPr>
          <w:rFonts w:cs="Times New Roman"/>
          <w:color w:val="595959" w:themeColor="text1" w:themeTint="A6"/>
          <w:sz w:val="18"/>
          <w:szCs w:val="18"/>
          <w:lang w:val="en-US"/>
        </w:rPr>
        <w:t xml:space="preserve"> layers</w:t>
      </w:r>
      <w:r w:rsidR="00E558A6">
        <w:rPr>
          <w:rFonts w:cs="Times New Roman"/>
          <w:color w:val="595959" w:themeColor="text1" w:themeTint="A6"/>
          <w:sz w:val="18"/>
          <w:szCs w:val="18"/>
          <w:lang w:val="en-US"/>
        </w:rPr>
        <w:t>.</w:t>
      </w:r>
    </w:p>
    <w:p w:rsidR="008C74DB" w:rsidRDefault="008C74DB" w:rsidP="00C5242A">
      <w:pPr>
        <w:ind w:left="1134" w:right="425"/>
        <w:jc w:val="both"/>
        <w:rPr>
          <w:rFonts w:cs="Times New Roman"/>
          <w:color w:val="595959" w:themeColor="text1" w:themeTint="A6"/>
          <w:sz w:val="18"/>
          <w:szCs w:val="18"/>
          <w:lang w:val="en-US"/>
        </w:rPr>
      </w:pPr>
      <w:r>
        <w:rPr>
          <w:rFonts w:cs="Times New Roman"/>
          <w:color w:val="595959" w:themeColor="text1" w:themeTint="A6"/>
          <w:sz w:val="18"/>
          <w:szCs w:val="18"/>
          <w:lang w:val="en-US"/>
        </w:rPr>
        <w:t xml:space="preserve">The </w:t>
      </w:r>
      <w:r w:rsidR="00646F13">
        <w:rPr>
          <w:rFonts w:cs="Times New Roman"/>
          <w:color w:val="595959" w:themeColor="text1" w:themeTint="A6"/>
          <w:sz w:val="18"/>
          <w:szCs w:val="18"/>
          <w:lang w:val="en-US"/>
        </w:rPr>
        <w:t>persistence (</w:t>
      </w:r>
      <w:r>
        <w:rPr>
          <w:rFonts w:cs="Times New Roman"/>
          <w:color w:val="595959" w:themeColor="text1" w:themeTint="A6"/>
          <w:sz w:val="18"/>
          <w:szCs w:val="18"/>
          <w:lang w:val="en-US"/>
        </w:rPr>
        <w:t>DAO</w:t>
      </w:r>
      <w:r w:rsidR="00646F13">
        <w:rPr>
          <w:rFonts w:cs="Times New Roman"/>
          <w:color w:val="595959" w:themeColor="text1" w:themeTint="A6"/>
          <w:sz w:val="18"/>
          <w:szCs w:val="18"/>
          <w:lang w:val="en-US"/>
        </w:rPr>
        <w:t xml:space="preserve">) </w:t>
      </w:r>
      <w:r>
        <w:rPr>
          <w:rFonts w:cs="Times New Roman"/>
          <w:color w:val="595959" w:themeColor="text1" w:themeTint="A6"/>
          <w:sz w:val="18"/>
          <w:szCs w:val="18"/>
          <w:lang w:val="en-US"/>
        </w:rPr>
        <w:t xml:space="preserve">layer is used for </w:t>
      </w:r>
      <w:r w:rsidR="00CB05FB">
        <w:rPr>
          <w:rFonts w:cs="Times New Roman"/>
          <w:color w:val="595959" w:themeColor="text1" w:themeTint="A6"/>
          <w:sz w:val="18"/>
          <w:szCs w:val="18"/>
          <w:lang w:val="en-US"/>
        </w:rPr>
        <w:t>basic</w:t>
      </w:r>
      <w:r w:rsidR="00CB05FB" w:rsidRPr="00CB05FB">
        <w:rPr>
          <w:rFonts w:cs="Times New Roman"/>
          <w:color w:val="595959" w:themeColor="text1" w:themeTint="A6"/>
          <w:sz w:val="18"/>
          <w:szCs w:val="18"/>
          <w:lang w:val="en-US"/>
        </w:rPr>
        <w:t xml:space="preserve"> (</w:t>
      </w:r>
      <w:r w:rsidR="00CB05FB">
        <w:rPr>
          <w:rFonts w:cs="Times New Roman"/>
          <w:color w:val="595959" w:themeColor="text1" w:themeTint="A6"/>
          <w:sz w:val="18"/>
          <w:szCs w:val="18"/>
          <w:lang w:val="en-US"/>
        </w:rPr>
        <w:t>create, read, update and delete</w:t>
      </w:r>
      <w:r w:rsidR="00CB05FB" w:rsidRPr="00CB05FB">
        <w:rPr>
          <w:rFonts w:cs="Times New Roman"/>
          <w:color w:val="595959" w:themeColor="text1" w:themeTint="A6"/>
          <w:sz w:val="18"/>
          <w:szCs w:val="18"/>
          <w:lang w:val="en-US"/>
        </w:rPr>
        <w:t>)</w:t>
      </w:r>
      <w:r>
        <w:rPr>
          <w:rFonts w:cs="Times New Roman"/>
          <w:color w:val="595959" w:themeColor="text1" w:themeTint="A6"/>
          <w:sz w:val="18"/>
          <w:szCs w:val="18"/>
          <w:lang w:val="en-US"/>
        </w:rPr>
        <w:t xml:space="preserve"> operations on the </w:t>
      </w:r>
      <w:r w:rsidR="00E558A6">
        <w:rPr>
          <w:rFonts w:cs="Times New Roman"/>
          <w:color w:val="595959" w:themeColor="text1" w:themeTint="A6"/>
          <w:sz w:val="18"/>
          <w:szCs w:val="18"/>
          <w:lang w:val="en-US"/>
        </w:rPr>
        <w:t>database.</w:t>
      </w:r>
      <w:r w:rsidR="00CB05FB">
        <w:rPr>
          <w:rFonts w:cs="Times New Roman"/>
          <w:color w:val="595959" w:themeColor="text1" w:themeTint="A6"/>
          <w:sz w:val="18"/>
          <w:szCs w:val="18"/>
          <w:lang w:val="en-US"/>
        </w:rPr>
        <w:t xml:space="preserve"> </w:t>
      </w:r>
      <w:r w:rsidR="00646F13">
        <w:rPr>
          <w:rFonts w:cs="Times New Roman"/>
          <w:color w:val="595959" w:themeColor="text1" w:themeTint="A6"/>
          <w:sz w:val="18"/>
          <w:szCs w:val="18"/>
          <w:lang w:val="en-US"/>
        </w:rPr>
        <w:t>It</w:t>
      </w:r>
      <w:r w:rsidR="00CB05FB">
        <w:rPr>
          <w:rFonts w:cs="Times New Roman"/>
          <w:color w:val="595959" w:themeColor="text1" w:themeTint="A6"/>
          <w:sz w:val="18"/>
          <w:szCs w:val="18"/>
          <w:lang w:val="en-US"/>
        </w:rPr>
        <w:t xml:space="preserve"> is based on</w:t>
      </w:r>
      <w:r w:rsidR="00E558A6">
        <w:rPr>
          <w:rFonts w:cs="Times New Roman"/>
          <w:color w:val="595959" w:themeColor="text1" w:themeTint="A6"/>
          <w:sz w:val="18"/>
          <w:szCs w:val="18"/>
          <w:lang w:val="en-US"/>
        </w:rPr>
        <w:t xml:space="preserve"> Java Persistence API</w:t>
      </w:r>
      <w:r w:rsidR="00646F13">
        <w:rPr>
          <w:rFonts w:cs="Times New Roman"/>
          <w:color w:val="595959" w:themeColor="text1" w:themeTint="A6"/>
          <w:sz w:val="18"/>
          <w:szCs w:val="18"/>
          <w:lang w:val="en-US"/>
        </w:rPr>
        <w:t xml:space="preserve">. </w:t>
      </w:r>
      <w:r w:rsidR="00CB05FB">
        <w:rPr>
          <w:rFonts w:cs="Times New Roman"/>
          <w:color w:val="595959" w:themeColor="text1" w:themeTint="A6"/>
          <w:sz w:val="18"/>
          <w:szCs w:val="18"/>
          <w:lang w:val="en-US"/>
        </w:rPr>
        <w:t xml:space="preserve"> </w:t>
      </w:r>
      <w:r w:rsidR="00646F13">
        <w:rPr>
          <w:rFonts w:cs="Times New Roman"/>
          <w:color w:val="595959" w:themeColor="text1" w:themeTint="A6"/>
          <w:sz w:val="18"/>
          <w:szCs w:val="18"/>
          <w:lang w:val="en-US"/>
        </w:rPr>
        <w:t>T</w:t>
      </w:r>
      <w:r w:rsidR="00CB05FB">
        <w:rPr>
          <w:rFonts w:cs="Times New Roman"/>
          <w:color w:val="595959" w:themeColor="text1" w:themeTint="A6"/>
          <w:sz w:val="18"/>
          <w:szCs w:val="18"/>
          <w:lang w:val="en-US"/>
        </w:rPr>
        <w:t>he Application Server provides the implementation of it by the Hibernate.</w:t>
      </w:r>
    </w:p>
    <w:p w:rsidR="008C74DB" w:rsidRDefault="00E558A6" w:rsidP="00C5242A">
      <w:pPr>
        <w:ind w:left="1134" w:right="425"/>
        <w:jc w:val="both"/>
        <w:rPr>
          <w:rFonts w:cs="Times New Roman"/>
          <w:color w:val="595959" w:themeColor="text1" w:themeTint="A6"/>
          <w:sz w:val="18"/>
          <w:szCs w:val="18"/>
          <w:lang w:val="en-US"/>
        </w:rPr>
      </w:pPr>
      <w:r>
        <w:rPr>
          <w:rFonts w:cs="Times New Roman"/>
          <w:color w:val="595959" w:themeColor="text1" w:themeTint="A6"/>
          <w:sz w:val="18"/>
          <w:szCs w:val="18"/>
          <w:lang w:val="en-US"/>
        </w:rPr>
        <w:t>The</w:t>
      </w:r>
      <w:r w:rsidR="006B5F1E">
        <w:rPr>
          <w:rFonts w:cs="Times New Roman"/>
          <w:color w:val="595959" w:themeColor="text1" w:themeTint="A6"/>
          <w:sz w:val="18"/>
          <w:szCs w:val="18"/>
          <w:lang w:val="en-US"/>
        </w:rPr>
        <w:t xml:space="preserve"> </w:t>
      </w:r>
      <w:r>
        <w:rPr>
          <w:rFonts w:cs="Times New Roman"/>
          <w:color w:val="595959" w:themeColor="text1" w:themeTint="A6"/>
          <w:sz w:val="18"/>
          <w:szCs w:val="18"/>
          <w:lang w:val="en-US"/>
        </w:rPr>
        <w:t>application runs with a help of the Spring Framework. T</w:t>
      </w:r>
      <w:r w:rsidRPr="00E558A6">
        <w:rPr>
          <w:rFonts w:cs="Times New Roman"/>
          <w:color w:val="595959" w:themeColor="text1" w:themeTint="A6"/>
          <w:sz w:val="18"/>
          <w:szCs w:val="18"/>
          <w:lang w:val="en-US"/>
        </w:rPr>
        <w:t>o be exact</w:t>
      </w:r>
      <w:r>
        <w:rPr>
          <w:rFonts w:cs="Times New Roman"/>
          <w:color w:val="595959" w:themeColor="text1" w:themeTint="A6"/>
          <w:sz w:val="18"/>
          <w:szCs w:val="18"/>
          <w:lang w:val="en-US"/>
        </w:rPr>
        <w:t xml:space="preserve"> there are Spring Core and Spring MVC here. </w:t>
      </w:r>
      <w:r w:rsidR="00CB05FB">
        <w:rPr>
          <w:rFonts w:cs="Times New Roman"/>
          <w:color w:val="595959" w:themeColor="text1" w:themeTint="A6"/>
          <w:sz w:val="18"/>
          <w:szCs w:val="18"/>
          <w:lang w:val="en-US"/>
        </w:rPr>
        <w:t xml:space="preserve">The </w:t>
      </w:r>
      <w:r>
        <w:rPr>
          <w:rFonts w:cs="Times New Roman"/>
          <w:color w:val="595959" w:themeColor="text1" w:themeTint="A6"/>
          <w:sz w:val="18"/>
          <w:szCs w:val="18"/>
          <w:lang w:val="en-US"/>
        </w:rPr>
        <w:t>Spring Core helps</w:t>
      </w:r>
      <w:r w:rsidR="00CB05FB">
        <w:rPr>
          <w:rFonts w:cs="Times New Roman"/>
          <w:color w:val="595959" w:themeColor="text1" w:themeTint="A6"/>
          <w:sz w:val="18"/>
          <w:szCs w:val="18"/>
          <w:lang w:val="en-US"/>
        </w:rPr>
        <w:t xml:space="preserve"> to solve the task of injecting of dependencies</w:t>
      </w:r>
      <w:r w:rsidR="00294AB9">
        <w:rPr>
          <w:rFonts w:cs="Times New Roman"/>
          <w:color w:val="595959" w:themeColor="text1" w:themeTint="A6"/>
          <w:sz w:val="18"/>
          <w:szCs w:val="18"/>
          <w:lang w:val="en-US"/>
        </w:rPr>
        <w:t xml:space="preserve"> and transaction handli</w:t>
      </w:r>
      <w:r w:rsidR="00634048">
        <w:rPr>
          <w:rFonts w:cs="Times New Roman"/>
          <w:color w:val="595959" w:themeColor="text1" w:themeTint="A6"/>
          <w:sz w:val="18"/>
          <w:szCs w:val="18"/>
          <w:lang w:val="en-US"/>
        </w:rPr>
        <w:t>ng</w:t>
      </w:r>
      <w:r w:rsidR="00CB05FB">
        <w:rPr>
          <w:rFonts w:cs="Times New Roman"/>
          <w:color w:val="595959" w:themeColor="text1" w:themeTint="A6"/>
          <w:sz w:val="18"/>
          <w:szCs w:val="18"/>
          <w:lang w:val="en-US"/>
        </w:rPr>
        <w:t>. Spring MVC is responsible for presentation layer.</w:t>
      </w:r>
      <w:r w:rsidR="006B5F1E">
        <w:rPr>
          <w:rFonts w:cs="Times New Roman"/>
          <w:color w:val="595959" w:themeColor="text1" w:themeTint="A6"/>
          <w:sz w:val="18"/>
          <w:szCs w:val="18"/>
          <w:lang w:val="en-US"/>
        </w:rPr>
        <w:t xml:space="preserve"> Spring Web-controller resolves view to a regular JSP.</w:t>
      </w:r>
    </w:p>
    <w:p w:rsidR="00CB1D05" w:rsidRDefault="00241093" w:rsidP="00C5242A">
      <w:pPr>
        <w:ind w:left="1134" w:right="425"/>
        <w:jc w:val="both"/>
        <w:rPr>
          <w:rFonts w:cs="Times New Roman"/>
          <w:b/>
          <w:color w:val="31849B" w:themeColor="accent5" w:themeShade="BF"/>
          <w:sz w:val="24"/>
          <w:lang w:val="en-US"/>
        </w:rPr>
      </w:pPr>
      <w:r>
        <w:rPr>
          <w:rFonts w:cs="Times New Roman"/>
          <w:b/>
          <w:color w:val="31849B" w:themeColor="accent5" w:themeShade="BF"/>
          <w:sz w:val="24"/>
          <w:lang w:val="en-US"/>
        </w:rPr>
        <w:t>Data source and transactions</w:t>
      </w:r>
    </w:p>
    <w:p w:rsidR="00610FB4" w:rsidRDefault="00610FB4" w:rsidP="00610FB4">
      <w:pPr>
        <w:ind w:left="1134" w:right="425"/>
        <w:jc w:val="both"/>
        <w:rPr>
          <w:rFonts w:cs="Times New Roman"/>
          <w:color w:val="595959" w:themeColor="text1" w:themeTint="A6"/>
          <w:sz w:val="18"/>
          <w:szCs w:val="18"/>
          <w:lang w:val="en-US"/>
        </w:rPr>
      </w:pPr>
      <w:r>
        <w:rPr>
          <w:rFonts w:cs="Times New Roman"/>
          <w:color w:val="595959" w:themeColor="text1" w:themeTint="A6"/>
          <w:sz w:val="18"/>
          <w:szCs w:val="18"/>
          <w:lang w:val="en-US"/>
        </w:rPr>
        <w:t>The Application Server uses MySQL as a database management system.</w:t>
      </w:r>
    </w:p>
    <w:p w:rsidR="00CB1D05" w:rsidRDefault="00CB1D05" w:rsidP="00C5242A">
      <w:pPr>
        <w:ind w:left="1134" w:right="425"/>
        <w:jc w:val="both"/>
        <w:rPr>
          <w:rFonts w:cs="Times New Roman"/>
          <w:color w:val="595959" w:themeColor="text1" w:themeTint="A6"/>
          <w:sz w:val="18"/>
          <w:szCs w:val="18"/>
          <w:lang w:val="en-US"/>
        </w:rPr>
      </w:pPr>
      <w:r>
        <w:rPr>
          <w:rFonts w:cs="Times New Roman"/>
          <w:color w:val="595959" w:themeColor="text1" w:themeTint="A6"/>
          <w:sz w:val="18"/>
          <w:szCs w:val="18"/>
          <w:lang w:val="en-US"/>
        </w:rPr>
        <w:t xml:space="preserve">The Application Server is configured in such a way that it </w:t>
      </w:r>
      <w:r w:rsidR="00AA68DF">
        <w:rPr>
          <w:rFonts w:cs="Times New Roman"/>
          <w:color w:val="595959" w:themeColor="text1" w:themeTint="A6"/>
          <w:sz w:val="18"/>
          <w:szCs w:val="18"/>
          <w:lang w:val="en-US"/>
        </w:rPr>
        <w:t xml:space="preserve">creates and managed the </w:t>
      </w:r>
      <w:r w:rsidRPr="00CB1D05">
        <w:rPr>
          <w:rFonts w:cs="Times New Roman"/>
          <w:color w:val="595959" w:themeColor="text1" w:themeTint="A6"/>
          <w:sz w:val="18"/>
          <w:szCs w:val="18"/>
          <w:lang w:val="en-US"/>
        </w:rPr>
        <w:t>Entity manager.</w:t>
      </w:r>
      <w:r w:rsidR="00AA68DF">
        <w:rPr>
          <w:rFonts w:cs="Times New Roman"/>
          <w:color w:val="595959" w:themeColor="text1" w:themeTint="A6"/>
          <w:sz w:val="18"/>
          <w:szCs w:val="18"/>
          <w:lang w:val="en-US"/>
        </w:rPr>
        <w:t xml:space="preserve"> And</w:t>
      </w:r>
      <w:r w:rsidRPr="00CB1D05">
        <w:rPr>
          <w:rFonts w:cs="Times New Roman"/>
          <w:color w:val="595959" w:themeColor="text1" w:themeTint="A6"/>
          <w:sz w:val="18"/>
          <w:szCs w:val="18"/>
          <w:lang w:val="en-US"/>
        </w:rPr>
        <w:t xml:space="preserve"> </w:t>
      </w:r>
      <w:r w:rsidR="00AA68DF">
        <w:rPr>
          <w:rFonts w:cs="Times New Roman"/>
          <w:color w:val="595959" w:themeColor="text1" w:themeTint="A6"/>
          <w:sz w:val="18"/>
          <w:szCs w:val="18"/>
          <w:lang w:val="en-US"/>
        </w:rPr>
        <w:t>the E</w:t>
      </w:r>
      <w:r w:rsidRPr="00CB1D05">
        <w:rPr>
          <w:rFonts w:cs="Times New Roman"/>
          <w:color w:val="595959" w:themeColor="text1" w:themeTint="A6"/>
          <w:sz w:val="18"/>
          <w:szCs w:val="18"/>
          <w:lang w:val="en-US"/>
        </w:rPr>
        <w:t xml:space="preserve">ntity manager </w:t>
      </w:r>
      <w:r w:rsidR="00AA68DF">
        <w:rPr>
          <w:rFonts w:cs="Times New Roman"/>
          <w:color w:val="595959" w:themeColor="text1" w:themeTint="A6"/>
          <w:sz w:val="18"/>
          <w:szCs w:val="18"/>
          <w:lang w:val="en-US"/>
        </w:rPr>
        <w:t>is</w:t>
      </w:r>
      <w:r w:rsidRPr="00CB1D05">
        <w:rPr>
          <w:rFonts w:cs="Times New Roman"/>
          <w:color w:val="595959" w:themeColor="text1" w:themeTint="A6"/>
          <w:sz w:val="18"/>
          <w:szCs w:val="18"/>
          <w:lang w:val="en-US"/>
        </w:rPr>
        <w:t xml:space="preserve"> obtained from</w:t>
      </w:r>
      <w:r>
        <w:rPr>
          <w:rFonts w:cs="Times New Roman"/>
          <w:color w:val="595959" w:themeColor="text1" w:themeTint="A6"/>
          <w:sz w:val="18"/>
          <w:szCs w:val="18"/>
          <w:lang w:val="en-US"/>
        </w:rPr>
        <w:t xml:space="preserve"> </w:t>
      </w:r>
      <w:r w:rsidRPr="00CB1D05">
        <w:rPr>
          <w:rFonts w:cs="Times New Roman"/>
          <w:color w:val="595959" w:themeColor="text1" w:themeTint="A6"/>
          <w:sz w:val="18"/>
          <w:szCs w:val="18"/>
          <w:lang w:val="en-US"/>
        </w:rPr>
        <w:t xml:space="preserve">JNDI. </w:t>
      </w:r>
      <w:r w:rsidR="00646F13">
        <w:rPr>
          <w:rFonts w:cs="Times New Roman"/>
          <w:color w:val="595959" w:themeColor="text1" w:themeTint="A6"/>
          <w:sz w:val="18"/>
          <w:szCs w:val="18"/>
          <w:lang w:val="en-US"/>
        </w:rPr>
        <w:t xml:space="preserve">Spring framework is also responsible for transactions </w:t>
      </w:r>
      <w:r w:rsidR="00241093">
        <w:rPr>
          <w:rFonts w:cs="Times New Roman"/>
          <w:color w:val="595959" w:themeColor="text1" w:themeTint="A6"/>
          <w:sz w:val="18"/>
          <w:szCs w:val="18"/>
          <w:lang w:val="en-US"/>
        </w:rPr>
        <w:t>handling</w:t>
      </w:r>
      <w:r w:rsidR="00646F13">
        <w:rPr>
          <w:rFonts w:cs="Times New Roman"/>
          <w:color w:val="595959" w:themeColor="text1" w:themeTint="A6"/>
          <w:sz w:val="18"/>
          <w:szCs w:val="18"/>
          <w:lang w:val="en-US"/>
        </w:rPr>
        <w:t>. All the public methods in service layer are transactional.</w:t>
      </w:r>
    </w:p>
    <w:p w:rsidR="00116DDB" w:rsidRPr="00D11BEF" w:rsidRDefault="00840D79" w:rsidP="00C5242A">
      <w:pPr>
        <w:ind w:left="1134" w:right="425"/>
        <w:jc w:val="both"/>
        <w:rPr>
          <w:rFonts w:cs="Times New Roman"/>
          <w:b/>
          <w:color w:val="31849B" w:themeColor="accent5" w:themeShade="BF"/>
          <w:sz w:val="24"/>
          <w:lang w:val="en-US"/>
        </w:rPr>
      </w:pPr>
      <w:r w:rsidRPr="00D11BEF">
        <w:rPr>
          <w:rFonts w:cs="Times New Roman"/>
          <w:b/>
          <w:color w:val="31849B" w:themeColor="accent5" w:themeShade="BF"/>
          <w:sz w:val="24"/>
          <w:lang w:val="en-US"/>
        </w:rPr>
        <w:t xml:space="preserve">Database </w:t>
      </w:r>
      <w:r w:rsidR="00AA68DF" w:rsidRPr="00D11BEF">
        <w:rPr>
          <w:rFonts w:cs="Times New Roman"/>
          <w:b/>
          <w:color w:val="31849B" w:themeColor="accent5" w:themeShade="BF"/>
          <w:sz w:val="24"/>
          <w:lang w:val="en-US"/>
        </w:rPr>
        <w:t>design</w:t>
      </w:r>
    </w:p>
    <w:p w:rsidR="00840D79" w:rsidRPr="00840D79" w:rsidRDefault="001B7425" w:rsidP="00F640CF">
      <w:pPr>
        <w:ind w:left="1134" w:right="425"/>
        <w:jc w:val="center"/>
        <w:rPr>
          <w:rFonts w:cs="Times New Roman"/>
          <w:b/>
          <w:color w:val="31849B" w:themeColor="accent5" w:themeShade="BF"/>
          <w:sz w:val="28"/>
          <w:lang w:val="en-US"/>
        </w:rPr>
      </w:pPr>
      <w:r>
        <w:rPr>
          <w:rFonts w:cs="Times New Roman"/>
          <w:b/>
          <w:noProof/>
          <w:color w:val="31849B" w:themeColor="accent5" w:themeShade="BF"/>
          <w:sz w:val="28"/>
          <w:lang w:eastAsia="ru-RU"/>
        </w:rPr>
        <w:drawing>
          <wp:inline distT="0" distB="0" distL="0" distR="0">
            <wp:extent cx="4788436" cy="4460681"/>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areis_db_structure.png"/>
                    <pic:cNvPicPr/>
                  </pic:nvPicPr>
                  <pic:blipFill>
                    <a:blip r:embed="rId9">
                      <a:extLst>
                        <a:ext uri="{28A0092B-C50C-407E-A947-70E740481C1C}">
                          <a14:useLocalDpi xmlns:a14="http://schemas.microsoft.com/office/drawing/2010/main" val="0"/>
                        </a:ext>
                      </a:extLst>
                    </a:blip>
                    <a:stretch>
                      <a:fillRect/>
                    </a:stretch>
                  </pic:blipFill>
                  <pic:spPr>
                    <a:xfrm>
                      <a:off x="0" y="0"/>
                      <a:ext cx="4809876" cy="4480654"/>
                    </a:xfrm>
                    <a:prstGeom prst="rect">
                      <a:avLst/>
                    </a:prstGeom>
                  </pic:spPr>
                </pic:pic>
              </a:graphicData>
            </a:graphic>
          </wp:inline>
        </w:drawing>
      </w:r>
    </w:p>
    <w:p w:rsidR="00BB464A" w:rsidRPr="004765F0" w:rsidRDefault="00BB464A" w:rsidP="004765F0">
      <w:pPr>
        <w:ind w:left="1134" w:right="425"/>
        <w:jc w:val="both"/>
        <w:rPr>
          <w:rFonts w:cs="Times New Roman"/>
          <w:color w:val="595959" w:themeColor="text1" w:themeTint="A6"/>
          <w:sz w:val="18"/>
          <w:szCs w:val="18"/>
          <w:lang w:val="en-US"/>
        </w:rPr>
      </w:pPr>
      <w:r>
        <w:rPr>
          <w:rFonts w:cs="Times New Roman"/>
          <w:color w:val="595959" w:themeColor="text1" w:themeTint="A6"/>
          <w:sz w:val="18"/>
          <w:szCs w:val="18"/>
          <w:lang w:val="en-US"/>
        </w:rPr>
        <w:t>All the foreign keys in each table have constrains on update and delete operation</w:t>
      </w:r>
      <w:r w:rsidR="00610FB4">
        <w:rPr>
          <w:rFonts w:cs="Times New Roman"/>
          <w:color w:val="595959" w:themeColor="text1" w:themeTint="A6"/>
          <w:sz w:val="18"/>
          <w:szCs w:val="18"/>
          <w:lang w:val="en-US"/>
        </w:rPr>
        <w:t>s</w:t>
      </w:r>
      <w:r>
        <w:rPr>
          <w:rFonts w:cs="Times New Roman"/>
          <w:color w:val="595959" w:themeColor="text1" w:themeTint="A6"/>
          <w:sz w:val="18"/>
          <w:szCs w:val="18"/>
          <w:lang w:val="en-US"/>
        </w:rPr>
        <w:t>. Performing these operations with primary key will cause</w:t>
      </w:r>
      <w:r w:rsidR="00646F13">
        <w:rPr>
          <w:rFonts w:cs="Times New Roman"/>
          <w:color w:val="595959" w:themeColor="text1" w:themeTint="A6"/>
          <w:sz w:val="18"/>
          <w:szCs w:val="18"/>
          <w:lang w:val="en-US"/>
        </w:rPr>
        <w:t xml:space="preserve"> a</w:t>
      </w:r>
      <w:r>
        <w:rPr>
          <w:rFonts w:cs="Times New Roman"/>
          <w:color w:val="595959" w:themeColor="text1" w:themeTint="A6"/>
          <w:sz w:val="18"/>
          <w:szCs w:val="18"/>
          <w:lang w:val="en-US"/>
        </w:rPr>
        <w:t xml:space="preserve"> cascade operation on foreign keys. The only exception </w:t>
      </w:r>
      <w:r w:rsidR="00646F13">
        <w:rPr>
          <w:rFonts w:cs="Times New Roman"/>
          <w:color w:val="595959" w:themeColor="text1" w:themeTint="A6"/>
          <w:sz w:val="18"/>
          <w:szCs w:val="18"/>
          <w:lang w:val="en-US"/>
        </w:rPr>
        <w:t xml:space="preserve">is the </w:t>
      </w:r>
      <w:r w:rsidRPr="00BB464A">
        <w:rPr>
          <w:rFonts w:cs="Times New Roman"/>
          <w:b/>
          <w:color w:val="943634" w:themeColor="accent2" w:themeShade="BF"/>
          <w:sz w:val="18"/>
          <w:szCs w:val="18"/>
          <w:lang w:val="en-US"/>
        </w:rPr>
        <w:t>tariff</w:t>
      </w:r>
      <w:r>
        <w:rPr>
          <w:rFonts w:cs="Times New Roman"/>
          <w:color w:val="595959" w:themeColor="text1" w:themeTint="A6"/>
          <w:sz w:val="18"/>
          <w:szCs w:val="18"/>
          <w:lang w:val="en-US"/>
        </w:rPr>
        <w:t xml:space="preserve"> table. </w:t>
      </w:r>
      <w:r w:rsidR="004765F0">
        <w:rPr>
          <w:rFonts w:cs="Times New Roman"/>
          <w:color w:val="595959" w:themeColor="text1" w:themeTint="A6"/>
          <w:sz w:val="18"/>
          <w:szCs w:val="18"/>
          <w:lang w:val="en-US"/>
        </w:rPr>
        <w:t>The</w:t>
      </w:r>
      <w:r>
        <w:rPr>
          <w:rFonts w:cs="Times New Roman"/>
          <w:color w:val="595959" w:themeColor="text1" w:themeTint="A6"/>
          <w:sz w:val="18"/>
          <w:szCs w:val="18"/>
          <w:lang w:val="en-US"/>
        </w:rPr>
        <w:t xml:space="preserve"> remov</w:t>
      </w:r>
      <w:r w:rsidR="004765F0">
        <w:rPr>
          <w:rFonts w:cs="Times New Roman"/>
          <w:color w:val="595959" w:themeColor="text1" w:themeTint="A6"/>
          <w:sz w:val="18"/>
          <w:szCs w:val="18"/>
          <w:lang w:val="en-US"/>
        </w:rPr>
        <w:t>ing</w:t>
      </w:r>
      <w:r>
        <w:rPr>
          <w:rFonts w:cs="Times New Roman"/>
          <w:color w:val="595959" w:themeColor="text1" w:themeTint="A6"/>
          <w:sz w:val="18"/>
          <w:szCs w:val="18"/>
          <w:lang w:val="en-US"/>
        </w:rPr>
        <w:t xml:space="preserve"> </w:t>
      </w:r>
      <w:r w:rsidR="004765F0">
        <w:rPr>
          <w:rFonts w:cs="Times New Roman"/>
          <w:color w:val="595959" w:themeColor="text1" w:themeTint="A6"/>
          <w:sz w:val="18"/>
          <w:szCs w:val="18"/>
          <w:lang w:val="en-US"/>
        </w:rPr>
        <w:t xml:space="preserve">of a </w:t>
      </w:r>
      <w:r w:rsidR="00646F13">
        <w:rPr>
          <w:rFonts w:cs="Times New Roman"/>
          <w:color w:val="595959" w:themeColor="text1" w:themeTint="A6"/>
          <w:sz w:val="18"/>
          <w:szCs w:val="18"/>
          <w:lang w:val="en-US"/>
        </w:rPr>
        <w:t>tariff must</w:t>
      </w:r>
      <w:r w:rsidR="004765F0">
        <w:rPr>
          <w:rFonts w:cs="Times New Roman"/>
          <w:color w:val="595959" w:themeColor="text1" w:themeTint="A6"/>
          <w:sz w:val="18"/>
          <w:szCs w:val="18"/>
          <w:lang w:val="en-US"/>
        </w:rPr>
        <w:t xml:space="preserve"> not lead to removing of connected contracts. So in that case the cascade operations set to </w:t>
      </w:r>
      <w:r w:rsidR="004765F0" w:rsidRPr="004765F0">
        <w:rPr>
          <w:rFonts w:cs="Times New Roman"/>
          <w:color w:val="595959" w:themeColor="text1" w:themeTint="A6"/>
          <w:sz w:val="18"/>
          <w:szCs w:val="18"/>
          <w:lang w:val="en-US"/>
        </w:rPr>
        <w:t>«</w:t>
      </w:r>
      <w:r w:rsidR="004765F0">
        <w:rPr>
          <w:rFonts w:cs="Times New Roman"/>
          <w:color w:val="595959" w:themeColor="text1" w:themeTint="A6"/>
          <w:sz w:val="18"/>
          <w:szCs w:val="18"/>
          <w:lang w:val="en-US"/>
        </w:rPr>
        <w:t>SET NULL</w:t>
      </w:r>
      <w:r w:rsidR="004765F0" w:rsidRPr="004765F0">
        <w:rPr>
          <w:rFonts w:cs="Times New Roman"/>
          <w:color w:val="595959" w:themeColor="text1" w:themeTint="A6"/>
          <w:sz w:val="18"/>
          <w:szCs w:val="18"/>
          <w:lang w:val="en-US"/>
        </w:rPr>
        <w:t>».</w:t>
      </w:r>
    </w:p>
    <w:p w:rsidR="00F640CF" w:rsidRDefault="00F640CF" w:rsidP="00F640CF">
      <w:pPr>
        <w:ind w:left="1134" w:right="425"/>
        <w:jc w:val="both"/>
        <w:rPr>
          <w:rFonts w:cs="Times New Roman"/>
          <w:b/>
          <w:color w:val="31849B" w:themeColor="accent5" w:themeShade="BF"/>
          <w:sz w:val="24"/>
          <w:lang w:val="en-US"/>
        </w:rPr>
      </w:pPr>
      <w:r>
        <w:rPr>
          <w:rFonts w:cs="Times New Roman"/>
          <w:b/>
          <w:color w:val="31849B" w:themeColor="accent5" w:themeShade="BF"/>
          <w:sz w:val="24"/>
          <w:lang w:val="en-US"/>
        </w:rPr>
        <w:lastRenderedPageBreak/>
        <w:t>Entities</w:t>
      </w:r>
    </w:p>
    <w:p w:rsidR="00F640CF" w:rsidRDefault="00F640CF" w:rsidP="00F640CF">
      <w:pPr>
        <w:spacing w:after="0"/>
        <w:ind w:left="1134"/>
        <w:rPr>
          <w:rFonts w:cs="Times New Roman"/>
          <w:b/>
          <w:color w:val="31849B" w:themeColor="accent5" w:themeShade="BF"/>
          <w:sz w:val="24"/>
          <w:lang w:val="en-US"/>
        </w:rPr>
      </w:pPr>
      <w:r w:rsidRPr="00F640CF">
        <w:rPr>
          <w:rFonts w:cs="Times New Roman"/>
          <w:color w:val="595959" w:themeColor="text1" w:themeTint="A6"/>
          <w:sz w:val="18"/>
          <w:szCs w:val="18"/>
          <w:lang w:val="en-US"/>
        </w:rPr>
        <w:t xml:space="preserve">Each </w:t>
      </w:r>
      <w:r>
        <w:rPr>
          <w:rFonts w:cs="Times New Roman"/>
          <w:color w:val="595959" w:themeColor="text1" w:themeTint="A6"/>
          <w:sz w:val="18"/>
          <w:szCs w:val="18"/>
          <w:lang w:val="en-US"/>
        </w:rPr>
        <w:t>class</w:t>
      </w:r>
      <w:r w:rsidRPr="00F640CF">
        <w:rPr>
          <w:rFonts w:cs="Times New Roman"/>
          <w:color w:val="595959" w:themeColor="text1" w:themeTint="A6"/>
          <w:sz w:val="18"/>
          <w:szCs w:val="18"/>
          <w:lang w:val="en-US"/>
        </w:rPr>
        <w:t xml:space="preserve"> of entity linked with </w:t>
      </w:r>
      <w:r>
        <w:rPr>
          <w:rFonts w:cs="Times New Roman"/>
          <w:color w:val="595959" w:themeColor="text1" w:themeTint="A6"/>
          <w:sz w:val="18"/>
          <w:szCs w:val="18"/>
          <w:lang w:val="en-US"/>
        </w:rPr>
        <w:t xml:space="preserve">tables in database </w:t>
      </w:r>
      <w:r w:rsidRPr="00F640CF">
        <w:rPr>
          <w:rFonts w:cs="Times New Roman"/>
          <w:color w:val="595959" w:themeColor="text1" w:themeTint="A6"/>
          <w:sz w:val="18"/>
          <w:szCs w:val="18"/>
          <w:lang w:val="en-US"/>
        </w:rPr>
        <w:t>by the special annotation @Table in Entity class. Additional tables are associated with sets in the entities using annotations @JoinTable.</w:t>
      </w:r>
    </w:p>
    <w:p w:rsidR="00F640CF" w:rsidRDefault="00F640CF" w:rsidP="00F640CF">
      <w:pPr>
        <w:ind w:left="1134" w:right="425"/>
        <w:jc w:val="center"/>
        <w:rPr>
          <w:rFonts w:cs="Times New Roman"/>
          <w:b/>
          <w:color w:val="31849B" w:themeColor="accent5" w:themeShade="BF"/>
          <w:sz w:val="24"/>
          <w:lang w:val="en-US"/>
        </w:rPr>
      </w:pPr>
      <w:r>
        <w:rPr>
          <w:rFonts w:cs="Times New Roman"/>
          <w:b/>
          <w:noProof/>
          <w:color w:val="31849B" w:themeColor="accent5" w:themeShade="BF"/>
          <w:sz w:val="24"/>
          <w:lang w:eastAsia="ru-RU"/>
        </w:rPr>
        <w:drawing>
          <wp:inline distT="0" distB="0" distL="0" distR="0" wp14:anchorId="6BA7D582" wp14:editId="20B6C3A1">
            <wp:extent cx="4270850" cy="3291840"/>
            <wp:effectExtent l="0" t="0" r="0" b="381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ities.png"/>
                    <pic:cNvPicPr/>
                  </pic:nvPicPr>
                  <pic:blipFill>
                    <a:blip r:embed="rId10">
                      <a:extLst>
                        <a:ext uri="{28A0092B-C50C-407E-A947-70E740481C1C}">
                          <a14:useLocalDpi xmlns:a14="http://schemas.microsoft.com/office/drawing/2010/main" val="0"/>
                        </a:ext>
                      </a:extLst>
                    </a:blip>
                    <a:stretch>
                      <a:fillRect/>
                    </a:stretch>
                  </pic:blipFill>
                  <pic:spPr>
                    <a:xfrm>
                      <a:off x="0" y="0"/>
                      <a:ext cx="4271963" cy="3292698"/>
                    </a:xfrm>
                    <a:prstGeom prst="rect">
                      <a:avLst/>
                    </a:prstGeom>
                  </pic:spPr>
                </pic:pic>
              </a:graphicData>
            </a:graphic>
          </wp:inline>
        </w:drawing>
      </w:r>
    </w:p>
    <w:p w:rsidR="00CF05DB" w:rsidRPr="00CF05DB" w:rsidRDefault="00CF05DB" w:rsidP="00CF05DB">
      <w:pPr>
        <w:ind w:left="1134" w:right="425"/>
        <w:jc w:val="both"/>
        <w:rPr>
          <w:rFonts w:cs="Times New Roman"/>
          <w:b/>
          <w:color w:val="31849B" w:themeColor="accent5" w:themeShade="BF"/>
          <w:sz w:val="24"/>
          <w:lang w:val="en-US"/>
        </w:rPr>
      </w:pPr>
      <w:r>
        <w:rPr>
          <w:rFonts w:cs="Times New Roman"/>
          <w:b/>
          <w:color w:val="31849B" w:themeColor="accent5" w:themeShade="BF"/>
          <w:sz w:val="24"/>
          <w:lang w:val="en-US"/>
        </w:rPr>
        <w:t>Common interaction between application layers</w:t>
      </w:r>
    </w:p>
    <w:p w:rsidR="00CF05DB" w:rsidRDefault="00CF05DB" w:rsidP="00CF05DB">
      <w:pPr>
        <w:ind w:left="1134" w:right="425"/>
        <w:rPr>
          <w:rFonts w:cs="Times New Roman"/>
          <w:b/>
          <w:color w:val="31849B" w:themeColor="accent5" w:themeShade="BF"/>
          <w:sz w:val="24"/>
          <w:lang w:val="en-US"/>
        </w:rPr>
      </w:pPr>
      <w:r>
        <w:rPr>
          <w:rFonts w:cs="Times New Roman"/>
          <w:color w:val="595959" w:themeColor="text1" w:themeTint="A6"/>
          <w:sz w:val="18"/>
          <w:szCs w:val="18"/>
          <w:lang w:val="en-US"/>
        </w:rPr>
        <w:t>The diagram below shows a common example of interactions between layers. This example is based on tariff removal.</w:t>
      </w:r>
    </w:p>
    <w:p w:rsidR="00CF05DB" w:rsidRDefault="00CF05DB" w:rsidP="004765F0">
      <w:pPr>
        <w:ind w:left="1134" w:right="425"/>
        <w:jc w:val="both"/>
        <w:rPr>
          <w:rFonts w:cs="Times New Roman"/>
          <w:color w:val="595959" w:themeColor="text1" w:themeTint="A6"/>
          <w:sz w:val="18"/>
          <w:szCs w:val="18"/>
          <w:lang w:val="en-US"/>
        </w:rPr>
      </w:pPr>
      <w:r>
        <w:object w:dxaOrig="14011" w:dyaOrig="75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75pt;height:238.5pt" o:ole="">
            <v:imagedata r:id="rId11" o:title=""/>
          </v:shape>
          <o:OLEObject Type="Embed" ProgID="Visio.Drawing.15" ShapeID="_x0000_i1025" DrawAspect="Content" ObjectID="_1501263395" r:id="rId12"/>
        </w:object>
      </w:r>
    </w:p>
    <w:p w:rsidR="000C09B5" w:rsidRDefault="000C09B5" w:rsidP="00CF05DB">
      <w:pPr>
        <w:ind w:left="1134" w:right="425"/>
        <w:jc w:val="both"/>
        <w:rPr>
          <w:rFonts w:cs="Times New Roman"/>
          <w:b/>
          <w:color w:val="31849B" w:themeColor="accent5" w:themeShade="BF"/>
          <w:sz w:val="24"/>
          <w:lang w:val="en-US"/>
        </w:rPr>
      </w:pPr>
    </w:p>
    <w:p w:rsidR="000C09B5" w:rsidRDefault="000C09B5" w:rsidP="00CF05DB">
      <w:pPr>
        <w:ind w:left="1134" w:right="425"/>
        <w:jc w:val="both"/>
        <w:rPr>
          <w:rFonts w:cs="Times New Roman"/>
          <w:b/>
          <w:color w:val="31849B" w:themeColor="accent5" w:themeShade="BF"/>
          <w:sz w:val="24"/>
          <w:lang w:val="en-US"/>
        </w:rPr>
      </w:pPr>
    </w:p>
    <w:p w:rsidR="000C09B5" w:rsidRDefault="000C09B5" w:rsidP="00CF05DB">
      <w:pPr>
        <w:ind w:left="1134" w:right="425"/>
        <w:jc w:val="both"/>
        <w:rPr>
          <w:rFonts w:cs="Times New Roman"/>
          <w:b/>
          <w:color w:val="31849B" w:themeColor="accent5" w:themeShade="BF"/>
          <w:sz w:val="24"/>
          <w:lang w:val="en-US"/>
        </w:rPr>
      </w:pPr>
    </w:p>
    <w:p w:rsidR="000C09B5" w:rsidRDefault="000C09B5" w:rsidP="00CF05DB">
      <w:pPr>
        <w:ind w:left="1134" w:right="425"/>
        <w:jc w:val="both"/>
        <w:rPr>
          <w:rFonts w:cs="Times New Roman"/>
          <w:b/>
          <w:color w:val="31849B" w:themeColor="accent5" w:themeShade="BF"/>
          <w:sz w:val="24"/>
          <w:lang w:val="en-US"/>
        </w:rPr>
      </w:pPr>
      <w:r>
        <w:rPr>
          <w:rFonts w:cs="Times New Roman"/>
          <w:b/>
          <w:color w:val="31849B" w:themeColor="accent5" w:themeShade="BF"/>
          <w:sz w:val="24"/>
          <w:lang w:val="en-US"/>
        </w:rPr>
        <w:lastRenderedPageBreak/>
        <w:t xml:space="preserve">UI forms </w:t>
      </w:r>
    </w:p>
    <w:p w:rsidR="000C09B5" w:rsidRDefault="000660B8" w:rsidP="00CF05DB">
      <w:pPr>
        <w:ind w:left="1134" w:right="425"/>
        <w:jc w:val="both"/>
        <w:rPr>
          <w:rFonts w:cs="Times New Roman"/>
          <w:b/>
          <w:color w:val="31849B" w:themeColor="accent5" w:themeShade="BF"/>
          <w:sz w:val="24"/>
          <w:lang w:val="en-US"/>
        </w:rPr>
      </w:pPr>
      <w:r w:rsidRPr="000660B8">
        <w:rPr>
          <w:noProof/>
          <w:lang w:eastAsia="ru-RU"/>
        </w:rPr>
        <w:drawing>
          <wp:inline distT="0" distB="0" distL="0" distR="0" wp14:anchorId="0E4E7AAC" wp14:editId="73C4DEFD">
            <wp:extent cx="6170418" cy="4995081"/>
            <wp:effectExtent l="0" t="0" r="190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75878" cy="4999501"/>
                    </a:xfrm>
                    <a:prstGeom prst="rect">
                      <a:avLst/>
                    </a:prstGeom>
                    <a:noFill/>
                    <a:ln>
                      <a:noFill/>
                    </a:ln>
                  </pic:spPr>
                </pic:pic>
              </a:graphicData>
            </a:graphic>
          </wp:inline>
        </w:drawing>
      </w:r>
    </w:p>
    <w:p w:rsidR="00CF05DB" w:rsidRDefault="00CF05DB" w:rsidP="00CF05DB">
      <w:pPr>
        <w:ind w:left="1134" w:right="425"/>
        <w:jc w:val="both"/>
        <w:rPr>
          <w:rFonts w:cs="Times New Roman"/>
          <w:b/>
          <w:color w:val="31849B" w:themeColor="accent5" w:themeShade="BF"/>
          <w:sz w:val="24"/>
          <w:lang w:val="en-US"/>
        </w:rPr>
      </w:pPr>
      <w:r w:rsidRPr="00AA68DF">
        <w:rPr>
          <w:rFonts w:cs="Times New Roman"/>
          <w:b/>
          <w:color w:val="31849B" w:themeColor="accent5" w:themeShade="BF"/>
          <w:sz w:val="24"/>
          <w:lang w:val="en-US"/>
        </w:rPr>
        <w:t>Input data validation</w:t>
      </w:r>
    </w:p>
    <w:p w:rsidR="00CF05DB" w:rsidRDefault="00CF05DB" w:rsidP="00CF05DB">
      <w:pPr>
        <w:ind w:left="1134" w:right="425"/>
        <w:jc w:val="both"/>
        <w:rPr>
          <w:rFonts w:cs="Times New Roman"/>
          <w:color w:val="595959" w:themeColor="text1" w:themeTint="A6"/>
          <w:sz w:val="18"/>
          <w:szCs w:val="18"/>
          <w:lang w:val="en-US"/>
        </w:rPr>
      </w:pPr>
      <w:r>
        <w:rPr>
          <w:rFonts w:cs="Times New Roman"/>
          <w:color w:val="595959" w:themeColor="text1" w:themeTint="A6"/>
          <w:sz w:val="18"/>
          <w:szCs w:val="18"/>
          <w:lang w:val="en-US"/>
        </w:rPr>
        <w:t xml:space="preserve">For the purpose of validation the user input data I used </w:t>
      </w:r>
      <w:r w:rsidRPr="00A00B8F">
        <w:rPr>
          <w:rFonts w:cs="Times New Roman"/>
          <w:color w:val="595959" w:themeColor="text1" w:themeTint="A6"/>
          <w:sz w:val="18"/>
          <w:szCs w:val="18"/>
          <w:lang w:val="en-US"/>
        </w:rPr>
        <w:t>Java Validation API in Spring MVC</w:t>
      </w:r>
      <w:r>
        <w:rPr>
          <w:rFonts w:cs="Times New Roman"/>
          <w:color w:val="595959" w:themeColor="text1" w:themeTint="A6"/>
          <w:sz w:val="18"/>
          <w:szCs w:val="18"/>
          <w:lang w:val="en-US"/>
        </w:rPr>
        <w:t xml:space="preserve">. It </w:t>
      </w:r>
      <w:hyperlink r:id="rId14" w:history="1">
        <w:r w:rsidRPr="00BB76A8">
          <w:rPr>
            <w:rStyle w:val="ab"/>
            <w:rFonts w:cs="Times New Roman"/>
            <w:sz w:val="18"/>
            <w:szCs w:val="18"/>
            <w:lang w:val="en-US"/>
          </w:rPr>
          <w:t>requires</w:t>
        </w:r>
      </w:hyperlink>
      <w:r>
        <w:rPr>
          <w:rFonts w:cs="Times New Roman"/>
          <w:color w:val="595959" w:themeColor="text1" w:themeTint="A6"/>
          <w:sz w:val="18"/>
          <w:szCs w:val="18"/>
          <w:lang w:val="en-US"/>
        </w:rPr>
        <w:t xml:space="preserve"> a class for binding it to form’s inputs. But my existing classes (like UserDTO) were not what I need because Java Validation API does not provide @Pattern annotation for Integer fields. </w:t>
      </w:r>
      <w:r w:rsidRPr="00BB76A8">
        <w:rPr>
          <w:rFonts w:cs="Times New Roman"/>
          <w:color w:val="595959" w:themeColor="text1" w:themeTint="A6"/>
          <w:sz w:val="18"/>
          <w:szCs w:val="18"/>
          <w:lang w:val="en-US"/>
        </w:rPr>
        <w:t>Consequently</w:t>
      </w:r>
      <w:r>
        <w:rPr>
          <w:rFonts w:cs="Times New Roman"/>
          <w:color w:val="595959" w:themeColor="text1" w:themeTint="A6"/>
          <w:sz w:val="18"/>
          <w:szCs w:val="18"/>
          <w:lang w:val="en-US"/>
        </w:rPr>
        <w:t xml:space="preserve"> I created a bunch of classes for form validation. All those classes located in </w:t>
      </w:r>
      <w:r w:rsidRPr="006B5F1E">
        <w:rPr>
          <w:rFonts w:cs="Times New Roman"/>
          <w:color w:val="595959" w:themeColor="text1" w:themeTint="A6"/>
          <w:sz w:val="18"/>
          <w:szCs w:val="18"/>
          <w:lang w:val="en-US"/>
        </w:rPr>
        <w:t>«</w:t>
      </w:r>
      <w:r w:rsidRPr="00BB76A8">
        <w:rPr>
          <w:rFonts w:cs="Times New Roman"/>
          <w:i/>
          <w:color w:val="943634" w:themeColor="accent2" w:themeShade="BF"/>
          <w:sz w:val="18"/>
          <w:szCs w:val="18"/>
          <w:lang w:val="en-US"/>
        </w:rPr>
        <w:t>controllers_mvc.validationFormClasses</w:t>
      </w:r>
      <w:r w:rsidRPr="006B5F1E">
        <w:rPr>
          <w:rFonts w:cs="Times New Roman"/>
          <w:color w:val="595959" w:themeColor="text1" w:themeTint="A6"/>
          <w:sz w:val="18"/>
          <w:szCs w:val="18"/>
          <w:lang w:val="en-US"/>
        </w:rPr>
        <w:t xml:space="preserve">» </w:t>
      </w:r>
      <w:r>
        <w:rPr>
          <w:rFonts w:cs="Times New Roman"/>
          <w:color w:val="595959" w:themeColor="text1" w:themeTint="A6"/>
          <w:sz w:val="18"/>
          <w:szCs w:val="18"/>
          <w:lang w:val="en-US"/>
        </w:rPr>
        <w:t>package.</w:t>
      </w:r>
    </w:p>
    <w:p w:rsidR="000C09B5" w:rsidRDefault="000C09B5">
      <w:pPr>
        <w:rPr>
          <w:rFonts w:cs="Times New Roman"/>
          <w:b/>
          <w:color w:val="31849B" w:themeColor="accent5" w:themeShade="BF"/>
          <w:sz w:val="36"/>
          <w:lang w:val="en-US"/>
        </w:rPr>
      </w:pPr>
      <w:r>
        <w:rPr>
          <w:rFonts w:cs="Times New Roman"/>
          <w:b/>
          <w:color w:val="31849B" w:themeColor="accent5" w:themeShade="BF"/>
          <w:sz w:val="36"/>
          <w:lang w:val="en-US"/>
        </w:rPr>
        <w:br w:type="page"/>
      </w:r>
    </w:p>
    <w:p w:rsidR="004F70A8" w:rsidRPr="00294AB9" w:rsidRDefault="004F70A8" w:rsidP="004F70A8">
      <w:pPr>
        <w:ind w:left="1134" w:right="425"/>
        <w:jc w:val="both"/>
        <w:rPr>
          <w:rFonts w:cs="Times New Roman"/>
          <w:b/>
          <w:color w:val="31849B" w:themeColor="accent5" w:themeShade="BF"/>
          <w:sz w:val="44"/>
          <w:lang w:val="en-US"/>
        </w:rPr>
      </w:pPr>
      <w:r w:rsidRPr="00294AB9">
        <w:rPr>
          <w:rFonts w:cs="Times New Roman"/>
          <w:b/>
          <w:color w:val="31849B" w:themeColor="accent5" w:themeShade="BF"/>
          <w:sz w:val="44"/>
          <w:lang w:val="en-US"/>
        </w:rPr>
        <w:lastRenderedPageBreak/>
        <w:t>Options | Option relationship</w:t>
      </w:r>
    </w:p>
    <w:p w:rsidR="0014048D" w:rsidRPr="004F70A8" w:rsidRDefault="0014048D" w:rsidP="004765F0">
      <w:pPr>
        <w:ind w:left="1134" w:right="425"/>
        <w:jc w:val="both"/>
        <w:rPr>
          <w:rFonts w:cs="Times New Roman"/>
          <w:color w:val="595959" w:themeColor="text1" w:themeTint="A6"/>
          <w:sz w:val="12"/>
          <w:szCs w:val="18"/>
          <w:lang w:val="en-US"/>
        </w:rPr>
      </w:pPr>
      <w:r w:rsidRPr="0014048D">
        <w:rPr>
          <w:rFonts w:cs="Times New Roman"/>
          <w:b/>
          <w:color w:val="31849B" w:themeColor="accent5" w:themeShade="BF"/>
          <w:sz w:val="24"/>
          <w:lang w:val="en-US"/>
        </w:rPr>
        <w:t>Overview</w:t>
      </w:r>
    </w:p>
    <w:p w:rsidR="007D761C" w:rsidRPr="007D761C" w:rsidRDefault="007D761C" w:rsidP="004765F0">
      <w:pPr>
        <w:ind w:left="1134" w:right="425"/>
        <w:jc w:val="both"/>
        <w:rPr>
          <w:rFonts w:cs="Times New Roman"/>
          <w:color w:val="595959" w:themeColor="text1" w:themeTint="A6"/>
          <w:sz w:val="18"/>
          <w:szCs w:val="18"/>
          <w:lang w:val="en-US"/>
        </w:rPr>
      </w:pPr>
      <w:r>
        <w:rPr>
          <w:rFonts w:cs="Times New Roman"/>
          <w:color w:val="595959" w:themeColor="text1" w:themeTint="A6"/>
          <w:sz w:val="18"/>
          <w:szCs w:val="18"/>
          <w:lang w:val="en-US"/>
        </w:rPr>
        <w:t>By the conditions of the task an option may have a rule that it must work along with the specific set of other options. Some option may be inconsistent each other.</w:t>
      </w:r>
    </w:p>
    <w:p w:rsidR="006D3EBE" w:rsidRPr="007D761C" w:rsidRDefault="007D761C" w:rsidP="006D3EBE">
      <w:pPr>
        <w:ind w:left="1134" w:right="425"/>
        <w:jc w:val="both"/>
        <w:rPr>
          <w:rFonts w:cs="Times New Roman"/>
          <w:color w:val="595959" w:themeColor="text1" w:themeTint="A6"/>
          <w:sz w:val="18"/>
          <w:szCs w:val="18"/>
          <w:lang w:val="en-US"/>
        </w:rPr>
      </w:pPr>
      <w:r>
        <w:rPr>
          <w:rFonts w:cs="Times New Roman"/>
          <w:color w:val="595959" w:themeColor="text1" w:themeTint="A6"/>
          <w:sz w:val="18"/>
          <w:szCs w:val="18"/>
          <w:lang w:val="en-US"/>
        </w:rPr>
        <w:t>So let’s review operations on option re</w:t>
      </w:r>
      <w:r w:rsidR="00C222C6">
        <w:rPr>
          <w:rFonts w:cs="Times New Roman"/>
          <w:color w:val="595959" w:themeColor="text1" w:themeTint="A6"/>
          <w:sz w:val="18"/>
          <w:szCs w:val="18"/>
          <w:lang w:val="en-US"/>
        </w:rPr>
        <w:t>l</w:t>
      </w:r>
      <w:r>
        <w:rPr>
          <w:rFonts w:cs="Times New Roman"/>
          <w:color w:val="595959" w:themeColor="text1" w:themeTint="A6"/>
          <w:sz w:val="18"/>
          <w:szCs w:val="18"/>
          <w:lang w:val="en-US"/>
        </w:rPr>
        <w:t>ationship.</w:t>
      </w:r>
    </w:p>
    <w:p w:rsidR="006D3EBE" w:rsidRPr="007D761C" w:rsidRDefault="007D761C" w:rsidP="006D3EBE">
      <w:pPr>
        <w:pStyle w:val="a5"/>
        <w:numPr>
          <w:ilvl w:val="0"/>
          <w:numId w:val="27"/>
        </w:numPr>
        <w:ind w:right="425"/>
        <w:jc w:val="both"/>
        <w:rPr>
          <w:rFonts w:cs="Times New Roman"/>
          <w:color w:val="595959" w:themeColor="text1" w:themeTint="A6"/>
          <w:sz w:val="18"/>
          <w:szCs w:val="18"/>
          <w:lang w:val="en-US"/>
        </w:rPr>
      </w:pPr>
      <w:r>
        <w:rPr>
          <w:rFonts w:cs="Times New Roman"/>
          <w:color w:val="595959" w:themeColor="text1" w:themeTint="A6"/>
          <w:sz w:val="18"/>
          <w:szCs w:val="18"/>
          <w:lang w:val="en-US"/>
        </w:rPr>
        <w:t>Deleting of inconsistency between two option</w:t>
      </w:r>
    </w:p>
    <w:p w:rsidR="006D3EBE" w:rsidRPr="007D761C" w:rsidRDefault="007D761C" w:rsidP="006D3EBE">
      <w:pPr>
        <w:pStyle w:val="a5"/>
        <w:numPr>
          <w:ilvl w:val="0"/>
          <w:numId w:val="27"/>
        </w:numPr>
        <w:ind w:right="425"/>
        <w:jc w:val="both"/>
        <w:rPr>
          <w:rFonts w:cs="Times New Roman"/>
          <w:color w:val="595959" w:themeColor="text1" w:themeTint="A6"/>
          <w:sz w:val="18"/>
          <w:szCs w:val="18"/>
          <w:lang w:val="en-US"/>
        </w:rPr>
      </w:pPr>
      <w:r>
        <w:rPr>
          <w:rFonts w:cs="Times New Roman"/>
          <w:color w:val="595959" w:themeColor="text1" w:themeTint="A6"/>
          <w:sz w:val="18"/>
          <w:szCs w:val="18"/>
          <w:lang w:val="en-US"/>
        </w:rPr>
        <w:t>Deleting option dependency of other option</w:t>
      </w:r>
    </w:p>
    <w:p w:rsidR="007D761C" w:rsidRDefault="007D761C" w:rsidP="007D761C">
      <w:pPr>
        <w:pStyle w:val="a5"/>
        <w:numPr>
          <w:ilvl w:val="0"/>
          <w:numId w:val="27"/>
        </w:numPr>
        <w:ind w:right="425"/>
        <w:jc w:val="both"/>
        <w:rPr>
          <w:rFonts w:cs="Times New Roman"/>
          <w:color w:val="595959" w:themeColor="text1" w:themeTint="A6"/>
          <w:sz w:val="18"/>
          <w:szCs w:val="18"/>
          <w:lang w:val="en-US"/>
        </w:rPr>
      </w:pPr>
      <w:r w:rsidRPr="007D761C">
        <w:rPr>
          <w:rFonts w:cs="Times New Roman"/>
          <w:color w:val="595959" w:themeColor="text1" w:themeTint="A6"/>
          <w:sz w:val="18"/>
          <w:szCs w:val="18"/>
          <w:lang w:val="en-US"/>
        </w:rPr>
        <w:t>Adding option dependency of other option</w:t>
      </w:r>
    </w:p>
    <w:p w:rsidR="007D761C" w:rsidRPr="007D761C" w:rsidRDefault="007D761C" w:rsidP="007D761C">
      <w:pPr>
        <w:pStyle w:val="a5"/>
        <w:numPr>
          <w:ilvl w:val="0"/>
          <w:numId w:val="27"/>
        </w:numPr>
        <w:ind w:right="425"/>
        <w:jc w:val="both"/>
        <w:rPr>
          <w:rFonts w:cs="Times New Roman"/>
          <w:color w:val="595959" w:themeColor="text1" w:themeTint="A6"/>
          <w:sz w:val="18"/>
          <w:szCs w:val="18"/>
          <w:lang w:val="en-US"/>
        </w:rPr>
      </w:pPr>
      <w:r w:rsidRPr="007D761C">
        <w:rPr>
          <w:rFonts w:cs="Times New Roman"/>
          <w:color w:val="595959" w:themeColor="text1" w:themeTint="A6"/>
          <w:sz w:val="18"/>
          <w:szCs w:val="18"/>
          <w:lang w:val="en-US"/>
        </w:rPr>
        <w:t xml:space="preserve">Adding inconsistency between two option </w:t>
      </w:r>
    </w:p>
    <w:p w:rsidR="007D761C" w:rsidRPr="007D761C" w:rsidRDefault="007D761C" w:rsidP="007D761C">
      <w:pPr>
        <w:pStyle w:val="a5"/>
        <w:ind w:left="1134" w:right="425"/>
        <w:jc w:val="both"/>
        <w:rPr>
          <w:rFonts w:cs="Times New Roman"/>
          <w:color w:val="595959" w:themeColor="text1" w:themeTint="A6"/>
          <w:sz w:val="18"/>
          <w:szCs w:val="18"/>
        </w:rPr>
      </w:pPr>
    </w:p>
    <w:p w:rsidR="007D761C" w:rsidRDefault="007D761C" w:rsidP="007D761C">
      <w:pPr>
        <w:pStyle w:val="a5"/>
        <w:ind w:left="1134" w:right="425"/>
        <w:jc w:val="both"/>
        <w:rPr>
          <w:rFonts w:cs="Times New Roman"/>
          <w:color w:val="595959" w:themeColor="text1" w:themeTint="A6"/>
          <w:sz w:val="18"/>
          <w:szCs w:val="18"/>
          <w:lang w:val="en-US"/>
        </w:rPr>
      </w:pPr>
      <w:r>
        <w:rPr>
          <w:rFonts w:cs="Times New Roman"/>
          <w:color w:val="595959" w:themeColor="text1" w:themeTint="A6"/>
          <w:sz w:val="18"/>
          <w:szCs w:val="18"/>
          <w:lang w:val="en-US"/>
        </w:rPr>
        <w:t xml:space="preserve">The first and the second </w:t>
      </w:r>
      <w:r w:rsidR="006F38D8">
        <w:rPr>
          <w:rFonts w:cs="Times New Roman"/>
          <w:color w:val="595959" w:themeColor="text1" w:themeTint="A6"/>
          <w:sz w:val="18"/>
          <w:szCs w:val="18"/>
          <w:lang w:val="en-US"/>
        </w:rPr>
        <w:t xml:space="preserve">points are quite simple and </w:t>
      </w:r>
      <w:r w:rsidR="00634048">
        <w:rPr>
          <w:rFonts w:cs="Times New Roman"/>
          <w:color w:val="595959" w:themeColor="text1" w:themeTint="A6"/>
          <w:sz w:val="18"/>
          <w:szCs w:val="18"/>
          <w:lang w:val="en-US"/>
        </w:rPr>
        <w:t>lead</w:t>
      </w:r>
      <w:r w:rsidR="006F38D8">
        <w:rPr>
          <w:rFonts w:cs="Times New Roman"/>
          <w:color w:val="595959" w:themeColor="text1" w:themeTint="A6"/>
          <w:sz w:val="18"/>
          <w:szCs w:val="18"/>
          <w:lang w:val="en-US"/>
        </w:rPr>
        <w:t xml:space="preserve"> to deleting of appropriate records of tables in database (</w:t>
      </w:r>
      <w:r w:rsidR="006F38D8" w:rsidRPr="006F38D8">
        <w:rPr>
          <w:rFonts w:cs="Times New Roman"/>
          <w:color w:val="595959" w:themeColor="text1" w:themeTint="A6"/>
          <w:sz w:val="18"/>
          <w:szCs w:val="18"/>
          <w:lang w:val="en-US"/>
        </w:rPr>
        <w:t>accordingly</w:t>
      </w:r>
      <w:r w:rsidR="006F38D8">
        <w:rPr>
          <w:rFonts w:cs="Times New Roman"/>
          <w:color w:val="595959" w:themeColor="text1" w:themeTint="A6"/>
          <w:sz w:val="18"/>
          <w:szCs w:val="18"/>
          <w:lang w:val="en-US"/>
        </w:rPr>
        <w:t xml:space="preserve"> </w:t>
      </w:r>
      <w:r w:rsidR="006F38D8" w:rsidRPr="00C222C6">
        <w:rPr>
          <w:rFonts w:cs="Times New Roman"/>
          <w:color w:val="4BACC6" w:themeColor="accent5"/>
          <w:sz w:val="18"/>
          <w:szCs w:val="18"/>
          <w:lang w:val="en-US"/>
        </w:rPr>
        <w:t>inconsistent_option</w:t>
      </w:r>
      <w:r w:rsidR="006F38D8">
        <w:rPr>
          <w:rFonts w:cs="Times New Roman"/>
          <w:color w:val="595959" w:themeColor="text1" w:themeTint="A6"/>
          <w:sz w:val="18"/>
          <w:szCs w:val="18"/>
          <w:lang w:val="en-US"/>
        </w:rPr>
        <w:t xml:space="preserve"> and </w:t>
      </w:r>
      <w:r w:rsidR="006F38D8" w:rsidRPr="00C222C6">
        <w:rPr>
          <w:rFonts w:cs="Times New Roman"/>
          <w:color w:val="4BACC6" w:themeColor="accent5"/>
          <w:sz w:val="18"/>
          <w:szCs w:val="18"/>
          <w:lang w:val="en-US"/>
        </w:rPr>
        <w:t xml:space="preserve">dependent_option </w:t>
      </w:r>
      <w:r w:rsidR="006F38D8">
        <w:rPr>
          <w:rFonts w:cs="Times New Roman"/>
          <w:color w:val="595959" w:themeColor="text1" w:themeTint="A6"/>
          <w:sz w:val="18"/>
          <w:szCs w:val="18"/>
          <w:lang w:val="en-US"/>
        </w:rPr>
        <w:t xml:space="preserve">– but actually with the help of JPA it goes under cover). The last two points are more complex. There is much attention are devoted </w:t>
      </w:r>
      <w:r w:rsidR="00CE10A6">
        <w:rPr>
          <w:rFonts w:cs="Times New Roman"/>
          <w:color w:val="595959" w:themeColor="text1" w:themeTint="A6"/>
          <w:sz w:val="18"/>
          <w:szCs w:val="18"/>
          <w:lang w:val="en-US"/>
        </w:rPr>
        <w:t xml:space="preserve">in application </w:t>
      </w:r>
      <w:r w:rsidR="006F38D8">
        <w:rPr>
          <w:rFonts w:cs="Times New Roman"/>
          <w:color w:val="595959" w:themeColor="text1" w:themeTint="A6"/>
          <w:sz w:val="18"/>
          <w:szCs w:val="18"/>
          <w:lang w:val="en-US"/>
        </w:rPr>
        <w:t xml:space="preserve">to save </w:t>
      </w:r>
      <w:r w:rsidR="00CE10A6">
        <w:rPr>
          <w:rFonts w:cs="Times New Roman"/>
          <w:color w:val="595959" w:themeColor="text1" w:themeTint="A6"/>
          <w:sz w:val="18"/>
          <w:szCs w:val="18"/>
          <w:lang w:val="en-US"/>
        </w:rPr>
        <w:t xml:space="preserve">overall option relationship correct after adding new dependency or inconsistency between options. The simplest example of </w:t>
      </w:r>
      <w:r w:rsidR="00CE10A6" w:rsidRPr="00CE10A6">
        <w:rPr>
          <w:rFonts w:cs="Times New Roman"/>
          <w:color w:val="595959" w:themeColor="text1" w:themeTint="A6"/>
          <w:sz w:val="18"/>
          <w:szCs w:val="18"/>
          <w:lang w:val="en-US"/>
        </w:rPr>
        <w:t>incorrectness</w:t>
      </w:r>
      <w:r w:rsidR="00CE10A6">
        <w:rPr>
          <w:rFonts w:cs="Times New Roman"/>
          <w:color w:val="595959" w:themeColor="text1" w:themeTint="A6"/>
          <w:sz w:val="18"/>
          <w:szCs w:val="18"/>
          <w:lang w:val="en-US"/>
        </w:rPr>
        <w:t>: option A depends on B and at the same time A and B are inconsistent.</w:t>
      </w:r>
    </w:p>
    <w:p w:rsidR="006F38D8" w:rsidRDefault="00CE10A6" w:rsidP="007D761C">
      <w:pPr>
        <w:pStyle w:val="a5"/>
        <w:ind w:left="1134" w:right="425"/>
        <w:jc w:val="both"/>
        <w:rPr>
          <w:rFonts w:cs="Times New Roman"/>
          <w:color w:val="595959" w:themeColor="text1" w:themeTint="A6"/>
          <w:sz w:val="18"/>
          <w:szCs w:val="18"/>
          <w:lang w:val="en-US"/>
        </w:rPr>
      </w:pPr>
      <w:r w:rsidRPr="007B35E5">
        <w:rPr>
          <w:noProof/>
          <w:lang w:eastAsia="ru-RU"/>
        </w:rPr>
        <w:drawing>
          <wp:anchor distT="0" distB="0" distL="114300" distR="114300" simplePos="0" relativeHeight="251658240" behindDoc="0" locked="0" layoutInCell="1" allowOverlap="1" wp14:anchorId="1D19C838" wp14:editId="0122CF55">
            <wp:simplePos x="0" y="0"/>
            <wp:positionH relativeFrom="column">
              <wp:posOffset>3846195</wp:posOffset>
            </wp:positionH>
            <wp:positionV relativeFrom="paragraph">
              <wp:posOffset>62865</wp:posOffset>
            </wp:positionV>
            <wp:extent cx="2679065" cy="1419225"/>
            <wp:effectExtent l="0" t="0" r="0" b="9525"/>
            <wp:wrapSquare wrapText="bothSides"/>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79065" cy="1419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E10A6" w:rsidRDefault="00CE10A6" w:rsidP="007D761C">
      <w:pPr>
        <w:pStyle w:val="a5"/>
        <w:ind w:left="1134" w:right="425"/>
        <w:jc w:val="both"/>
        <w:rPr>
          <w:rFonts w:cs="Times New Roman"/>
          <w:color w:val="595959" w:themeColor="text1" w:themeTint="A6"/>
          <w:sz w:val="18"/>
          <w:szCs w:val="18"/>
          <w:lang w:val="en-US"/>
        </w:rPr>
      </w:pPr>
      <w:r>
        <w:rPr>
          <w:rFonts w:cs="Times New Roman"/>
          <w:color w:val="595959" w:themeColor="text1" w:themeTint="A6"/>
          <w:sz w:val="18"/>
          <w:szCs w:val="18"/>
          <w:lang w:val="en-US"/>
        </w:rPr>
        <w:t xml:space="preserve">Below I will review the adding of dependency or inconsistency in more </w:t>
      </w:r>
      <w:r w:rsidR="00C222C6">
        <w:rPr>
          <w:rFonts w:cs="Times New Roman"/>
          <w:color w:val="595959" w:themeColor="text1" w:themeTint="A6"/>
          <w:sz w:val="18"/>
          <w:szCs w:val="18"/>
          <w:lang w:val="en-US"/>
        </w:rPr>
        <w:t>details</w:t>
      </w:r>
      <w:r>
        <w:rPr>
          <w:rFonts w:cs="Times New Roman"/>
          <w:color w:val="595959" w:themeColor="text1" w:themeTint="A6"/>
          <w:sz w:val="18"/>
          <w:szCs w:val="18"/>
          <w:lang w:val="en-US"/>
        </w:rPr>
        <w:t>.</w:t>
      </w:r>
    </w:p>
    <w:p w:rsidR="00CE10A6" w:rsidRDefault="00CE10A6" w:rsidP="007D761C">
      <w:pPr>
        <w:pStyle w:val="a5"/>
        <w:ind w:left="1134" w:right="425"/>
        <w:jc w:val="both"/>
        <w:rPr>
          <w:rFonts w:cs="Times New Roman"/>
          <w:color w:val="595959" w:themeColor="text1" w:themeTint="A6"/>
          <w:sz w:val="18"/>
          <w:szCs w:val="18"/>
          <w:lang w:val="en-US"/>
        </w:rPr>
      </w:pPr>
    </w:p>
    <w:p w:rsidR="00CE10A6" w:rsidRPr="00ED52C6" w:rsidRDefault="00ED52C6" w:rsidP="00ED52C6">
      <w:pPr>
        <w:pStyle w:val="a5"/>
        <w:ind w:left="1560" w:right="425"/>
        <w:jc w:val="both"/>
        <w:rPr>
          <w:rFonts w:cs="Times New Roman"/>
          <w:color w:val="E36C0A" w:themeColor="accent6" w:themeShade="BF"/>
          <w:szCs w:val="18"/>
          <w:lang w:val="en-US"/>
        </w:rPr>
      </w:pPr>
      <w:r w:rsidRPr="00ED52C6">
        <w:rPr>
          <w:rFonts w:cs="Times New Roman"/>
          <w:color w:val="E36C0A" w:themeColor="accent6" w:themeShade="BF"/>
          <w:szCs w:val="18"/>
          <w:lang w:val="en-US"/>
        </w:rPr>
        <w:t xml:space="preserve">Later </w:t>
      </w:r>
      <w:r w:rsidR="00CE10A6" w:rsidRPr="00ED52C6">
        <w:rPr>
          <w:rFonts w:cs="Times New Roman"/>
          <w:color w:val="E36C0A" w:themeColor="accent6" w:themeShade="BF"/>
          <w:szCs w:val="18"/>
          <w:lang w:val="en-US"/>
        </w:rPr>
        <w:t xml:space="preserve">I will use </w:t>
      </w:r>
      <w:r w:rsidR="00CE10A6" w:rsidRPr="00ED52C6">
        <w:rPr>
          <w:rFonts w:cs="Times New Roman"/>
          <w:color w:val="4BACC6" w:themeColor="accent5"/>
          <w:szCs w:val="18"/>
          <w:lang w:val="en-US"/>
        </w:rPr>
        <w:t>A-&gt;B</w:t>
      </w:r>
      <w:r w:rsidR="00CE10A6" w:rsidRPr="00ED52C6">
        <w:rPr>
          <w:rFonts w:cs="Times New Roman"/>
          <w:color w:val="E36C0A" w:themeColor="accent6" w:themeShade="BF"/>
          <w:szCs w:val="18"/>
          <w:lang w:val="en-US"/>
        </w:rPr>
        <w:t xml:space="preserve"> notati</w:t>
      </w:r>
      <w:r>
        <w:rPr>
          <w:rFonts w:cs="Times New Roman"/>
          <w:color w:val="E36C0A" w:themeColor="accent6" w:themeShade="BF"/>
          <w:szCs w:val="18"/>
          <w:lang w:val="en-US"/>
        </w:rPr>
        <w:t>on</w:t>
      </w:r>
      <w:r w:rsidR="00CE10A6" w:rsidRPr="00ED52C6">
        <w:rPr>
          <w:rFonts w:cs="Times New Roman"/>
          <w:color w:val="E36C0A" w:themeColor="accent6" w:themeShade="BF"/>
          <w:szCs w:val="18"/>
          <w:lang w:val="en-US"/>
        </w:rPr>
        <w:t xml:space="preserve"> when saying that option </w:t>
      </w:r>
      <w:r w:rsidR="00CE10A6" w:rsidRPr="00ED52C6">
        <w:rPr>
          <w:rFonts w:cs="Times New Roman"/>
          <w:color w:val="4BACC6" w:themeColor="accent5"/>
          <w:szCs w:val="18"/>
          <w:lang w:val="en-US"/>
        </w:rPr>
        <w:t>B depends on</w:t>
      </w:r>
      <w:r w:rsidR="00CE10A6" w:rsidRPr="00ED52C6">
        <w:rPr>
          <w:rFonts w:cs="Times New Roman"/>
          <w:color w:val="E36C0A" w:themeColor="accent6" w:themeShade="BF"/>
          <w:szCs w:val="18"/>
          <w:lang w:val="en-US"/>
        </w:rPr>
        <w:t xml:space="preserve"> </w:t>
      </w:r>
      <w:r w:rsidR="00CE10A6" w:rsidRPr="00ED52C6">
        <w:rPr>
          <w:rFonts w:cs="Times New Roman"/>
          <w:color w:val="4BACC6" w:themeColor="accent5"/>
          <w:szCs w:val="18"/>
          <w:lang w:val="en-US"/>
        </w:rPr>
        <w:t xml:space="preserve">option A </w:t>
      </w:r>
      <w:r w:rsidR="00CE10A6" w:rsidRPr="00ED52C6">
        <w:rPr>
          <w:rFonts w:cs="Times New Roman"/>
          <w:color w:val="E36C0A" w:themeColor="accent6" w:themeShade="BF"/>
          <w:szCs w:val="18"/>
          <w:lang w:val="en-US"/>
        </w:rPr>
        <w:t xml:space="preserve">(or in other words </w:t>
      </w:r>
      <w:r w:rsidR="00CE10A6" w:rsidRPr="00ED52C6">
        <w:rPr>
          <w:rFonts w:cs="Times New Roman"/>
          <w:color w:val="4BACC6" w:themeColor="accent5"/>
          <w:szCs w:val="18"/>
          <w:lang w:val="en-US"/>
        </w:rPr>
        <w:t>B is required A</w:t>
      </w:r>
      <w:r w:rsidR="00CE10A6" w:rsidRPr="00ED52C6">
        <w:rPr>
          <w:rFonts w:cs="Times New Roman"/>
          <w:color w:val="E36C0A" w:themeColor="accent6" w:themeShade="BF"/>
          <w:szCs w:val="18"/>
          <w:lang w:val="en-US"/>
        </w:rPr>
        <w:t>)</w:t>
      </w:r>
    </w:p>
    <w:p w:rsidR="00F32CBB" w:rsidRPr="00ED52C6" w:rsidRDefault="00F32CBB" w:rsidP="007B35E5">
      <w:pPr>
        <w:ind w:left="1134" w:right="425"/>
        <w:jc w:val="center"/>
        <w:rPr>
          <w:rFonts w:cs="Times New Roman"/>
          <w:color w:val="595959" w:themeColor="text1" w:themeTint="A6"/>
          <w:sz w:val="18"/>
          <w:szCs w:val="18"/>
          <w:lang w:val="en-US"/>
        </w:rPr>
      </w:pPr>
    </w:p>
    <w:p w:rsidR="0014048D" w:rsidRPr="004F70A8" w:rsidRDefault="004F70A8" w:rsidP="003C4464">
      <w:pPr>
        <w:ind w:left="1134" w:right="425"/>
        <w:jc w:val="both"/>
        <w:rPr>
          <w:rFonts w:cs="Times New Roman"/>
          <w:b/>
          <w:color w:val="31849B" w:themeColor="accent5" w:themeShade="BF"/>
          <w:sz w:val="24"/>
          <w:lang w:val="en-US"/>
        </w:rPr>
      </w:pPr>
      <w:r w:rsidRPr="00F32CBB">
        <w:rPr>
          <w:noProof/>
          <w:lang w:eastAsia="ru-RU"/>
        </w:rPr>
        <w:drawing>
          <wp:anchor distT="0" distB="0" distL="114300" distR="114300" simplePos="0" relativeHeight="251659264" behindDoc="0" locked="0" layoutInCell="1" allowOverlap="1" wp14:anchorId="64E60976" wp14:editId="6805D92B">
            <wp:simplePos x="0" y="0"/>
            <wp:positionH relativeFrom="column">
              <wp:posOffset>3410585</wp:posOffset>
            </wp:positionH>
            <wp:positionV relativeFrom="paragraph">
              <wp:posOffset>232410</wp:posOffset>
            </wp:positionV>
            <wp:extent cx="3385820" cy="2091055"/>
            <wp:effectExtent l="0" t="0" r="5080" b="4445"/>
            <wp:wrapSquare wrapText="bothSides"/>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85820" cy="2091055"/>
                    </a:xfrm>
                    <a:prstGeom prst="rect">
                      <a:avLst/>
                    </a:prstGeom>
                    <a:noFill/>
                    <a:ln>
                      <a:noFill/>
                    </a:ln>
                  </pic:spPr>
                </pic:pic>
              </a:graphicData>
            </a:graphic>
            <wp14:sizeRelH relativeFrom="page">
              <wp14:pctWidth>0</wp14:pctWidth>
            </wp14:sizeRelH>
            <wp14:sizeRelV relativeFrom="page">
              <wp14:pctHeight>0</wp14:pctHeight>
            </wp14:sizeRelV>
          </wp:anchor>
        </w:drawing>
      </w:r>
      <w:r w:rsidR="0014048D" w:rsidRPr="0014048D">
        <w:rPr>
          <w:rFonts w:cs="Times New Roman"/>
          <w:b/>
          <w:color w:val="31849B" w:themeColor="accent5" w:themeShade="BF"/>
          <w:sz w:val="24"/>
          <w:lang w:val="en-US"/>
        </w:rPr>
        <w:t>Criteria</w:t>
      </w:r>
      <w:r w:rsidR="0014048D" w:rsidRPr="004F70A8">
        <w:rPr>
          <w:rFonts w:cs="Times New Roman"/>
          <w:b/>
          <w:color w:val="31849B" w:themeColor="accent5" w:themeShade="BF"/>
          <w:sz w:val="24"/>
          <w:lang w:val="en-US"/>
        </w:rPr>
        <w:t xml:space="preserve"> </w:t>
      </w:r>
      <w:r w:rsidR="0014048D" w:rsidRPr="0014048D">
        <w:rPr>
          <w:rFonts w:cs="Times New Roman"/>
          <w:b/>
          <w:color w:val="31849B" w:themeColor="accent5" w:themeShade="BF"/>
          <w:sz w:val="24"/>
          <w:lang w:val="en-US"/>
        </w:rPr>
        <w:t>of</w:t>
      </w:r>
      <w:r w:rsidR="0014048D" w:rsidRPr="004F70A8">
        <w:rPr>
          <w:rFonts w:cs="Times New Roman"/>
          <w:b/>
          <w:color w:val="31849B" w:themeColor="accent5" w:themeShade="BF"/>
          <w:sz w:val="24"/>
          <w:lang w:val="en-US"/>
        </w:rPr>
        <w:t xml:space="preserve"> </w:t>
      </w:r>
      <w:r w:rsidR="0014048D" w:rsidRPr="0014048D">
        <w:rPr>
          <w:rFonts w:cs="Times New Roman"/>
          <w:b/>
          <w:color w:val="31849B" w:themeColor="accent5" w:themeShade="BF"/>
          <w:sz w:val="24"/>
          <w:lang w:val="en-US"/>
        </w:rPr>
        <w:t>valid</w:t>
      </w:r>
      <w:r w:rsidR="0014048D" w:rsidRPr="004F70A8">
        <w:rPr>
          <w:rFonts w:cs="Times New Roman"/>
          <w:b/>
          <w:color w:val="31849B" w:themeColor="accent5" w:themeShade="BF"/>
          <w:sz w:val="24"/>
          <w:lang w:val="en-US"/>
        </w:rPr>
        <w:t xml:space="preserve"> </w:t>
      </w:r>
      <w:r w:rsidR="0014048D" w:rsidRPr="0014048D">
        <w:rPr>
          <w:rFonts w:cs="Times New Roman"/>
          <w:b/>
          <w:color w:val="31849B" w:themeColor="accent5" w:themeShade="BF"/>
          <w:sz w:val="24"/>
          <w:lang w:val="en-US"/>
        </w:rPr>
        <w:t>option</w:t>
      </w:r>
      <w:r w:rsidR="0014048D" w:rsidRPr="004F70A8">
        <w:rPr>
          <w:rFonts w:cs="Times New Roman"/>
          <w:b/>
          <w:color w:val="31849B" w:themeColor="accent5" w:themeShade="BF"/>
          <w:sz w:val="24"/>
          <w:lang w:val="en-US"/>
        </w:rPr>
        <w:t xml:space="preserve"> </w:t>
      </w:r>
      <w:r w:rsidR="0014048D" w:rsidRPr="0014048D">
        <w:rPr>
          <w:rFonts w:cs="Times New Roman"/>
          <w:b/>
          <w:color w:val="31849B" w:themeColor="accent5" w:themeShade="BF"/>
          <w:sz w:val="24"/>
          <w:lang w:val="en-US"/>
        </w:rPr>
        <w:t>relationship</w:t>
      </w:r>
    </w:p>
    <w:p w:rsidR="0008434F" w:rsidRDefault="004F70A8" w:rsidP="0008434F">
      <w:pPr>
        <w:ind w:left="1134" w:right="425"/>
        <w:jc w:val="both"/>
        <w:rPr>
          <w:rFonts w:cs="Times New Roman"/>
          <w:color w:val="595959" w:themeColor="text1" w:themeTint="A6"/>
          <w:sz w:val="18"/>
          <w:szCs w:val="18"/>
          <w:lang w:val="en-US"/>
        </w:rPr>
      </w:pPr>
      <w:r>
        <w:rPr>
          <w:rFonts w:cs="Times New Roman"/>
          <w:color w:val="595959" w:themeColor="text1" w:themeTint="A6"/>
          <w:sz w:val="18"/>
          <w:szCs w:val="18"/>
          <w:lang w:val="en-US"/>
        </w:rPr>
        <w:t>First of all a</w:t>
      </w:r>
      <w:r w:rsidR="00A66A20">
        <w:rPr>
          <w:rFonts w:cs="Times New Roman"/>
          <w:color w:val="595959" w:themeColor="text1" w:themeTint="A6"/>
          <w:sz w:val="18"/>
          <w:szCs w:val="18"/>
          <w:lang w:val="en-US"/>
        </w:rPr>
        <w:t xml:space="preserve">n </w:t>
      </w:r>
      <w:r w:rsidR="00ED52C6">
        <w:rPr>
          <w:rFonts w:cs="Times New Roman"/>
          <w:color w:val="595959" w:themeColor="text1" w:themeTint="A6"/>
          <w:sz w:val="18"/>
          <w:szCs w:val="18"/>
          <w:lang w:val="en-US"/>
        </w:rPr>
        <w:t>important note here:</w:t>
      </w:r>
    </w:p>
    <w:p w:rsidR="00ED52C6" w:rsidRPr="0008434F" w:rsidRDefault="00ED52C6" w:rsidP="0008434F">
      <w:pPr>
        <w:ind w:left="1134" w:right="425"/>
        <w:jc w:val="both"/>
        <w:rPr>
          <w:rFonts w:cs="Times New Roman"/>
          <w:b/>
          <w:color w:val="31849B" w:themeColor="accent5" w:themeShade="BF"/>
          <w:sz w:val="24"/>
          <w:lang w:val="en-US"/>
        </w:rPr>
      </w:pPr>
      <w:r w:rsidRPr="0008434F">
        <w:rPr>
          <w:rFonts w:cs="Times New Roman"/>
          <w:color w:val="E36C0A" w:themeColor="accent6" w:themeShade="BF"/>
          <w:szCs w:val="18"/>
          <w:lang w:val="en-US"/>
        </w:rPr>
        <w:t xml:space="preserve">Option dependencies does not </w:t>
      </w:r>
      <w:r w:rsidR="004F70A8" w:rsidRPr="0008434F">
        <w:rPr>
          <w:rFonts w:cs="Times New Roman"/>
          <w:color w:val="E36C0A" w:themeColor="accent6" w:themeShade="BF"/>
          <w:szCs w:val="18"/>
          <w:lang w:val="en-US"/>
        </w:rPr>
        <w:t>allow</w:t>
      </w:r>
      <w:r w:rsidRPr="0008434F">
        <w:rPr>
          <w:rFonts w:cs="Times New Roman"/>
          <w:color w:val="E36C0A" w:themeColor="accent6" w:themeShade="BF"/>
          <w:szCs w:val="18"/>
          <w:lang w:val="en-US"/>
        </w:rPr>
        <w:t xml:space="preserve"> cycles.  </w:t>
      </w:r>
      <w:r w:rsidRPr="0008434F">
        <w:rPr>
          <w:rFonts w:cs="Times New Roman"/>
          <w:color w:val="595959" w:themeColor="text1" w:themeTint="A6"/>
          <w:sz w:val="18"/>
          <w:szCs w:val="18"/>
          <w:lang w:val="en-US"/>
        </w:rPr>
        <w:t xml:space="preserve">For example, if there is an existing option relationship </w:t>
      </w:r>
      <w:r w:rsidRPr="0008434F">
        <w:rPr>
          <w:rFonts w:cs="Times New Roman"/>
          <w:color w:val="4BACC6" w:themeColor="accent5"/>
          <w:szCs w:val="18"/>
          <w:lang w:val="en-US"/>
        </w:rPr>
        <w:t>A-&gt;B</w:t>
      </w:r>
      <w:r w:rsidRPr="0008434F">
        <w:rPr>
          <w:rFonts w:cs="Times New Roman"/>
          <w:color w:val="595959" w:themeColor="text1" w:themeTint="A6"/>
          <w:sz w:val="18"/>
          <w:szCs w:val="18"/>
          <w:lang w:val="en-US"/>
        </w:rPr>
        <w:t xml:space="preserve"> and </w:t>
      </w:r>
      <w:r w:rsidRPr="0008434F">
        <w:rPr>
          <w:rFonts w:cs="Times New Roman"/>
          <w:color w:val="4BACC6" w:themeColor="accent5"/>
          <w:szCs w:val="18"/>
          <w:lang w:val="en-US"/>
        </w:rPr>
        <w:t>B-&gt;C</w:t>
      </w:r>
      <w:r w:rsidRPr="0008434F">
        <w:rPr>
          <w:rFonts w:cs="Times New Roman"/>
          <w:color w:val="595959" w:themeColor="text1" w:themeTint="A6"/>
          <w:sz w:val="18"/>
          <w:szCs w:val="18"/>
          <w:lang w:val="en-US"/>
        </w:rPr>
        <w:t xml:space="preserve">, the application should not give a user an ability to create a cycle like that: </w:t>
      </w:r>
      <w:r w:rsidRPr="0008434F">
        <w:rPr>
          <w:rFonts w:cs="Times New Roman"/>
          <w:color w:val="4BACC6" w:themeColor="accent5"/>
          <w:szCs w:val="18"/>
          <w:lang w:val="en-US"/>
        </w:rPr>
        <w:t>С-&gt;A</w:t>
      </w:r>
      <w:r w:rsidRPr="0008434F">
        <w:rPr>
          <w:rFonts w:cs="Times New Roman"/>
          <w:color w:val="C0504D" w:themeColor="accent2"/>
          <w:sz w:val="18"/>
          <w:szCs w:val="18"/>
          <w:lang w:val="en-US"/>
        </w:rPr>
        <w:t>.</w:t>
      </w:r>
    </w:p>
    <w:p w:rsidR="004F70A8" w:rsidRPr="004F70A8" w:rsidRDefault="0008434F" w:rsidP="004F70A8">
      <w:pPr>
        <w:ind w:left="1134" w:right="425"/>
        <w:jc w:val="both"/>
        <w:rPr>
          <w:rFonts w:cs="Times New Roman"/>
          <w:color w:val="595959" w:themeColor="text1" w:themeTint="A6"/>
          <w:sz w:val="18"/>
          <w:szCs w:val="18"/>
          <w:lang w:val="en-US"/>
        </w:rPr>
      </w:pPr>
      <w:r>
        <w:rPr>
          <w:rFonts w:cs="Times New Roman"/>
          <w:color w:val="595959" w:themeColor="text1" w:themeTint="A6"/>
          <w:sz w:val="18"/>
          <w:szCs w:val="18"/>
          <w:lang w:val="en-US"/>
        </w:rPr>
        <w:t xml:space="preserve">Why? </w:t>
      </w:r>
      <w:r w:rsidR="00ED52C6">
        <w:rPr>
          <w:rFonts w:cs="Times New Roman"/>
          <w:color w:val="595959" w:themeColor="text1" w:themeTint="A6"/>
          <w:sz w:val="18"/>
          <w:szCs w:val="18"/>
          <w:lang w:val="en-US"/>
        </w:rPr>
        <w:t>Th</w:t>
      </w:r>
      <w:r w:rsidR="00A66A20">
        <w:rPr>
          <w:rFonts w:cs="Times New Roman"/>
          <w:color w:val="595959" w:themeColor="text1" w:themeTint="A6"/>
          <w:sz w:val="18"/>
          <w:szCs w:val="18"/>
          <w:lang w:val="en-US"/>
        </w:rPr>
        <w:t xml:space="preserve">is looks to be a </w:t>
      </w:r>
      <w:r w:rsidR="00ED52C6">
        <w:rPr>
          <w:rFonts w:cs="Times New Roman"/>
          <w:color w:val="595959" w:themeColor="text1" w:themeTint="A6"/>
          <w:sz w:val="18"/>
          <w:szCs w:val="18"/>
          <w:lang w:val="en-US"/>
        </w:rPr>
        <w:t>sensibl</w:t>
      </w:r>
      <w:r w:rsidR="00A66A20">
        <w:rPr>
          <w:rFonts w:cs="Times New Roman"/>
          <w:color w:val="595959" w:themeColor="text1" w:themeTint="A6"/>
          <w:sz w:val="18"/>
          <w:szCs w:val="18"/>
          <w:lang w:val="en-US"/>
        </w:rPr>
        <w:t xml:space="preserve">e approach because cycle option dependencies </w:t>
      </w:r>
      <w:r>
        <w:rPr>
          <w:rFonts w:cs="Times New Roman"/>
          <w:color w:val="595959" w:themeColor="text1" w:themeTint="A6"/>
          <w:sz w:val="18"/>
          <w:szCs w:val="18"/>
          <w:lang w:val="en-US"/>
        </w:rPr>
        <w:t xml:space="preserve">would </w:t>
      </w:r>
      <w:r w:rsidR="00A66A20">
        <w:rPr>
          <w:rFonts w:cs="Times New Roman"/>
          <w:color w:val="595959" w:themeColor="text1" w:themeTint="A6"/>
          <w:sz w:val="18"/>
          <w:szCs w:val="18"/>
          <w:lang w:val="en-US"/>
        </w:rPr>
        <w:t xml:space="preserve">become an entire structure. When adding (to contract) an option from such a structure we </w:t>
      </w:r>
      <w:r>
        <w:rPr>
          <w:rFonts w:cs="Times New Roman"/>
          <w:color w:val="595959" w:themeColor="text1" w:themeTint="A6"/>
          <w:sz w:val="18"/>
          <w:szCs w:val="18"/>
          <w:lang w:val="en-US"/>
        </w:rPr>
        <w:t>would</w:t>
      </w:r>
      <w:r w:rsidR="00A66A20">
        <w:rPr>
          <w:rFonts w:cs="Times New Roman"/>
          <w:color w:val="595959" w:themeColor="text1" w:themeTint="A6"/>
          <w:sz w:val="18"/>
          <w:szCs w:val="18"/>
          <w:lang w:val="en-US"/>
        </w:rPr>
        <w:t xml:space="preserve"> have to add and </w:t>
      </w:r>
      <w:r w:rsidR="00A66A20" w:rsidRPr="00A66A20">
        <w:rPr>
          <w:rFonts w:cs="Times New Roman"/>
          <w:color w:val="595959" w:themeColor="text1" w:themeTint="A6"/>
          <w:sz w:val="18"/>
          <w:szCs w:val="18"/>
          <w:lang w:val="en-US"/>
        </w:rPr>
        <w:t>all the rest</w:t>
      </w:r>
      <w:r>
        <w:rPr>
          <w:rFonts w:cs="Times New Roman"/>
          <w:color w:val="595959" w:themeColor="text1" w:themeTint="A6"/>
          <w:sz w:val="18"/>
          <w:szCs w:val="18"/>
          <w:lang w:val="en-US"/>
        </w:rPr>
        <w:t xml:space="preserve"> options from </w:t>
      </w:r>
      <w:r w:rsidR="00634048">
        <w:rPr>
          <w:rFonts w:cs="Times New Roman"/>
          <w:color w:val="595959" w:themeColor="text1" w:themeTint="A6"/>
          <w:sz w:val="18"/>
          <w:szCs w:val="18"/>
          <w:lang w:val="en-US"/>
        </w:rPr>
        <w:t xml:space="preserve">the </w:t>
      </w:r>
      <w:r>
        <w:rPr>
          <w:rFonts w:cs="Times New Roman"/>
          <w:color w:val="595959" w:themeColor="text1" w:themeTint="A6"/>
          <w:sz w:val="18"/>
          <w:szCs w:val="18"/>
          <w:lang w:val="en-US"/>
        </w:rPr>
        <w:t>cycle</w:t>
      </w:r>
      <w:r w:rsidR="00A66A20">
        <w:rPr>
          <w:rFonts w:cs="Times New Roman"/>
          <w:color w:val="595959" w:themeColor="text1" w:themeTint="A6"/>
          <w:sz w:val="18"/>
          <w:szCs w:val="18"/>
          <w:lang w:val="en-US"/>
        </w:rPr>
        <w:t xml:space="preserve">. The same behavior would be when deleting. </w:t>
      </w:r>
      <w:r w:rsidR="00634048">
        <w:rPr>
          <w:rFonts w:cs="Times New Roman"/>
          <w:color w:val="595959" w:themeColor="text1" w:themeTint="A6"/>
          <w:sz w:val="18"/>
          <w:szCs w:val="18"/>
          <w:lang w:val="en-US"/>
        </w:rPr>
        <w:t>The c</w:t>
      </w:r>
      <w:r w:rsidR="00A66A20">
        <w:rPr>
          <w:rFonts w:cs="Times New Roman"/>
          <w:color w:val="595959" w:themeColor="text1" w:themeTint="A6"/>
          <w:sz w:val="18"/>
          <w:szCs w:val="18"/>
          <w:lang w:val="en-US"/>
        </w:rPr>
        <w:t>ycle</w:t>
      </w:r>
      <w:r w:rsidR="00A66A20" w:rsidRPr="004F70A8">
        <w:rPr>
          <w:rFonts w:cs="Times New Roman"/>
          <w:color w:val="595959" w:themeColor="text1" w:themeTint="A6"/>
          <w:sz w:val="18"/>
          <w:szCs w:val="18"/>
          <w:lang w:val="en-US"/>
        </w:rPr>
        <w:t xml:space="preserve"> </w:t>
      </w:r>
      <w:r w:rsidR="00A66A20">
        <w:rPr>
          <w:rFonts w:cs="Times New Roman"/>
          <w:color w:val="595959" w:themeColor="text1" w:themeTint="A6"/>
          <w:sz w:val="18"/>
          <w:szCs w:val="18"/>
          <w:lang w:val="en-US"/>
        </w:rPr>
        <w:t>actually</w:t>
      </w:r>
      <w:r w:rsidR="00A66A20" w:rsidRPr="004F70A8">
        <w:rPr>
          <w:rFonts w:cs="Times New Roman"/>
          <w:color w:val="595959" w:themeColor="text1" w:themeTint="A6"/>
          <w:sz w:val="18"/>
          <w:szCs w:val="18"/>
          <w:lang w:val="en-US"/>
        </w:rPr>
        <w:t xml:space="preserve"> </w:t>
      </w:r>
      <w:r>
        <w:rPr>
          <w:rFonts w:cs="Times New Roman"/>
          <w:color w:val="595959" w:themeColor="text1" w:themeTint="A6"/>
          <w:sz w:val="18"/>
          <w:szCs w:val="18"/>
          <w:lang w:val="en-US"/>
        </w:rPr>
        <w:t xml:space="preserve">would </w:t>
      </w:r>
      <w:r w:rsidR="00A66A20">
        <w:rPr>
          <w:rFonts w:cs="Times New Roman"/>
          <w:color w:val="595959" w:themeColor="text1" w:themeTint="A6"/>
          <w:sz w:val="18"/>
          <w:szCs w:val="18"/>
          <w:lang w:val="en-US"/>
        </w:rPr>
        <w:t>become</w:t>
      </w:r>
      <w:r w:rsidR="00A66A20" w:rsidRPr="004F70A8">
        <w:rPr>
          <w:rFonts w:cs="Times New Roman"/>
          <w:color w:val="595959" w:themeColor="text1" w:themeTint="A6"/>
          <w:sz w:val="18"/>
          <w:szCs w:val="18"/>
          <w:lang w:val="en-US"/>
        </w:rPr>
        <w:t xml:space="preserve"> </w:t>
      </w:r>
      <w:r w:rsidR="00A66A20">
        <w:rPr>
          <w:rFonts w:cs="Times New Roman"/>
          <w:color w:val="595959" w:themeColor="text1" w:themeTint="A6"/>
          <w:sz w:val="18"/>
          <w:szCs w:val="18"/>
          <w:lang w:val="en-US"/>
        </w:rPr>
        <w:t>a</w:t>
      </w:r>
      <w:r w:rsidR="00A66A20" w:rsidRPr="004F70A8">
        <w:rPr>
          <w:rFonts w:cs="Times New Roman"/>
          <w:color w:val="595959" w:themeColor="text1" w:themeTint="A6"/>
          <w:sz w:val="18"/>
          <w:szCs w:val="18"/>
          <w:lang w:val="en-US"/>
        </w:rPr>
        <w:t xml:space="preserve"> </w:t>
      </w:r>
      <w:r w:rsidR="00A66A20">
        <w:rPr>
          <w:rFonts w:cs="Times New Roman"/>
          <w:color w:val="595959" w:themeColor="text1" w:themeTint="A6"/>
          <w:sz w:val="18"/>
          <w:szCs w:val="18"/>
          <w:lang w:val="en-US"/>
        </w:rPr>
        <w:t>new</w:t>
      </w:r>
      <w:r w:rsidR="00A66A20" w:rsidRPr="004F70A8">
        <w:rPr>
          <w:rFonts w:cs="Times New Roman"/>
          <w:color w:val="595959" w:themeColor="text1" w:themeTint="A6"/>
          <w:sz w:val="18"/>
          <w:szCs w:val="18"/>
          <w:lang w:val="en-US"/>
        </w:rPr>
        <w:t xml:space="preserve"> «</w:t>
      </w:r>
      <w:r w:rsidR="00A66A20">
        <w:rPr>
          <w:rFonts w:cs="Times New Roman"/>
          <w:color w:val="595959" w:themeColor="text1" w:themeTint="A6"/>
          <w:sz w:val="18"/>
          <w:szCs w:val="18"/>
          <w:lang w:val="en-US"/>
        </w:rPr>
        <w:t>big</w:t>
      </w:r>
      <w:r w:rsidR="00A66A20" w:rsidRPr="004F70A8">
        <w:rPr>
          <w:rFonts w:cs="Times New Roman"/>
          <w:color w:val="595959" w:themeColor="text1" w:themeTint="A6"/>
          <w:sz w:val="18"/>
          <w:szCs w:val="18"/>
          <w:lang w:val="en-US"/>
        </w:rPr>
        <w:t xml:space="preserve">» </w:t>
      </w:r>
      <w:r w:rsidR="00A66A20">
        <w:rPr>
          <w:rFonts w:cs="Times New Roman"/>
          <w:color w:val="595959" w:themeColor="text1" w:themeTint="A6"/>
          <w:sz w:val="18"/>
          <w:szCs w:val="18"/>
          <w:lang w:val="en-US"/>
        </w:rPr>
        <w:t>opting</w:t>
      </w:r>
      <w:r w:rsidR="00A66A20" w:rsidRPr="004F70A8">
        <w:rPr>
          <w:rFonts w:cs="Times New Roman"/>
          <w:color w:val="595959" w:themeColor="text1" w:themeTint="A6"/>
          <w:sz w:val="18"/>
          <w:szCs w:val="18"/>
          <w:lang w:val="en-US"/>
        </w:rPr>
        <w:t>.</w:t>
      </w:r>
      <w:r w:rsidR="004F70A8">
        <w:rPr>
          <w:rFonts w:cs="Times New Roman"/>
          <w:color w:val="595959" w:themeColor="text1" w:themeTint="A6"/>
          <w:sz w:val="18"/>
          <w:szCs w:val="18"/>
          <w:lang w:val="en-US"/>
        </w:rPr>
        <w:t xml:space="preserve"> That</w:t>
      </w:r>
      <w:r w:rsidR="004F70A8" w:rsidRPr="004F70A8">
        <w:rPr>
          <w:rFonts w:cs="Times New Roman"/>
          <w:color w:val="595959" w:themeColor="text1" w:themeTint="A6"/>
          <w:sz w:val="18"/>
          <w:szCs w:val="18"/>
          <w:lang w:val="en-US"/>
        </w:rPr>
        <w:t xml:space="preserve"> </w:t>
      </w:r>
      <w:r w:rsidR="004F70A8">
        <w:rPr>
          <w:rFonts w:cs="Times New Roman"/>
          <w:color w:val="595959" w:themeColor="text1" w:themeTint="A6"/>
          <w:sz w:val="18"/>
          <w:szCs w:val="18"/>
          <w:lang w:val="en-US"/>
        </w:rPr>
        <w:t>is</w:t>
      </w:r>
      <w:r w:rsidR="004F70A8" w:rsidRPr="004F70A8">
        <w:rPr>
          <w:rFonts w:cs="Times New Roman"/>
          <w:color w:val="595959" w:themeColor="text1" w:themeTint="A6"/>
          <w:sz w:val="18"/>
          <w:szCs w:val="18"/>
          <w:lang w:val="en-US"/>
        </w:rPr>
        <w:t xml:space="preserve"> </w:t>
      </w:r>
      <w:r w:rsidR="004F70A8">
        <w:rPr>
          <w:rFonts w:cs="Times New Roman"/>
          <w:color w:val="595959" w:themeColor="text1" w:themeTint="A6"/>
          <w:sz w:val="18"/>
          <w:szCs w:val="18"/>
          <w:lang w:val="en-US"/>
        </w:rPr>
        <w:t>why</w:t>
      </w:r>
      <w:r w:rsidR="004F70A8" w:rsidRPr="004F70A8">
        <w:rPr>
          <w:rFonts w:cs="Times New Roman"/>
          <w:color w:val="595959" w:themeColor="text1" w:themeTint="A6"/>
          <w:sz w:val="18"/>
          <w:szCs w:val="18"/>
          <w:lang w:val="en-US"/>
        </w:rPr>
        <w:t xml:space="preserve"> </w:t>
      </w:r>
      <w:r>
        <w:rPr>
          <w:rFonts w:cs="Times New Roman"/>
          <w:color w:val="595959" w:themeColor="text1" w:themeTint="A6"/>
          <w:sz w:val="18"/>
          <w:szCs w:val="18"/>
          <w:lang w:val="en-US"/>
        </w:rPr>
        <w:t>i</w:t>
      </w:r>
      <w:r w:rsidR="004F70A8">
        <w:rPr>
          <w:rFonts w:cs="Times New Roman"/>
          <w:color w:val="595959" w:themeColor="text1" w:themeTint="A6"/>
          <w:sz w:val="18"/>
          <w:szCs w:val="18"/>
          <w:lang w:val="en-US"/>
        </w:rPr>
        <w:t>t</w:t>
      </w:r>
      <w:r>
        <w:rPr>
          <w:rFonts w:cs="Times New Roman"/>
          <w:color w:val="595959" w:themeColor="text1" w:themeTint="A6"/>
          <w:sz w:val="18"/>
          <w:szCs w:val="18"/>
          <w:lang w:val="en-US"/>
        </w:rPr>
        <w:t xml:space="preserve"> is</w:t>
      </w:r>
      <w:r w:rsidR="004F70A8" w:rsidRPr="004F70A8">
        <w:rPr>
          <w:rFonts w:cs="Times New Roman"/>
          <w:color w:val="595959" w:themeColor="text1" w:themeTint="A6"/>
          <w:sz w:val="18"/>
          <w:szCs w:val="18"/>
          <w:lang w:val="en-US"/>
        </w:rPr>
        <w:t xml:space="preserve"> </w:t>
      </w:r>
      <w:r w:rsidR="004F70A8">
        <w:rPr>
          <w:rFonts w:cs="Times New Roman"/>
          <w:color w:val="595959" w:themeColor="text1" w:themeTint="A6"/>
          <w:sz w:val="18"/>
          <w:szCs w:val="18"/>
          <w:lang w:val="en-US"/>
        </w:rPr>
        <w:t>forbidden</w:t>
      </w:r>
      <w:r w:rsidR="004F70A8" w:rsidRPr="004F70A8">
        <w:rPr>
          <w:rFonts w:cs="Times New Roman"/>
          <w:color w:val="595959" w:themeColor="text1" w:themeTint="A6"/>
          <w:sz w:val="18"/>
          <w:szCs w:val="18"/>
          <w:lang w:val="en-US"/>
        </w:rPr>
        <w:t xml:space="preserve"> </w:t>
      </w:r>
      <w:r w:rsidR="004F70A8">
        <w:rPr>
          <w:rFonts w:cs="Times New Roman"/>
          <w:color w:val="595959" w:themeColor="text1" w:themeTint="A6"/>
          <w:sz w:val="18"/>
          <w:szCs w:val="18"/>
          <w:lang w:val="en-US"/>
        </w:rPr>
        <w:t>to</w:t>
      </w:r>
      <w:r w:rsidR="004F70A8" w:rsidRPr="004F70A8">
        <w:rPr>
          <w:rFonts w:cs="Times New Roman"/>
          <w:color w:val="595959" w:themeColor="text1" w:themeTint="A6"/>
          <w:sz w:val="18"/>
          <w:szCs w:val="18"/>
          <w:lang w:val="en-US"/>
        </w:rPr>
        <w:t xml:space="preserve"> </w:t>
      </w:r>
      <w:r w:rsidR="004F70A8">
        <w:rPr>
          <w:rFonts w:cs="Times New Roman"/>
          <w:color w:val="595959" w:themeColor="text1" w:themeTint="A6"/>
          <w:sz w:val="18"/>
          <w:szCs w:val="18"/>
          <w:lang w:val="en-US"/>
        </w:rPr>
        <w:t>create</w:t>
      </w:r>
      <w:r w:rsidR="004F70A8" w:rsidRPr="004F70A8">
        <w:rPr>
          <w:rFonts w:cs="Times New Roman"/>
          <w:color w:val="595959" w:themeColor="text1" w:themeTint="A6"/>
          <w:sz w:val="18"/>
          <w:szCs w:val="18"/>
          <w:lang w:val="en-US"/>
        </w:rPr>
        <w:t xml:space="preserve"> </w:t>
      </w:r>
      <w:r w:rsidR="004F70A8">
        <w:rPr>
          <w:rFonts w:cs="Times New Roman"/>
          <w:color w:val="595959" w:themeColor="text1" w:themeTint="A6"/>
          <w:sz w:val="18"/>
          <w:szCs w:val="18"/>
          <w:lang w:val="en-US"/>
        </w:rPr>
        <w:t>a</w:t>
      </w:r>
      <w:r w:rsidR="004F70A8" w:rsidRPr="004F70A8">
        <w:rPr>
          <w:rFonts w:cs="Times New Roman"/>
          <w:color w:val="595959" w:themeColor="text1" w:themeTint="A6"/>
          <w:sz w:val="18"/>
          <w:szCs w:val="18"/>
          <w:lang w:val="en-US"/>
        </w:rPr>
        <w:t xml:space="preserve"> </w:t>
      </w:r>
      <w:r w:rsidR="004F70A8">
        <w:rPr>
          <w:rFonts w:cs="Times New Roman"/>
          <w:color w:val="595959" w:themeColor="text1" w:themeTint="A6"/>
          <w:sz w:val="18"/>
          <w:szCs w:val="18"/>
          <w:lang w:val="en-US"/>
        </w:rPr>
        <w:t>cycle</w:t>
      </w:r>
      <w:r w:rsidR="004F70A8" w:rsidRPr="004F70A8">
        <w:rPr>
          <w:rFonts w:cs="Times New Roman"/>
          <w:color w:val="595959" w:themeColor="text1" w:themeTint="A6"/>
          <w:sz w:val="18"/>
          <w:szCs w:val="18"/>
          <w:lang w:val="en-US"/>
        </w:rPr>
        <w:t xml:space="preserve"> </w:t>
      </w:r>
      <w:r w:rsidR="004F70A8">
        <w:rPr>
          <w:rFonts w:cs="Times New Roman"/>
          <w:color w:val="595959" w:themeColor="text1" w:themeTint="A6"/>
          <w:sz w:val="18"/>
          <w:szCs w:val="18"/>
          <w:lang w:val="en-US"/>
        </w:rPr>
        <w:t>from</w:t>
      </w:r>
      <w:r w:rsidR="004F70A8" w:rsidRPr="004F70A8">
        <w:rPr>
          <w:rFonts w:cs="Times New Roman"/>
          <w:color w:val="595959" w:themeColor="text1" w:themeTint="A6"/>
          <w:sz w:val="18"/>
          <w:szCs w:val="18"/>
          <w:lang w:val="en-US"/>
        </w:rPr>
        <w:t xml:space="preserve"> </w:t>
      </w:r>
      <w:r w:rsidR="004F70A8">
        <w:rPr>
          <w:rFonts w:cs="Times New Roman"/>
          <w:color w:val="595959" w:themeColor="text1" w:themeTint="A6"/>
          <w:sz w:val="18"/>
          <w:szCs w:val="18"/>
          <w:lang w:val="en-US"/>
        </w:rPr>
        <w:t>option</w:t>
      </w:r>
      <w:r w:rsidR="004F70A8" w:rsidRPr="004F70A8">
        <w:rPr>
          <w:rFonts w:cs="Times New Roman"/>
          <w:color w:val="595959" w:themeColor="text1" w:themeTint="A6"/>
          <w:sz w:val="18"/>
          <w:szCs w:val="18"/>
          <w:lang w:val="en-US"/>
        </w:rPr>
        <w:t xml:space="preserve"> </w:t>
      </w:r>
      <w:r w:rsidR="004F70A8">
        <w:rPr>
          <w:rFonts w:cs="Times New Roman"/>
          <w:color w:val="595959" w:themeColor="text1" w:themeTint="A6"/>
          <w:sz w:val="18"/>
          <w:szCs w:val="18"/>
          <w:lang w:val="en-US"/>
        </w:rPr>
        <w:t>dependencies</w:t>
      </w:r>
      <w:r w:rsidR="004F70A8" w:rsidRPr="004F70A8">
        <w:rPr>
          <w:rFonts w:cs="Times New Roman"/>
          <w:color w:val="595959" w:themeColor="text1" w:themeTint="A6"/>
          <w:sz w:val="18"/>
          <w:szCs w:val="18"/>
          <w:lang w:val="en-US"/>
        </w:rPr>
        <w:t>.</w:t>
      </w:r>
      <w:r w:rsidR="004F70A8">
        <w:rPr>
          <w:rFonts w:cs="Times New Roman"/>
          <w:color w:val="595959" w:themeColor="text1" w:themeTint="A6"/>
          <w:sz w:val="18"/>
          <w:szCs w:val="18"/>
          <w:lang w:val="en-US"/>
        </w:rPr>
        <w:t xml:space="preserve"> As </w:t>
      </w:r>
      <w:r w:rsidR="004F70A8" w:rsidRPr="004F70A8">
        <w:rPr>
          <w:rFonts w:cs="Times New Roman"/>
          <w:color w:val="595959" w:themeColor="text1" w:themeTint="A6"/>
          <w:sz w:val="18"/>
          <w:szCs w:val="18"/>
          <w:lang w:val="en-US"/>
        </w:rPr>
        <w:t>consequence</w:t>
      </w:r>
      <w:r w:rsidR="004F70A8">
        <w:rPr>
          <w:rFonts w:cs="Times New Roman"/>
          <w:color w:val="595959" w:themeColor="text1" w:themeTint="A6"/>
          <w:sz w:val="18"/>
          <w:szCs w:val="18"/>
          <w:lang w:val="en-US"/>
        </w:rPr>
        <w:t>, option relationship forms tree data structure.</w:t>
      </w:r>
    </w:p>
    <w:p w:rsidR="004E5C41" w:rsidRPr="00294AB9" w:rsidRDefault="004E5C41" w:rsidP="004E5C41">
      <w:pPr>
        <w:spacing w:after="0"/>
        <w:ind w:left="1843" w:right="425"/>
        <w:jc w:val="both"/>
        <w:rPr>
          <w:rFonts w:cs="Times New Roman"/>
          <w:color w:val="E36C0A" w:themeColor="accent6" w:themeShade="BF"/>
          <w:szCs w:val="18"/>
          <w:lang w:val="en-US"/>
        </w:rPr>
      </w:pPr>
    </w:p>
    <w:p w:rsidR="00E86F88" w:rsidRDefault="00E86F88" w:rsidP="00CB63CB">
      <w:pPr>
        <w:ind w:left="1134" w:right="425"/>
        <w:jc w:val="both"/>
        <w:rPr>
          <w:rFonts w:cs="Times New Roman"/>
          <w:color w:val="595959" w:themeColor="text1" w:themeTint="A6"/>
          <w:sz w:val="18"/>
          <w:szCs w:val="18"/>
          <w:lang w:val="en-US"/>
        </w:rPr>
      </w:pPr>
      <w:r>
        <w:rPr>
          <w:rFonts w:cs="Times New Roman"/>
          <w:color w:val="595959" w:themeColor="text1" w:themeTint="A6"/>
          <w:sz w:val="18"/>
          <w:szCs w:val="18"/>
          <w:lang w:val="en-US"/>
        </w:rPr>
        <w:t xml:space="preserve">The </w:t>
      </w:r>
      <w:r w:rsidR="004F3002" w:rsidRPr="004F3002">
        <w:rPr>
          <w:rFonts w:cs="Times New Roman"/>
          <w:color w:val="E36C0A" w:themeColor="accent6" w:themeShade="BF"/>
          <w:sz w:val="18"/>
          <w:szCs w:val="18"/>
          <w:lang w:val="en-US"/>
        </w:rPr>
        <w:t>«</w:t>
      </w:r>
      <w:r w:rsidRPr="004F3002">
        <w:rPr>
          <w:rFonts w:cs="Times New Roman"/>
          <w:color w:val="E36C0A" w:themeColor="accent6" w:themeShade="BF"/>
          <w:sz w:val="18"/>
          <w:szCs w:val="18"/>
          <w:lang w:val="en-US"/>
        </w:rPr>
        <w:t>main principle</w:t>
      </w:r>
      <w:r w:rsidR="004F3002" w:rsidRPr="004F3002">
        <w:rPr>
          <w:rFonts w:cs="Times New Roman"/>
          <w:color w:val="E36C0A" w:themeColor="accent6" w:themeShade="BF"/>
          <w:sz w:val="18"/>
          <w:szCs w:val="18"/>
          <w:lang w:val="en-US"/>
        </w:rPr>
        <w:t>»</w:t>
      </w:r>
      <w:r>
        <w:rPr>
          <w:rFonts w:cs="Times New Roman"/>
          <w:color w:val="595959" w:themeColor="text1" w:themeTint="A6"/>
          <w:sz w:val="18"/>
          <w:szCs w:val="18"/>
          <w:lang w:val="en-US"/>
        </w:rPr>
        <w:t xml:space="preserve"> </w:t>
      </w:r>
      <w:r w:rsidR="00AD194E">
        <w:rPr>
          <w:rFonts w:cs="Times New Roman"/>
          <w:color w:val="595959" w:themeColor="text1" w:themeTint="A6"/>
          <w:sz w:val="18"/>
          <w:szCs w:val="18"/>
          <w:lang w:val="en-US"/>
        </w:rPr>
        <w:t xml:space="preserve">of correctness of option </w:t>
      </w:r>
      <w:r>
        <w:rPr>
          <w:rFonts w:cs="Times New Roman"/>
          <w:color w:val="595959" w:themeColor="text1" w:themeTint="A6"/>
          <w:sz w:val="18"/>
          <w:szCs w:val="18"/>
          <w:lang w:val="en-US"/>
        </w:rPr>
        <w:t xml:space="preserve">relationship </w:t>
      </w:r>
      <w:r w:rsidR="00AD194E">
        <w:rPr>
          <w:rFonts w:cs="Times New Roman"/>
          <w:color w:val="595959" w:themeColor="text1" w:themeTint="A6"/>
          <w:sz w:val="18"/>
          <w:szCs w:val="18"/>
          <w:lang w:val="en-US"/>
        </w:rPr>
        <w:t>is following:</w:t>
      </w:r>
    </w:p>
    <w:p w:rsidR="0008434F" w:rsidRPr="00AD194E" w:rsidRDefault="0008434F" w:rsidP="00AD194E">
      <w:pPr>
        <w:ind w:left="1701" w:right="425"/>
        <w:jc w:val="both"/>
        <w:rPr>
          <w:rFonts w:cs="Times New Roman"/>
          <w:color w:val="E36C0A" w:themeColor="accent6" w:themeShade="BF"/>
          <w:sz w:val="24"/>
          <w:szCs w:val="18"/>
          <w:lang w:val="en-US"/>
        </w:rPr>
      </w:pPr>
      <w:r w:rsidRPr="00AD194E">
        <w:rPr>
          <w:rFonts w:cs="Times New Roman"/>
          <w:color w:val="E36C0A" w:themeColor="accent6" w:themeShade="BF"/>
          <w:sz w:val="24"/>
          <w:szCs w:val="18"/>
          <w:lang w:val="en-US"/>
        </w:rPr>
        <w:t xml:space="preserve">For any </w:t>
      </w:r>
      <w:r w:rsidR="00E86F88" w:rsidRPr="00AD194E">
        <w:rPr>
          <w:rFonts w:cs="Times New Roman"/>
          <w:color w:val="E36C0A" w:themeColor="accent6" w:themeShade="BF"/>
          <w:sz w:val="24"/>
          <w:szCs w:val="18"/>
          <w:lang w:val="en-US"/>
        </w:rPr>
        <w:t xml:space="preserve">option «A» we may form a tree «T» </w:t>
      </w:r>
      <w:r w:rsidR="00634048">
        <w:rPr>
          <w:rFonts w:cs="Times New Roman"/>
          <w:color w:val="E36C0A" w:themeColor="accent6" w:themeShade="BF"/>
          <w:sz w:val="24"/>
          <w:szCs w:val="18"/>
          <w:lang w:val="en-US"/>
        </w:rPr>
        <w:t xml:space="preserve">containing </w:t>
      </w:r>
      <w:r w:rsidR="00AD194E" w:rsidRPr="00AD194E">
        <w:rPr>
          <w:rFonts w:cs="Times New Roman"/>
          <w:color w:val="E36C0A" w:themeColor="accent6" w:themeShade="BF"/>
          <w:sz w:val="24"/>
          <w:szCs w:val="18"/>
          <w:lang w:val="en-US"/>
        </w:rPr>
        <w:t>«A»</w:t>
      </w:r>
      <w:r w:rsidR="00AD194E">
        <w:rPr>
          <w:rFonts w:cs="Times New Roman"/>
          <w:color w:val="E36C0A" w:themeColor="accent6" w:themeShade="BF"/>
          <w:sz w:val="24"/>
          <w:szCs w:val="18"/>
          <w:lang w:val="en-US"/>
        </w:rPr>
        <w:t xml:space="preserve"> and </w:t>
      </w:r>
      <w:r w:rsidR="00E86F88" w:rsidRPr="00AD194E">
        <w:rPr>
          <w:rFonts w:cs="Times New Roman"/>
          <w:color w:val="E36C0A" w:themeColor="accent6" w:themeShade="BF"/>
          <w:sz w:val="24"/>
          <w:szCs w:val="18"/>
          <w:lang w:val="en-US"/>
        </w:rPr>
        <w:t xml:space="preserve">all options which are required for «A». Every option from T should be consistent to each other from «T». </w:t>
      </w:r>
    </w:p>
    <w:p w:rsidR="00AD194E" w:rsidRPr="00F56352" w:rsidRDefault="00AD194E" w:rsidP="00CB63CB">
      <w:pPr>
        <w:ind w:left="1134" w:right="425"/>
        <w:jc w:val="both"/>
        <w:rPr>
          <w:rFonts w:cs="Times New Roman"/>
          <w:color w:val="595959" w:themeColor="text1" w:themeTint="A6"/>
          <w:sz w:val="18"/>
          <w:szCs w:val="18"/>
          <w:lang w:val="en-US"/>
        </w:rPr>
      </w:pPr>
      <w:r>
        <w:rPr>
          <w:rFonts w:cs="Times New Roman"/>
          <w:color w:val="595959" w:themeColor="text1" w:themeTint="A6"/>
          <w:sz w:val="18"/>
          <w:szCs w:val="18"/>
          <w:lang w:val="en-US"/>
        </w:rPr>
        <w:lastRenderedPageBreak/>
        <w:t xml:space="preserve">It would be clearer with a help of example. Let’s review the Diagram 1 and assume that we want to add </w:t>
      </w:r>
      <w:r w:rsidRPr="00AD194E">
        <w:rPr>
          <w:rFonts w:cs="Times New Roman"/>
          <w:color w:val="4BACC6" w:themeColor="accent5"/>
          <w:sz w:val="18"/>
          <w:szCs w:val="18"/>
          <w:lang w:val="en-US"/>
        </w:rPr>
        <w:t xml:space="preserve">100 </w:t>
      </w:r>
      <w:r w:rsidRPr="007E5C2F">
        <w:rPr>
          <w:rFonts w:cs="Times New Roman"/>
          <w:color w:val="4BACC6" w:themeColor="accent5"/>
          <w:sz w:val="18"/>
          <w:szCs w:val="18"/>
          <w:lang w:val="en-US"/>
        </w:rPr>
        <w:t>SMS</w:t>
      </w:r>
      <w:r>
        <w:rPr>
          <w:rFonts w:cs="Times New Roman"/>
          <w:color w:val="595959" w:themeColor="text1" w:themeTint="A6"/>
          <w:sz w:val="18"/>
          <w:szCs w:val="18"/>
          <w:lang w:val="en-US"/>
        </w:rPr>
        <w:t xml:space="preserve"> to a contract. We see that </w:t>
      </w:r>
      <w:r w:rsidRPr="00AD194E">
        <w:rPr>
          <w:rFonts w:cs="Times New Roman"/>
          <w:color w:val="4BACC6" w:themeColor="accent5"/>
          <w:sz w:val="18"/>
          <w:szCs w:val="18"/>
          <w:lang w:val="en-US"/>
        </w:rPr>
        <w:t xml:space="preserve">100 </w:t>
      </w:r>
      <w:r w:rsidRPr="007E5C2F">
        <w:rPr>
          <w:rFonts w:cs="Times New Roman"/>
          <w:color w:val="4BACC6" w:themeColor="accent5"/>
          <w:sz w:val="18"/>
          <w:szCs w:val="18"/>
          <w:lang w:val="en-US"/>
        </w:rPr>
        <w:t>SMS</w:t>
      </w:r>
      <w:r>
        <w:rPr>
          <w:rFonts w:cs="Times New Roman"/>
          <w:color w:val="595959" w:themeColor="text1" w:themeTint="A6"/>
          <w:sz w:val="18"/>
          <w:szCs w:val="18"/>
          <w:lang w:val="en-US"/>
        </w:rPr>
        <w:t xml:space="preserve"> depends on </w:t>
      </w:r>
      <w:r w:rsidRPr="007E5C2F">
        <w:rPr>
          <w:rFonts w:cs="Times New Roman"/>
          <w:color w:val="4BACC6" w:themeColor="accent5"/>
          <w:sz w:val="18"/>
          <w:szCs w:val="18"/>
          <w:lang w:val="en-US"/>
        </w:rPr>
        <w:t>SMS</w:t>
      </w:r>
      <w:r w:rsidRPr="00AD194E">
        <w:rPr>
          <w:rFonts w:cs="Times New Roman"/>
          <w:color w:val="595959" w:themeColor="text1" w:themeTint="A6"/>
          <w:sz w:val="18"/>
          <w:szCs w:val="18"/>
          <w:lang w:val="en-US"/>
        </w:rPr>
        <w:t xml:space="preserve">, </w:t>
      </w:r>
      <w:r>
        <w:rPr>
          <w:rFonts w:cs="Times New Roman"/>
          <w:color w:val="595959" w:themeColor="text1" w:themeTint="A6"/>
          <w:sz w:val="18"/>
          <w:szCs w:val="18"/>
          <w:lang w:val="en-US"/>
        </w:rPr>
        <w:t xml:space="preserve">which depends on </w:t>
      </w:r>
      <w:r w:rsidRPr="007E5C2F">
        <w:rPr>
          <w:rFonts w:cs="Times New Roman"/>
          <w:color w:val="4BACC6" w:themeColor="accent5"/>
          <w:sz w:val="18"/>
          <w:szCs w:val="18"/>
          <w:lang w:val="en-US"/>
        </w:rPr>
        <w:t>Gold</w:t>
      </w:r>
      <w:r w:rsidR="00F56352">
        <w:rPr>
          <w:rFonts w:cs="Times New Roman"/>
          <w:color w:val="4BACC6" w:themeColor="accent5"/>
          <w:sz w:val="18"/>
          <w:szCs w:val="18"/>
          <w:lang w:val="en-US"/>
        </w:rPr>
        <w:t xml:space="preserve">. </w:t>
      </w:r>
      <w:r w:rsidR="00F56352">
        <w:rPr>
          <w:rFonts w:cs="Times New Roman"/>
          <w:color w:val="595959" w:themeColor="text1" w:themeTint="A6"/>
          <w:sz w:val="18"/>
          <w:szCs w:val="18"/>
          <w:lang w:val="en-US"/>
        </w:rPr>
        <w:t xml:space="preserve">All of them should be added to contract to. </w:t>
      </w:r>
      <w:r>
        <w:rPr>
          <w:rFonts w:cs="Times New Roman"/>
          <w:color w:val="595959" w:themeColor="text1" w:themeTint="A6"/>
          <w:sz w:val="18"/>
          <w:szCs w:val="18"/>
          <w:lang w:val="en-US"/>
        </w:rPr>
        <w:t xml:space="preserve">So </w:t>
      </w:r>
      <w:r w:rsidR="00F56352">
        <w:rPr>
          <w:rFonts w:cs="Times New Roman"/>
          <w:color w:val="595959" w:themeColor="text1" w:themeTint="A6"/>
          <w:sz w:val="18"/>
          <w:szCs w:val="18"/>
          <w:lang w:val="en-US"/>
        </w:rPr>
        <w:t>we’ve got a tree {</w:t>
      </w:r>
      <w:r w:rsidR="00F56352" w:rsidRPr="00AD194E">
        <w:rPr>
          <w:rFonts w:cs="Times New Roman"/>
          <w:color w:val="4BACC6" w:themeColor="accent5"/>
          <w:sz w:val="18"/>
          <w:szCs w:val="18"/>
          <w:lang w:val="en-US"/>
        </w:rPr>
        <w:t xml:space="preserve">100 </w:t>
      </w:r>
      <w:r w:rsidR="00F56352" w:rsidRPr="007E5C2F">
        <w:rPr>
          <w:rFonts w:cs="Times New Roman"/>
          <w:color w:val="4BACC6" w:themeColor="accent5"/>
          <w:sz w:val="18"/>
          <w:szCs w:val="18"/>
          <w:lang w:val="en-US"/>
        </w:rPr>
        <w:t>SMS</w:t>
      </w:r>
      <w:r w:rsidR="00F56352">
        <w:rPr>
          <w:rFonts w:cs="Times New Roman"/>
          <w:color w:val="4BACC6" w:themeColor="accent5"/>
          <w:sz w:val="18"/>
          <w:szCs w:val="18"/>
          <w:lang w:val="en-US"/>
        </w:rPr>
        <w:t xml:space="preserve">, </w:t>
      </w:r>
      <w:r w:rsidR="00F56352" w:rsidRPr="004E5C41">
        <w:rPr>
          <w:rFonts w:cs="Times New Roman"/>
          <w:color w:val="4BACC6" w:themeColor="accent5"/>
          <w:sz w:val="18"/>
          <w:szCs w:val="18"/>
          <w:lang w:val="en-US"/>
        </w:rPr>
        <w:t>SMS</w:t>
      </w:r>
      <w:r w:rsidR="00F56352" w:rsidRPr="00F56352">
        <w:rPr>
          <w:rFonts w:cs="Times New Roman"/>
          <w:color w:val="595959" w:themeColor="text1" w:themeTint="A6"/>
          <w:sz w:val="18"/>
          <w:szCs w:val="18"/>
          <w:lang w:val="en-US"/>
        </w:rPr>
        <w:t xml:space="preserve">, </w:t>
      </w:r>
      <w:r w:rsidR="00F56352" w:rsidRPr="004E5C41">
        <w:rPr>
          <w:rFonts w:cs="Times New Roman"/>
          <w:color w:val="4BACC6" w:themeColor="accent5"/>
          <w:sz w:val="18"/>
          <w:szCs w:val="18"/>
          <w:lang w:val="en-US"/>
        </w:rPr>
        <w:t>GOLD</w:t>
      </w:r>
      <w:r w:rsidR="00F56352" w:rsidRPr="00F56352">
        <w:rPr>
          <w:rFonts w:cs="Times New Roman"/>
          <w:color w:val="595959" w:themeColor="text1" w:themeTint="A6"/>
          <w:sz w:val="18"/>
          <w:szCs w:val="18"/>
          <w:lang w:val="en-US"/>
        </w:rPr>
        <w:t>}</w:t>
      </w:r>
      <w:r w:rsidR="00F56352">
        <w:rPr>
          <w:rFonts w:cs="Times New Roman"/>
          <w:color w:val="595959" w:themeColor="text1" w:themeTint="A6"/>
          <w:sz w:val="18"/>
          <w:szCs w:val="18"/>
          <w:lang w:val="en-US"/>
        </w:rPr>
        <w:t xml:space="preserve"> and every option in it is consistent to each other. All correct.</w:t>
      </w:r>
    </w:p>
    <w:p w:rsidR="007E5C2F" w:rsidRPr="007E5C2F" w:rsidRDefault="007E5C2F" w:rsidP="00CB63CB">
      <w:pPr>
        <w:ind w:left="1134" w:right="425"/>
        <w:jc w:val="both"/>
        <w:rPr>
          <w:rFonts w:cs="Times New Roman"/>
          <w:color w:val="E36C0A" w:themeColor="accent6" w:themeShade="BF"/>
          <w:sz w:val="32"/>
          <w:szCs w:val="18"/>
        </w:rPr>
      </w:pPr>
      <w:proofErr w:type="spellStart"/>
      <w:r w:rsidRPr="007E5C2F">
        <w:rPr>
          <w:rFonts w:cs="Times New Roman"/>
          <w:color w:val="595959" w:themeColor="text1" w:themeTint="A6"/>
          <w:sz w:val="24"/>
          <w:szCs w:val="18"/>
          <w:lang w:val="en-US"/>
        </w:rPr>
        <w:t>Diag</w:t>
      </w:r>
      <w:proofErr w:type="spellEnd"/>
      <w:r w:rsidRPr="007E5C2F">
        <w:rPr>
          <w:rFonts w:cs="Times New Roman"/>
          <w:color w:val="595959" w:themeColor="text1" w:themeTint="A6"/>
          <w:sz w:val="24"/>
          <w:szCs w:val="18"/>
        </w:rPr>
        <w:t>.1</w:t>
      </w:r>
      <w:r w:rsidRPr="007E5C2F">
        <w:rPr>
          <w:rFonts w:cs="Times New Roman"/>
          <w:color w:val="595959" w:themeColor="text1" w:themeTint="A6"/>
          <w:sz w:val="18"/>
          <w:szCs w:val="18"/>
        </w:rPr>
        <w:t xml:space="preserve">     </w:t>
      </w:r>
      <w:r w:rsidRPr="007E5C2F">
        <w:rPr>
          <w:rFonts w:cs="Times New Roman"/>
          <w:color w:val="595959" w:themeColor="text1" w:themeTint="A6"/>
          <w:sz w:val="24"/>
          <w:szCs w:val="18"/>
          <w:lang w:val="en-US"/>
        </w:rPr>
        <w:t>Valid</w:t>
      </w:r>
      <w:r w:rsidRPr="007E5C2F">
        <w:rPr>
          <w:rFonts w:cs="Times New Roman"/>
          <w:color w:val="595959" w:themeColor="text1" w:themeTint="A6"/>
          <w:sz w:val="24"/>
          <w:szCs w:val="18"/>
        </w:rPr>
        <w:t xml:space="preserve"> </w:t>
      </w:r>
      <w:r w:rsidRPr="007E5C2F">
        <w:rPr>
          <w:rFonts w:cs="Times New Roman"/>
          <w:color w:val="595959" w:themeColor="text1" w:themeTint="A6"/>
          <w:sz w:val="24"/>
          <w:szCs w:val="18"/>
          <w:lang w:val="en-US"/>
        </w:rPr>
        <w:t>option</w:t>
      </w:r>
      <w:r w:rsidRPr="007E5C2F">
        <w:rPr>
          <w:rFonts w:cs="Times New Roman"/>
          <w:color w:val="595959" w:themeColor="text1" w:themeTint="A6"/>
          <w:sz w:val="24"/>
          <w:szCs w:val="18"/>
        </w:rPr>
        <w:t xml:space="preserve"> </w:t>
      </w:r>
      <w:r w:rsidRPr="007E5C2F">
        <w:rPr>
          <w:rFonts w:cs="Times New Roman"/>
          <w:color w:val="595959" w:themeColor="text1" w:themeTint="A6"/>
          <w:sz w:val="24"/>
          <w:szCs w:val="18"/>
          <w:lang w:val="en-US"/>
        </w:rPr>
        <w:t>tree</w:t>
      </w:r>
    </w:p>
    <w:p w:rsidR="00C83800" w:rsidRDefault="00E86AAB" w:rsidP="007E5C2F">
      <w:pPr>
        <w:ind w:left="1134" w:right="425"/>
        <w:jc w:val="center"/>
        <w:rPr>
          <w:rFonts w:cs="Times New Roman"/>
          <w:color w:val="595959" w:themeColor="text1" w:themeTint="A6"/>
          <w:sz w:val="18"/>
          <w:szCs w:val="18"/>
        </w:rPr>
      </w:pPr>
      <w:r>
        <w:object w:dxaOrig="8820" w:dyaOrig="6826">
          <v:shape id="_x0000_i1026" type="#_x0000_t75" style="width:166.5pt;height:129pt" o:ole="">
            <v:imagedata r:id="rId17" o:title=""/>
          </v:shape>
          <o:OLEObject Type="Embed" ProgID="Visio.Drawing.15" ShapeID="_x0000_i1026" DrawAspect="Content" ObjectID="_1501263396" r:id="rId18"/>
        </w:object>
      </w:r>
    </w:p>
    <w:p w:rsidR="00C83800" w:rsidRDefault="00C83800" w:rsidP="00CB63CB">
      <w:pPr>
        <w:ind w:left="1134" w:right="425"/>
        <w:jc w:val="both"/>
        <w:rPr>
          <w:rFonts w:cs="Times New Roman"/>
          <w:color w:val="595959" w:themeColor="text1" w:themeTint="A6"/>
          <w:sz w:val="18"/>
          <w:szCs w:val="18"/>
        </w:rPr>
      </w:pPr>
    </w:p>
    <w:p w:rsidR="00097906" w:rsidRDefault="00F56352" w:rsidP="00097906">
      <w:pPr>
        <w:ind w:left="1134" w:right="425"/>
        <w:jc w:val="both"/>
        <w:rPr>
          <w:rFonts w:cs="Times New Roman"/>
          <w:color w:val="595959" w:themeColor="text1" w:themeTint="A6"/>
          <w:sz w:val="18"/>
          <w:szCs w:val="18"/>
          <w:lang w:val="en-US"/>
        </w:rPr>
      </w:pPr>
      <w:r>
        <w:rPr>
          <w:rFonts w:cs="Times New Roman"/>
          <w:color w:val="595959" w:themeColor="text1" w:themeTint="A6"/>
          <w:sz w:val="18"/>
          <w:szCs w:val="18"/>
          <w:lang w:val="en-US"/>
        </w:rPr>
        <w:t>Let</w:t>
      </w:r>
      <w:r w:rsidRPr="00F56352">
        <w:rPr>
          <w:rFonts w:cs="Times New Roman"/>
          <w:color w:val="595959" w:themeColor="text1" w:themeTint="A6"/>
          <w:sz w:val="18"/>
          <w:szCs w:val="18"/>
          <w:lang w:val="en-US"/>
        </w:rPr>
        <w:t>’</w:t>
      </w:r>
      <w:r>
        <w:rPr>
          <w:rFonts w:cs="Times New Roman"/>
          <w:color w:val="595959" w:themeColor="text1" w:themeTint="A6"/>
          <w:sz w:val="18"/>
          <w:szCs w:val="18"/>
          <w:lang w:val="en-US"/>
        </w:rPr>
        <w:t>s</w:t>
      </w:r>
      <w:r w:rsidRPr="00F56352">
        <w:rPr>
          <w:rFonts w:cs="Times New Roman"/>
          <w:color w:val="595959" w:themeColor="text1" w:themeTint="A6"/>
          <w:sz w:val="18"/>
          <w:szCs w:val="18"/>
          <w:lang w:val="en-US"/>
        </w:rPr>
        <w:t xml:space="preserve"> </w:t>
      </w:r>
      <w:r>
        <w:rPr>
          <w:rFonts w:cs="Times New Roman"/>
          <w:color w:val="595959" w:themeColor="text1" w:themeTint="A6"/>
          <w:sz w:val="18"/>
          <w:szCs w:val="18"/>
          <w:lang w:val="en-US"/>
        </w:rPr>
        <w:t>review</w:t>
      </w:r>
      <w:r w:rsidRPr="00F56352">
        <w:rPr>
          <w:rFonts w:cs="Times New Roman"/>
          <w:color w:val="595959" w:themeColor="text1" w:themeTint="A6"/>
          <w:sz w:val="18"/>
          <w:szCs w:val="18"/>
          <w:lang w:val="en-US"/>
        </w:rPr>
        <w:t xml:space="preserve"> </w:t>
      </w:r>
      <w:r>
        <w:rPr>
          <w:rFonts w:cs="Times New Roman"/>
          <w:color w:val="595959" w:themeColor="text1" w:themeTint="A6"/>
          <w:sz w:val="18"/>
          <w:szCs w:val="18"/>
          <w:lang w:val="en-US"/>
        </w:rPr>
        <w:t>a</w:t>
      </w:r>
      <w:r w:rsidRPr="00F56352">
        <w:rPr>
          <w:rFonts w:cs="Times New Roman"/>
          <w:color w:val="595959" w:themeColor="text1" w:themeTint="A6"/>
          <w:sz w:val="18"/>
          <w:szCs w:val="18"/>
          <w:lang w:val="en-US"/>
        </w:rPr>
        <w:t xml:space="preserve"> </w:t>
      </w:r>
      <w:r>
        <w:rPr>
          <w:rFonts w:cs="Times New Roman"/>
          <w:color w:val="595959" w:themeColor="text1" w:themeTint="A6"/>
          <w:sz w:val="18"/>
          <w:szCs w:val="18"/>
          <w:lang w:val="en-US"/>
        </w:rPr>
        <w:t>couple</w:t>
      </w:r>
      <w:r w:rsidRPr="00F56352">
        <w:rPr>
          <w:rFonts w:cs="Times New Roman"/>
          <w:color w:val="595959" w:themeColor="text1" w:themeTint="A6"/>
          <w:sz w:val="18"/>
          <w:szCs w:val="18"/>
          <w:lang w:val="en-US"/>
        </w:rPr>
        <w:t xml:space="preserve"> </w:t>
      </w:r>
      <w:r>
        <w:rPr>
          <w:rFonts w:cs="Times New Roman"/>
          <w:color w:val="595959" w:themeColor="text1" w:themeTint="A6"/>
          <w:sz w:val="18"/>
          <w:szCs w:val="18"/>
          <w:lang w:val="en-US"/>
        </w:rPr>
        <w:t>of</w:t>
      </w:r>
      <w:r w:rsidRPr="00F56352">
        <w:rPr>
          <w:rFonts w:cs="Times New Roman"/>
          <w:color w:val="595959" w:themeColor="text1" w:themeTint="A6"/>
          <w:sz w:val="18"/>
          <w:szCs w:val="18"/>
          <w:lang w:val="en-US"/>
        </w:rPr>
        <w:t xml:space="preserve"> </w:t>
      </w:r>
      <w:r>
        <w:rPr>
          <w:rFonts w:cs="Times New Roman"/>
          <w:color w:val="595959" w:themeColor="text1" w:themeTint="A6"/>
          <w:sz w:val="18"/>
          <w:szCs w:val="18"/>
          <w:lang w:val="en-US"/>
        </w:rPr>
        <w:t>incorrect</w:t>
      </w:r>
      <w:r w:rsidRPr="00F56352">
        <w:rPr>
          <w:rFonts w:cs="Times New Roman"/>
          <w:color w:val="595959" w:themeColor="text1" w:themeTint="A6"/>
          <w:sz w:val="18"/>
          <w:szCs w:val="18"/>
          <w:lang w:val="en-US"/>
        </w:rPr>
        <w:t xml:space="preserve"> </w:t>
      </w:r>
      <w:r>
        <w:rPr>
          <w:rFonts w:cs="Times New Roman"/>
          <w:color w:val="595959" w:themeColor="text1" w:themeTint="A6"/>
          <w:sz w:val="18"/>
          <w:szCs w:val="18"/>
          <w:lang w:val="en-US"/>
        </w:rPr>
        <w:t>examples</w:t>
      </w:r>
      <w:r w:rsidR="00097906">
        <w:rPr>
          <w:rFonts w:cs="Times New Roman"/>
          <w:color w:val="595959" w:themeColor="text1" w:themeTint="A6"/>
          <w:sz w:val="18"/>
          <w:szCs w:val="18"/>
          <w:lang w:val="en-US"/>
        </w:rPr>
        <w:t xml:space="preserve"> starting from</w:t>
      </w:r>
      <w:r>
        <w:rPr>
          <w:rFonts w:cs="Times New Roman"/>
          <w:color w:val="595959" w:themeColor="text1" w:themeTint="A6"/>
          <w:sz w:val="18"/>
          <w:szCs w:val="18"/>
          <w:lang w:val="en-US"/>
        </w:rPr>
        <w:t xml:space="preserve"> Diagram2. We will add </w:t>
      </w:r>
      <w:r w:rsidRPr="00F56352">
        <w:rPr>
          <w:rFonts w:cs="Times New Roman"/>
          <w:color w:val="4BACC6" w:themeColor="accent5"/>
          <w:sz w:val="18"/>
          <w:szCs w:val="18"/>
          <w:lang w:val="en-US"/>
        </w:rPr>
        <w:t>100</w:t>
      </w:r>
      <w:r w:rsidRPr="008F30EE">
        <w:rPr>
          <w:rFonts w:cs="Times New Roman"/>
          <w:color w:val="4BACC6" w:themeColor="accent5"/>
          <w:sz w:val="18"/>
          <w:szCs w:val="18"/>
          <w:lang w:val="en-US"/>
        </w:rPr>
        <w:t>SMS</w:t>
      </w:r>
      <w:r>
        <w:rPr>
          <w:rFonts w:cs="Times New Roman"/>
          <w:color w:val="595959" w:themeColor="text1" w:themeTint="A6"/>
          <w:sz w:val="18"/>
          <w:szCs w:val="18"/>
          <w:lang w:val="en-US"/>
        </w:rPr>
        <w:t xml:space="preserve"> to contract</w:t>
      </w:r>
      <w:r>
        <w:rPr>
          <w:rFonts w:cs="Times New Roman"/>
          <w:color w:val="4BACC6" w:themeColor="accent5"/>
          <w:sz w:val="18"/>
          <w:szCs w:val="18"/>
          <w:lang w:val="en-US"/>
        </w:rPr>
        <w:t xml:space="preserve"> </w:t>
      </w:r>
      <w:r>
        <w:rPr>
          <w:rFonts w:cs="Times New Roman"/>
          <w:color w:val="595959" w:themeColor="text1" w:themeTint="A6"/>
          <w:sz w:val="18"/>
          <w:szCs w:val="18"/>
          <w:lang w:val="en-US"/>
        </w:rPr>
        <w:t xml:space="preserve">again. But it is inconsistent with </w:t>
      </w:r>
      <w:r w:rsidRPr="006D3EBE">
        <w:rPr>
          <w:rFonts w:cs="Times New Roman"/>
          <w:color w:val="4BACC6" w:themeColor="accent5"/>
          <w:sz w:val="18"/>
          <w:szCs w:val="18"/>
          <w:lang w:val="en-US"/>
        </w:rPr>
        <w:t>Gold</w:t>
      </w:r>
      <w:r>
        <w:rPr>
          <w:rFonts w:cs="Times New Roman"/>
          <w:color w:val="4BACC6" w:themeColor="accent5"/>
          <w:sz w:val="18"/>
          <w:szCs w:val="18"/>
          <w:lang w:val="en-US"/>
        </w:rPr>
        <w:t xml:space="preserve"> </w:t>
      </w:r>
      <w:r>
        <w:rPr>
          <w:rFonts w:cs="Times New Roman"/>
          <w:color w:val="595959" w:themeColor="text1" w:themeTint="A6"/>
          <w:sz w:val="18"/>
          <w:szCs w:val="18"/>
          <w:lang w:val="en-US"/>
        </w:rPr>
        <w:t>now. As in previous example</w:t>
      </w:r>
      <w:r w:rsidR="00097906">
        <w:rPr>
          <w:rFonts w:cs="Times New Roman"/>
          <w:color w:val="595959" w:themeColor="text1" w:themeTint="A6"/>
          <w:sz w:val="18"/>
          <w:szCs w:val="18"/>
          <w:lang w:val="en-US"/>
        </w:rPr>
        <w:t>,</w:t>
      </w:r>
      <w:r>
        <w:rPr>
          <w:rFonts w:cs="Times New Roman"/>
          <w:color w:val="595959" w:themeColor="text1" w:themeTint="A6"/>
          <w:sz w:val="18"/>
          <w:szCs w:val="18"/>
          <w:lang w:val="en-US"/>
        </w:rPr>
        <w:t xml:space="preserve"> </w:t>
      </w:r>
      <w:r w:rsidRPr="004E5C41">
        <w:rPr>
          <w:rFonts w:cs="Times New Roman"/>
          <w:color w:val="4BACC6" w:themeColor="accent5"/>
          <w:sz w:val="18"/>
          <w:szCs w:val="18"/>
          <w:lang w:val="en-US"/>
        </w:rPr>
        <w:t>SMS</w:t>
      </w:r>
      <w:r>
        <w:rPr>
          <w:rFonts w:cs="Times New Roman"/>
          <w:color w:val="4BACC6" w:themeColor="accent5"/>
          <w:sz w:val="18"/>
          <w:szCs w:val="18"/>
          <w:lang w:val="en-US"/>
        </w:rPr>
        <w:t xml:space="preserve"> </w:t>
      </w:r>
      <w:r>
        <w:rPr>
          <w:rFonts w:cs="Times New Roman"/>
          <w:color w:val="595959" w:themeColor="text1" w:themeTint="A6"/>
          <w:sz w:val="18"/>
          <w:szCs w:val="18"/>
          <w:lang w:val="en-US"/>
        </w:rPr>
        <w:t>and</w:t>
      </w:r>
      <w:r w:rsidRPr="00F56352">
        <w:rPr>
          <w:rFonts w:cs="Times New Roman"/>
          <w:color w:val="595959" w:themeColor="text1" w:themeTint="A6"/>
          <w:sz w:val="18"/>
          <w:szCs w:val="18"/>
          <w:lang w:val="en-US"/>
        </w:rPr>
        <w:t xml:space="preserve"> </w:t>
      </w:r>
      <w:r w:rsidRPr="004E5C41">
        <w:rPr>
          <w:rFonts w:cs="Times New Roman"/>
          <w:color w:val="4BACC6" w:themeColor="accent5"/>
          <w:sz w:val="18"/>
          <w:szCs w:val="18"/>
          <w:lang w:val="en-US"/>
        </w:rPr>
        <w:t>GOLD</w:t>
      </w:r>
      <w:r w:rsidR="00097906">
        <w:rPr>
          <w:rFonts w:cs="Times New Roman"/>
          <w:color w:val="4BACC6" w:themeColor="accent5"/>
          <w:sz w:val="18"/>
          <w:szCs w:val="18"/>
          <w:lang w:val="en-US"/>
        </w:rPr>
        <w:t xml:space="preserve"> </w:t>
      </w:r>
      <w:r w:rsidR="00097906">
        <w:rPr>
          <w:rFonts w:cs="Times New Roman"/>
          <w:color w:val="595959" w:themeColor="text1" w:themeTint="A6"/>
          <w:sz w:val="18"/>
          <w:szCs w:val="18"/>
          <w:lang w:val="en-US"/>
        </w:rPr>
        <w:t xml:space="preserve">should be added to contract as well as </w:t>
      </w:r>
      <w:r w:rsidR="00097906" w:rsidRPr="00F56352">
        <w:rPr>
          <w:rFonts w:cs="Times New Roman"/>
          <w:color w:val="4BACC6" w:themeColor="accent5"/>
          <w:sz w:val="18"/>
          <w:szCs w:val="18"/>
          <w:lang w:val="en-US"/>
        </w:rPr>
        <w:t>100</w:t>
      </w:r>
      <w:r w:rsidR="00097906" w:rsidRPr="008F30EE">
        <w:rPr>
          <w:rFonts w:cs="Times New Roman"/>
          <w:color w:val="4BACC6" w:themeColor="accent5"/>
          <w:sz w:val="18"/>
          <w:szCs w:val="18"/>
          <w:lang w:val="en-US"/>
        </w:rPr>
        <w:t>SMS</w:t>
      </w:r>
      <w:r w:rsidR="00097906">
        <w:rPr>
          <w:rFonts w:cs="Times New Roman"/>
          <w:color w:val="4BACC6" w:themeColor="accent5"/>
          <w:sz w:val="18"/>
          <w:szCs w:val="18"/>
          <w:lang w:val="en-US"/>
        </w:rPr>
        <w:t xml:space="preserve">. </w:t>
      </w:r>
      <w:r w:rsidR="00097906">
        <w:rPr>
          <w:rFonts w:cs="Times New Roman"/>
          <w:color w:val="595959" w:themeColor="text1" w:themeTint="A6"/>
          <w:sz w:val="18"/>
          <w:szCs w:val="18"/>
          <w:lang w:val="en-US"/>
        </w:rPr>
        <w:t xml:space="preserve">But </w:t>
      </w:r>
      <w:r w:rsidR="00097906" w:rsidRPr="00F56352">
        <w:rPr>
          <w:rFonts w:cs="Times New Roman"/>
          <w:color w:val="4BACC6" w:themeColor="accent5"/>
          <w:sz w:val="18"/>
          <w:szCs w:val="18"/>
          <w:lang w:val="en-US"/>
        </w:rPr>
        <w:t>100</w:t>
      </w:r>
      <w:r w:rsidR="00097906" w:rsidRPr="008F30EE">
        <w:rPr>
          <w:rFonts w:cs="Times New Roman"/>
          <w:color w:val="4BACC6" w:themeColor="accent5"/>
          <w:sz w:val="18"/>
          <w:szCs w:val="18"/>
          <w:lang w:val="en-US"/>
        </w:rPr>
        <w:t>SMS</w:t>
      </w:r>
      <w:r w:rsidR="00097906">
        <w:rPr>
          <w:rFonts w:cs="Times New Roman"/>
          <w:color w:val="4BACC6" w:themeColor="accent5"/>
          <w:sz w:val="18"/>
          <w:szCs w:val="18"/>
          <w:lang w:val="en-US"/>
        </w:rPr>
        <w:t xml:space="preserve"> </w:t>
      </w:r>
      <w:r w:rsidR="00097906">
        <w:rPr>
          <w:rFonts w:cs="Times New Roman"/>
          <w:color w:val="595959" w:themeColor="text1" w:themeTint="A6"/>
          <w:sz w:val="18"/>
          <w:szCs w:val="18"/>
          <w:lang w:val="en-US"/>
        </w:rPr>
        <w:t xml:space="preserve">and </w:t>
      </w:r>
      <w:r w:rsidR="00097906" w:rsidRPr="006D3EBE">
        <w:rPr>
          <w:rFonts w:cs="Times New Roman"/>
          <w:color w:val="4BACC6" w:themeColor="accent5"/>
          <w:sz w:val="18"/>
          <w:szCs w:val="18"/>
          <w:lang w:val="en-US"/>
        </w:rPr>
        <w:t>Gold</w:t>
      </w:r>
      <w:r w:rsidR="00097906">
        <w:rPr>
          <w:rFonts w:cs="Times New Roman"/>
          <w:color w:val="4BACC6" w:themeColor="accent5"/>
          <w:sz w:val="18"/>
          <w:szCs w:val="18"/>
          <w:lang w:val="en-US"/>
        </w:rPr>
        <w:t xml:space="preserve"> </w:t>
      </w:r>
      <w:r w:rsidR="00097906">
        <w:rPr>
          <w:rFonts w:cs="Times New Roman"/>
          <w:color w:val="595959" w:themeColor="text1" w:themeTint="A6"/>
          <w:sz w:val="18"/>
          <w:szCs w:val="18"/>
          <w:lang w:val="en-US"/>
        </w:rPr>
        <w:t>are inconsistent. That’s why options relationship on Diagram 2 is invalid. The similar thing is on Diagram 3 which also has an invalid option tree.</w:t>
      </w:r>
    </w:p>
    <w:p w:rsidR="00E86AAB" w:rsidRPr="00E86AAB" w:rsidRDefault="00E86AAB" w:rsidP="00E86AAB">
      <w:pPr>
        <w:tabs>
          <w:tab w:val="left" w:pos="5670"/>
        </w:tabs>
        <w:ind w:left="1134" w:right="425"/>
        <w:jc w:val="both"/>
        <w:rPr>
          <w:rFonts w:cs="Times New Roman"/>
          <w:color w:val="E36C0A" w:themeColor="accent6" w:themeShade="BF"/>
          <w:sz w:val="32"/>
          <w:szCs w:val="18"/>
          <w:lang w:val="en-US"/>
        </w:rPr>
      </w:pPr>
      <w:r w:rsidRPr="007E5C2F">
        <w:rPr>
          <w:rFonts w:cs="Times New Roman"/>
          <w:color w:val="595959" w:themeColor="text1" w:themeTint="A6"/>
          <w:sz w:val="24"/>
          <w:szCs w:val="18"/>
          <w:lang w:val="en-US"/>
        </w:rPr>
        <w:t>Diag</w:t>
      </w:r>
      <w:r w:rsidRPr="00E86AAB">
        <w:rPr>
          <w:rFonts w:cs="Times New Roman"/>
          <w:color w:val="595959" w:themeColor="text1" w:themeTint="A6"/>
          <w:sz w:val="24"/>
          <w:szCs w:val="18"/>
          <w:lang w:val="en-US"/>
        </w:rPr>
        <w:t>.2</w:t>
      </w:r>
      <w:r w:rsidRPr="00E86AAB">
        <w:rPr>
          <w:rFonts w:cs="Times New Roman"/>
          <w:color w:val="595959" w:themeColor="text1" w:themeTint="A6"/>
          <w:sz w:val="18"/>
          <w:szCs w:val="18"/>
          <w:lang w:val="en-US"/>
        </w:rPr>
        <w:t xml:space="preserve">     </w:t>
      </w:r>
      <w:r>
        <w:rPr>
          <w:rFonts w:cs="Times New Roman"/>
          <w:color w:val="595959" w:themeColor="text1" w:themeTint="A6"/>
          <w:sz w:val="24"/>
          <w:szCs w:val="18"/>
          <w:lang w:val="en-US"/>
        </w:rPr>
        <w:t>Inva</w:t>
      </w:r>
      <w:r w:rsidRPr="007E5C2F">
        <w:rPr>
          <w:rFonts w:cs="Times New Roman"/>
          <w:color w:val="595959" w:themeColor="text1" w:themeTint="A6"/>
          <w:sz w:val="24"/>
          <w:szCs w:val="18"/>
          <w:lang w:val="en-US"/>
        </w:rPr>
        <w:t>lid</w:t>
      </w:r>
      <w:r w:rsidRPr="00E86AAB">
        <w:rPr>
          <w:rFonts w:cs="Times New Roman"/>
          <w:color w:val="595959" w:themeColor="text1" w:themeTint="A6"/>
          <w:sz w:val="24"/>
          <w:szCs w:val="18"/>
          <w:lang w:val="en-US"/>
        </w:rPr>
        <w:t xml:space="preserve"> </w:t>
      </w:r>
      <w:r w:rsidRPr="007E5C2F">
        <w:rPr>
          <w:rFonts w:cs="Times New Roman"/>
          <w:color w:val="595959" w:themeColor="text1" w:themeTint="A6"/>
          <w:sz w:val="24"/>
          <w:szCs w:val="18"/>
          <w:lang w:val="en-US"/>
        </w:rPr>
        <w:t>option</w:t>
      </w:r>
      <w:r w:rsidRPr="00E86AAB">
        <w:rPr>
          <w:rFonts w:cs="Times New Roman"/>
          <w:color w:val="595959" w:themeColor="text1" w:themeTint="A6"/>
          <w:sz w:val="24"/>
          <w:szCs w:val="18"/>
          <w:lang w:val="en-US"/>
        </w:rPr>
        <w:t xml:space="preserve"> </w:t>
      </w:r>
      <w:r w:rsidRPr="007E5C2F">
        <w:rPr>
          <w:rFonts w:cs="Times New Roman"/>
          <w:color w:val="595959" w:themeColor="text1" w:themeTint="A6"/>
          <w:sz w:val="24"/>
          <w:szCs w:val="18"/>
          <w:lang w:val="en-US"/>
        </w:rPr>
        <w:t>tree</w:t>
      </w:r>
      <w:r w:rsidRPr="00E86AAB">
        <w:rPr>
          <w:rFonts w:cs="Times New Roman"/>
          <w:color w:val="595959" w:themeColor="text1" w:themeTint="A6"/>
          <w:sz w:val="24"/>
          <w:szCs w:val="18"/>
          <w:lang w:val="en-US"/>
        </w:rPr>
        <w:t xml:space="preserve"> </w:t>
      </w:r>
      <w:r w:rsidRPr="00E86AAB">
        <w:rPr>
          <w:rFonts w:cs="Times New Roman"/>
          <w:color w:val="595959" w:themeColor="text1" w:themeTint="A6"/>
          <w:sz w:val="24"/>
          <w:szCs w:val="18"/>
          <w:lang w:val="en-US"/>
        </w:rPr>
        <w:tab/>
      </w:r>
      <w:r w:rsidRPr="007E5C2F">
        <w:rPr>
          <w:rFonts w:cs="Times New Roman"/>
          <w:color w:val="595959" w:themeColor="text1" w:themeTint="A6"/>
          <w:sz w:val="24"/>
          <w:szCs w:val="18"/>
          <w:lang w:val="en-US"/>
        </w:rPr>
        <w:t>Diag</w:t>
      </w:r>
      <w:r w:rsidRPr="00E86AAB">
        <w:rPr>
          <w:rFonts w:cs="Times New Roman"/>
          <w:color w:val="595959" w:themeColor="text1" w:themeTint="A6"/>
          <w:sz w:val="24"/>
          <w:szCs w:val="18"/>
          <w:lang w:val="en-US"/>
        </w:rPr>
        <w:t>.</w:t>
      </w:r>
      <w:r w:rsidR="008F30EE">
        <w:rPr>
          <w:rFonts w:cs="Times New Roman"/>
          <w:color w:val="595959" w:themeColor="text1" w:themeTint="A6"/>
          <w:sz w:val="24"/>
          <w:szCs w:val="18"/>
          <w:lang w:val="en-US"/>
        </w:rPr>
        <w:t>3</w:t>
      </w:r>
      <w:r w:rsidRPr="00E86AAB">
        <w:rPr>
          <w:rFonts w:cs="Times New Roman"/>
          <w:color w:val="595959" w:themeColor="text1" w:themeTint="A6"/>
          <w:sz w:val="18"/>
          <w:szCs w:val="18"/>
          <w:lang w:val="en-US"/>
        </w:rPr>
        <w:t xml:space="preserve">     </w:t>
      </w:r>
      <w:r>
        <w:rPr>
          <w:rFonts w:cs="Times New Roman"/>
          <w:color w:val="595959" w:themeColor="text1" w:themeTint="A6"/>
          <w:sz w:val="24"/>
          <w:szCs w:val="18"/>
          <w:lang w:val="en-US"/>
        </w:rPr>
        <w:t>Inv</w:t>
      </w:r>
      <w:r w:rsidRPr="007E5C2F">
        <w:rPr>
          <w:rFonts w:cs="Times New Roman"/>
          <w:color w:val="595959" w:themeColor="text1" w:themeTint="A6"/>
          <w:sz w:val="24"/>
          <w:szCs w:val="18"/>
          <w:lang w:val="en-US"/>
        </w:rPr>
        <w:t>alid</w:t>
      </w:r>
      <w:r w:rsidRPr="00E86AAB">
        <w:rPr>
          <w:rFonts w:cs="Times New Roman"/>
          <w:color w:val="595959" w:themeColor="text1" w:themeTint="A6"/>
          <w:sz w:val="24"/>
          <w:szCs w:val="18"/>
          <w:lang w:val="en-US"/>
        </w:rPr>
        <w:t xml:space="preserve"> </w:t>
      </w:r>
      <w:r w:rsidRPr="007E5C2F">
        <w:rPr>
          <w:rFonts w:cs="Times New Roman"/>
          <w:color w:val="595959" w:themeColor="text1" w:themeTint="A6"/>
          <w:sz w:val="24"/>
          <w:szCs w:val="18"/>
          <w:lang w:val="en-US"/>
        </w:rPr>
        <w:t>option</w:t>
      </w:r>
      <w:r w:rsidRPr="00E86AAB">
        <w:rPr>
          <w:rFonts w:cs="Times New Roman"/>
          <w:color w:val="595959" w:themeColor="text1" w:themeTint="A6"/>
          <w:sz w:val="24"/>
          <w:szCs w:val="18"/>
          <w:lang w:val="en-US"/>
        </w:rPr>
        <w:t xml:space="preserve"> </w:t>
      </w:r>
      <w:r w:rsidRPr="007E5C2F">
        <w:rPr>
          <w:rFonts w:cs="Times New Roman"/>
          <w:color w:val="595959" w:themeColor="text1" w:themeTint="A6"/>
          <w:sz w:val="24"/>
          <w:szCs w:val="18"/>
          <w:lang w:val="en-US"/>
        </w:rPr>
        <w:t>tree</w:t>
      </w:r>
    </w:p>
    <w:p w:rsidR="007E5C2F" w:rsidRPr="00294AB9" w:rsidRDefault="00E86AAB" w:rsidP="00E86AAB">
      <w:pPr>
        <w:ind w:left="1134" w:right="425"/>
        <w:jc w:val="center"/>
        <w:rPr>
          <w:rFonts w:cs="Times New Roman"/>
          <w:color w:val="595959" w:themeColor="text1" w:themeTint="A6"/>
          <w:sz w:val="18"/>
          <w:szCs w:val="18"/>
          <w:lang w:val="en-US"/>
        </w:rPr>
      </w:pPr>
      <w:r w:rsidRPr="00E86AAB">
        <w:rPr>
          <w:lang w:val="en-US"/>
        </w:rPr>
        <w:t xml:space="preserve"> </w:t>
      </w:r>
      <w:r w:rsidRPr="00E86AAB">
        <w:rPr>
          <w:noProof/>
          <w:lang w:eastAsia="ru-RU"/>
        </w:rPr>
        <w:drawing>
          <wp:inline distT="0" distB="0" distL="0" distR="0">
            <wp:extent cx="1529181" cy="222636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35454" cy="2235498"/>
                    </a:xfrm>
                    <a:prstGeom prst="rect">
                      <a:avLst/>
                    </a:prstGeom>
                    <a:noFill/>
                    <a:ln>
                      <a:noFill/>
                    </a:ln>
                  </pic:spPr>
                </pic:pic>
              </a:graphicData>
            </a:graphic>
          </wp:inline>
        </w:drawing>
      </w:r>
      <w:r w:rsidRPr="00294AB9">
        <w:rPr>
          <w:lang w:val="en-US"/>
        </w:rPr>
        <w:t xml:space="preserve">                                </w:t>
      </w:r>
      <w:r w:rsidRPr="00E86AAB">
        <w:rPr>
          <w:noProof/>
          <w:lang w:eastAsia="ru-RU"/>
        </w:rPr>
        <w:drawing>
          <wp:inline distT="0" distB="0" distL="0" distR="0" wp14:anchorId="6F637288" wp14:editId="552DBCFF">
            <wp:extent cx="2378537" cy="1637969"/>
            <wp:effectExtent l="0" t="0" r="0"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78581" cy="1637999"/>
                    </a:xfrm>
                    <a:prstGeom prst="rect">
                      <a:avLst/>
                    </a:prstGeom>
                    <a:noFill/>
                    <a:ln>
                      <a:noFill/>
                    </a:ln>
                  </pic:spPr>
                </pic:pic>
              </a:graphicData>
            </a:graphic>
          </wp:inline>
        </w:drawing>
      </w:r>
    </w:p>
    <w:p w:rsidR="007E5C2F" w:rsidRPr="00294AB9" w:rsidRDefault="007E5C2F" w:rsidP="00CB63CB">
      <w:pPr>
        <w:ind w:left="1134" w:right="425"/>
        <w:jc w:val="both"/>
        <w:rPr>
          <w:rFonts w:cs="Times New Roman"/>
          <w:color w:val="595959" w:themeColor="text1" w:themeTint="A6"/>
          <w:sz w:val="18"/>
          <w:szCs w:val="18"/>
          <w:lang w:val="en-US"/>
        </w:rPr>
      </w:pPr>
    </w:p>
    <w:p w:rsidR="004409C6" w:rsidRDefault="004409C6">
      <w:pPr>
        <w:rPr>
          <w:rFonts w:cs="Times New Roman"/>
          <w:b/>
          <w:color w:val="31849B" w:themeColor="accent5" w:themeShade="BF"/>
          <w:sz w:val="24"/>
          <w:lang w:val="en-US"/>
        </w:rPr>
      </w:pPr>
      <w:r>
        <w:rPr>
          <w:rFonts w:cs="Times New Roman"/>
          <w:b/>
          <w:color w:val="31849B" w:themeColor="accent5" w:themeShade="BF"/>
          <w:sz w:val="24"/>
          <w:lang w:val="en-US"/>
        </w:rPr>
        <w:br w:type="page"/>
      </w:r>
    </w:p>
    <w:p w:rsidR="0006399B" w:rsidRPr="0008434F" w:rsidRDefault="0008434F" w:rsidP="008F30EE">
      <w:pPr>
        <w:ind w:left="1134" w:right="425"/>
        <w:jc w:val="both"/>
        <w:rPr>
          <w:rFonts w:cs="Times New Roman"/>
          <w:b/>
          <w:color w:val="31849B" w:themeColor="accent5" w:themeShade="BF"/>
          <w:sz w:val="24"/>
          <w:lang w:val="en-US"/>
        </w:rPr>
      </w:pPr>
      <w:r>
        <w:rPr>
          <w:rFonts w:cs="Times New Roman"/>
          <w:b/>
          <w:color w:val="31849B" w:themeColor="accent5" w:themeShade="BF"/>
          <w:sz w:val="24"/>
          <w:lang w:val="en-US"/>
        </w:rPr>
        <w:lastRenderedPageBreak/>
        <w:t>When is it allowed to add option dependency?</w:t>
      </w:r>
    </w:p>
    <w:p w:rsidR="0035689B" w:rsidRDefault="0035689B" w:rsidP="008F30EE">
      <w:pPr>
        <w:ind w:left="1134" w:right="425"/>
        <w:jc w:val="both"/>
        <w:rPr>
          <w:rFonts w:cs="Times New Roman"/>
          <w:color w:val="595959" w:themeColor="text1" w:themeTint="A6"/>
          <w:sz w:val="18"/>
          <w:szCs w:val="18"/>
          <w:lang w:val="en-US"/>
        </w:rPr>
      </w:pPr>
      <w:r>
        <w:rPr>
          <w:rFonts w:cs="Times New Roman"/>
          <w:color w:val="595959" w:themeColor="text1" w:themeTint="A6"/>
          <w:sz w:val="18"/>
          <w:szCs w:val="18"/>
          <w:lang w:val="en-US"/>
        </w:rPr>
        <w:t>It would be much useful to have criteria that if it would be correct to add a new dependency having existing option relationship.</w:t>
      </w:r>
    </w:p>
    <w:p w:rsidR="0035689B" w:rsidRPr="0035689B" w:rsidRDefault="0035689B" w:rsidP="008F30EE">
      <w:pPr>
        <w:ind w:left="1134" w:right="425"/>
        <w:jc w:val="both"/>
        <w:rPr>
          <w:rFonts w:cs="Times New Roman"/>
          <w:color w:val="595959" w:themeColor="text1" w:themeTint="A6"/>
          <w:sz w:val="18"/>
          <w:szCs w:val="18"/>
          <w:lang w:val="en-US"/>
        </w:rPr>
      </w:pPr>
      <w:r>
        <w:rPr>
          <w:rFonts w:cs="Times New Roman"/>
          <w:color w:val="595959" w:themeColor="text1" w:themeTint="A6"/>
          <w:sz w:val="18"/>
          <w:szCs w:val="18"/>
          <w:lang w:val="en-US"/>
        </w:rPr>
        <w:t xml:space="preserve">Let’s assume we have to check a correctness of adding the dependency </w:t>
      </w:r>
      <w:r w:rsidRPr="00352FE1">
        <w:rPr>
          <w:rFonts w:cs="Times New Roman"/>
          <w:color w:val="4BACC6" w:themeColor="accent5"/>
          <w:sz w:val="18"/>
          <w:szCs w:val="18"/>
          <w:lang w:val="en-US"/>
        </w:rPr>
        <w:t xml:space="preserve">A-&gt;B </w:t>
      </w:r>
      <w:r>
        <w:rPr>
          <w:rFonts w:cs="Times New Roman"/>
          <w:color w:val="595959" w:themeColor="text1" w:themeTint="A6"/>
          <w:sz w:val="18"/>
          <w:szCs w:val="18"/>
          <w:lang w:val="en-US"/>
        </w:rPr>
        <w:t>(B depends on A). For</w:t>
      </w:r>
      <w:r w:rsidR="00352FE1">
        <w:rPr>
          <w:rFonts w:cs="Times New Roman"/>
          <w:color w:val="595959" w:themeColor="text1" w:themeTint="A6"/>
          <w:sz w:val="18"/>
          <w:szCs w:val="18"/>
          <w:lang w:val="en-US"/>
        </w:rPr>
        <w:t xml:space="preserve"> check correctness</w:t>
      </w:r>
      <w:r>
        <w:rPr>
          <w:rFonts w:cs="Times New Roman"/>
          <w:color w:val="595959" w:themeColor="text1" w:themeTint="A6"/>
          <w:sz w:val="18"/>
          <w:szCs w:val="18"/>
          <w:lang w:val="en-US"/>
        </w:rPr>
        <w:t xml:space="preserve"> we need to do the following:</w:t>
      </w:r>
    </w:p>
    <w:p w:rsidR="004F3002" w:rsidRPr="0035689B" w:rsidRDefault="004F3002" w:rsidP="004F3002">
      <w:pPr>
        <w:pStyle w:val="a5"/>
        <w:numPr>
          <w:ilvl w:val="0"/>
          <w:numId w:val="29"/>
        </w:numPr>
        <w:ind w:right="425"/>
        <w:jc w:val="both"/>
        <w:rPr>
          <w:rFonts w:cs="Times New Roman"/>
          <w:color w:val="595959" w:themeColor="text1" w:themeTint="A6"/>
          <w:sz w:val="18"/>
          <w:szCs w:val="18"/>
          <w:lang w:val="en-US"/>
        </w:rPr>
      </w:pPr>
      <w:r w:rsidRPr="0035689B">
        <w:rPr>
          <w:rFonts w:cs="Times New Roman"/>
          <w:color w:val="595959" w:themeColor="text1" w:themeTint="A6"/>
          <w:sz w:val="18"/>
          <w:szCs w:val="18"/>
          <w:lang w:val="en-US"/>
        </w:rPr>
        <w:t xml:space="preserve">Form the first set consisting of A and </w:t>
      </w:r>
      <w:r w:rsidRPr="0035689B">
        <w:rPr>
          <w:rFonts w:cs="Times New Roman"/>
          <w:color w:val="C0504D" w:themeColor="accent2"/>
          <w:sz w:val="18"/>
          <w:szCs w:val="18"/>
          <w:lang w:val="en-US"/>
        </w:rPr>
        <w:t>required option tree</w:t>
      </w:r>
      <w:r w:rsidRPr="0035689B">
        <w:rPr>
          <w:rFonts w:cs="Times New Roman"/>
          <w:color w:val="595959" w:themeColor="text1" w:themeTint="A6"/>
          <w:sz w:val="18"/>
          <w:szCs w:val="18"/>
          <w:lang w:val="en-US"/>
        </w:rPr>
        <w:t xml:space="preserve"> for A.</w:t>
      </w:r>
    </w:p>
    <w:p w:rsidR="004F3002" w:rsidRPr="0035689B" w:rsidRDefault="004F3002" w:rsidP="004F3002">
      <w:pPr>
        <w:pStyle w:val="a5"/>
        <w:numPr>
          <w:ilvl w:val="0"/>
          <w:numId w:val="29"/>
        </w:numPr>
        <w:ind w:right="425"/>
        <w:jc w:val="both"/>
        <w:rPr>
          <w:rFonts w:cs="Times New Roman"/>
          <w:color w:val="595959" w:themeColor="text1" w:themeTint="A6"/>
          <w:sz w:val="18"/>
          <w:szCs w:val="18"/>
          <w:lang w:val="en-US"/>
        </w:rPr>
      </w:pPr>
      <w:r w:rsidRPr="0035689B">
        <w:rPr>
          <w:rFonts w:cs="Times New Roman"/>
          <w:color w:val="595959" w:themeColor="text1" w:themeTint="A6"/>
          <w:sz w:val="18"/>
          <w:szCs w:val="18"/>
          <w:lang w:val="en-US"/>
        </w:rPr>
        <w:t xml:space="preserve">Form the second set consisting of B, </w:t>
      </w:r>
      <w:r w:rsidRPr="0035689B">
        <w:rPr>
          <w:rFonts w:cs="Times New Roman"/>
          <w:color w:val="C0504D" w:themeColor="accent2"/>
          <w:sz w:val="18"/>
          <w:szCs w:val="18"/>
          <w:lang w:val="en-US"/>
        </w:rPr>
        <w:t>required option tree</w:t>
      </w:r>
      <w:r w:rsidRPr="0035689B">
        <w:rPr>
          <w:rFonts w:cs="Times New Roman"/>
          <w:color w:val="595959" w:themeColor="text1" w:themeTint="A6"/>
          <w:sz w:val="18"/>
          <w:szCs w:val="18"/>
          <w:lang w:val="en-US"/>
        </w:rPr>
        <w:t xml:space="preserve"> for B and </w:t>
      </w:r>
      <w:r w:rsidRPr="0035689B">
        <w:rPr>
          <w:rFonts w:cs="Times New Roman"/>
          <w:color w:val="C0504D" w:themeColor="accent2"/>
          <w:sz w:val="18"/>
          <w:szCs w:val="18"/>
          <w:lang w:val="en-US"/>
        </w:rPr>
        <w:t>dependent option tree</w:t>
      </w:r>
      <w:r w:rsidRPr="0035689B">
        <w:rPr>
          <w:rFonts w:cs="Times New Roman"/>
          <w:color w:val="595959" w:themeColor="text1" w:themeTint="A6"/>
          <w:sz w:val="18"/>
          <w:szCs w:val="18"/>
          <w:lang w:val="en-US"/>
        </w:rPr>
        <w:t xml:space="preserve"> for B.</w:t>
      </w:r>
    </w:p>
    <w:p w:rsidR="004F3002" w:rsidRDefault="004F3002" w:rsidP="004F3002">
      <w:pPr>
        <w:pStyle w:val="a5"/>
        <w:numPr>
          <w:ilvl w:val="0"/>
          <w:numId w:val="29"/>
        </w:numPr>
        <w:ind w:right="425"/>
        <w:jc w:val="both"/>
        <w:rPr>
          <w:rFonts w:cs="Times New Roman"/>
          <w:color w:val="595959" w:themeColor="text1" w:themeTint="A6"/>
          <w:sz w:val="18"/>
          <w:szCs w:val="18"/>
          <w:lang w:val="en-US"/>
        </w:rPr>
      </w:pPr>
      <w:r w:rsidRPr="00352FE1">
        <w:rPr>
          <w:rFonts w:cs="Times New Roman"/>
          <w:color w:val="595959" w:themeColor="text1" w:themeTint="A6"/>
          <w:sz w:val="18"/>
          <w:szCs w:val="18"/>
          <w:lang w:val="en-US"/>
        </w:rPr>
        <w:t>Check if there is no option from first set which are inconsistent to any option from second set. If</w:t>
      </w:r>
      <w:r w:rsidR="0035689B" w:rsidRPr="00352FE1">
        <w:rPr>
          <w:rFonts w:cs="Times New Roman"/>
          <w:color w:val="595959" w:themeColor="text1" w:themeTint="A6"/>
          <w:sz w:val="18"/>
          <w:szCs w:val="18"/>
          <w:lang w:val="en-US"/>
        </w:rPr>
        <w:t xml:space="preserve"> such an</w:t>
      </w:r>
      <w:r w:rsidRPr="00352FE1">
        <w:rPr>
          <w:rFonts w:cs="Times New Roman"/>
          <w:color w:val="595959" w:themeColor="text1" w:themeTint="A6"/>
          <w:sz w:val="18"/>
          <w:szCs w:val="18"/>
          <w:lang w:val="en-US"/>
        </w:rPr>
        <w:t xml:space="preserve"> </w:t>
      </w:r>
      <w:r w:rsidR="0035689B" w:rsidRPr="00352FE1">
        <w:rPr>
          <w:rFonts w:cs="Times New Roman"/>
          <w:color w:val="595959" w:themeColor="text1" w:themeTint="A6"/>
          <w:sz w:val="18"/>
          <w:szCs w:val="18"/>
          <w:lang w:val="en-US"/>
        </w:rPr>
        <w:t>inconsistency does not exist, adding dependency would be correct.</w:t>
      </w:r>
    </w:p>
    <w:p w:rsidR="00352FE1" w:rsidRDefault="00352FE1" w:rsidP="00352FE1">
      <w:pPr>
        <w:pStyle w:val="a5"/>
        <w:ind w:left="1494" w:right="425"/>
        <w:jc w:val="both"/>
        <w:rPr>
          <w:rFonts w:cs="Times New Roman"/>
          <w:color w:val="595959" w:themeColor="text1" w:themeTint="A6"/>
          <w:sz w:val="18"/>
          <w:szCs w:val="18"/>
          <w:lang w:val="en-US"/>
        </w:rPr>
      </w:pPr>
    </w:p>
    <w:p w:rsidR="00352FE1" w:rsidRDefault="00352FE1" w:rsidP="00352FE1">
      <w:pPr>
        <w:pStyle w:val="a5"/>
        <w:ind w:left="1134" w:right="425"/>
        <w:jc w:val="both"/>
        <w:rPr>
          <w:rFonts w:cs="Times New Roman"/>
          <w:color w:val="595959" w:themeColor="text1" w:themeTint="A6"/>
          <w:sz w:val="18"/>
          <w:szCs w:val="18"/>
          <w:lang w:val="en-US"/>
        </w:rPr>
      </w:pPr>
      <w:r>
        <w:rPr>
          <w:rFonts w:cs="Times New Roman"/>
          <w:color w:val="595959" w:themeColor="text1" w:themeTint="A6"/>
          <w:sz w:val="18"/>
          <w:szCs w:val="18"/>
          <w:lang w:val="en-US"/>
        </w:rPr>
        <w:t xml:space="preserve">Let’s see how it works on example (Diagram 4).  First set would be </w:t>
      </w:r>
      <w:r w:rsidRPr="00352FE1">
        <w:rPr>
          <w:rFonts w:cs="Times New Roman"/>
          <w:color w:val="4BACC6" w:themeColor="accent5"/>
          <w:sz w:val="18"/>
          <w:szCs w:val="18"/>
          <w:lang w:val="en-US"/>
        </w:rPr>
        <w:t>{A, {1}}.</w:t>
      </w:r>
      <w:r>
        <w:rPr>
          <w:rFonts w:cs="Times New Roman"/>
          <w:color w:val="595959" w:themeColor="text1" w:themeTint="A6"/>
          <w:sz w:val="18"/>
          <w:szCs w:val="18"/>
          <w:lang w:val="en-US"/>
        </w:rPr>
        <w:t xml:space="preserve"> Second set would be </w:t>
      </w:r>
      <w:r w:rsidRPr="00352FE1">
        <w:rPr>
          <w:rFonts w:cs="Times New Roman"/>
          <w:color w:val="4BACC6" w:themeColor="accent5"/>
          <w:sz w:val="18"/>
          <w:szCs w:val="18"/>
          <w:lang w:val="en-US"/>
        </w:rPr>
        <w:t>{B, {4}, {3}}</w:t>
      </w:r>
      <w:r>
        <w:rPr>
          <w:rFonts w:cs="Times New Roman"/>
          <w:color w:val="595959" w:themeColor="text1" w:themeTint="A6"/>
          <w:sz w:val="18"/>
          <w:szCs w:val="18"/>
          <w:lang w:val="en-US"/>
        </w:rPr>
        <w:t xml:space="preserve">. We see that there is no option from first set which is inconsistent to any option from second set. So the dependency </w:t>
      </w:r>
      <w:r w:rsidRPr="00352FE1">
        <w:rPr>
          <w:rFonts w:cs="Times New Roman"/>
          <w:color w:val="4BACC6" w:themeColor="accent5"/>
          <w:sz w:val="18"/>
          <w:szCs w:val="18"/>
          <w:lang w:val="en-US"/>
        </w:rPr>
        <w:t>A-&gt;B</w:t>
      </w:r>
      <w:r>
        <w:rPr>
          <w:rFonts w:cs="Times New Roman"/>
          <w:color w:val="595959" w:themeColor="text1" w:themeTint="A6"/>
          <w:sz w:val="18"/>
          <w:szCs w:val="18"/>
          <w:lang w:val="en-US"/>
        </w:rPr>
        <w:t xml:space="preserve"> adding is correct.</w:t>
      </w:r>
    </w:p>
    <w:p w:rsidR="00352FE1" w:rsidRDefault="00352FE1" w:rsidP="00352FE1">
      <w:pPr>
        <w:pStyle w:val="a5"/>
        <w:ind w:left="1134" w:right="425"/>
        <w:jc w:val="both"/>
        <w:rPr>
          <w:rFonts w:cs="Times New Roman"/>
          <w:color w:val="595959" w:themeColor="text1" w:themeTint="A6"/>
          <w:sz w:val="18"/>
          <w:szCs w:val="18"/>
          <w:lang w:val="en-US"/>
        </w:rPr>
      </w:pPr>
    </w:p>
    <w:p w:rsidR="00352FE1" w:rsidRDefault="00352FE1" w:rsidP="00352FE1">
      <w:pPr>
        <w:pStyle w:val="a5"/>
        <w:ind w:left="1134" w:right="425"/>
        <w:jc w:val="both"/>
        <w:rPr>
          <w:rFonts w:cs="Times New Roman"/>
          <w:color w:val="595959" w:themeColor="text1" w:themeTint="A6"/>
          <w:sz w:val="18"/>
          <w:szCs w:val="18"/>
          <w:lang w:val="en-US"/>
        </w:rPr>
      </w:pPr>
      <w:r>
        <w:rPr>
          <w:rFonts w:cs="Times New Roman"/>
          <w:color w:val="595959" w:themeColor="text1" w:themeTint="A6"/>
          <w:sz w:val="18"/>
          <w:szCs w:val="18"/>
          <w:lang w:val="en-US"/>
        </w:rPr>
        <w:t xml:space="preserve">Diagram 5 shows quite similar case but... First and second sets are the same. But option </w:t>
      </w:r>
      <w:r>
        <w:rPr>
          <w:rFonts w:cs="Times New Roman"/>
          <w:color w:val="4BACC6" w:themeColor="accent5"/>
          <w:sz w:val="18"/>
          <w:szCs w:val="18"/>
          <w:lang w:val="en-US"/>
        </w:rPr>
        <w:t xml:space="preserve">1 </w:t>
      </w:r>
      <w:r>
        <w:rPr>
          <w:rFonts w:cs="Times New Roman"/>
          <w:color w:val="595959" w:themeColor="text1" w:themeTint="A6"/>
          <w:sz w:val="18"/>
          <w:szCs w:val="18"/>
          <w:lang w:val="en-US"/>
        </w:rPr>
        <w:t xml:space="preserve">from the first set is inconsistent to option </w:t>
      </w:r>
      <w:r>
        <w:rPr>
          <w:rFonts w:cs="Times New Roman"/>
          <w:color w:val="4BACC6" w:themeColor="accent5"/>
          <w:sz w:val="18"/>
          <w:szCs w:val="18"/>
          <w:lang w:val="en-US"/>
        </w:rPr>
        <w:t xml:space="preserve">3 </w:t>
      </w:r>
      <w:r w:rsidRPr="00352FE1">
        <w:rPr>
          <w:rFonts w:cs="Times New Roman"/>
          <w:color w:val="595959" w:themeColor="text1" w:themeTint="A6"/>
          <w:sz w:val="18"/>
          <w:szCs w:val="18"/>
          <w:lang w:val="en-US"/>
        </w:rPr>
        <w:t>from</w:t>
      </w:r>
      <w:r>
        <w:rPr>
          <w:rFonts w:cs="Times New Roman"/>
          <w:color w:val="4BACC6" w:themeColor="accent5"/>
          <w:sz w:val="18"/>
          <w:szCs w:val="18"/>
          <w:lang w:val="en-US"/>
        </w:rPr>
        <w:t xml:space="preserve"> </w:t>
      </w:r>
      <w:r>
        <w:rPr>
          <w:rFonts w:cs="Times New Roman"/>
          <w:color w:val="595959" w:themeColor="text1" w:themeTint="A6"/>
          <w:sz w:val="18"/>
          <w:szCs w:val="18"/>
          <w:lang w:val="en-US"/>
        </w:rPr>
        <w:t xml:space="preserve">second set. So the dependency </w:t>
      </w:r>
      <w:r w:rsidRPr="00352FE1">
        <w:rPr>
          <w:rFonts w:cs="Times New Roman"/>
          <w:color w:val="4BACC6" w:themeColor="accent5"/>
          <w:sz w:val="18"/>
          <w:szCs w:val="18"/>
          <w:lang w:val="en-US"/>
        </w:rPr>
        <w:t>A-&gt;B</w:t>
      </w:r>
      <w:r>
        <w:rPr>
          <w:rFonts w:cs="Times New Roman"/>
          <w:color w:val="595959" w:themeColor="text1" w:themeTint="A6"/>
          <w:sz w:val="18"/>
          <w:szCs w:val="18"/>
          <w:lang w:val="en-US"/>
        </w:rPr>
        <w:t xml:space="preserve"> adding is incorrect.</w:t>
      </w:r>
    </w:p>
    <w:p w:rsidR="00352FE1" w:rsidRDefault="00352FE1" w:rsidP="00F25DF6">
      <w:pPr>
        <w:pStyle w:val="a5"/>
        <w:ind w:left="1494" w:right="425"/>
        <w:jc w:val="center"/>
        <w:rPr>
          <w:lang w:val="en-US"/>
        </w:rPr>
      </w:pPr>
    </w:p>
    <w:p w:rsidR="00352FE1" w:rsidRPr="00E86AAB" w:rsidRDefault="00352FE1" w:rsidP="00352FE1">
      <w:pPr>
        <w:tabs>
          <w:tab w:val="left" w:pos="6237"/>
        </w:tabs>
        <w:spacing w:after="0"/>
        <w:ind w:left="1134" w:right="425"/>
        <w:jc w:val="both"/>
        <w:rPr>
          <w:rFonts w:cs="Times New Roman"/>
          <w:color w:val="E36C0A" w:themeColor="accent6" w:themeShade="BF"/>
          <w:sz w:val="32"/>
          <w:szCs w:val="18"/>
          <w:lang w:val="en-US"/>
        </w:rPr>
      </w:pPr>
      <w:r w:rsidRPr="007E5C2F">
        <w:rPr>
          <w:rFonts w:cs="Times New Roman"/>
          <w:color w:val="595959" w:themeColor="text1" w:themeTint="A6"/>
          <w:sz w:val="24"/>
          <w:szCs w:val="18"/>
          <w:lang w:val="en-US"/>
        </w:rPr>
        <w:t>Diag</w:t>
      </w:r>
      <w:r w:rsidRPr="00E86AAB">
        <w:rPr>
          <w:rFonts w:cs="Times New Roman"/>
          <w:color w:val="595959" w:themeColor="text1" w:themeTint="A6"/>
          <w:sz w:val="24"/>
          <w:szCs w:val="18"/>
          <w:lang w:val="en-US"/>
        </w:rPr>
        <w:t>.</w:t>
      </w:r>
      <w:r>
        <w:rPr>
          <w:rFonts w:cs="Times New Roman"/>
          <w:color w:val="595959" w:themeColor="text1" w:themeTint="A6"/>
          <w:sz w:val="24"/>
          <w:szCs w:val="18"/>
          <w:lang w:val="en-US"/>
        </w:rPr>
        <w:t>4</w:t>
      </w:r>
      <w:r w:rsidRPr="00E86AAB">
        <w:rPr>
          <w:rFonts w:cs="Times New Roman"/>
          <w:color w:val="595959" w:themeColor="text1" w:themeTint="A6"/>
          <w:sz w:val="18"/>
          <w:szCs w:val="18"/>
          <w:lang w:val="en-US"/>
        </w:rPr>
        <w:t xml:space="preserve">     </w:t>
      </w:r>
      <w:r w:rsidRPr="00E86AAB">
        <w:rPr>
          <w:rFonts w:cs="Times New Roman"/>
          <w:color w:val="595959" w:themeColor="text1" w:themeTint="A6"/>
          <w:sz w:val="24"/>
          <w:szCs w:val="18"/>
          <w:lang w:val="en-US"/>
        </w:rPr>
        <w:tab/>
      </w:r>
      <w:r w:rsidRPr="007E5C2F">
        <w:rPr>
          <w:rFonts w:cs="Times New Roman"/>
          <w:color w:val="595959" w:themeColor="text1" w:themeTint="A6"/>
          <w:sz w:val="24"/>
          <w:szCs w:val="18"/>
          <w:lang w:val="en-US"/>
        </w:rPr>
        <w:t>Diag</w:t>
      </w:r>
      <w:r w:rsidRPr="00E86AAB">
        <w:rPr>
          <w:rFonts w:cs="Times New Roman"/>
          <w:color w:val="595959" w:themeColor="text1" w:themeTint="A6"/>
          <w:sz w:val="24"/>
          <w:szCs w:val="18"/>
          <w:lang w:val="en-US"/>
        </w:rPr>
        <w:t>.</w:t>
      </w:r>
      <w:r>
        <w:rPr>
          <w:rFonts w:cs="Times New Roman"/>
          <w:color w:val="595959" w:themeColor="text1" w:themeTint="A6"/>
          <w:sz w:val="24"/>
          <w:szCs w:val="18"/>
          <w:lang w:val="en-US"/>
        </w:rPr>
        <w:t>5</w:t>
      </w:r>
      <w:r w:rsidRPr="00E86AAB">
        <w:rPr>
          <w:rFonts w:cs="Times New Roman"/>
          <w:color w:val="595959" w:themeColor="text1" w:themeTint="A6"/>
          <w:sz w:val="18"/>
          <w:szCs w:val="18"/>
          <w:lang w:val="en-US"/>
        </w:rPr>
        <w:t xml:space="preserve">     </w:t>
      </w:r>
    </w:p>
    <w:p w:rsidR="007E5C2F" w:rsidRPr="00294AB9" w:rsidRDefault="00F25DF6" w:rsidP="00CB63CB">
      <w:pPr>
        <w:ind w:left="1134" w:right="425"/>
        <w:jc w:val="both"/>
        <w:rPr>
          <w:rFonts w:cs="Times New Roman"/>
          <w:color w:val="595959" w:themeColor="text1" w:themeTint="A6"/>
          <w:sz w:val="18"/>
          <w:szCs w:val="18"/>
          <w:lang w:val="en-US"/>
        </w:rPr>
      </w:pPr>
      <w:r w:rsidRPr="00F25DF6">
        <w:rPr>
          <w:noProof/>
          <w:lang w:eastAsia="ru-RU"/>
        </w:rPr>
        <w:drawing>
          <wp:inline distT="0" distB="0" distL="0" distR="0">
            <wp:extent cx="2611782" cy="2497541"/>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615355" cy="2500958"/>
                    </a:xfrm>
                    <a:prstGeom prst="rect">
                      <a:avLst/>
                    </a:prstGeom>
                    <a:noFill/>
                    <a:ln>
                      <a:noFill/>
                    </a:ln>
                  </pic:spPr>
                </pic:pic>
              </a:graphicData>
            </a:graphic>
          </wp:inline>
        </w:drawing>
      </w:r>
      <w:r w:rsidRPr="00294AB9">
        <w:rPr>
          <w:rFonts w:cs="Times New Roman"/>
          <w:color w:val="595959" w:themeColor="text1" w:themeTint="A6"/>
          <w:sz w:val="18"/>
          <w:szCs w:val="18"/>
          <w:lang w:val="en-US"/>
        </w:rPr>
        <w:t xml:space="preserve"> </w:t>
      </w:r>
      <w:r w:rsidRPr="00294AB9">
        <w:rPr>
          <w:lang w:val="en-US"/>
        </w:rPr>
        <w:t xml:space="preserve">          </w:t>
      </w:r>
      <w:r w:rsidRPr="00F25DF6">
        <w:rPr>
          <w:noProof/>
          <w:lang w:eastAsia="ru-RU"/>
        </w:rPr>
        <w:drawing>
          <wp:inline distT="0" distB="0" distL="0" distR="0">
            <wp:extent cx="2394023" cy="2436125"/>
            <wp:effectExtent l="0" t="0" r="0" b="254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394410" cy="2436518"/>
                    </a:xfrm>
                    <a:prstGeom prst="rect">
                      <a:avLst/>
                    </a:prstGeom>
                    <a:noFill/>
                    <a:ln>
                      <a:noFill/>
                    </a:ln>
                  </pic:spPr>
                </pic:pic>
              </a:graphicData>
            </a:graphic>
          </wp:inline>
        </w:drawing>
      </w:r>
    </w:p>
    <w:p w:rsidR="008F30EE" w:rsidRPr="00294AB9" w:rsidRDefault="008F30EE" w:rsidP="00CB63CB">
      <w:pPr>
        <w:ind w:left="1134" w:right="425"/>
        <w:jc w:val="both"/>
        <w:rPr>
          <w:rFonts w:cs="Times New Roman"/>
          <w:color w:val="595959" w:themeColor="text1" w:themeTint="A6"/>
          <w:sz w:val="18"/>
          <w:szCs w:val="18"/>
          <w:lang w:val="en-US"/>
        </w:rPr>
      </w:pPr>
    </w:p>
    <w:p w:rsidR="007C4965" w:rsidRDefault="007C4965">
      <w:pPr>
        <w:rPr>
          <w:rFonts w:cs="Times New Roman"/>
          <w:b/>
          <w:color w:val="31849B" w:themeColor="accent5" w:themeShade="BF"/>
          <w:sz w:val="24"/>
          <w:lang w:val="en-US"/>
        </w:rPr>
      </w:pPr>
      <w:r>
        <w:rPr>
          <w:rFonts w:cs="Times New Roman"/>
          <w:b/>
          <w:color w:val="31849B" w:themeColor="accent5" w:themeShade="BF"/>
          <w:sz w:val="24"/>
          <w:lang w:val="en-US"/>
        </w:rPr>
        <w:br w:type="page"/>
      </w:r>
    </w:p>
    <w:p w:rsidR="0008434F" w:rsidRDefault="0008434F" w:rsidP="0008434F">
      <w:pPr>
        <w:ind w:left="1134" w:right="425"/>
        <w:jc w:val="both"/>
        <w:rPr>
          <w:rFonts w:cs="Times New Roman"/>
          <w:b/>
          <w:color w:val="31849B" w:themeColor="accent5" w:themeShade="BF"/>
          <w:sz w:val="24"/>
          <w:lang w:val="en-US"/>
        </w:rPr>
      </w:pPr>
      <w:r>
        <w:rPr>
          <w:rFonts w:cs="Times New Roman"/>
          <w:b/>
          <w:color w:val="31849B" w:themeColor="accent5" w:themeShade="BF"/>
          <w:sz w:val="24"/>
          <w:lang w:val="en-US"/>
        </w:rPr>
        <w:lastRenderedPageBreak/>
        <w:t>When is it allowed to add option inconsistency?</w:t>
      </w:r>
    </w:p>
    <w:p w:rsidR="00AC11BB" w:rsidRDefault="00AC11BB" w:rsidP="0008434F">
      <w:pPr>
        <w:ind w:left="1134" w:right="425"/>
        <w:jc w:val="both"/>
        <w:rPr>
          <w:rFonts w:cs="Times New Roman"/>
          <w:color w:val="595959" w:themeColor="text1" w:themeTint="A6"/>
          <w:sz w:val="18"/>
          <w:szCs w:val="18"/>
          <w:lang w:val="en-US"/>
        </w:rPr>
      </w:pPr>
      <w:r>
        <w:rPr>
          <w:rFonts w:cs="Times New Roman"/>
          <w:color w:val="595959" w:themeColor="text1" w:themeTint="A6"/>
          <w:sz w:val="18"/>
          <w:szCs w:val="18"/>
          <w:lang w:val="en-US"/>
        </w:rPr>
        <w:t xml:space="preserve">Let’s assume we have to check a correctness of adding the inconsistency between </w:t>
      </w:r>
      <w:r w:rsidRPr="00352FE1">
        <w:rPr>
          <w:rFonts w:cs="Times New Roman"/>
          <w:color w:val="4BACC6" w:themeColor="accent5"/>
          <w:sz w:val="18"/>
          <w:szCs w:val="18"/>
          <w:lang w:val="en-US"/>
        </w:rPr>
        <w:t>A</w:t>
      </w:r>
      <w:r>
        <w:rPr>
          <w:rFonts w:cs="Times New Roman"/>
          <w:color w:val="4BACC6" w:themeColor="accent5"/>
          <w:sz w:val="18"/>
          <w:szCs w:val="18"/>
          <w:lang w:val="en-US"/>
        </w:rPr>
        <w:t xml:space="preserve"> </w:t>
      </w:r>
      <w:r w:rsidRPr="00AC11BB">
        <w:rPr>
          <w:rFonts w:cs="Times New Roman"/>
          <w:color w:val="595959" w:themeColor="text1" w:themeTint="A6"/>
          <w:sz w:val="18"/>
          <w:szCs w:val="18"/>
          <w:lang w:val="en-US"/>
        </w:rPr>
        <w:t>and</w:t>
      </w:r>
      <w:r>
        <w:rPr>
          <w:rFonts w:cs="Times New Roman"/>
          <w:color w:val="4BACC6" w:themeColor="accent5"/>
          <w:sz w:val="18"/>
          <w:szCs w:val="18"/>
          <w:lang w:val="en-US"/>
        </w:rPr>
        <w:t xml:space="preserve"> </w:t>
      </w:r>
      <w:r w:rsidRPr="00352FE1">
        <w:rPr>
          <w:rFonts w:cs="Times New Roman"/>
          <w:color w:val="4BACC6" w:themeColor="accent5"/>
          <w:sz w:val="18"/>
          <w:szCs w:val="18"/>
          <w:lang w:val="en-US"/>
        </w:rPr>
        <w:t>B</w:t>
      </w:r>
      <w:r>
        <w:rPr>
          <w:rFonts w:cs="Times New Roman"/>
          <w:color w:val="595959" w:themeColor="text1" w:themeTint="A6"/>
          <w:sz w:val="18"/>
          <w:szCs w:val="18"/>
          <w:lang w:val="en-US"/>
        </w:rPr>
        <w:t>. For check correctness we need to do the following:</w:t>
      </w:r>
    </w:p>
    <w:p w:rsidR="00AC11BB" w:rsidRPr="0035689B" w:rsidRDefault="00AC11BB" w:rsidP="00AC11BB">
      <w:pPr>
        <w:pStyle w:val="a5"/>
        <w:numPr>
          <w:ilvl w:val="0"/>
          <w:numId w:val="30"/>
        </w:numPr>
        <w:ind w:right="425"/>
        <w:jc w:val="both"/>
        <w:rPr>
          <w:rFonts w:cs="Times New Roman"/>
          <w:color w:val="595959" w:themeColor="text1" w:themeTint="A6"/>
          <w:sz w:val="18"/>
          <w:szCs w:val="18"/>
          <w:lang w:val="en-US"/>
        </w:rPr>
      </w:pPr>
      <w:r w:rsidRPr="0035689B">
        <w:rPr>
          <w:rFonts w:cs="Times New Roman"/>
          <w:color w:val="595959" w:themeColor="text1" w:themeTint="A6"/>
          <w:sz w:val="18"/>
          <w:szCs w:val="18"/>
          <w:lang w:val="en-US"/>
        </w:rPr>
        <w:t xml:space="preserve">Form the first set consisting of A and </w:t>
      </w:r>
      <w:r w:rsidRPr="00AC11BB">
        <w:rPr>
          <w:rFonts w:cs="Times New Roman"/>
          <w:color w:val="C0504D" w:themeColor="accent2"/>
          <w:sz w:val="18"/>
          <w:szCs w:val="18"/>
          <w:lang w:val="en-US"/>
        </w:rPr>
        <w:t>dependent</w:t>
      </w:r>
      <w:r w:rsidRPr="0035689B">
        <w:rPr>
          <w:rFonts w:cs="Times New Roman"/>
          <w:color w:val="C0504D" w:themeColor="accent2"/>
          <w:sz w:val="18"/>
          <w:szCs w:val="18"/>
          <w:lang w:val="en-US"/>
        </w:rPr>
        <w:t xml:space="preserve"> option tree</w:t>
      </w:r>
      <w:r w:rsidRPr="0035689B">
        <w:rPr>
          <w:rFonts w:cs="Times New Roman"/>
          <w:color w:val="595959" w:themeColor="text1" w:themeTint="A6"/>
          <w:sz w:val="18"/>
          <w:szCs w:val="18"/>
          <w:lang w:val="en-US"/>
        </w:rPr>
        <w:t xml:space="preserve"> for A.</w:t>
      </w:r>
    </w:p>
    <w:p w:rsidR="00AC11BB" w:rsidRPr="0035689B" w:rsidRDefault="00AC11BB" w:rsidP="00AC11BB">
      <w:pPr>
        <w:pStyle w:val="a5"/>
        <w:numPr>
          <w:ilvl w:val="0"/>
          <w:numId w:val="30"/>
        </w:numPr>
        <w:ind w:right="425"/>
        <w:jc w:val="both"/>
        <w:rPr>
          <w:rFonts w:cs="Times New Roman"/>
          <w:color w:val="595959" w:themeColor="text1" w:themeTint="A6"/>
          <w:sz w:val="18"/>
          <w:szCs w:val="18"/>
          <w:lang w:val="en-US"/>
        </w:rPr>
      </w:pPr>
      <w:r w:rsidRPr="0035689B">
        <w:rPr>
          <w:rFonts w:cs="Times New Roman"/>
          <w:color w:val="595959" w:themeColor="text1" w:themeTint="A6"/>
          <w:sz w:val="18"/>
          <w:szCs w:val="18"/>
          <w:lang w:val="en-US"/>
        </w:rPr>
        <w:t xml:space="preserve">Form the first set consisting of </w:t>
      </w:r>
      <w:r>
        <w:rPr>
          <w:rFonts w:cs="Times New Roman"/>
          <w:color w:val="595959" w:themeColor="text1" w:themeTint="A6"/>
          <w:sz w:val="18"/>
          <w:szCs w:val="18"/>
          <w:lang w:val="en-US"/>
        </w:rPr>
        <w:t>B</w:t>
      </w:r>
      <w:r w:rsidRPr="0035689B">
        <w:rPr>
          <w:rFonts w:cs="Times New Roman"/>
          <w:color w:val="595959" w:themeColor="text1" w:themeTint="A6"/>
          <w:sz w:val="18"/>
          <w:szCs w:val="18"/>
          <w:lang w:val="en-US"/>
        </w:rPr>
        <w:t xml:space="preserve"> and </w:t>
      </w:r>
      <w:r w:rsidRPr="00AC11BB">
        <w:rPr>
          <w:rFonts w:cs="Times New Roman"/>
          <w:color w:val="C0504D" w:themeColor="accent2"/>
          <w:sz w:val="18"/>
          <w:szCs w:val="18"/>
          <w:lang w:val="en-US"/>
        </w:rPr>
        <w:t>dependent</w:t>
      </w:r>
      <w:r w:rsidRPr="0035689B">
        <w:rPr>
          <w:rFonts w:cs="Times New Roman"/>
          <w:color w:val="C0504D" w:themeColor="accent2"/>
          <w:sz w:val="18"/>
          <w:szCs w:val="18"/>
          <w:lang w:val="en-US"/>
        </w:rPr>
        <w:t xml:space="preserve"> option tree</w:t>
      </w:r>
      <w:r w:rsidRPr="0035689B">
        <w:rPr>
          <w:rFonts w:cs="Times New Roman"/>
          <w:color w:val="595959" w:themeColor="text1" w:themeTint="A6"/>
          <w:sz w:val="18"/>
          <w:szCs w:val="18"/>
          <w:lang w:val="en-US"/>
        </w:rPr>
        <w:t xml:space="preserve"> for </w:t>
      </w:r>
      <w:r>
        <w:rPr>
          <w:rFonts w:cs="Times New Roman"/>
          <w:color w:val="595959" w:themeColor="text1" w:themeTint="A6"/>
          <w:sz w:val="18"/>
          <w:szCs w:val="18"/>
          <w:lang w:val="en-US"/>
        </w:rPr>
        <w:t>B</w:t>
      </w:r>
      <w:r w:rsidRPr="0035689B">
        <w:rPr>
          <w:rFonts w:cs="Times New Roman"/>
          <w:color w:val="595959" w:themeColor="text1" w:themeTint="A6"/>
          <w:sz w:val="18"/>
          <w:szCs w:val="18"/>
          <w:lang w:val="en-US"/>
        </w:rPr>
        <w:t>.</w:t>
      </w:r>
    </w:p>
    <w:p w:rsidR="00AC11BB" w:rsidRPr="00AC11BB" w:rsidRDefault="00AC11BB" w:rsidP="00AC11BB">
      <w:pPr>
        <w:pStyle w:val="a5"/>
        <w:numPr>
          <w:ilvl w:val="0"/>
          <w:numId w:val="30"/>
        </w:numPr>
        <w:ind w:right="425"/>
        <w:jc w:val="both"/>
        <w:rPr>
          <w:rFonts w:cs="Times New Roman"/>
          <w:color w:val="595959" w:themeColor="text1" w:themeTint="A6"/>
          <w:sz w:val="18"/>
          <w:szCs w:val="18"/>
          <w:lang w:val="en-US"/>
        </w:rPr>
      </w:pPr>
      <w:r>
        <w:rPr>
          <w:rFonts w:cs="Times New Roman"/>
          <w:color w:val="595959" w:themeColor="text1" w:themeTint="A6"/>
          <w:sz w:val="18"/>
          <w:szCs w:val="18"/>
          <w:lang w:val="en-US"/>
        </w:rPr>
        <w:t>Check for the intersection of both sets. If it is not empty, adding the inconsistency would be incorrect.</w:t>
      </w:r>
    </w:p>
    <w:p w:rsidR="007C4965" w:rsidRDefault="007C4965" w:rsidP="00AC11BB">
      <w:pPr>
        <w:tabs>
          <w:tab w:val="left" w:pos="6237"/>
        </w:tabs>
        <w:spacing w:after="0"/>
        <w:ind w:left="1134" w:right="425"/>
        <w:jc w:val="both"/>
        <w:rPr>
          <w:rFonts w:cs="Times New Roman"/>
          <w:color w:val="595959" w:themeColor="text1" w:themeTint="A6"/>
          <w:sz w:val="24"/>
          <w:szCs w:val="18"/>
          <w:lang w:val="en-US"/>
        </w:rPr>
      </w:pPr>
    </w:p>
    <w:p w:rsidR="00AC11BB" w:rsidRPr="00E86AAB" w:rsidRDefault="00AC11BB" w:rsidP="00AC11BB">
      <w:pPr>
        <w:tabs>
          <w:tab w:val="left" w:pos="6237"/>
        </w:tabs>
        <w:spacing w:after="0"/>
        <w:ind w:left="1134" w:right="425"/>
        <w:jc w:val="both"/>
        <w:rPr>
          <w:rFonts w:cs="Times New Roman"/>
          <w:color w:val="E36C0A" w:themeColor="accent6" w:themeShade="BF"/>
          <w:sz w:val="32"/>
          <w:szCs w:val="18"/>
          <w:lang w:val="en-US"/>
        </w:rPr>
      </w:pPr>
      <w:r w:rsidRPr="007E5C2F">
        <w:rPr>
          <w:rFonts w:cs="Times New Roman"/>
          <w:color w:val="595959" w:themeColor="text1" w:themeTint="A6"/>
          <w:sz w:val="24"/>
          <w:szCs w:val="18"/>
          <w:lang w:val="en-US"/>
        </w:rPr>
        <w:t>Diag</w:t>
      </w:r>
      <w:r w:rsidRPr="00E86AAB">
        <w:rPr>
          <w:rFonts w:cs="Times New Roman"/>
          <w:color w:val="595959" w:themeColor="text1" w:themeTint="A6"/>
          <w:sz w:val="24"/>
          <w:szCs w:val="18"/>
          <w:lang w:val="en-US"/>
        </w:rPr>
        <w:t>.</w:t>
      </w:r>
      <w:r>
        <w:rPr>
          <w:rFonts w:cs="Times New Roman"/>
          <w:color w:val="595959" w:themeColor="text1" w:themeTint="A6"/>
          <w:sz w:val="24"/>
          <w:szCs w:val="18"/>
          <w:lang w:val="en-US"/>
        </w:rPr>
        <w:t>6</w:t>
      </w:r>
      <w:r w:rsidRPr="00E86AAB">
        <w:rPr>
          <w:rFonts w:cs="Times New Roman"/>
          <w:color w:val="595959" w:themeColor="text1" w:themeTint="A6"/>
          <w:sz w:val="18"/>
          <w:szCs w:val="18"/>
          <w:lang w:val="en-US"/>
        </w:rPr>
        <w:t xml:space="preserve">     </w:t>
      </w:r>
      <w:r w:rsidRPr="00E86AAB">
        <w:rPr>
          <w:rFonts w:cs="Times New Roman"/>
          <w:color w:val="595959" w:themeColor="text1" w:themeTint="A6"/>
          <w:sz w:val="24"/>
          <w:szCs w:val="18"/>
          <w:lang w:val="en-US"/>
        </w:rPr>
        <w:tab/>
      </w:r>
      <w:r w:rsidRPr="007E5C2F">
        <w:rPr>
          <w:rFonts w:cs="Times New Roman"/>
          <w:color w:val="595959" w:themeColor="text1" w:themeTint="A6"/>
          <w:sz w:val="24"/>
          <w:szCs w:val="18"/>
          <w:lang w:val="en-US"/>
        </w:rPr>
        <w:t>Diag</w:t>
      </w:r>
      <w:r w:rsidRPr="00E86AAB">
        <w:rPr>
          <w:rFonts w:cs="Times New Roman"/>
          <w:color w:val="595959" w:themeColor="text1" w:themeTint="A6"/>
          <w:sz w:val="24"/>
          <w:szCs w:val="18"/>
          <w:lang w:val="en-US"/>
        </w:rPr>
        <w:t>.</w:t>
      </w:r>
      <w:r>
        <w:rPr>
          <w:rFonts w:cs="Times New Roman"/>
          <w:color w:val="595959" w:themeColor="text1" w:themeTint="A6"/>
          <w:sz w:val="24"/>
          <w:szCs w:val="18"/>
          <w:lang w:val="en-US"/>
        </w:rPr>
        <w:t>7</w:t>
      </w:r>
      <w:r w:rsidRPr="00E86AAB">
        <w:rPr>
          <w:rFonts w:cs="Times New Roman"/>
          <w:color w:val="595959" w:themeColor="text1" w:themeTint="A6"/>
          <w:sz w:val="18"/>
          <w:szCs w:val="18"/>
          <w:lang w:val="en-US"/>
        </w:rPr>
        <w:t xml:space="preserve">     </w:t>
      </w:r>
    </w:p>
    <w:p w:rsidR="000C33EA" w:rsidRPr="00AC11BB" w:rsidRDefault="0074478F" w:rsidP="0074478F">
      <w:pPr>
        <w:ind w:left="1134" w:right="425"/>
        <w:jc w:val="center"/>
        <w:rPr>
          <w:rFonts w:cs="Times New Roman"/>
          <w:b/>
          <w:color w:val="31849B" w:themeColor="accent5" w:themeShade="BF"/>
          <w:sz w:val="24"/>
          <w:lang w:val="en-US"/>
        </w:rPr>
      </w:pPr>
      <w:r w:rsidRPr="0074478F">
        <w:rPr>
          <w:noProof/>
          <w:lang w:eastAsia="ru-RU"/>
        </w:rPr>
        <w:drawing>
          <wp:inline distT="0" distB="0" distL="0" distR="0" wp14:anchorId="0913D5BE" wp14:editId="58FB92BE">
            <wp:extent cx="2286000" cy="2118731"/>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288005" cy="2120589"/>
                    </a:xfrm>
                    <a:prstGeom prst="rect">
                      <a:avLst/>
                    </a:prstGeom>
                  </pic:spPr>
                </pic:pic>
              </a:graphicData>
            </a:graphic>
          </wp:inline>
        </w:drawing>
      </w:r>
      <w:r w:rsidRPr="00AC11BB">
        <w:rPr>
          <w:lang w:val="en-US"/>
        </w:rPr>
        <w:t xml:space="preserve">                </w:t>
      </w:r>
      <w:r w:rsidRPr="0074478F">
        <w:rPr>
          <w:noProof/>
          <w:lang w:eastAsia="ru-RU"/>
        </w:rPr>
        <w:drawing>
          <wp:inline distT="0" distB="0" distL="0" distR="0" wp14:anchorId="078712F0" wp14:editId="63EE22D4">
            <wp:extent cx="2395182" cy="2177070"/>
            <wp:effectExtent l="0" t="0" r="571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397564" cy="2179235"/>
                    </a:xfrm>
                    <a:prstGeom prst="rect">
                      <a:avLst/>
                    </a:prstGeom>
                  </pic:spPr>
                </pic:pic>
              </a:graphicData>
            </a:graphic>
          </wp:inline>
        </w:drawing>
      </w:r>
    </w:p>
    <w:p w:rsidR="00AC11BB" w:rsidRDefault="00920B58" w:rsidP="00AC11BB">
      <w:pPr>
        <w:pStyle w:val="a5"/>
        <w:ind w:left="1134" w:right="425"/>
        <w:jc w:val="both"/>
        <w:rPr>
          <w:rFonts w:cs="Times New Roman"/>
          <w:color w:val="595959" w:themeColor="text1" w:themeTint="A6"/>
          <w:sz w:val="18"/>
          <w:szCs w:val="18"/>
          <w:lang w:val="en-US"/>
        </w:rPr>
      </w:pPr>
      <w:r>
        <w:rPr>
          <w:rFonts w:cs="Times New Roman"/>
          <w:color w:val="595959" w:themeColor="text1" w:themeTint="A6"/>
          <w:sz w:val="18"/>
          <w:szCs w:val="18"/>
          <w:lang w:val="en-US"/>
        </w:rPr>
        <w:t>L</w:t>
      </w:r>
      <w:r w:rsidR="00AC11BB">
        <w:rPr>
          <w:rFonts w:cs="Times New Roman"/>
          <w:color w:val="595959" w:themeColor="text1" w:themeTint="A6"/>
          <w:sz w:val="18"/>
          <w:szCs w:val="18"/>
          <w:lang w:val="en-US"/>
        </w:rPr>
        <w:t xml:space="preserve">et’s see </w:t>
      </w:r>
      <w:r>
        <w:rPr>
          <w:rFonts w:cs="Times New Roman"/>
          <w:color w:val="595959" w:themeColor="text1" w:themeTint="A6"/>
          <w:sz w:val="18"/>
          <w:szCs w:val="18"/>
          <w:lang w:val="en-US"/>
        </w:rPr>
        <w:t xml:space="preserve">again </w:t>
      </w:r>
      <w:r w:rsidR="00AC11BB">
        <w:rPr>
          <w:rFonts w:cs="Times New Roman"/>
          <w:color w:val="595959" w:themeColor="text1" w:themeTint="A6"/>
          <w:sz w:val="18"/>
          <w:szCs w:val="18"/>
          <w:lang w:val="en-US"/>
        </w:rPr>
        <w:t xml:space="preserve">how it works on example (Diagram 6). </w:t>
      </w:r>
      <w:r w:rsidR="00036442">
        <w:rPr>
          <w:rFonts w:cs="Times New Roman"/>
          <w:color w:val="595959" w:themeColor="text1" w:themeTint="A6"/>
          <w:sz w:val="18"/>
          <w:szCs w:val="18"/>
          <w:lang w:val="en-US"/>
        </w:rPr>
        <w:t xml:space="preserve">Would it be correct to add the inconsistency between </w:t>
      </w:r>
      <w:r w:rsidR="00036442" w:rsidRPr="00352FE1">
        <w:rPr>
          <w:rFonts w:cs="Times New Roman"/>
          <w:color w:val="4BACC6" w:themeColor="accent5"/>
          <w:sz w:val="18"/>
          <w:szCs w:val="18"/>
          <w:lang w:val="en-US"/>
        </w:rPr>
        <w:t>A</w:t>
      </w:r>
      <w:r w:rsidR="00036442">
        <w:rPr>
          <w:rFonts w:cs="Times New Roman"/>
          <w:color w:val="4BACC6" w:themeColor="accent5"/>
          <w:sz w:val="18"/>
          <w:szCs w:val="18"/>
          <w:lang w:val="en-US"/>
        </w:rPr>
        <w:t xml:space="preserve"> </w:t>
      </w:r>
      <w:r w:rsidR="00036442" w:rsidRPr="00AC11BB">
        <w:rPr>
          <w:rFonts w:cs="Times New Roman"/>
          <w:color w:val="595959" w:themeColor="text1" w:themeTint="A6"/>
          <w:sz w:val="18"/>
          <w:szCs w:val="18"/>
          <w:lang w:val="en-US"/>
        </w:rPr>
        <w:t>and</w:t>
      </w:r>
      <w:r w:rsidR="00036442">
        <w:rPr>
          <w:rFonts w:cs="Times New Roman"/>
          <w:color w:val="4BACC6" w:themeColor="accent5"/>
          <w:sz w:val="18"/>
          <w:szCs w:val="18"/>
          <w:lang w:val="en-US"/>
        </w:rPr>
        <w:t xml:space="preserve"> </w:t>
      </w:r>
      <w:r w:rsidR="00036442" w:rsidRPr="00352FE1">
        <w:rPr>
          <w:rFonts w:cs="Times New Roman"/>
          <w:color w:val="4BACC6" w:themeColor="accent5"/>
          <w:sz w:val="18"/>
          <w:szCs w:val="18"/>
          <w:lang w:val="en-US"/>
        </w:rPr>
        <w:t>B</w:t>
      </w:r>
      <w:r w:rsidRPr="00920B58">
        <w:rPr>
          <w:rFonts w:cs="Times New Roman"/>
          <w:color w:val="595959" w:themeColor="text1" w:themeTint="A6"/>
          <w:sz w:val="18"/>
          <w:szCs w:val="18"/>
          <w:lang w:val="en-US"/>
        </w:rPr>
        <w:t>?</w:t>
      </w:r>
      <w:r w:rsidR="00036442">
        <w:rPr>
          <w:rFonts w:cs="Times New Roman"/>
          <w:color w:val="595959" w:themeColor="text1" w:themeTint="A6"/>
          <w:sz w:val="18"/>
          <w:szCs w:val="18"/>
          <w:lang w:val="en-US"/>
        </w:rPr>
        <w:t xml:space="preserve"> </w:t>
      </w:r>
      <w:proofErr w:type="gramStart"/>
      <w:r>
        <w:rPr>
          <w:rFonts w:cs="Times New Roman"/>
          <w:color w:val="595959" w:themeColor="text1" w:themeTint="A6"/>
          <w:sz w:val="18"/>
          <w:szCs w:val="18"/>
          <w:lang w:val="en-US"/>
        </w:rPr>
        <w:t>We a going to f</w:t>
      </w:r>
      <w:r w:rsidR="00036442">
        <w:rPr>
          <w:rFonts w:cs="Times New Roman"/>
          <w:color w:val="595959" w:themeColor="text1" w:themeTint="A6"/>
          <w:sz w:val="18"/>
          <w:szCs w:val="18"/>
          <w:lang w:val="en-US"/>
        </w:rPr>
        <w:t>ollow algorithm described above.</w:t>
      </w:r>
      <w:proofErr w:type="gramEnd"/>
      <w:r w:rsidR="00036442">
        <w:rPr>
          <w:rFonts w:cs="Times New Roman"/>
          <w:color w:val="595959" w:themeColor="text1" w:themeTint="A6"/>
          <w:sz w:val="18"/>
          <w:szCs w:val="18"/>
          <w:lang w:val="en-US"/>
        </w:rPr>
        <w:t xml:space="preserve"> </w:t>
      </w:r>
      <w:r w:rsidR="00AC11BB">
        <w:rPr>
          <w:rFonts w:cs="Times New Roman"/>
          <w:color w:val="595959" w:themeColor="text1" w:themeTint="A6"/>
          <w:sz w:val="18"/>
          <w:szCs w:val="18"/>
          <w:lang w:val="en-US"/>
        </w:rPr>
        <w:t xml:space="preserve">First set would be </w:t>
      </w:r>
      <w:r w:rsidR="00AC11BB" w:rsidRPr="00352FE1">
        <w:rPr>
          <w:rFonts w:cs="Times New Roman"/>
          <w:color w:val="4BACC6" w:themeColor="accent5"/>
          <w:sz w:val="18"/>
          <w:szCs w:val="18"/>
          <w:lang w:val="en-US"/>
        </w:rPr>
        <w:t>{</w:t>
      </w:r>
      <w:proofErr w:type="gramStart"/>
      <w:r w:rsidR="00AC11BB" w:rsidRPr="00352FE1">
        <w:rPr>
          <w:rFonts w:cs="Times New Roman"/>
          <w:color w:val="4BACC6" w:themeColor="accent5"/>
          <w:sz w:val="18"/>
          <w:szCs w:val="18"/>
          <w:lang w:val="en-US"/>
        </w:rPr>
        <w:t>A</w:t>
      </w:r>
      <w:proofErr w:type="gramEnd"/>
      <w:r w:rsidR="00AC11BB" w:rsidRPr="00352FE1">
        <w:rPr>
          <w:rFonts w:cs="Times New Roman"/>
          <w:color w:val="4BACC6" w:themeColor="accent5"/>
          <w:sz w:val="18"/>
          <w:szCs w:val="18"/>
          <w:lang w:val="en-US"/>
        </w:rPr>
        <w:t>, {</w:t>
      </w:r>
      <w:r w:rsidR="00AC11BB">
        <w:rPr>
          <w:rFonts w:cs="Times New Roman"/>
          <w:color w:val="4BACC6" w:themeColor="accent5"/>
          <w:sz w:val="18"/>
          <w:szCs w:val="18"/>
          <w:lang w:val="en-US"/>
        </w:rPr>
        <w:t>3</w:t>
      </w:r>
      <w:r w:rsidR="00AC11BB" w:rsidRPr="00352FE1">
        <w:rPr>
          <w:rFonts w:cs="Times New Roman"/>
          <w:color w:val="4BACC6" w:themeColor="accent5"/>
          <w:sz w:val="18"/>
          <w:szCs w:val="18"/>
          <w:lang w:val="en-US"/>
        </w:rPr>
        <w:t>}}.</w:t>
      </w:r>
      <w:r w:rsidR="00AC11BB">
        <w:rPr>
          <w:rFonts w:cs="Times New Roman"/>
          <w:color w:val="595959" w:themeColor="text1" w:themeTint="A6"/>
          <w:sz w:val="18"/>
          <w:szCs w:val="18"/>
          <w:lang w:val="en-US"/>
        </w:rPr>
        <w:t xml:space="preserve"> Second set would be </w:t>
      </w:r>
      <w:r w:rsidR="00AC11BB" w:rsidRPr="00352FE1">
        <w:rPr>
          <w:rFonts w:cs="Times New Roman"/>
          <w:color w:val="4BACC6" w:themeColor="accent5"/>
          <w:sz w:val="18"/>
          <w:szCs w:val="18"/>
          <w:lang w:val="en-US"/>
        </w:rPr>
        <w:t>{B, {4}}</w:t>
      </w:r>
      <w:r w:rsidR="00AC11BB">
        <w:rPr>
          <w:rFonts w:cs="Times New Roman"/>
          <w:color w:val="595959" w:themeColor="text1" w:themeTint="A6"/>
          <w:sz w:val="18"/>
          <w:szCs w:val="18"/>
          <w:lang w:val="en-US"/>
        </w:rPr>
        <w:t xml:space="preserve">. We see that there is no intersection between both sets. That’s why inconsistency between </w:t>
      </w:r>
      <w:r w:rsidR="00AC11BB" w:rsidRPr="00352FE1">
        <w:rPr>
          <w:rFonts w:cs="Times New Roman"/>
          <w:color w:val="4BACC6" w:themeColor="accent5"/>
          <w:sz w:val="18"/>
          <w:szCs w:val="18"/>
          <w:lang w:val="en-US"/>
        </w:rPr>
        <w:t>A</w:t>
      </w:r>
      <w:r w:rsidR="00AC11BB">
        <w:rPr>
          <w:rFonts w:cs="Times New Roman"/>
          <w:color w:val="4BACC6" w:themeColor="accent5"/>
          <w:sz w:val="18"/>
          <w:szCs w:val="18"/>
          <w:lang w:val="en-US"/>
        </w:rPr>
        <w:t xml:space="preserve"> </w:t>
      </w:r>
      <w:r w:rsidR="00AC11BB" w:rsidRPr="00AC11BB">
        <w:rPr>
          <w:rFonts w:cs="Times New Roman"/>
          <w:color w:val="595959" w:themeColor="text1" w:themeTint="A6"/>
          <w:sz w:val="18"/>
          <w:szCs w:val="18"/>
          <w:lang w:val="en-US"/>
        </w:rPr>
        <w:t>and</w:t>
      </w:r>
      <w:r w:rsidR="00AC11BB">
        <w:rPr>
          <w:rFonts w:cs="Times New Roman"/>
          <w:color w:val="4BACC6" w:themeColor="accent5"/>
          <w:sz w:val="18"/>
          <w:szCs w:val="18"/>
          <w:lang w:val="en-US"/>
        </w:rPr>
        <w:t xml:space="preserve"> </w:t>
      </w:r>
      <w:r w:rsidR="00AC11BB" w:rsidRPr="00352FE1">
        <w:rPr>
          <w:rFonts w:cs="Times New Roman"/>
          <w:color w:val="4BACC6" w:themeColor="accent5"/>
          <w:sz w:val="18"/>
          <w:szCs w:val="18"/>
          <w:lang w:val="en-US"/>
        </w:rPr>
        <w:t>B</w:t>
      </w:r>
      <w:r w:rsidR="00AC11BB">
        <w:rPr>
          <w:rFonts w:cs="Times New Roman"/>
          <w:color w:val="4BACC6" w:themeColor="accent5"/>
          <w:sz w:val="18"/>
          <w:szCs w:val="18"/>
          <w:lang w:val="en-US"/>
        </w:rPr>
        <w:t xml:space="preserve"> </w:t>
      </w:r>
      <w:r w:rsidR="00AC11BB">
        <w:rPr>
          <w:rFonts w:cs="Times New Roman"/>
          <w:color w:val="595959" w:themeColor="text1" w:themeTint="A6"/>
          <w:sz w:val="18"/>
          <w:szCs w:val="18"/>
          <w:lang w:val="en-US"/>
        </w:rPr>
        <w:t>can be added.</w:t>
      </w:r>
    </w:p>
    <w:p w:rsidR="00036442" w:rsidRDefault="00036442" w:rsidP="00AC11BB">
      <w:pPr>
        <w:pStyle w:val="a5"/>
        <w:ind w:left="1134" w:right="425"/>
        <w:jc w:val="both"/>
        <w:rPr>
          <w:rFonts w:cs="Times New Roman"/>
          <w:color w:val="595959" w:themeColor="text1" w:themeTint="A6"/>
          <w:sz w:val="18"/>
          <w:szCs w:val="18"/>
          <w:lang w:val="en-US"/>
        </w:rPr>
      </w:pPr>
    </w:p>
    <w:p w:rsidR="00036442" w:rsidRDefault="00036442" w:rsidP="00AC11BB">
      <w:pPr>
        <w:pStyle w:val="a5"/>
        <w:ind w:left="1134" w:right="425"/>
        <w:jc w:val="both"/>
        <w:rPr>
          <w:rFonts w:cs="Times New Roman"/>
          <w:color w:val="595959" w:themeColor="text1" w:themeTint="A6"/>
          <w:sz w:val="18"/>
          <w:szCs w:val="18"/>
          <w:lang w:val="en-US"/>
        </w:rPr>
      </w:pPr>
      <w:r>
        <w:rPr>
          <w:rFonts w:cs="Times New Roman"/>
          <w:color w:val="595959" w:themeColor="text1" w:themeTint="A6"/>
          <w:sz w:val="18"/>
          <w:szCs w:val="18"/>
          <w:lang w:val="en-US"/>
        </w:rPr>
        <w:t xml:space="preserve">Diagram 7 is quite different. First set would be </w:t>
      </w:r>
      <w:r w:rsidRPr="00352FE1">
        <w:rPr>
          <w:rFonts w:cs="Times New Roman"/>
          <w:color w:val="4BACC6" w:themeColor="accent5"/>
          <w:sz w:val="18"/>
          <w:szCs w:val="18"/>
          <w:lang w:val="en-US"/>
        </w:rPr>
        <w:t>{A, {</w:t>
      </w:r>
      <w:r>
        <w:rPr>
          <w:rFonts w:cs="Times New Roman"/>
          <w:color w:val="4BACC6" w:themeColor="accent5"/>
          <w:sz w:val="18"/>
          <w:szCs w:val="18"/>
          <w:lang w:val="en-US"/>
        </w:rPr>
        <w:t>3</w:t>
      </w:r>
      <w:proofErr w:type="gramStart"/>
      <w:r>
        <w:rPr>
          <w:rFonts w:cs="Times New Roman"/>
          <w:color w:val="4BACC6" w:themeColor="accent5"/>
          <w:sz w:val="18"/>
          <w:szCs w:val="18"/>
          <w:lang w:val="en-US"/>
        </w:rPr>
        <w:t>,4</w:t>
      </w:r>
      <w:proofErr w:type="gramEnd"/>
      <w:r w:rsidRPr="00352FE1">
        <w:rPr>
          <w:rFonts w:cs="Times New Roman"/>
          <w:color w:val="4BACC6" w:themeColor="accent5"/>
          <w:sz w:val="18"/>
          <w:szCs w:val="18"/>
          <w:lang w:val="en-US"/>
        </w:rPr>
        <w:t>}}.</w:t>
      </w:r>
      <w:r>
        <w:rPr>
          <w:rFonts w:cs="Times New Roman"/>
          <w:color w:val="595959" w:themeColor="text1" w:themeTint="A6"/>
          <w:sz w:val="18"/>
          <w:szCs w:val="18"/>
          <w:lang w:val="en-US"/>
        </w:rPr>
        <w:t xml:space="preserve"> Second set would be </w:t>
      </w:r>
      <w:r w:rsidRPr="00352FE1">
        <w:rPr>
          <w:rFonts w:cs="Times New Roman"/>
          <w:color w:val="4BACC6" w:themeColor="accent5"/>
          <w:sz w:val="18"/>
          <w:szCs w:val="18"/>
          <w:lang w:val="en-US"/>
        </w:rPr>
        <w:t>{B, {4}}</w:t>
      </w:r>
      <w:r>
        <w:rPr>
          <w:rFonts w:cs="Times New Roman"/>
          <w:color w:val="595959" w:themeColor="text1" w:themeTint="A6"/>
          <w:sz w:val="18"/>
          <w:szCs w:val="18"/>
          <w:lang w:val="en-US"/>
        </w:rPr>
        <w:t xml:space="preserve">. Option </w:t>
      </w:r>
      <w:r w:rsidRPr="00352FE1">
        <w:rPr>
          <w:rFonts w:cs="Times New Roman"/>
          <w:color w:val="4BACC6" w:themeColor="accent5"/>
          <w:sz w:val="18"/>
          <w:szCs w:val="18"/>
          <w:lang w:val="en-US"/>
        </w:rPr>
        <w:t>4</w:t>
      </w:r>
      <w:r>
        <w:rPr>
          <w:rFonts w:cs="Times New Roman"/>
          <w:color w:val="4BACC6" w:themeColor="accent5"/>
          <w:sz w:val="18"/>
          <w:szCs w:val="18"/>
          <w:lang w:val="en-US"/>
        </w:rPr>
        <w:t xml:space="preserve"> </w:t>
      </w:r>
      <w:r>
        <w:rPr>
          <w:rFonts w:cs="Times New Roman"/>
          <w:color w:val="595959" w:themeColor="text1" w:themeTint="A6"/>
          <w:sz w:val="18"/>
          <w:szCs w:val="18"/>
          <w:lang w:val="en-US"/>
        </w:rPr>
        <w:t xml:space="preserve">is the intersection of both sets. It is not empty so adding the inconsistency between </w:t>
      </w:r>
      <w:r w:rsidRPr="00352FE1">
        <w:rPr>
          <w:rFonts w:cs="Times New Roman"/>
          <w:color w:val="4BACC6" w:themeColor="accent5"/>
          <w:sz w:val="18"/>
          <w:szCs w:val="18"/>
          <w:lang w:val="en-US"/>
        </w:rPr>
        <w:t>A</w:t>
      </w:r>
      <w:r>
        <w:rPr>
          <w:rFonts w:cs="Times New Roman"/>
          <w:color w:val="4BACC6" w:themeColor="accent5"/>
          <w:sz w:val="18"/>
          <w:szCs w:val="18"/>
          <w:lang w:val="en-US"/>
        </w:rPr>
        <w:t xml:space="preserve"> </w:t>
      </w:r>
      <w:r w:rsidRPr="00AC11BB">
        <w:rPr>
          <w:rFonts w:cs="Times New Roman"/>
          <w:color w:val="595959" w:themeColor="text1" w:themeTint="A6"/>
          <w:sz w:val="18"/>
          <w:szCs w:val="18"/>
          <w:lang w:val="en-US"/>
        </w:rPr>
        <w:t>and</w:t>
      </w:r>
      <w:r>
        <w:rPr>
          <w:rFonts w:cs="Times New Roman"/>
          <w:color w:val="4BACC6" w:themeColor="accent5"/>
          <w:sz w:val="18"/>
          <w:szCs w:val="18"/>
          <w:lang w:val="en-US"/>
        </w:rPr>
        <w:t xml:space="preserve"> </w:t>
      </w:r>
      <w:r w:rsidRPr="00352FE1">
        <w:rPr>
          <w:rFonts w:cs="Times New Roman"/>
          <w:color w:val="4BACC6" w:themeColor="accent5"/>
          <w:sz w:val="18"/>
          <w:szCs w:val="18"/>
          <w:lang w:val="en-US"/>
        </w:rPr>
        <w:t>B</w:t>
      </w:r>
      <w:r>
        <w:rPr>
          <w:rFonts w:cs="Times New Roman"/>
          <w:color w:val="4BACC6" w:themeColor="accent5"/>
          <w:sz w:val="18"/>
          <w:szCs w:val="18"/>
          <w:lang w:val="en-US"/>
        </w:rPr>
        <w:t xml:space="preserve"> </w:t>
      </w:r>
      <w:r>
        <w:rPr>
          <w:rFonts w:cs="Times New Roman"/>
          <w:color w:val="595959" w:themeColor="text1" w:themeTint="A6"/>
          <w:sz w:val="18"/>
          <w:szCs w:val="18"/>
          <w:lang w:val="en-US"/>
        </w:rPr>
        <w:t>would not be correct.</w:t>
      </w:r>
    </w:p>
    <w:p w:rsidR="00036442" w:rsidRDefault="00036442" w:rsidP="00AC11BB">
      <w:pPr>
        <w:pStyle w:val="a5"/>
        <w:ind w:left="1134" w:right="425"/>
        <w:jc w:val="both"/>
        <w:rPr>
          <w:rFonts w:cs="Times New Roman"/>
          <w:color w:val="595959" w:themeColor="text1" w:themeTint="A6"/>
          <w:sz w:val="18"/>
          <w:szCs w:val="18"/>
          <w:lang w:val="en-US"/>
        </w:rPr>
      </w:pPr>
    </w:p>
    <w:p w:rsidR="007B4DDD" w:rsidRDefault="00243DB4" w:rsidP="007B4DDD">
      <w:pPr>
        <w:ind w:left="1134" w:right="425"/>
        <w:jc w:val="both"/>
        <w:rPr>
          <w:rFonts w:cs="Times New Roman"/>
          <w:b/>
          <w:color w:val="31849B" w:themeColor="accent5" w:themeShade="BF"/>
          <w:sz w:val="24"/>
          <w:lang w:val="en-US"/>
        </w:rPr>
      </w:pPr>
      <w:r w:rsidRPr="00AC11BB">
        <w:rPr>
          <w:rFonts w:cs="Times New Roman"/>
          <w:b/>
          <w:color w:val="31849B" w:themeColor="accent5" w:themeShade="BF"/>
          <w:sz w:val="24"/>
          <w:lang w:val="en-US"/>
        </w:rPr>
        <w:t>Implementation</w:t>
      </w:r>
    </w:p>
    <w:p w:rsidR="00036442" w:rsidRDefault="00036442" w:rsidP="007B4DDD">
      <w:pPr>
        <w:ind w:left="1134" w:right="425"/>
        <w:jc w:val="both"/>
        <w:rPr>
          <w:rFonts w:cs="Times New Roman"/>
          <w:color w:val="595959" w:themeColor="text1" w:themeTint="A6"/>
          <w:sz w:val="18"/>
          <w:szCs w:val="18"/>
          <w:lang w:val="en-US"/>
        </w:rPr>
      </w:pPr>
      <w:r>
        <w:rPr>
          <w:rFonts w:cs="Times New Roman"/>
          <w:color w:val="595959" w:themeColor="text1" w:themeTint="A6"/>
          <w:sz w:val="18"/>
          <w:szCs w:val="18"/>
          <w:lang w:val="en-US"/>
        </w:rPr>
        <w:t xml:space="preserve">As you can see in most cases algorithms on this section are based on </w:t>
      </w:r>
      <w:r w:rsidRPr="00036442">
        <w:rPr>
          <w:rFonts w:cs="Times New Roman"/>
          <w:color w:val="595959" w:themeColor="text1" w:themeTint="A6"/>
          <w:sz w:val="18"/>
          <w:szCs w:val="18"/>
          <w:lang w:val="en-US"/>
        </w:rPr>
        <w:t xml:space="preserve">routine </w:t>
      </w:r>
      <w:r>
        <w:rPr>
          <w:rFonts w:cs="Times New Roman"/>
          <w:color w:val="595959" w:themeColor="text1" w:themeTint="A6"/>
          <w:sz w:val="18"/>
          <w:szCs w:val="18"/>
          <w:lang w:val="en-US"/>
        </w:rPr>
        <w:t>of finding dependent option tree and finding required option tree for given option. In both cases uses the same recursive walk through a tree.</w:t>
      </w:r>
      <w:r w:rsidR="007C4965">
        <w:rPr>
          <w:rFonts w:cs="Times New Roman"/>
          <w:color w:val="595959" w:themeColor="text1" w:themeTint="A6"/>
          <w:sz w:val="18"/>
          <w:szCs w:val="18"/>
          <w:lang w:val="en-US"/>
        </w:rPr>
        <w:t xml:space="preserve"> All the required methods located it </w:t>
      </w:r>
      <w:r w:rsidR="007C4965" w:rsidRPr="007C4965">
        <w:rPr>
          <w:rFonts w:cs="Times New Roman"/>
          <w:color w:val="4BACC6" w:themeColor="accent5"/>
          <w:sz w:val="18"/>
          <w:szCs w:val="18"/>
          <w:lang w:val="en-US"/>
        </w:rPr>
        <w:t>OptionService</w:t>
      </w:r>
      <w:r w:rsidR="007C4965">
        <w:rPr>
          <w:rFonts w:cs="Times New Roman"/>
          <w:color w:val="595959" w:themeColor="text1" w:themeTint="A6"/>
          <w:sz w:val="18"/>
          <w:szCs w:val="18"/>
          <w:lang w:val="en-US"/>
        </w:rPr>
        <w:t xml:space="preserve"> class.</w:t>
      </w:r>
    </w:p>
    <w:p w:rsidR="007C4965" w:rsidRDefault="007C4965" w:rsidP="007C4965">
      <w:pPr>
        <w:ind w:left="1134" w:right="425"/>
        <w:jc w:val="center"/>
        <w:rPr>
          <w:rFonts w:cs="Times New Roman"/>
          <w:color w:val="595959" w:themeColor="text1" w:themeTint="A6"/>
          <w:sz w:val="18"/>
          <w:szCs w:val="18"/>
          <w:lang w:val="en-US"/>
        </w:rPr>
      </w:pPr>
      <w:r>
        <w:rPr>
          <w:rFonts w:cs="Times New Roman"/>
          <w:noProof/>
          <w:color w:val="595959" w:themeColor="text1" w:themeTint="A6"/>
          <w:sz w:val="18"/>
          <w:szCs w:val="18"/>
          <w:lang w:eastAsia="ru-RU"/>
        </w:rPr>
        <w:drawing>
          <wp:inline distT="0" distB="0" distL="0" distR="0">
            <wp:extent cx="3520176" cy="2170707"/>
            <wp:effectExtent l="0" t="0" r="4445" b="1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20378" cy="2170832"/>
                    </a:xfrm>
                    <a:prstGeom prst="rect">
                      <a:avLst/>
                    </a:prstGeom>
                    <a:noFill/>
                    <a:ln>
                      <a:noFill/>
                    </a:ln>
                  </pic:spPr>
                </pic:pic>
              </a:graphicData>
            </a:graphic>
          </wp:inline>
        </w:drawing>
      </w:r>
    </w:p>
    <w:p w:rsidR="007C4965" w:rsidRDefault="007C4965" w:rsidP="007B4DDD">
      <w:pPr>
        <w:ind w:left="1134" w:right="425"/>
        <w:jc w:val="both"/>
        <w:rPr>
          <w:rFonts w:cs="Times New Roman"/>
          <w:b/>
          <w:color w:val="31849B" w:themeColor="accent5" w:themeShade="BF"/>
          <w:sz w:val="44"/>
          <w:lang w:val="en-US"/>
        </w:rPr>
      </w:pPr>
    </w:p>
    <w:p w:rsidR="005E7E37" w:rsidRPr="0003316E" w:rsidRDefault="0003316E" w:rsidP="007B4DDD">
      <w:pPr>
        <w:ind w:left="1134" w:right="425"/>
        <w:jc w:val="both"/>
        <w:rPr>
          <w:rFonts w:cs="Times New Roman"/>
          <w:b/>
          <w:color w:val="31849B" w:themeColor="accent5" w:themeShade="BF"/>
          <w:sz w:val="44"/>
          <w:lang w:val="en-US"/>
        </w:rPr>
      </w:pPr>
      <w:r>
        <w:rPr>
          <w:rFonts w:cs="Times New Roman"/>
          <w:b/>
          <w:color w:val="31849B" w:themeColor="accent5" w:themeShade="BF"/>
          <w:sz w:val="44"/>
          <w:lang w:val="en-US"/>
        </w:rPr>
        <w:lastRenderedPageBreak/>
        <w:t>Tariffs</w:t>
      </w:r>
    </w:p>
    <w:p w:rsidR="006856E7" w:rsidRDefault="004409C6" w:rsidP="006856E7">
      <w:pPr>
        <w:ind w:left="1134" w:right="425"/>
        <w:jc w:val="both"/>
        <w:rPr>
          <w:rFonts w:cs="Times New Roman"/>
          <w:color w:val="595959" w:themeColor="text1" w:themeTint="A6"/>
          <w:sz w:val="18"/>
          <w:szCs w:val="18"/>
          <w:lang w:val="en-US"/>
        </w:rPr>
      </w:pPr>
      <w:r>
        <w:rPr>
          <w:rFonts w:cs="Times New Roman"/>
          <w:color w:val="595959" w:themeColor="text1" w:themeTint="A6"/>
          <w:sz w:val="18"/>
          <w:szCs w:val="18"/>
          <w:lang w:val="en-US"/>
        </w:rPr>
        <w:t xml:space="preserve">Creating of a new tariff is just a form validation (tariff title, price) and invocation of </w:t>
      </w:r>
      <w:r w:rsidRPr="004409C6">
        <w:rPr>
          <w:rFonts w:cs="Times New Roman"/>
          <w:color w:val="4BACC6" w:themeColor="accent5"/>
          <w:sz w:val="18"/>
          <w:szCs w:val="18"/>
          <w:lang w:val="en-US"/>
        </w:rPr>
        <w:t>TariffDao.create()</w:t>
      </w:r>
      <w:r>
        <w:rPr>
          <w:rFonts w:cs="Times New Roman"/>
          <w:color w:val="595959" w:themeColor="text1" w:themeTint="A6"/>
          <w:sz w:val="18"/>
          <w:szCs w:val="18"/>
          <w:lang w:val="en-US"/>
        </w:rPr>
        <w:t xml:space="preserve"> method. Removal of a tariff </w:t>
      </w:r>
      <w:r w:rsidR="006856E7">
        <w:rPr>
          <w:rFonts w:cs="Times New Roman"/>
          <w:color w:val="595959" w:themeColor="text1" w:themeTint="A6"/>
          <w:sz w:val="18"/>
          <w:szCs w:val="18"/>
          <w:lang w:val="en-US"/>
        </w:rPr>
        <w:t xml:space="preserve">is </w:t>
      </w:r>
      <w:r>
        <w:rPr>
          <w:rFonts w:cs="Times New Roman"/>
          <w:color w:val="595959" w:themeColor="text1" w:themeTint="A6"/>
          <w:sz w:val="18"/>
          <w:szCs w:val="18"/>
          <w:lang w:val="en-US"/>
        </w:rPr>
        <w:t xml:space="preserve">more complex </w:t>
      </w:r>
      <w:r w:rsidR="006856E7">
        <w:rPr>
          <w:rFonts w:cs="Times New Roman"/>
          <w:color w:val="595959" w:themeColor="text1" w:themeTint="A6"/>
          <w:sz w:val="18"/>
          <w:szCs w:val="18"/>
          <w:lang w:val="en-US"/>
        </w:rPr>
        <w:t>routine. It r</w:t>
      </w:r>
      <w:r>
        <w:rPr>
          <w:rFonts w:cs="Times New Roman"/>
          <w:color w:val="595959" w:themeColor="text1" w:themeTint="A6"/>
          <w:sz w:val="18"/>
          <w:szCs w:val="18"/>
          <w:lang w:val="en-US"/>
        </w:rPr>
        <w:t>equire</w:t>
      </w:r>
      <w:r w:rsidR="006856E7">
        <w:rPr>
          <w:rFonts w:cs="Times New Roman"/>
          <w:color w:val="595959" w:themeColor="text1" w:themeTint="A6"/>
          <w:sz w:val="18"/>
          <w:szCs w:val="18"/>
          <w:lang w:val="en-US"/>
        </w:rPr>
        <w:t>s</w:t>
      </w:r>
      <w:r>
        <w:rPr>
          <w:rFonts w:cs="Times New Roman"/>
          <w:color w:val="595959" w:themeColor="text1" w:themeTint="A6"/>
          <w:sz w:val="18"/>
          <w:szCs w:val="18"/>
          <w:lang w:val="en-US"/>
        </w:rPr>
        <w:t xml:space="preserve"> </w:t>
      </w:r>
      <w:r w:rsidR="006856E7">
        <w:rPr>
          <w:rFonts w:cs="Times New Roman"/>
          <w:color w:val="595959" w:themeColor="text1" w:themeTint="A6"/>
          <w:sz w:val="18"/>
          <w:szCs w:val="18"/>
          <w:lang w:val="en-US"/>
        </w:rPr>
        <w:t>caring</w:t>
      </w:r>
      <w:r>
        <w:rPr>
          <w:rFonts w:cs="Times New Roman"/>
          <w:color w:val="595959" w:themeColor="text1" w:themeTint="A6"/>
          <w:sz w:val="18"/>
          <w:szCs w:val="18"/>
          <w:lang w:val="en-US"/>
        </w:rPr>
        <w:t xml:space="preserve"> of contracts which are connected to the tariff. </w:t>
      </w:r>
      <w:r w:rsidR="006856E7">
        <w:rPr>
          <w:rFonts w:cs="Times New Roman"/>
          <w:color w:val="595959" w:themeColor="text1" w:themeTint="A6"/>
          <w:sz w:val="18"/>
          <w:szCs w:val="18"/>
          <w:lang w:val="en-US"/>
        </w:rPr>
        <w:t>Those entire</w:t>
      </w:r>
      <w:r>
        <w:rPr>
          <w:rFonts w:cs="Times New Roman"/>
          <w:color w:val="595959" w:themeColor="text1" w:themeTint="A6"/>
          <w:sz w:val="18"/>
          <w:szCs w:val="18"/>
          <w:lang w:val="en-US"/>
        </w:rPr>
        <w:t xml:space="preserve"> contract</w:t>
      </w:r>
      <w:r w:rsidR="006856E7">
        <w:rPr>
          <w:rFonts w:cs="Times New Roman"/>
          <w:color w:val="595959" w:themeColor="text1" w:themeTint="A6"/>
          <w:sz w:val="18"/>
          <w:szCs w:val="18"/>
          <w:lang w:val="en-US"/>
        </w:rPr>
        <w:t>s</w:t>
      </w:r>
      <w:r>
        <w:rPr>
          <w:rFonts w:cs="Times New Roman"/>
          <w:color w:val="595959" w:themeColor="text1" w:themeTint="A6"/>
          <w:sz w:val="18"/>
          <w:szCs w:val="18"/>
          <w:lang w:val="en-US"/>
        </w:rPr>
        <w:t xml:space="preserve"> </w:t>
      </w:r>
      <w:r w:rsidR="006856E7">
        <w:rPr>
          <w:rFonts w:cs="Times New Roman"/>
          <w:color w:val="595959" w:themeColor="text1" w:themeTint="A6"/>
          <w:sz w:val="18"/>
          <w:szCs w:val="18"/>
          <w:lang w:val="en-US"/>
        </w:rPr>
        <w:t xml:space="preserve">are being connected to so-called </w:t>
      </w:r>
      <w:r w:rsidR="006856E7" w:rsidRPr="006856E7">
        <w:rPr>
          <w:rFonts w:cs="Times New Roman"/>
          <w:color w:val="595959" w:themeColor="text1" w:themeTint="A6"/>
          <w:sz w:val="18"/>
          <w:szCs w:val="18"/>
          <w:lang w:val="en-US"/>
        </w:rPr>
        <w:t>«</w:t>
      </w:r>
      <w:r w:rsidR="006856E7" w:rsidRPr="006856E7">
        <w:rPr>
          <w:rFonts w:cs="Times New Roman"/>
          <w:color w:val="E36C0A" w:themeColor="accent6" w:themeShade="BF"/>
          <w:sz w:val="18"/>
          <w:szCs w:val="18"/>
          <w:lang w:val="en-US"/>
        </w:rPr>
        <w:t>Base</w:t>
      </w:r>
      <w:r w:rsidR="006856E7">
        <w:rPr>
          <w:rFonts w:cs="Times New Roman"/>
          <w:color w:val="E36C0A" w:themeColor="accent6" w:themeShade="BF"/>
          <w:sz w:val="18"/>
          <w:szCs w:val="18"/>
          <w:lang w:val="en-US"/>
        </w:rPr>
        <w:t xml:space="preserve"> t</w:t>
      </w:r>
      <w:r w:rsidR="006856E7" w:rsidRPr="006856E7">
        <w:rPr>
          <w:rFonts w:cs="Times New Roman"/>
          <w:color w:val="E36C0A" w:themeColor="accent6" w:themeShade="BF"/>
          <w:sz w:val="18"/>
          <w:szCs w:val="18"/>
          <w:lang w:val="en-US"/>
        </w:rPr>
        <w:t>ariff</w:t>
      </w:r>
      <w:r w:rsidR="006856E7" w:rsidRPr="006856E7">
        <w:rPr>
          <w:rFonts w:cs="Times New Roman"/>
          <w:color w:val="595959" w:themeColor="text1" w:themeTint="A6"/>
          <w:sz w:val="18"/>
          <w:szCs w:val="18"/>
          <w:lang w:val="en-US"/>
        </w:rPr>
        <w:t>»</w:t>
      </w:r>
      <w:r w:rsidR="006856E7">
        <w:rPr>
          <w:rFonts w:cs="Times New Roman"/>
          <w:color w:val="595959" w:themeColor="text1" w:themeTint="A6"/>
          <w:sz w:val="18"/>
          <w:szCs w:val="18"/>
          <w:lang w:val="en-US"/>
        </w:rPr>
        <w:t xml:space="preserve"> which cannot be removed. This process was shown in details on diagram some pages ago.</w:t>
      </w:r>
    </w:p>
    <w:p w:rsidR="005E7E37" w:rsidRDefault="006856E7" w:rsidP="005E7E37">
      <w:pPr>
        <w:ind w:left="1134" w:right="425"/>
        <w:jc w:val="both"/>
        <w:rPr>
          <w:rFonts w:cs="Times New Roman"/>
          <w:color w:val="595959" w:themeColor="text1" w:themeTint="A6"/>
          <w:sz w:val="18"/>
          <w:szCs w:val="18"/>
          <w:lang w:val="en-US"/>
        </w:rPr>
      </w:pPr>
      <w:r>
        <w:rPr>
          <w:rFonts w:cs="Times New Roman"/>
          <w:color w:val="595959" w:themeColor="text1" w:themeTint="A6"/>
          <w:sz w:val="18"/>
          <w:szCs w:val="18"/>
          <w:lang w:val="en-US"/>
        </w:rPr>
        <w:t xml:space="preserve">By the condition of the task </w:t>
      </w:r>
      <w:r w:rsidR="00236BC4">
        <w:rPr>
          <w:rFonts w:cs="Times New Roman"/>
          <w:color w:val="595959" w:themeColor="text1" w:themeTint="A6"/>
          <w:sz w:val="18"/>
          <w:szCs w:val="18"/>
          <w:lang w:val="en-US"/>
        </w:rPr>
        <w:t>each tariff can work with a specific set of options. So the application let an ability to configure option set for an each tariff. Note that at that moment it doesn’t need to care of inconsistency between options. For instance, we are free to add any two inconsistent options to tariff (not to contract!). (We will have to worry about it when adding options to contracts, not to a tariff).</w:t>
      </w:r>
    </w:p>
    <w:p w:rsidR="00236BC4" w:rsidRDefault="00236BC4" w:rsidP="005E7E37">
      <w:pPr>
        <w:ind w:left="1134" w:right="425"/>
        <w:jc w:val="both"/>
        <w:rPr>
          <w:rFonts w:cs="Times New Roman"/>
          <w:color w:val="595959" w:themeColor="text1" w:themeTint="A6"/>
          <w:sz w:val="18"/>
          <w:szCs w:val="18"/>
          <w:lang w:val="en-US"/>
        </w:rPr>
      </w:pPr>
      <w:r>
        <w:rPr>
          <w:rFonts w:cs="Times New Roman"/>
          <w:color w:val="595959" w:themeColor="text1" w:themeTint="A6"/>
          <w:sz w:val="18"/>
          <w:szCs w:val="18"/>
          <w:lang w:val="en-US"/>
        </w:rPr>
        <w:t xml:space="preserve">Having developed the getting of all required option tree for some selected option the application </w:t>
      </w:r>
      <w:r w:rsidR="00574802">
        <w:rPr>
          <w:rFonts w:cs="Times New Roman"/>
          <w:color w:val="595959" w:themeColor="text1" w:themeTint="A6"/>
          <w:sz w:val="18"/>
          <w:szCs w:val="18"/>
          <w:lang w:val="en-US"/>
        </w:rPr>
        <w:t>helps with</w:t>
      </w:r>
      <w:r>
        <w:rPr>
          <w:rFonts w:cs="Times New Roman"/>
          <w:color w:val="595959" w:themeColor="text1" w:themeTint="A6"/>
          <w:sz w:val="18"/>
          <w:szCs w:val="18"/>
          <w:lang w:val="en-US"/>
        </w:rPr>
        <w:t xml:space="preserve"> connect</w:t>
      </w:r>
      <w:r w:rsidR="00574802">
        <w:rPr>
          <w:rFonts w:cs="Times New Roman"/>
          <w:color w:val="595959" w:themeColor="text1" w:themeTint="A6"/>
          <w:sz w:val="18"/>
          <w:szCs w:val="18"/>
          <w:lang w:val="en-US"/>
        </w:rPr>
        <w:t>ing</w:t>
      </w:r>
      <w:r>
        <w:rPr>
          <w:rFonts w:cs="Times New Roman"/>
          <w:color w:val="595959" w:themeColor="text1" w:themeTint="A6"/>
          <w:sz w:val="18"/>
          <w:szCs w:val="18"/>
          <w:lang w:val="en-US"/>
        </w:rPr>
        <w:t xml:space="preserve"> </w:t>
      </w:r>
      <w:r w:rsidR="00574802">
        <w:rPr>
          <w:rFonts w:cs="Times New Roman"/>
          <w:color w:val="595959" w:themeColor="text1" w:themeTint="A6"/>
          <w:sz w:val="18"/>
          <w:szCs w:val="18"/>
          <w:lang w:val="en-US"/>
        </w:rPr>
        <w:t xml:space="preserve">of all of them when we adding some option. For example, when we want to connect </w:t>
      </w:r>
      <w:r w:rsidR="00574802" w:rsidRPr="00AD194E">
        <w:rPr>
          <w:rFonts w:cs="Times New Roman"/>
          <w:color w:val="4BACC6" w:themeColor="accent5"/>
          <w:sz w:val="18"/>
          <w:szCs w:val="18"/>
          <w:lang w:val="en-US"/>
        </w:rPr>
        <w:t xml:space="preserve">100 </w:t>
      </w:r>
      <w:r w:rsidR="00574802" w:rsidRPr="007E5C2F">
        <w:rPr>
          <w:rFonts w:cs="Times New Roman"/>
          <w:color w:val="4BACC6" w:themeColor="accent5"/>
          <w:sz w:val="18"/>
          <w:szCs w:val="18"/>
          <w:lang w:val="en-US"/>
        </w:rPr>
        <w:t>SMS</w:t>
      </w:r>
      <w:r w:rsidR="00574802">
        <w:rPr>
          <w:rFonts w:cs="Times New Roman"/>
          <w:color w:val="4BACC6" w:themeColor="accent5"/>
          <w:sz w:val="18"/>
          <w:szCs w:val="18"/>
          <w:lang w:val="en-US"/>
        </w:rPr>
        <w:t xml:space="preserve"> </w:t>
      </w:r>
      <w:r w:rsidR="00574802">
        <w:rPr>
          <w:rFonts w:cs="Times New Roman"/>
          <w:color w:val="595959" w:themeColor="text1" w:themeTint="A6"/>
          <w:sz w:val="18"/>
          <w:szCs w:val="18"/>
          <w:lang w:val="en-US"/>
        </w:rPr>
        <w:t xml:space="preserve">(recall </w:t>
      </w:r>
      <w:r w:rsidR="00574802" w:rsidRPr="00574802">
        <w:rPr>
          <w:rFonts w:cs="Times New Roman"/>
          <w:color w:val="E36C0A" w:themeColor="accent6" w:themeShade="BF"/>
          <w:sz w:val="18"/>
          <w:szCs w:val="18"/>
          <w:lang w:val="en-US"/>
        </w:rPr>
        <w:t>diagram 1</w:t>
      </w:r>
      <w:r w:rsidR="00574802">
        <w:rPr>
          <w:rFonts w:cs="Times New Roman"/>
          <w:color w:val="595959" w:themeColor="text1" w:themeTint="A6"/>
          <w:sz w:val="18"/>
          <w:szCs w:val="18"/>
          <w:lang w:val="en-US"/>
        </w:rPr>
        <w:t xml:space="preserve">) to some tariff, the application will connect   </w:t>
      </w:r>
      <w:r w:rsidR="00574802" w:rsidRPr="004E5C41">
        <w:rPr>
          <w:rFonts w:cs="Times New Roman"/>
          <w:color w:val="4BACC6" w:themeColor="accent5"/>
          <w:sz w:val="18"/>
          <w:szCs w:val="18"/>
          <w:lang w:val="en-US"/>
        </w:rPr>
        <w:t>SMS</w:t>
      </w:r>
      <w:r w:rsidR="00574802">
        <w:rPr>
          <w:rFonts w:cs="Times New Roman"/>
          <w:color w:val="4BACC6" w:themeColor="accent5"/>
          <w:sz w:val="18"/>
          <w:szCs w:val="18"/>
          <w:lang w:val="en-US"/>
        </w:rPr>
        <w:t xml:space="preserve"> </w:t>
      </w:r>
      <w:r w:rsidR="00574802">
        <w:rPr>
          <w:rFonts w:cs="Times New Roman"/>
          <w:color w:val="595959" w:themeColor="text1" w:themeTint="A6"/>
          <w:sz w:val="18"/>
          <w:szCs w:val="18"/>
          <w:lang w:val="en-US"/>
        </w:rPr>
        <w:t xml:space="preserve">and </w:t>
      </w:r>
      <w:r w:rsidR="00574802" w:rsidRPr="004E5C41">
        <w:rPr>
          <w:rFonts w:cs="Times New Roman"/>
          <w:color w:val="4BACC6" w:themeColor="accent5"/>
          <w:sz w:val="18"/>
          <w:szCs w:val="18"/>
          <w:lang w:val="en-US"/>
        </w:rPr>
        <w:t>GOLD</w:t>
      </w:r>
      <w:r w:rsidR="00574802">
        <w:rPr>
          <w:rFonts w:cs="Times New Roman"/>
          <w:color w:val="595959" w:themeColor="text1" w:themeTint="A6"/>
          <w:sz w:val="18"/>
          <w:szCs w:val="18"/>
          <w:lang w:val="en-US"/>
        </w:rPr>
        <w:t xml:space="preserve"> automatically.</w:t>
      </w:r>
    </w:p>
    <w:p w:rsidR="00574802" w:rsidRDefault="00574802" w:rsidP="005E7E37">
      <w:pPr>
        <w:ind w:left="1134" w:right="425"/>
        <w:jc w:val="both"/>
        <w:rPr>
          <w:rFonts w:cs="Times New Roman"/>
          <w:color w:val="4BACC6" w:themeColor="accent5"/>
          <w:sz w:val="18"/>
          <w:szCs w:val="18"/>
          <w:lang w:val="en-US"/>
        </w:rPr>
      </w:pPr>
      <w:r>
        <w:rPr>
          <w:rFonts w:cs="Times New Roman"/>
          <w:color w:val="595959" w:themeColor="text1" w:themeTint="A6"/>
          <w:sz w:val="18"/>
          <w:szCs w:val="18"/>
          <w:lang w:val="en-US"/>
        </w:rPr>
        <w:t xml:space="preserve">The similar things happen when disabling an option from a tariff. </w:t>
      </w:r>
      <w:proofErr w:type="gramStart"/>
      <w:r>
        <w:rPr>
          <w:rFonts w:cs="Times New Roman"/>
          <w:color w:val="595959" w:themeColor="text1" w:themeTint="A6"/>
          <w:sz w:val="18"/>
          <w:szCs w:val="18"/>
          <w:lang w:val="en-US"/>
        </w:rPr>
        <w:t>Application automatically disable</w:t>
      </w:r>
      <w:proofErr w:type="gramEnd"/>
      <w:r>
        <w:rPr>
          <w:rFonts w:cs="Times New Roman"/>
          <w:color w:val="595959" w:themeColor="text1" w:themeTint="A6"/>
          <w:sz w:val="18"/>
          <w:szCs w:val="18"/>
          <w:lang w:val="en-US"/>
        </w:rPr>
        <w:t xml:space="preserve"> all dependent options for chosen option. For example, when disabling opting </w:t>
      </w:r>
      <w:r w:rsidRPr="00574802">
        <w:rPr>
          <w:rFonts w:cs="Times New Roman"/>
          <w:color w:val="4BACC6" w:themeColor="accent5"/>
          <w:sz w:val="18"/>
          <w:szCs w:val="18"/>
          <w:lang w:val="en-US"/>
        </w:rPr>
        <w:t>Gold</w:t>
      </w:r>
      <w:r>
        <w:rPr>
          <w:rFonts w:cs="Times New Roman"/>
          <w:color w:val="595959" w:themeColor="text1" w:themeTint="A6"/>
          <w:sz w:val="18"/>
          <w:szCs w:val="18"/>
          <w:lang w:val="en-US"/>
        </w:rPr>
        <w:t xml:space="preserve"> (see </w:t>
      </w:r>
      <w:r w:rsidRPr="00574802">
        <w:rPr>
          <w:rFonts w:cs="Times New Roman"/>
          <w:color w:val="E36C0A" w:themeColor="accent6" w:themeShade="BF"/>
          <w:sz w:val="18"/>
          <w:szCs w:val="18"/>
          <w:lang w:val="en-US"/>
        </w:rPr>
        <w:t>diagram 1</w:t>
      </w:r>
      <w:r>
        <w:rPr>
          <w:rFonts w:cs="Times New Roman"/>
          <w:color w:val="E36C0A" w:themeColor="accent6" w:themeShade="BF"/>
          <w:sz w:val="18"/>
          <w:szCs w:val="18"/>
          <w:lang w:val="en-US"/>
        </w:rPr>
        <w:t xml:space="preserve"> </w:t>
      </w:r>
      <w:r>
        <w:rPr>
          <w:rFonts w:cs="Times New Roman"/>
          <w:color w:val="595959" w:themeColor="text1" w:themeTint="A6"/>
          <w:sz w:val="18"/>
          <w:szCs w:val="18"/>
          <w:lang w:val="en-US"/>
        </w:rPr>
        <w:t xml:space="preserve">again) the application will automatically disable  </w:t>
      </w:r>
      <w:r w:rsidRPr="00574802">
        <w:rPr>
          <w:rFonts w:cs="Times New Roman"/>
          <w:color w:val="4BACC6" w:themeColor="accent5"/>
          <w:sz w:val="18"/>
          <w:szCs w:val="18"/>
          <w:lang w:val="en-US"/>
        </w:rPr>
        <w:t>Inet</w:t>
      </w:r>
      <w:r>
        <w:rPr>
          <w:rFonts w:cs="Times New Roman"/>
          <w:color w:val="595959" w:themeColor="text1" w:themeTint="A6"/>
          <w:sz w:val="18"/>
          <w:szCs w:val="18"/>
          <w:lang w:val="en-US"/>
        </w:rPr>
        <w:t xml:space="preserve">, </w:t>
      </w:r>
      <w:r w:rsidRPr="00574802">
        <w:rPr>
          <w:rFonts w:cs="Times New Roman"/>
          <w:color w:val="4BACC6" w:themeColor="accent5"/>
          <w:sz w:val="18"/>
          <w:szCs w:val="18"/>
          <w:lang w:val="en-US"/>
        </w:rPr>
        <w:t>1Gb</w:t>
      </w:r>
      <w:r>
        <w:rPr>
          <w:rFonts w:cs="Times New Roman"/>
          <w:color w:val="595959" w:themeColor="text1" w:themeTint="A6"/>
          <w:sz w:val="18"/>
          <w:szCs w:val="18"/>
          <w:lang w:val="en-US"/>
        </w:rPr>
        <w:t xml:space="preserve">, </w:t>
      </w:r>
      <w:r w:rsidRPr="00574802">
        <w:rPr>
          <w:rFonts w:cs="Times New Roman"/>
          <w:color w:val="4BACC6" w:themeColor="accent5"/>
          <w:sz w:val="18"/>
          <w:szCs w:val="18"/>
          <w:lang w:val="en-US"/>
        </w:rPr>
        <w:t>5Gb</w:t>
      </w:r>
      <w:r>
        <w:rPr>
          <w:rFonts w:cs="Times New Roman"/>
          <w:color w:val="595959" w:themeColor="text1" w:themeTint="A6"/>
          <w:sz w:val="18"/>
          <w:szCs w:val="18"/>
          <w:lang w:val="en-US"/>
        </w:rPr>
        <w:t xml:space="preserve">, </w:t>
      </w:r>
      <w:r w:rsidRPr="00AD194E">
        <w:rPr>
          <w:rFonts w:cs="Times New Roman"/>
          <w:color w:val="4BACC6" w:themeColor="accent5"/>
          <w:sz w:val="18"/>
          <w:szCs w:val="18"/>
          <w:lang w:val="en-US"/>
        </w:rPr>
        <w:t xml:space="preserve">100 </w:t>
      </w:r>
      <w:r w:rsidRPr="007E5C2F">
        <w:rPr>
          <w:rFonts w:cs="Times New Roman"/>
          <w:color w:val="4BACC6" w:themeColor="accent5"/>
          <w:sz w:val="18"/>
          <w:szCs w:val="18"/>
          <w:lang w:val="en-US"/>
        </w:rPr>
        <w:t>SMS</w:t>
      </w:r>
      <w:r>
        <w:rPr>
          <w:rFonts w:cs="Times New Roman"/>
          <w:color w:val="4BACC6" w:themeColor="accent5"/>
          <w:sz w:val="18"/>
          <w:szCs w:val="18"/>
          <w:lang w:val="en-US"/>
        </w:rPr>
        <w:t xml:space="preserve">, </w:t>
      </w:r>
      <w:r w:rsidRPr="004E5C41">
        <w:rPr>
          <w:rFonts w:cs="Times New Roman"/>
          <w:color w:val="4BACC6" w:themeColor="accent5"/>
          <w:sz w:val="18"/>
          <w:szCs w:val="18"/>
          <w:lang w:val="en-US"/>
        </w:rPr>
        <w:t>SMS</w:t>
      </w:r>
      <w:r w:rsidRPr="00F56352">
        <w:rPr>
          <w:rFonts w:cs="Times New Roman"/>
          <w:color w:val="595959" w:themeColor="text1" w:themeTint="A6"/>
          <w:sz w:val="18"/>
          <w:szCs w:val="18"/>
          <w:lang w:val="en-US"/>
        </w:rPr>
        <w:t xml:space="preserve">, </w:t>
      </w:r>
      <w:r w:rsidRPr="004E5C41">
        <w:rPr>
          <w:rFonts w:cs="Times New Roman"/>
          <w:color w:val="4BACC6" w:themeColor="accent5"/>
          <w:sz w:val="18"/>
          <w:szCs w:val="18"/>
          <w:lang w:val="en-US"/>
        </w:rPr>
        <w:t>GOLD</w:t>
      </w:r>
      <w:r>
        <w:rPr>
          <w:rFonts w:cs="Times New Roman"/>
          <w:color w:val="4BACC6" w:themeColor="accent5"/>
          <w:sz w:val="18"/>
          <w:szCs w:val="18"/>
          <w:lang w:val="en-US"/>
        </w:rPr>
        <w:t>.</w:t>
      </w:r>
    </w:p>
    <w:p w:rsidR="00920B58" w:rsidRPr="00574802" w:rsidRDefault="00920B58" w:rsidP="005E7E37">
      <w:pPr>
        <w:ind w:left="1134" w:right="425"/>
        <w:jc w:val="both"/>
        <w:rPr>
          <w:rFonts w:cs="Times New Roman"/>
          <w:color w:val="595959" w:themeColor="text1" w:themeTint="A6"/>
          <w:sz w:val="18"/>
          <w:szCs w:val="18"/>
          <w:lang w:val="en-US"/>
        </w:rPr>
      </w:pPr>
    </w:p>
    <w:p w:rsidR="009607EC" w:rsidRDefault="0003316E" w:rsidP="009607EC">
      <w:pPr>
        <w:ind w:left="1134" w:right="425"/>
        <w:jc w:val="both"/>
        <w:rPr>
          <w:rFonts w:cs="Times New Roman"/>
          <w:b/>
          <w:color w:val="31849B" w:themeColor="accent5" w:themeShade="BF"/>
          <w:sz w:val="44"/>
          <w:lang w:val="en-US"/>
        </w:rPr>
      </w:pPr>
      <w:r>
        <w:rPr>
          <w:rFonts w:cs="Times New Roman"/>
          <w:b/>
          <w:color w:val="31849B" w:themeColor="accent5" w:themeShade="BF"/>
          <w:sz w:val="44"/>
          <w:lang w:val="en-US"/>
        </w:rPr>
        <w:t>Contract editing</w:t>
      </w:r>
    </w:p>
    <w:p w:rsidR="00F66DBF" w:rsidRPr="0003316E" w:rsidRDefault="00F66DBF" w:rsidP="00F66DBF">
      <w:pPr>
        <w:ind w:left="1134" w:right="425"/>
        <w:jc w:val="center"/>
        <w:rPr>
          <w:rFonts w:cs="Times New Roman"/>
          <w:b/>
          <w:color w:val="31849B" w:themeColor="accent5" w:themeShade="BF"/>
          <w:sz w:val="44"/>
          <w:lang w:val="en-US"/>
        </w:rPr>
      </w:pPr>
      <w:r>
        <w:rPr>
          <w:rFonts w:cs="Times New Roman"/>
          <w:b/>
          <w:noProof/>
          <w:color w:val="31849B" w:themeColor="accent5" w:themeShade="BF"/>
          <w:sz w:val="44"/>
          <w:lang w:eastAsia="ru-RU"/>
        </w:rPr>
        <w:drawing>
          <wp:inline distT="0" distB="0" distL="0" distR="0">
            <wp:extent cx="5200153" cy="2813062"/>
            <wp:effectExtent l="0" t="0" r="635" b="635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200365" cy="2813177"/>
                    </a:xfrm>
                    <a:prstGeom prst="rect">
                      <a:avLst/>
                    </a:prstGeom>
                    <a:noFill/>
                    <a:ln>
                      <a:noFill/>
                    </a:ln>
                  </pic:spPr>
                </pic:pic>
              </a:graphicData>
            </a:graphic>
          </wp:inline>
        </w:drawing>
      </w:r>
    </w:p>
    <w:p w:rsidR="00FA2584" w:rsidRDefault="00FA2584" w:rsidP="005E7E37">
      <w:pPr>
        <w:ind w:left="1134" w:right="425"/>
        <w:jc w:val="both"/>
        <w:rPr>
          <w:rFonts w:cs="Times New Roman"/>
          <w:color w:val="595959" w:themeColor="text1" w:themeTint="A6"/>
          <w:sz w:val="18"/>
          <w:szCs w:val="18"/>
          <w:lang w:val="en-US"/>
        </w:rPr>
      </w:pPr>
      <w:r>
        <w:rPr>
          <w:rFonts w:cs="Times New Roman"/>
          <w:color w:val="595959" w:themeColor="text1" w:themeTint="A6"/>
          <w:sz w:val="18"/>
          <w:szCs w:val="18"/>
          <w:lang w:val="en-US"/>
        </w:rPr>
        <w:t>This from is intended both for clients and employees. A user may view his current contract configuration, view existing tariffs, view tariff options. Unblocked user can change tariff and options. Firstly new tariff and options get to the shopping cart. Tariff and options are changed in the contract only after applying the shopping cart.</w:t>
      </w:r>
      <w:r w:rsidR="00F66DBF">
        <w:rPr>
          <w:rFonts w:cs="Times New Roman"/>
          <w:color w:val="595959" w:themeColor="text1" w:themeTint="A6"/>
          <w:sz w:val="18"/>
          <w:szCs w:val="18"/>
          <w:lang w:val="en-US"/>
        </w:rPr>
        <w:t xml:space="preserve"> The shopping cart is implemented by </w:t>
      </w:r>
      <w:r w:rsidR="00F66DBF" w:rsidRPr="00F66DBF">
        <w:rPr>
          <w:rFonts w:cs="Times New Roman"/>
          <w:color w:val="E36C0A" w:themeColor="accent6" w:themeShade="BF"/>
          <w:sz w:val="18"/>
          <w:szCs w:val="18"/>
          <w:lang w:val="en-US"/>
        </w:rPr>
        <w:t xml:space="preserve">Cart </w:t>
      </w:r>
      <w:r w:rsidR="00F66DBF">
        <w:rPr>
          <w:rFonts w:cs="Times New Roman"/>
          <w:color w:val="595959" w:themeColor="text1" w:themeTint="A6"/>
          <w:sz w:val="18"/>
          <w:szCs w:val="18"/>
          <w:lang w:val="en-US"/>
        </w:rPr>
        <w:t xml:space="preserve">class. The instance of </w:t>
      </w:r>
      <w:r w:rsidR="00F66DBF" w:rsidRPr="00F66DBF">
        <w:rPr>
          <w:rFonts w:cs="Times New Roman"/>
          <w:color w:val="E36C0A" w:themeColor="accent6" w:themeShade="BF"/>
          <w:sz w:val="18"/>
          <w:szCs w:val="18"/>
          <w:lang w:val="en-US"/>
        </w:rPr>
        <w:t>Cart</w:t>
      </w:r>
      <w:r w:rsidR="00F66DBF">
        <w:rPr>
          <w:rFonts w:cs="Times New Roman"/>
          <w:color w:val="595959" w:themeColor="text1" w:themeTint="A6"/>
          <w:sz w:val="18"/>
          <w:szCs w:val="18"/>
          <w:lang w:val="en-US"/>
        </w:rPr>
        <w:t xml:space="preserve"> </w:t>
      </w:r>
      <w:r w:rsidR="00294AB9">
        <w:rPr>
          <w:rFonts w:cs="Times New Roman"/>
          <w:color w:val="595959" w:themeColor="text1" w:themeTint="A6"/>
          <w:sz w:val="18"/>
          <w:szCs w:val="18"/>
          <w:lang w:val="en-US"/>
        </w:rPr>
        <w:t>is</w:t>
      </w:r>
      <w:r w:rsidR="00F66DBF">
        <w:rPr>
          <w:rFonts w:cs="Times New Roman"/>
          <w:color w:val="595959" w:themeColor="text1" w:themeTint="A6"/>
          <w:sz w:val="18"/>
          <w:szCs w:val="18"/>
          <w:lang w:val="en-US"/>
        </w:rPr>
        <w:t xml:space="preserve"> stored in the HttpSession.</w:t>
      </w:r>
    </w:p>
    <w:p w:rsidR="00FA2584" w:rsidRDefault="00FA2584" w:rsidP="005E7E37">
      <w:pPr>
        <w:ind w:left="1134" w:right="425"/>
        <w:jc w:val="both"/>
        <w:rPr>
          <w:rFonts w:cs="Times New Roman"/>
          <w:color w:val="595959" w:themeColor="text1" w:themeTint="A6"/>
          <w:sz w:val="18"/>
          <w:szCs w:val="18"/>
          <w:lang w:val="en-US"/>
        </w:rPr>
      </w:pPr>
      <w:r>
        <w:rPr>
          <w:rFonts w:cs="Times New Roman"/>
          <w:color w:val="595959" w:themeColor="text1" w:themeTint="A6"/>
          <w:sz w:val="18"/>
          <w:szCs w:val="18"/>
          <w:lang w:val="en-US"/>
        </w:rPr>
        <w:t>Unlike tariff when editing contacts option inconsistency matters.</w:t>
      </w:r>
      <w:r w:rsidR="008200A4">
        <w:rPr>
          <w:rFonts w:cs="Times New Roman"/>
          <w:color w:val="595959" w:themeColor="text1" w:themeTint="A6"/>
          <w:sz w:val="18"/>
          <w:szCs w:val="18"/>
          <w:lang w:val="en-US"/>
        </w:rPr>
        <w:t xml:space="preserve"> Application doesn’t allow </w:t>
      </w:r>
      <w:r w:rsidR="000660B8">
        <w:rPr>
          <w:rFonts w:cs="Times New Roman"/>
          <w:color w:val="595959" w:themeColor="text1" w:themeTint="A6"/>
          <w:sz w:val="18"/>
          <w:szCs w:val="18"/>
          <w:lang w:val="en-US"/>
        </w:rPr>
        <w:t>adding</w:t>
      </w:r>
      <w:r w:rsidR="008200A4">
        <w:rPr>
          <w:rFonts w:cs="Times New Roman"/>
          <w:color w:val="595959" w:themeColor="text1" w:themeTint="A6"/>
          <w:sz w:val="18"/>
          <w:szCs w:val="18"/>
          <w:lang w:val="en-US"/>
        </w:rPr>
        <w:t xml:space="preserve"> </w:t>
      </w:r>
      <w:r w:rsidR="00F66DBF">
        <w:rPr>
          <w:rFonts w:cs="Times New Roman"/>
          <w:color w:val="595959" w:themeColor="text1" w:themeTint="A6"/>
          <w:sz w:val="18"/>
          <w:szCs w:val="18"/>
          <w:lang w:val="en-US"/>
        </w:rPr>
        <w:t>options w</w:t>
      </w:r>
      <w:r w:rsidR="000660B8">
        <w:rPr>
          <w:rFonts w:cs="Times New Roman"/>
          <w:color w:val="595959" w:themeColor="text1" w:themeTint="A6"/>
          <w:sz w:val="18"/>
          <w:szCs w:val="18"/>
          <w:lang w:val="en-US"/>
        </w:rPr>
        <w:t>h</w:t>
      </w:r>
      <w:r w:rsidR="00F66DBF">
        <w:rPr>
          <w:rFonts w:cs="Times New Roman"/>
          <w:color w:val="595959" w:themeColor="text1" w:themeTint="A6"/>
          <w:sz w:val="18"/>
          <w:szCs w:val="18"/>
          <w:lang w:val="en-US"/>
        </w:rPr>
        <w:t>i</w:t>
      </w:r>
      <w:r w:rsidR="000660B8">
        <w:rPr>
          <w:rFonts w:cs="Times New Roman"/>
          <w:color w:val="595959" w:themeColor="text1" w:themeTint="A6"/>
          <w:sz w:val="18"/>
          <w:szCs w:val="18"/>
          <w:lang w:val="en-US"/>
        </w:rPr>
        <w:t>ch</w:t>
      </w:r>
      <w:r w:rsidR="00F66DBF">
        <w:rPr>
          <w:rFonts w:cs="Times New Roman"/>
          <w:color w:val="595959" w:themeColor="text1" w:themeTint="A6"/>
          <w:sz w:val="18"/>
          <w:szCs w:val="18"/>
          <w:lang w:val="en-US"/>
        </w:rPr>
        <w:t xml:space="preserve"> are inconsistent to existing options in shopping cart.</w:t>
      </w:r>
    </w:p>
    <w:p w:rsidR="00456209" w:rsidRPr="00294AB9" w:rsidRDefault="00456209" w:rsidP="005E7E37">
      <w:pPr>
        <w:ind w:left="1134" w:right="425"/>
        <w:jc w:val="both"/>
        <w:rPr>
          <w:rFonts w:cs="Times New Roman"/>
          <w:color w:val="595959" w:themeColor="text1" w:themeTint="A6"/>
          <w:sz w:val="18"/>
          <w:szCs w:val="18"/>
          <w:lang w:val="en-US"/>
        </w:rPr>
      </w:pPr>
    </w:p>
    <w:p w:rsidR="005B0F21" w:rsidRPr="00294AB9" w:rsidRDefault="005B0F21" w:rsidP="005E7E37">
      <w:pPr>
        <w:ind w:left="1134" w:right="425"/>
        <w:jc w:val="both"/>
        <w:rPr>
          <w:rFonts w:cs="Times New Roman"/>
          <w:color w:val="595959" w:themeColor="text1" w:themeTint="A6"/>
          <w:sz w:val="18"/>
          <w:szCs w:val="18"/>
          <w:lang w:val="en-US"/>
        </w:rPr>
      </w:pPr>
    </w:p>
    <w:p w:rsidR="00920B58" w:rsidRDefault="00920B58" w:rsidP="00920B58">
      <w:pPr>
        <w:ind w:left="1134" w:right="425"/>
        <w:jc w:val="both"/>
        <w:rPr>
          <w:rFonts w:cs="Times New Roman"/>
          <w:b/>
          <w:color w:val="31849B" w:themeColor="accent5" w:themeShade="BF"/>
          <w:sz w:val="44"/>
          <w:lang w:val="en-US"/>
        </w:rPr>
      </w:pPr>
      <w:r>
        <w:rPr>
          <w:rFonts w:cs="Times New Roman"/>
          <w:b/>
          <w:color w:val="31849B" w:themeColor="accent5" w:themeShade="BF"/>
          <w:sz w:val="44"/>
          <w:lang w:val="en-US"/>
        </w:rPr>
        <w:lastRenderedPageBreak/>
        <w:t>Services class diagram</w:t>
      </w:r>
    </w:p>
    <w:p w:rsidR="00920B58" w:rsidRDefault="00920B58" w:rsidP="00920B58">
      <w:pPr>
        <w:ind w:left="1134" w:right="425"/>
        <w:jc w:val="both"/>
        <w:rPr>
          <w:rFonts w:cs="Times New Roman"/>
          <w:b/>
          <w:color w:val="31849B" w:themeColor="accent5" w:themeShade="BF"/>
          <w:sz w:val="44"/>
          <w:lang w:val="en-US"/>
        </w:rPr>
      </w:pPr>
      <w:r>
        <w:rPr>
          <w:rFonts w:cs="Times New Roman"/>
          <w:color w:val="595959" w:themeColor="text1" w:themeTint="A6"/>
          <w:sz w:val="18"/>
          <w:szCs w:val="18"/>
          <w:lang w:val="en-US"/>
        </w:rPr>
        <w:t>All service classes as well as DAO classes have interfaces and implementations.</w:t>
      </w:r>
    </w:p>
    <w:p w:rsidR="00920B58" w:rsidRDefault="00920B58" w:rsidP="00920B58">
      <w:pPr>
        <w:ind w:left="142" w:right="425"/>
        <w:jc w:val="both"/>
        <w:rPr>
          <w:rFonts w:cs="Times New Roman"/>
          <w:b/>
          <w:color w:val="31849B" w:themeColor="accent5" w:themeShade="BF"/>
          <w:sz w:val="44"/>
          <w:lang w:val="en-US"/>
        </w:rPr>
      </w:pPr>
      <w:r>
        <w:rPr>
          <w:rFonts w:cs="Times New Roman"/>
          <w:b/>
          <w:noProof/>
          <w:color w:val="31849B" w:themeColor="accent5" w:themeShade="BF"/>
          <w:sz w:val="44"/>
          <w:lang w:eastAsia="ru-RU"/>
        </w:rPr>
        <w:drawing>
          <wp:inline distT="0" distB="0" distL="0" distR="0">
            <wp:extent cx="6800215" cy="7652385"/>
            <wp:effectExtent l="0" t="0" r="635" b="571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es_diagram.png"/>
                    <pic:cNvPicPr/>
                  </pic:nvPicPr>
                  <pic:blipFill>
                    <a:blip r:embed="rId27">
                      <a:extLst>
                        <a:ext uri="{28A0092B-C50C-407E-A947-70E740481C1C}">
                          <a14:useLocalDpi xmlns:a14="http://schemas.microsoft.com/office/drawing/2010/main" val="0"/>
                        </a:ext>
                      </a:extLst>
                    </a:blip>
                    <a:stretch>
                      <a:fillRect/>
                    </a:stretch>
                  </pic:blipFill>
                  <pic:spPr>
                    <a:xfrm>
                      <a:off x="0" y="0"/>
                      <a:ext cx="6800215" cy="7652385"/>
                    </a:xfrm>
                    <a:prstGeom prst="rect">
                      <a:avLst/>
                    </a:prstGeom>
                  </pic:spPr>
                </pic:pic>
              </a:graphicData>
            </a:graphic>
          </wp:inline>
        </w:drawing>
      </w:r>
    </w:p>
    <w:p w:rsidR="00F66DBF" w:rsidRDefault="00F66DBF" w:rsidP="005B0F21">
      <w:pPr>
        <w:ind w:left="1134" w:right="425"/>
        <w:jc w:val="both"/>
        <w:rPr>
          <w:rFonts w:cs="Times New Roman"/>
          <w:b/>
          <w:color w:val="31849B" w:themeColor="accent5" w:themeShade="BF"/>
          <w:sz w:val="44"/>
          <w:lang w:val="en-US"/>
        </w:rPr>
      </w:pPr>
    </w:p>
    <w:p w:rsidR="005B0F21" w:rsidRDefault="00E13E30" w:rsidP="005B0F21">
      <w:pPr>
        <w:ind w:left="1134" w:right="425"/>
        <w:jc w:val="both"/>
        <w:rPr>
          <w:rFonts w:cs="Times New Roman"/>
          <w:b/>
          <w:color w:val="31849B" w:themeColor="accent5" w:themeShade="BF"/>
          <w:sz w:val="44"/>
          <w:lang w:val="en-US"/>
        </w:rPr>
      </w:pPr>
      <w:r>
        <w:rPr>
          <w:rFonts w:cs="Times New Roman"/>
          <w:b/>
          <w:color w:val="31849B" w:themeColor="accent5" w:themeShade="BF"/>
          <w:sz w:val="44"/>
          <w:lang w:val="en-US"/>
        </w:rPr>
        <w:lastRenderedPageBreak/>
        <w:t>A</w:t>
      </w:r>
      <w:r w:rsidRPr="00294AB9">
        <w:rPr>
          <w:rFonts w:cs="Times New Roman"/>
          <w:b/>
          <w:color w:val="31849B" w:themeColor="accent5" w:themeShade="BF"/>
          <w:sz w:val="44"/>
          <w:lang w:val="en-US"/>
        </w:rPr>
        <w:t xml:space="preserve">uthorization </w:t>
      </w:r>
      <w:r>
        <w:rPr>
          <w:rFonts w:cs="Times New Roman"/>
          <w:b/>
          <w:color w:val="31849B" w:themeColor="accent5" w:themeShade="BF"/>
          <w:sz w:val="44"/>
          <w:lang w:val="en-US"/>
        </w:rPr>
        <w:t>and</w:t>
      </w:r>
      <w:r w:rsidR="005B0F21" w:rsidRPr="00294AB9">
        <w:rPr>
          <w:rFonts w:cs="Times New Roman"/>
          <w:b/>
          <w:color w:val="31849B" w:themeColor="accent5" w:themeShade="BF"/>
          <w:sz w:val="44"/>
          <w:lang w:val="en-US"/>
        </w:rPr>
        <w:t xml:space="preserve"> </w:t>
      </w:r>
      <w:r>
        <w:rPr>
          <w:rFonts w:cs="Times New Roman"/>
          <w:b/>
          <w:color w:val="31849B" w:themeColor="accent5" w:themeShade="BF"/>
          <w:sz w:val="44"/>
          <w:lang w:val="en-US"/>
        </w:rPr>
        <w:t>a</w:t>
      </w:r>
      <w:r w:rsidRPr="00294AB9">
        <w:rPr>
          <w:rFonts w:cs="Times New Roman"/>
          <w:b/>
          <w:color w:val="31849B" w:themeColor="accent5" w:themeShade="BF"/>
          <w:sz w:val="44"/>
          <w:lang w:val="en-US"/>
        </w:rPr>
        <w:t>uthentication</w:t>
      </w:r>
    </w:p>
    <w:p w:rsidR="005D7658" w:rsidRDefault="005D7658" w:rsidP="005D7658">
      <w:pPr>
        <w:ind w:left="1134" w:right="425"/>
        <w:jc w:val="both"/>
        <w:rPr>
          <w:rFonts w:cs="Times New Roman"/>
          <w:color w:val="595959" w:themeColor="text1" w:themeTint="A6"/>
          <w:sz w:val="18"/>
          <w:szCs w:val="18"/>
          <w:lang w:val="en-US"/>
        </w:rPr>
      </w:pPr>
      <w:r>
        <w:rPr>
          <w:rFonts w:cs="Times New Roman"/>
          <w:color w:val="595959" w:themeColor="text1" w:themeTint="A6"/>
          <w:sz w:val="18"/>
          <w:szCs w:val="18"/>
          <w:lang w:val="en-US"/>
        </w:rPr>
        <w:t>During</w:t>
      </w:r>
      <w:r w:rsidRPr="005D7658">
        <w:rPr>
          <w:rFonts w:cs="Times New Roman"/>
          <w:color w:val="595959" w:themeColor="text1" w:themeTint="A6"/>
          <w:sz w:val="18"/>
          <w:szCs w:val="18"/>
          <w:lang w:val="en-US"/>
        </w:rPr>
        <w:t xml:space="preserve"> </w:t>
      </w:r>
      <w:r>
        <w:rPr>
          <w:rFonts w:cs="Times New Roman"/>
          <w:color w:val="595959" w:themeColor="text1" w:themeTint="A6"/>
          <w:sz w:val="18"/>
          <w:szCs w:val="18"/>
          <w:lang w:val="en-US"/>
        </w:rPr>
        <w:t>the</w:t>
      </w:r>
      <w:r w:rsidRPr="005D7658">
        <w:rPr>
          <w:rFonts w:cs="Times New Roman"/>
          <w:color w:val="595959" w:themeColor="text1" w:themeTint="A6"/>
          <w:sz w:val="18"/>
          <w:szCs w:val="18"/>
          <w:lang w:val="en-US"/>
        </w:rPr>
        <w:t xml:space="preserve"> </w:t>
      </w:r>
      <w:r>
        <w:rPr>
          <w:rFonts w:cs="Times New Roman"/>
          <w:color w:val="595959" w:themeColor="text1" w:themeTint="A6"/>
          <w:sz w:val="18"/>
          <w:szCs w:val="18"/>
          <w:lang w:val="en-US"/>
        </w:rPr>
        <w:t>logging</w:t>
      </w:r>
      <w:r w:rsidRPr="005D7658">
        <w:rPr>
          <w:rFonts w:cs="Times New Roman"/>
          <w:color w:val="595959" w:themeColor="text1" w:themeTint="A6"/>
          <w:sz w:val="18"/>
          <w:szCs w:val="18"/>
          <w:lang w:val="en-US"/>
        </w:rPr>
        <w:t xml:space="preserve"> </w:t>
      </w:r>
      <w:r>
        <w:rPr>
          <w:rFonts w:cs="Times New Roman"/>
          <w:color w:val="595959" w:themeColor="text1" w:themeTint="A6"/>
          <w:sz w:val="18"/>
          <w:szCs w:val="18"/>
          <w:lang w:val="en-US"/>
        </w:rPr>
        <w:t xml:space="preserve">user information data </w:t>
      </w:r>
      <w:r w:rsidRPr="005D7658">
        <w:rPr>
          <w:rFonts w:cs="Times New Roman"/>
          <w:color w:val="595959" w:themeColor="text1" w:themeTint="A6"/>
          <w:sz w:val="18"/>
          <w:szCs w:val="18"/>
          <w:lang w:val="en-US"/>
        </w:rPr>
        <w:t>(</w:t>
      </w:r>
      <w:r>
        <w:rPr>
          <w:rFonts w:cs="Times New Roman"/>
          <w:color w:val="595959" w:themeColor="text1" w:themeTint="A6"/>
          <w:sz w:val="18"/>
          <w:szCs w:val="18"/>
          <w:lang w:val="en-US"/>
        </w:rPr>
        <w:t>UserId</w:t>
      </w:r>
      <w:r w:rsidR="00E13E30">
        <w:rPr>
          <w:rFonts w:cs="Times New Roman"/>
          <w:color w:val="595959" w:themeColor="text1" w:themeTint="A6"/>
          <w:sz w:val="18"/>
          <w:szCs w:val="18"/>
          <w:lang w:val="en-US"/>
        </w:rPr>
        <w:t>,</w:t>
      </w:r>
      <w:r w:rsidRPr="005D7658">
        <w:rPr>
          <w:rFonts w:cs="Times New Roman"/>
          <w:color w:val="595959" w:themeColor="text1" w:themeTint="A6"/>
          <w:sz w:val="18"/>
          <w:szCs w:val="18"/>
          <w:lang w:val="en-US"/>
        </w:rPr>
        <w:t xml:space="preserve"> </w:t>
      </w:r>
      <w:r>
        <w:rPr>
          <w:rFonts w:cs="Times New Roman"/>
          <w:color w:val="595959" w:themeColor="text1" w:themeTint="A6"/>
          <w:sz w:val="18"/>
          <w:szCs w:val="18"/>
          <w:lang w:val="en-US"/>
        </w:rPr>
        <w:t>ContractID</w:t>
      </w:r>
      <w:r w:rsidR="00294AB9">
        <w:rPr>
          <w:rFonts w:cs="Times New Roman"/>
          <w:color w:val="595959" w:themeColor="text1" w:themeTint="A6"/>
          <w:sz w:val="18"/>
          <w:szCs w:val="18"/>
          <w:lang w:val="en-US"/>
        </w:rPr>
        <w:t xml:space="preserve"> </w:t>
      </w:r>
      <w:r w:rsidR="00E13E30">
        <w:rPr>
          <w:rFonts w:cs="Times New Roman"/>
          <w:color w:val="595959" w:themeColor="text1" w:themeTint="A6"/>
          <w:sz w:val="18"/>
          <w:szCs w:val="18"/>
          <w:lang w:val="en-US"/>
        </w:rPr>
        <w:t xml:space="preserve">(if </w:t>
      </w:r>
      <w:r w:rsidR="00294AB9">
        <w:rPr>
          <w:rFonts w:cs="Times New Roman"/>
          <w:color w:val="595959" w:themeColor="text1" w:themeTint="A6"/>
          <w:sz w:val="18"/>
          <w:szCs w:val="18"/>
          <w:lang w:val="en-US"/>
        </w:rPr>
        <w:t xml:space="preserve">a </w:t>
      </w:r>
      <w:r w:rsidR="00E13E30">
        <w:rPr>
          <w:rFonts w:cs="Times New Roman"/>
          <w:color w:val="595959" w:themeColor="text1" w:themeTint="A6"/>
          <w:sz w:val="18"/>
          <w:szCs w:val="18"/>
          <w:lang w:val="en-US"/>
        </w:rPr>
        <w:t>user was a client</w:t>
      </w:r>
      <w:r w:rsidRPr="005D7658">
        <w:rPr>
          <w:rFonts w:cs="Times New Roman"/>
          <w:color w:val="595959" w:themeColor="text1" w:themeTint="A6"/>
          <w:sz w:val="18"/>
          <w:szCs w:val="18"/>
          <w:lang w:val="en-US"/>
        </w:rPr>
        <w:t>)</w:t>
      </w:r>
      <w:r w:rsidR="00E13E30">
        <w:rPr>
          <w:rFonts w:cs="Times New Roman"/>
          <w:color w:val="595959" w:themeColor="text1" w:themeTint="A6"/>
          <w:sz w:val="18"/>
          <w:szCs w:val="18"/>
          <w:lang w:val="en-US"/>
        </w:rPr>
        <w:t>)</w:t>
      </w:r>
      <w:r w:rsidRPr="005D7658">
        <w:rPr>
          <w:rFonts w:cs="Times New Roman"/>
          <w:color w:val="595959" w:themeColor="text1" w:themeTint="A6"/>
          <w:sz w:val="18"/>
          <w:szCs w:val="18"/>
          <w:lang w:val="en-US"/>
        </w:rPr>
        <w:t xml:space="preserve"> </w:t>
      </w:r>
      <w:r w:rsidR="00E13E30">
        <w:rPr>
          <w:rFonts w:cs="Times New Roman"/>
          <w:color w:val="595959" w:themeColor="text1" w:themeTint="A6"/>
          <w:sz w:val="18"/>
          <w:szCs w:val="18"/>
          <w:lang w:val="en-US"/>
        </w:rPr>
        <w:t>are stored into the</w:t>
      </w:r>
      <w:r w:rsidRPr="005D7658">
        <w:rPr>
          <w:rFonts w:cs="Times New Roman"/>
          <w:color w:val="595959" w:themeColor="text1" w:themeTint="A6"/>
          <w:sz w:val="18"/>
          <w:szCs w:val="18"/>
          <w:lang w:val="en-US"/>
        </w:rPr>
        <w:t xml:space="preserve"> </w:t>
      </w:r>
      <w:r>
        <w:rPr>
          <w:rFonts w:cs="Times New Roman"/>
          <w:color w:val="595959" w:themeColor="text1" w:themeTint="A6"/>
          <w:sz w:val="18"/>
          <w:szCs w:val="18"/>
          <w:lang w:val="en-US"/>
        </w:rPr>
        <w:t>HttpSession</w:t>
      </w:r>
      <w:r w:rsidRPr="005D7658">
        <w:rPr>
          <w:rFonts w:cs="Times New Roman"/>
          <w:color w:val="595959" w:themeColor="text1" w:themeTint="A6"/>
          <w:sz w:val="18"/>
          <w:szCs w:val="18"/>
          <w:lang w:val="en-US"/>
        </w:rPr>
        <w:t>.</w:t>
      </w:r>
      <w:r w:rsidR="00E13E30">
        <w:rPr>
          <w:rFonts w:cs="Times New Roman"/>
          <w:color w:val="595959" w:themeColor="text1" w:themeTint="A6"/>
          <w:sz w:val="18"/>
          <w:szCs w:val="18"/>
          <w:lang w:val="en-US"/>
        </w:rPr>
        <w:t xml:space="preserve"> Authentication is implemented on HttpFilter, which does all the necessary checks before passing a request to the web-controller. </w:t>
      </w:r>
      <w:bookmarkStart w:id="0" w:name="_GoBack"/>
      <w:bookmarkEnd w:id="0"/>
    </w:p>
    <w:p w:rsidR="00F66DBF" w:rsidRDefault="00E13E30" w:rsidP="000C09B5">
      <w:pPr>
        <w:ind w:left="1134" w:right="219"/>
        <w:jc w:val="both"/>
        <w:rPr>
          <w:rFonts w:cs="Times New Roman"/>
          <w:b/>
          <w:color w:val="31849B" w:themeColor="accent5" w:themeShade="BF"/>
          <w:sz w:val="44"/>
          <w:lang w:val="en-US"/>
        </w:rPr>
      </w:pPr>
      <w:r>
        <w:rPr>
          <w:rFonts w:cs="Times New Roman"/>
          <w:color w:val="595959" w:themeColor="text1" w:themeTint="A6"/>
          <w:sz w:val="18"/>
          <w:szCs w:val="18"/>
          <w:lang w:val="en-US"/>
        </w:rPr>
        <w:t xml:space="preserve">Beside that filter is also responsible for the authorization. It checks for user can not have an access to the editing of tariffs, options or </w:t>
      </w:r>
      <w:r w:rsidRPr="00E13E30">
        <w:rPr>
          <w:rFonts w:cs="Times New Roman"/>
          <w:color w:val="595959" w:themeColor="text1" w:themeTint="A6"/>
          <w:sz w:val="18"/>
          <w:szCs w:val="18"/>
          <w:lang w:val="en-US"/>
        </w:rPr>
        <w:t>s</w:t>
      </w:r>
      <w:r>
        <w:rPr>
          <w:rFonts w:cs="Times New Roman"/>
          <w:color w:val="595959" w:themeColor="text1" w:themeTint="A6"/>
          <w:sz w:val="18"/>
          <w:szCs w:val="18"/>
          <w:lang w:val="en-US"/>
        </w:rPr>
        <w:t>omebody</w:t>
      </w:r>
      <w:r w:rsidRPr="00E13E30">
        <w:rPr>
          <w:rFonts w:cs="Times New Roman"/>
          <w:color w:val="595959" w:themeColor="text1" w:themeTint="A6"/>
          <w:sz w:val="18"/>
          <w:szCs w:val="18"/>
          <w:lang w:val="en-US"/>
        </w:rPr>
        <w:t xml:space="preserve"> else's</w:t>
      </w:r>
      <w:r>
        <w:rPr>
          <w:rFonts w:cs="Times New Roman"/>
          <w:color w:val="595959" w:themeColor="text1" w:themeTint="A6"/>
          <w:sz w:val="18"/>
          <w:szCs w:val="18"/>
          <w:lang w:val="en-US"/>
        </w:rPr>
        <w:t xml:space="preserve"> contract. It also doesn’t allow a client to change a contract when his number is locked.</w:t>
      </w:r>
      <w:r w:rsidR="00F66DBF">
        <w:rPr>
          <w:rFonts w:cs="Times New Roman"/>
          <w:b/>
          <w:color w:val="31849B" w:themeColor="accent5" w:themeShade="BF"/>
          <w:sz w:val="44"/>
          <w:lang w:val="en-US"/>
        </w:rPr>
        <w:t xml:space="preserve"> </w:t>
      </w:r>
    </w:p>
    <w:p w:rsidR="004765F0" w:rsidRPr="00F66DBF" w:rsidRDefault="004765F0" w:rsidP="007B4DDD">
      <w:pPr>
        <w:ind w:left="1134" w:right="425"/>
        <w:jc w:val="both"/>
        <w:rPr>
          <w:rFonts w:cs="Times New Roman"/>
          <w:b/>
          <w:color w:val="31849B" w:themeColor="accent5" w:themeShade="BF"/>
          <w:sz w:val="44"/>
          <w:lang w:val="en-US"/>
        </w:rPr>
      </w:pPr>
      <w:r w:rsidRPr="00F66DBF">
        <w:rPr>
          <w:rFonts w:cs="Times New Roman"/>
          <w:b/>
          <w:color w:val="31849B" w:themeColor="accent5" w:themeShade="BF"/>
          <w:sz w:val="44"/>
          <w:lang w:val="en-US"/>
        </w:rPr>
        <w:t>Sonar</w:t>
      </w:r>
      <w:r w:rsidR="00F66DBF">
        <w:rPr>
          <w:rFonts w:cs="Times New Roman"/>
          <w:b/>
          <w:color w:val="31849B" w:themeColor="accent5" w:themeShade="BF"/>
          <w:sz w:val="44"/>
          <w:lang w:val="en-US"/>
        </w:rPr>
        <w:t xml:space="preserve"> report</w:t>
      </w:r>
    </w:p>
    <w:p w:rsidR="00BB76A8" w:rsidRPr="00BB76A8" w:rsidRDefault="00315B7C" w:rsidP="000C09B5">
      <w:pPr>
        <w:ind w:left="284" w:right="425"/>
        <w:jc w:val="center"/>
        <w:rPr>
          <w:rFonts w:cs="Times New Roman"/>
          <w:color w:val="595959" w:themeColor="text1" w:themeTint="A6"/>
          <w:sz w:val="18"/>
          <w:szCs w:val="18"/>
          <w:lang w:val="en-US"/>
        </w:rPr>
      </w:pPr>
      <w:r>
        <w:rPr>
          <w:rFonts w:cs="Times New Roman"/>
          <w:noProof/>
          <w:color w:val="595959" w:themeColor="text1" w:themeTint="A6"/>
          <w:sz w:val="18"/>
          <w:szCs w:val="18"/>
          <w:lang w:eastAsia="ru-RU"/>
        </w:rPr>
        <w:drawing>
          <wp:inline distT="0" distB="0" distL="0" distR="0">
            <wp:extent cx="6524625" cy="4072171"/>
            <wp:effectExtent l="0" t="0" r="0" b="508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524625" cy="4072171"/>
                    </a:xfrm>
                    <a:prstGeom prst="rect">
                      <a:avLst/>
                    </a:prstGeom>
                    <a:noFill/>
                    <a:ln>
                      <a:noFill/>
                    </a:ln>
                  </pic:spPr>
                </pic:pic>
              </a:graphicData>
            </a:graphic>
          </wp:inline>
        </w:drawing>
      </w:r>
    </w:p>
    <w:sectPr w:rsidR="00BB76A8" w:rsidRPr="00BB76A8" w:rsidSect="005F1157">
      <w:headerReference w:type="default" r:id="rId29"/>
      <w:footerReference w:type="default" r:id="rId30"/>
      <w:type w:val="continuous"/>
      <w:pgSz w:w="11906" w:h="16838"/>
      <w:pgMar w:top="1134" w:right="707" w:bottom="1134" w:left="490" w:header="0"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33FC" w:rsidRDefault="006133FC" w:rsidP="00AA46D4">
      <w:pPr>
        <w:spacing w:after="0" w:line="240" w:lineRule="auto"/>
      </w:pPr>
      <w:r>
        <w:separator/>
      </w:r>
    </w:p>
  </w:endnote>
  <w:endnote w:type="continuationSeparator" w:id="0">
    <w:p w:rsidR="006133FC" w:rsidRDefault="006133FC" w:rsidP="00AA46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ndalus">
    <w:panose1 w:val="02020603050405020304"/>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885" w:type="pct"/>
      <w:tblInd w:w="257" w:type="dxa"/>
      <w:tblCellMar>
        <w:top w:w="72" w:type="dxa"/>
        <w:left w:w="115" w:type="dxa"/>
        <w:bottom w:w="72" w:type="dxa"/>
        <w:right w:w="115" w:type="dxa"/>
      </w:tblCellMar>
      <w:tblLook w:val="04A0" w:firstRow="1" w:lastRow="0" w:firstColumn="1" w:lastColumn="0" w:noHBand="0" w:noVBand="1"/>
    </w:tblPr>
    <w:tblGrid>
      <w:gridCol w:w="9593"/>
      <w:gridCol w:w="1094"/>
    </w:tblGrid>
    <w:tr w:rsidR="005D7658" w:rsidTr="0046274F">
      <w:tc>
        <w:tcPr>
          <w:tcW w:w="4488" w:type="pct"/>
          <w:tcBorders>
            <w:top w:val="single" w:sz="4" w:space="0" w:color="000000" w:themeColor="text1"/>
          </w:tcBorders>
        </w:tcPr>
        <w:p w:rsidR="005D7658" w:rsidRPr="00AC1730" w:rsidRDefault="005D7658" w:rsidP="00840D79">
          <w:pPr>
            <w:pStyle w:val="a8"/>
            <w:tabs>
              <w:tab w:val="left" w:pos="345"/>
            </w:tabs>
            <w:rPr>
              <w:b/>
            </w:rPr>
          </w:pPr>
          <w:r>
            <w:rPr>
              <w:b/>
              <w:color w:val="D99594" w:themeColor="accent2" w:themeTint="99"/>
              <w:sz w:val="24"/>
              <w:lang w:val="en-US"/>
            </w:rPr>
            <w:t>Aug 17,</w:t>
          </w:r>
          <w:r w:rsidRPr="00694818">
            <w:rPr>
              <w:b/>
              <w:color w:val="D99594" w:themeColor="accent2" w:themeTint="99"/>
              <w:sz w:val="24"/>
              <w:lang w:val="en-US"/>
            </w:rPr>
            <w:t xml:space="preserve"> </w:t>
          </w:r>
          <w:r w:rsidRPr="00694818">
            <w:rPr>
              <w:b/>
              <w:color w:val="D99594" w:themeColor="accent2" w:themeTint="99"/>
              <w:sz w:val="24"/>
            </w:rPr>
            <w:t xml:space="preserve"> 2014</w:t>
          </w:r>
        </w:p>
      </w:tc>
      <w:tc>
        <w:tcPr>
          <w:tcW w:w="512" w:type="pct"/>
          <w:tcBorders>
            <w:top w:val="single" w:sz="4" w:space="0" w:color="C0504D" w:themeColor="accent2"/>
          </w:tcBorders>
          <w:shd w:val="clear" w:color="auto" w:fill="943634" w:themeFill="accent2" w:themeFillShade="BF"/>
        </w:tcPr>
        <w:p w:rsidR="005D7658" w:rsidRDefault="005D7658">
          <w:pPr>
            <w:pStyle w:val="a6"/>
            <w:rPr>
              <w:color w:val="FFFFFF" w:themeColor="background1"/>
            </w:rPr>
          </w:pPr>
          <w:r>
            <w:fldChar w:fldCharType="begin"/>
          </w:r>
          <w:r>
            <w:instrText>PAGE   \* MERGEFORMAT</w:instrText>
          </w:r>
          <w:r>
            <w:fldChar w:fldCharType="separate"/>
          </w:r>
          <w:r w:rsidR="00315B7C" w:rsidRPr="00315B7C">
            <w:rPr>
              <w:noProof/>
              <w:color w:val="FFFFFF" w:themeColor="background1"/>
            </w:rPr>
            <w:t>12</w:t>
          </w:r>
          <w:r>
            <w:rPr>
              <w:color w:val="FFFFFF" w:themeColor="background1"/>
            </w:rPr>
            <w:fldChar w:fldCharType="end"/>
          </w:r>
        </w:p>
      </w:tc>
    </w:tr>
  </w:tbl>
  <w:p w:rsidR="005D7658" w:rsidRDefault="005D7658" w:rsidP="0046274F">
    <w:pPr>
      <w:pStyle w:val="a8"/>
      <w:tabs>
        <w:tab w:val="clear" w:pos="4677"/>
        <w:tab w:val="clear" w:pos="9355"/>
        <w:tab w:val="left" w:pos="6061"/>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33FC" w:rsidRDefault="006133FC" w:rsidP="00AA46D4">
      <w:pPr>
        <w:spacing w:after="0" w:line="240" w:lineRule="auto"/>
      </w:pPr>
      <w:r>
        <w:separator/>
      </w:r>
    </w:p>
  </w:footnote>
  <w:footnote w:type="continuationSeparator" w:id="0">
    <w:p w:rsidR="006133FC" w:rsidRDefault="006133FC" w:rsidP="00AA46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7658" w:rsidRDefault="005D7658" w:rsidP="00260918">
    <w:pPr>
      <w:pStyle w:val="a6"/>
    </w:pPr>
    <w:r>
      <w:rPr>
        <w:noProof/>
        <w:lang w:eastAsia="ru-RU"/>
      </w:rPr>
      <mc:AlternateContent>
        <mc:Choice Requires="wps">
          <w:drawing>
            <wp:anchor distT="0" distB="0" distL="114300" distR="114300" simplePos="0" relativeHeight="251662336" behindDoc="0" locked="0" layoutInCell="1" allowOverlap="1" wp14:anchorId="00F60A9C" wp14:editId="7A01BD6A">
              <wp:simplePos x="0" y="0"/>
              <wp:positionH relativeFrom="column">
                <wp:posOffset>-48757</wp:posOffset>
              </wp:positionH>
              <wp:positionV relativeFrom="paragraph">
                <wp:posOffset>222637</wp:posOffset>
              </wp:positionV>
              <wp:extent cx="2170430" cy="468768"/>
              <wp:effectExtent l="0" t="0" r="1270" b="7620"/>
              <wp:wrapNone/>
              <wp:docPr id="1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0430" cy="468768"/>
                      </a:xfrm>
                      <a:prstGeom prst="rect">
                        <a:avLst/>
                      </a:prstGeom>
                      <a:solidFill>
                        <a:srgbClr val="FFFFFF"/>
                      </a:solidFill>
                      <a:ln w="9525">
                        <a:noFill/>
                        <a:miter lim="800000"/>
                        <a:headEnd/>
                        <a:tailEnd/>
                      </a:ln>
                    </wps:spPr>
                    <wps:txbx>
                      <w:txbxContent>
                        <w:p w:rsidR="005D7658" w:rsidRPr="006856E7" w:rsidRDefault="006856E7" w:rsidP="007C4965">
                          <w:pPr>
                            <w:ind w:right="425"/>
                            <w:rPr>
                              <w:b/>
                              <w:color w:val="31849B" w:themeColor="accent5" w:themeShade="BF"/>
                              <w:lang w:val="en-US"/>
                            </w:rPr>
                          </w:pPr>
                          <w:r>
                            <w:rPr>
                              <w:b/>
                              <w:color w:val="31849B" w:themeColor="accent5" w:themeShade="BF"/>
                              <w:lang w:val="en-US"/>
                            </w:rPr>
                            <w:t>Gordeev Aleksei</w:t>
                          </w:r>
                          <w:r w:rsidR="005D7658" w:rsidRPr="006856E7">
                            <w:rPr>
                              <w:b/>
                              <w:color w:val="31849B" w:themeColor="accent5" w:themeShade="BF"/>
                              <w:lang w:val="en-US"/>
                            </w:rPr>
                            <w:t xml:space="preserve">  </w:t>
                          </w:r>
                          <w:r w:rsidR="005D7658" w:rsidRPr="006856E7">
                            <w:rPr>
                              <w:b/>
                              <w:color w:val="31849B" w:themeColor="accent5" w:themeShade="BF"/>
                              <w:sz w:val="18"/>
                              <w:szCs w:val="18"/>
                              <w:lang w:val="en-US"/>
                            </w:rPr>
                            <w:t>Aleksei.a.Gordeev@</w:t>
                          </w:r>
                          <w:r w:rsidR="005D7658">
                            <w:rPr>
                              <w:b/>
                              <w:color w:val="31849B" w:themeColor="accent5" w:themeShade="BF"/>
                              <w:sz w:val="18"/>
                              <w:szCs w:val="18"/>
                              <w:lang w:val="en-US"/>
                            </w:rPr>
                            <w:t>gmail</w:t>
                          </w:r>
                          <w:r w:rsidR="005D7658" w:rsidRPr="006856E7">
                            <w:rPr>
                              <w:b/>
                              <w:color w:val="31849B" w:themeColor="accent5" w:themeShade="BF"/>
                              <w:sz w:val="18"/>
                              <w:szCs w:val="18"/>
                              <w:lang w:val="en-US"/>
                            </w:rPr>
                            <w:t>.</w:t>
                          </w:r>
                          <w:r w:rsidR="005D7658">
                            <w:rPr>
                              <w:b/>
                              <w:color w:val="31849B" w:themeColor="accent5" w:themeShade="BF"/>
                              <w:sz w:val="18"/>
                              <w:szCs w:val="18"/>
                              <w:lang w:val="en-US"/>
                            </w:rPr>
                            <w:t>com</w:t>
                          </w:r>
                        </w:p>
                        <w:p w:rsidR="005D7658" w:rsidRPr="006856E7" w:rsidRDefault="005D7658" w:rsidP="007C4965">
                          <w:pPr>
                            <w:rPr>
                              <w:lang w:val="en-US"/>
                            </w:rPr>
                          </w:pPr>
                        </w:p>
                        <w:p w:rsidR="005D7658" w:rsidRPr="006856E7" w:rsidRDefault="005D7658" w:rsidP="007C4965">
                          <w:pPr>
                            <w:rPr>
                              <w:sz w:val="20"/>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3.85pt;margin-top:17.55pt;width:170.9pt;height:36.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M+1NwIAACIEAAAOAAAAZHJzL2Uyb0RvYy54bWysU82O0zAQviPxDpbvND/0b6Omq6VLEdLy&#10;Iy08gOM4jYXjCbbbpNy48wq8AwcO3HiF7hsxdrrdAjdEDtZMZubzzDefF5d9o8hOGCtB5zQZxZQI&#10;zaGUepPT9+/WT+aUWMd0yRRokdO9sPRy+fjRomszkUINqhSGIIi2WdfmtHauzaLI8lo0zI6gFRqD&#10;FZiGOXTNJioN6xC9UVEax9OoA1O2BriwFv9eD0G6DPhVJbh7U1VWOKJyir25cJpwFv6MlguWbQxr&#10;a8mPbbB/6KJhUuOlJ6hr5hjZGvkXVCO5AQuVG3FoIqgqyUWYAadJ4j+mua1ZK8IsSI5tTzTZ/wfL&#10;X+/eGiJL3F1CiWYN7ujw9fDt8P3w8/Dj7vPdF5J6krrWZph722K2659BjwVhYNveAP9giYZVzfRG&#10;XBkDXS1YiU0mvjI6Kx1wrAcpuldQ4mVs6yAA9ZVpPIPICUF0XNb+tCDRO8LxZ5rM4vFTDHGMjafz&#10;2XQermDZfXVrrHshoCHeyKlBAQR0truxznfDsvsUf5kFJcu1VCo4ZlOslCE7hmJZh++I/lua0qTL&#10;6cUknQRkDb4+6KiRDsWsZJPTeew/X84yz8ZzXQbbMakGGztR+kiPZ2TgxvVFj4meswLKPRJlYBAt&#10;PjI0ajCfKOlQsDm1H7fMCErUS41kXyTjsVd4cMaTWYqOOY8U5xGmOULl1FEymCsXXoXvV8MVLqWS&#10;ga+HTo69ohADjcdH45V+7oesh6e9/AUAAP//AwBQSwMEFAAGAAgAAAAhAAnUFmfeAAAACQEAAA8A&#10;AABkcnMvZG93bnJldi54bWxMj8FOwkAQhu8mvsNmTLwY2GKBQu2WqInGK8gDTNuhbezONt2Flrd3&#10;PMltJv+Xf77JdpPt1IUG3zo2sJhHoIhLV7VcGzh+f8w2oHxArrBzTAau5GGX399lmFZu5D1dDqFW&#10;UsI+RQNNCH2qtS8bsujnrieW7OQGi0HWodbVgKOU204/R9FaW2xZLjTY03tD5c/hbA2cvsan1XYs&#10;PsMx2S/Xb9gmhbsa8/gwvb6ACjSFfxj+9EUdcnEq3JkrrzoDsyQR0kC8WoCSPI6XMhQCRpst6DzT&#10;tx/kvwAAAP//AwBQSwECLQAUAAYACAAAACEAtoM4kv4AAADhAQAAEwAAAAAAAAAAAAAAAAAAAAAA&#10;W0NvbnRlbnRfVHlwZXNdLnhtbFBLAQItABQABgAIAAAAIQA4/SH/1gAAAJQBAAALAAAAAAAAAAAA&#10;AAAAAC8BAABfcmVscy8ucmVsc1BLAQItABQABgAIAAAAIQBfPM+1NwIAACIEAAAOAAAAAAAAAAAA&#10;AAAAAC4CAABkcnMvZTJvRG9jLnhtbFBLAQItABQABgAIAAAAIQAJ1BZn3gAAAAkBAAAPAAAAAAAA&#10;AAAAAAAAAJEEAABkcnMvZG93bnJldi54bWxQSwUGAAAAAAQABADzAAAAnAUAAAAA&#10;" stroked="f">
              <v:textbox>
                <w:txbxContent>
                  <w:p w:rsidR="005D7658" w:rsidRPr="006856E7" w:rsidRDefault="006856E7" w:rsidP="007C4965">
                    <w:pPr>
                      <w:ind w:right="425"/>
                      <w:rPr>
                        <w:b/>
                        <w:color w:val="31849B" w:themeColor="accent5" w:themeShade="BF"/>
                        <w:lang w:val="en-US"/>
                      </w:rPr>
                    </w:pPr>
                    <w:r>
                      <w:rPr>
                        <w:b/>
                        <w:color w:val="31849B" w:themeColor="accent5" w:themeShade="BF"/>
                        <w:lang w:val="en-US"/>
                      </w:rPr>
                      <w:t>Gordeev Aleksei</w:t>
                    </w:r>
                    <w:r w:rsidR="005D7658" w:rsidRPr="006856E7">
                      <w:rPr>
                        <w:b/>
                        <w:color w:val="31849B" w:themeColor="accent5" w:themeShade="BF"/>
                        <w:lang w:val="en-US"/>
                      </w:rPr>
                      <w:t xml:space="preserve">  </w:t>
                    </w:r>
                    <w:r w:rsidR="005D7658" w:rsidRPr="006856E7">
                      <w:rPr>
                        <w:b/>
                        <w:color w:val="31849B" w:themeColor="accent5" w:themeShade="BF"/>
                        <w:sz w:val="18"/>
                        <w:szCs w:val="18"/>
                        <w:lang w:val="en-US"/>
                      </w:rPr>
                      <w:t>Aleksei.a.Gordeev@</w:t>
                    </w:r>
                    <w:r w:rsidR="005D7658">
                      <w:rPr>
                        <w:b/>
                        <w:color w:val="31849B" w:themeColor="accent5" w:themeShade="BF"/>
                        <w:sz w:val="18"/>
                        <w:szCs w:val="18"/>
                        <w:lang w:val="en-US"/>
                      </w:rPr>
                      <w:t>gmail</w:t>
                    </w:r>
                    <w:r w:rsidR="005D7658" w:rsidRPr="006856E7">
                      <w:rPr>
                        <w:b/>
                        <w:color w:val="31849B" w:themeColor="accent5" w:themeShade="BF"/>
                        <w:sz w:val="18"/>
                        <w:szCs w:val="18"/>
                        <w:lang w:val="en-US"/>
                      </w:rPr>
                      <w:t>.</w:t>
                    </w:r>
                    <w:r w:rsidR="005D7658">
                      <w:rPr>
                        <w:b/>
                        <w:color w:val="31849B" w:themeColor="accent5" w:themeShade="BF"/>
                        <w:sz w:val="18"/>
                        <w:szCs w:val="18"/>
                        <w:lang w:val="en-US"/>
                      </w:rPr>
                      <w:t>com</w:t>
                    </w:r>
                  </w:p>
                  <w:p w:rsidR="005D7658" w:rsidRPr="006856E7" w:rsidRDefault="005D7658" w:rsidP="007C4965">
                    <w:pPr>
                      <w:rPr>
                        <w:lang w:val="en-US"/>
                      </w:rPr>
                    </w:pPr>
                  </w:p>
                  <w:p w:rsidR="005D7658" w:rsidRPr="006856E7" w:rsidRDefault="005D7658" w:rsidP="007C4965">
                    <w:pPr>
                      <w:rPr>
                        <w:sz w:val="20"/>
                        <w:lang w:val="en-US"/>
                      </w:rPr>
                    </w:pPr>
                  </w:p>
                </w:txbxContent>
              </v:textbox>
            </v:shape>
          </w:pict>
        </mc:Fallback>
      </mc:AlternateContent>
    </w:r>
    <w:r>
      <w:rPr>
        <w:noProof/>
        <w:lang w:eastAsia="ru-RU"/>
      </w:rPr>
      <w:drawing>
        <wp:inline distT="0" distB="0" distL="0" distR="0" wp14:anchorId="66BA11C6" wp14:editId="0B48BFE2">
          <wp:extent cx="6953250" cy="220890"/>
          <wp:effectExtent l="0" t="0" r="0" b="8255"/>
          <wp:docPr id="10" name="Рисунок 10" descr="Описание: D:\work\projects\bank-spb\word-template\2-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Описание: D:\work\projects\bank-spb\word-template\2-0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10857" cy="222720"/>
                  </a:xfrm>
                  <a:prstGeom prst="rect">
                    <a:avLst/>
                  </a:prstGeom>
                  <a:noFill/>
                  <a:ln>
                    <a:noFill/>
                  </a:ln>
                </pic:spPr>
              </pic:pic>
            </a:graphicData>
          </a:graphic>
        </wp:inline>
      </w:drawing>
    </w:r>
  </w:p>
  <w:p w:rsidR="005D7658" w:rsidRDefault="005D7658">
    <w:pPr>
      <w:pStyle w:val="a6"/>
      <w:rPr>
        <w:lang w:val="en-US"/>
      </w:rPr>
    </w:pPr>
    <w:r>
      <w:rPr>
        <w:noProof/>
        <w:lang w:eastAsia="ru-RU"/>
      </w:rPr>
      <mc:AlternateContent>
        <mc:Choice Requires="wps">
          <w:drawing>
            <wp:anchor distT="0" distB="0" distL="114300" distR="114300" simplePos="0" relativeHeight="251659264" behindDoc="0" locked="0" layoutInCell="1" allowOverlap="1" wp14:anchorId="198704EE" wp14:editId="6BD4E26B">
              <wp:simplePos x="0" y="0"/>
              <wp:positionH relativeFrom="column">
                <wp:posOffset>4824813</wp:posOffset>
              </wp:positionH>
              <wp:positionV relativeFrom="paragraph">
                <wp:posOffset>72059</wp:posOffset>
              </wp:positionV>
              <wp:extent cx="2170430" cy="389255"/>
              <wp:effectExtent l="0" t="0" r="1270" b="0"/>
              <wp:wrapNone/>
              <wp:docPr id="30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0430" cy="389255"/>
                      </a:xfrm>
                      <a:prstGeom prst="rect">
                        <a:avLst/>
                      </a:prstGeom>
                      <a:solidFill>
                        <a:srgbClr val="FFFFFF"/>
                      </a:solidFill>
                      <a:ln w="9525">
                        <a:noFill/>
                        <a:miter lim="800000"/>
                        <a:headEnd/>
                        <a:tailEnd/>
                      </a:ln>
                    </wps:spPr>
                    <wps:txbx>
                      <w:txbxContent>
                        <w:p w:rsidR="005D7658" w:rsidRDefault="005D7658" w:rsidP="007C4965">
                          <w:pPr>
                            <w:spacing w:after="0"/>
                            <w:jc w:val="center"/>
                            <w:rPr>
                              <w:b/>
                              <w:color w:val="31849B" w:themeColor="accent5" w:themeShade="BF"/>
                              <w:sz w:val="28"/>
                              <w:szCs w:val="28"/>
                              <w:lang w:val="en-US"/>
                            </w:rPr>
                          </w:pPr>
                          <w:r w:rsidRPr="007C4965">
                            <w:rPr>
                              <w:b/>
                              <w:color w:val="4BACC6" w:themeColor="accent5"/>
                              <w:sz w:val="28"/>
                              <w:szCs w:val="28"/>
                              <w:lang w:val="en-US"/>
                            </w:rPr>
                            <w:t>eCare technical solution</w:t>
                          </w:r>
                        </w:p>
                        <w:p w:rsidR="005D7658" w:rsidRPr="00840D79" w:rsidRDefault="005D7658" w:rsidP="003A4C23">
                          <w:pPr>
                            <w:jc w:val="right"/>
                            <w:rPr>
                              <w:lang w:val="en-US"/>
                            </w:rPr>
                          </w:pPr>
                        </w:p>
                        <w:p w:rsidR="005D7658" w:rsidRPr="003A4C23" w:rsidRDefault="005D7658" w:rsidP="00AA46D4">
                          <w:pPr>
                            <w:rPr>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79.9pt;margin-top:5.65pt;width:170.9pt;height:30.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zOZPAIAACoEAAAOAAAAZHJzL2Uyb0RvYy54bWysU82O0zAQviPxDpbvNGnasm3UdLV0KUJa&#10;fqSFB3Adp7FwPMZ2m5Qbd16Bd+DAgRuv0H0jxk63W+CGyMGaycx8nvnm8/yyaxTZCesk6IIOBykl&#10;QnMopd4U9P271ZMpJc4zXTIFWhR0Lxy9XDx+NG9NLjKoQZXCEgTRLm9NQWvvTZ4kjteiYW4ARmgM&#10;VmAb5tG1m6S0rEX0RiVZmj5NWrClscCFc/j3ug/SRcSvKsH9m6pywhNVUOzNx9PGcx3OZDFn+cYy&#10;U0t+bIP9QxcNkxovPUFdM8/I1sq/oBrJLTio/IBDk0BVSS7iDDjNMP1jmtuaGRFnQXKcOdHk/h8s&#10;f717a4ksCzpKLyjRrMElHb4evh2+H34eftx9vvtCssBSa1yOybcG0333DDrcdpzYmRvgHxzRsKyZ&#10;3ogra6GtBSuxy2GoTM5KexwXQNbtKyjxMrb1EIG6yjaBQiSFIDpua3/akOg84fgzG16k4xGGOMZG&#10;01k2mcQrWH5fbazzLwQ0JBgFtaiAiM52N86Hblh+nxIuc6BkuZJKRcdu1ktlyY6hWlbxO6L/lqY0&#10;aQs6m2STiKwh1EchNdKjmpVsCjpNwxfKWR7YeK7LaHsmVW9jJ0of6QmM9Nz4bt3FfUTuAnVrKPfI&#10;l4VevPjY0KjBfqKkReEW1H3cMisoUS81cj4bjsdB6dEZTy4ydOx5ZH0eYZojVEE9Jb259PF1hLY1&#10;XOFuKhlpe+jk2DIKMrJ5fDxB8ed+zHp44otfAAAA//8DAFBLAwQUAAYACAAAACEAW8x/zt0AAAAK&#10;AQAADwAAAGRycy9kb3ducmV2LnhtbEyP0U6DQBBF3038h82Y+GLsQrVgkaVRE42vrf2AAaZAZGcJ&#10;uy30750+2cfJubn3TL6Zba9ONPrOsYF4EYEirlzdcWNg//P5+ALKB+Qae8dk4EweNsXtTY5Z7Sbe&#10;0mkXGiUl7DM00IYwZFr7qiWLfuEGYmEHN1oMco6NrkecpNz2ehlFibbYsSy0ONBHS9Xv7mgNHL6n&#10;h9V6Kr/CPt0+J+/YpaU7G3N/N7+9ggo0h/8wXPRFHQpxKt2Ra696A+lqLepBQPwE6hKIozgBVQpa&#10;JqCLXF+/UPwBAAD//wMAUEsBAi0AFAAGAAgAAAAhALaDOJL+AAAA4QEAABMAAAAAAAAAAAAAAAAA&#10;AAAAAFtDb250ZW50X1R5cGVzXS54bWxQSwECLQAUAAYACAAAACEAOP0h/9YAAACUAQAACwAAAAAA&#10;AAAAAAAAAAAvAQAAX3JlbHMvLnJlbHNQSwECLQAUAAYACAAAACEANEczmTwCAAAqBAAADgAAAAAA&#10;AAAAAAAAAAAuAgAAZHJzL2Uyb0RvYy54bWxQSwECLQAUAAYACAAAACEAW8x/zt0AAAAKAQAADwAA&#10;AAAAAAAAAAAAAACWBAAAZHJzL2Rvd25yZXYueG1sUEsFBgAAAAAEAAQA8wAAAKAFAAAAAA==&#10;" stroked="f">
              <v:textbox>
                <w:txbxContent>
                  <w:p w:rsidR="005D7658" w:rsidRDefault="005D7658" w:rsidP="007C4965">
                    <w:pPr>
                      <w:spacing w:after="0"/>
                      <w:jc w:val="center"/>
                      <w:rPr>
                        <w:b/>
                        <w:color w:val="31849B" w:themeColor="accent5" w:themeShade="BF"/>
                        <w:sz w:val="28"/>
                        <w:szCs w:val="28"/>
                        <w:lang w:val="en-US"/>
                      </w:rPr>
                    </w:pPr>
                    <w:r w:rsidRPr="007C4965">
                      <w:rPr>
                        <w:b/>
                        <w:color w:val="4BACC6" w:themeColor="accent5"/>
                        <w:sz w:val="28"/>
                        <w:szCs w:val="28"/>
                        <w:lang w:val="en-US"/>
                      </w:rPr>
                      <w:t>eCare technical solution</w:t>
                    </w:r>
                  </w:p>
                  <w:p w:rsidR="005D7658" w:rsidRPr="00840D79" w:rsidRDefault="005D7658" w:rsidP="003A4C23">
                    <w:pPr>
                      <w:jc w:val="right"/>
                      <w:rPr>
                        <w:lang w:val="en-US"/>
                      </w:rPr>
                    </w:pPr>
                  </w:p>
                  <w:p w:rsidR="005D7658" w:rsidRPr="003A4C23" w:rsidRDefault="005D7658" w:rsidP="00AA46D4">
                    <w:pPr>
                      <w:rPr>
                        <w:sz w:val="20"/>
                      </w:rPr>
                    </w:pPr>
                  </w:p>
                </w:txbxContent>
              </v:textbox>
            </v:shape>
          </w:pict>
        </mc:Fallback>
      </mc:AlternateContent>
    </w:r>
  </w:p>
  <w:p w:rsidR="005D7658" w:rsidRDefault="005D7658" w:rsidP="00260918">
    <w:pPr>
      <w:pStyle w:val="a6"/>
      <w:rPr>
        <w:lang w:val="en-US"/>
      </w:rPr>
    </w:pPr>
  </w:p>
  <w:p w:rsidR="005D7658" w:rsidRPr="00447E43" w:rsidRDefault="005D7658">
    <w:pPr>
      <w:pStyle w:val="a6"/>
      <w:rPr>
        <w:lang w:val="en-US"/>
      </w:rPr>
    </w:pPr>
    <w:r>
      <w:rPr>
        <w:noProof/>
        <w:lang w:eastAsia="ru-RU"/>
      </w:rPr>
      <mc:AlternateContent>
        <mc:Choice Requires="wps">
          <w:drawing>
            <wp:anchor distT="0" distB="0" distL="114300" distR="114300" simplePos="0" relativeHeight="251660288" behindDoc="0" locked="0" layoutInCell="1" allowOverlap="1" wp14:anchorId="60FF1968" wp14:editId="357E9242">
              <wp:simplePos x="0" y="0"/>
              <wp:positionH relativeFrom="column">
                <wp:posOffset>2748</wp:posOffset>
              </wp:positionH>
              <wp:positionV relativeFrom="paragraph">
                <wp:posOffset>133701</wp:posOffset>
              </wp:positionV>
              <wp:extent cx="6878471" cy="0"/>
              <wp:effectExtent l="0" t="0" r="17780" b="19050"/>
              <wp:wrapNone/>
              <wp:docPr id="24" name="Прямая соединительная линия 24"/>
              <wp:cNvGraphicFramePr/>
              <a:graphic xmlns:a="http://schemas.openxmlformats.org/drawingml/2006/main">
                <a:graphicData uri="http://schemas.microsoft.com/office/word/2010/wordprocessingShape">
                  <wps:wsp>
                    <wps:cNvCnPr/>
                    <wps:spPr>
                      <a:xfrm>
                        <a:off x="0" y="0"/>
                        <a:ext cx="687847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Прямая соединительная линия 2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pt,10.55pt" to="541.8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TwN5wEAAOcDAAAOAAAAZHJzL2Uyb0RvYy54bWysU81u1DAQviPxDpbvbJJV1a6izfbQCi4I&#10;Vvw8gOvYG0v+k2022RtwRtpH4BU4gFSphWdI3oixN5siWgmBuDgznvlm5vs8WZ53SqItc14YXeFi&#10;lmPENDW10JsKv33z9MkCIx+Irok0mlV4xzw+Xz1+tGxtyeamMbJmDkER7cvWVrgJwZZZ5mnDFPEz&#10;Y5mGIDdOkQCu22S1Iy1UVzKb5/lp1hpXW2co8x5uLw9BvEr1OWc0vOTcs4BkhWG2kE6Xzqt4Zqsl&#10;KTeO2EbQcQzyD1MoIjQ0nUpdkkDQOyfulVKCOuMNDzNqVGY4F5QlDsCmyH9j87ohliUuII63k0z+&#10;/5WlL7Zrh0Rd4fkJRpooeKP+8/B+2Pe3/Zdhj4YP/Y/+W/+1v+6/99fDR7Bvhk9gx2B/M17vEcBB&#10;y9b6Ekpe6LUbPW/XLgrTcafiFyijLum/m/RnXUAULk8XZ4uTswIjeoxld0DrfHjGjELRqLAUOkpD&#10;SrJ97gM0g9RjCjhxkEPrZIWdZDFZ6leMA11oViR0WjR2IR3aElgRQinToYhUoF7KjjAupJyA+Z+B&#10;Y36EsrSEfwOeEKmz0WECK6GNe6h76I4j80P+UYED7yjBlal36VGSNLBNieG4+XFdf/UT/O7/XP0E&#10;AAD//wMAUEsDBBQABgAIAAAAIQDWGhwD3QAAAAcBAAAPAAAAZHJzL2Rvd25yZXYueG1sTI7NSsNA&#10;FIX3gu8wXMGN2ElqW0LMpKhQulARGx/gNnNNgpk7ITNJU5++U7rQ5fnhnC9bT6YVI/WusawgnkUg&#10;iEurG64UfBWb+wSE88gaW8uk4EgO1vn1VYaptgf+pHHnKxFG2KWooPa+S6V0ZU0G3cx2xCH7tr1B&#10;H2RfSd3jIYybVs6jaCUNNhweauzopabyZzcYBdvNM70uj0O10MttcTcWb++/H4lStzfT0yMIT5P/&#10;K8MZP6BDHpj2dmDtRKtgEXoK5nEM4pxGycMKxP7iyDyT//nzEwAAAP//AwBQSwECLQAUAAYACAAA&#10;ACEAtoM4kv4AAADhAQAAEwAAAAAAAAAAAAAAAAAAAAAAW0NvbnRlbnRfVHlwZXNdLnhtbFBLAQIt&#10;ABQABgAIAAAAIQA4/SH/1gAAAJQBAAALAAAAAAAAAAAAAAAAAC8BAABfcmVscy8ucmVsc1BLAQIt&#10;ABQABgAIAAAAIQAbETwN5wEAAOcDAAAOAAAAAAAAAAAAAAAAAC4CAABkcnMvZTJvRG9jLnhtbFBL&#10;AQItABQABgAIAAAAIQDWGhwD3QAAAAcBAAAPAAAAAAAAAAAAAAAAAEEEAABkcnMvZG93bnJldi54&#10;bWxQSwUGAAAAAAQABADzAAAASwUAAAAA&#10;" strokecolor="#4579b8 [3044]"/>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84C83"/>
    <w:multiLevelType w:val="hybridMultilevel"/>
    <w:tmpl w:val="621C34E0"/>
    <w:lvl w:ilvl="0" w:tplc="9D12587E">
      <w:numFmt w:val="bullet"/>
      <w:lvlText w:val="•"/>
      <w:lvlJc w:val="left"/>
      <w:pPr>
        <w:ind w:left="1065" w:hanging="705"/>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69D3728"/>
    <w:multiLevelType w:val="hybridMultilevel"/>
    <w:tmpl w:val="9260FC82"/>
    <w:lvl w:ilvl="0" w:tplc="D5024720">
      <w:start w:val="1"/>
      <w:numFmt w:val="decimal"/>
      <w:lvlText w:val="%1."/>
      <w:lvlJc w:val="left"/>
      <w:pPr>
        <w:ind w:left="720" w:hanging="360"/>
      </w:pPr>
      <w:rPr>
        <w:b w:val="0"/>
        <w:color w:val="auto"/>
        <w:sz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81632A5"/>
    <w:multiLevelType w:val="hybridMultilevel"/>
    <w:tmpl w:val="CD8287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9D12078"/>
    <w:multiLevelType w:val="hybridMultilevel"/>
    <w:tmpl w:val="AA4EF4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28F0349"/>
    <w:multiLevelType w:val="hybridMultilevel"/>
    <w:tmpl w:val="9272BB46"/>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2BE0727F"/>
    <w:multiLevelType w:val="hybridMultilevel"/>
    <w:tmpl w:val="99FE11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5762B1"/>
    <w:multiLevelType w:val="hybridMultilevel"/>
    <w:tmpl w:val="F68C1D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33EB7CEC"/>
    <w:multiLevelType w:val="hybridMultilevel"/>
    <w:tmpl w:val="57027FAA"/>
    <w:lvl w:ilvl="0" w:tplc="04190001">
      <w:start w:val="1"/>
      <w:numFmt w:val="bullet"/>
      <w:lvlText w:val=""/>
      <w:lvlJc w:val="left"/>
      <w:pPr>
        <w:ind w:left="2196" w:hanging="360"/>
      </w:pPr>
      <w:rPr>
        <w:rFonts w:ascii="Symbol" w:hAnsi="Symbol" w:hint="default"/>
      </w:rPr>
    </w:lvl>
    <w:lvl w:ilvl="1" w:tplc="04190003" w:tentative="1">
      <w:start w:val="1"/>
      <w:numFmt w:val="bullet"/>
      <w:lvlText w:val="o"/>
      <w:lvlJc w:val="left"/>
      <w:pPr>
        <w:ind w:left="2916" w:hanging="360"/>
      </w:pPr>
      <w:rPr>
        <w:rFonts w:ascii="Courier New" w:hAnsi="Courier New" w:cs="Courier New" w:hint="default"/>
      </w:rPr>
    </w:lvl>
    <w:lvl w:ilvl="2" w:tplc="04190005" w:tentative="1">
      <w:start w:val="1"/>
      <w:numFmt w:val="bullet"/>
      <w:lvlText w:val=""/>
      <w:lvlJc w:val="left"/>
      <w:pPr>
        <w:ind w:left="3636" w:hanging="360"/>
      </w:pPr>
      <w:rPr>
        <w:rFonts w:ascii="Wingdings" w:hAnsi="Wingdings" w:hint="default"/>
      </w:rPr>
    </w:lvl>
    <w:lvl w:ilvl="3" w:tplc="04190001" w:tentative="1">
      <w:start w:val="1"/>
      <w:numFmt w:val="bullet"/>
      <w:lvlText w:val=""/>
      <w:lvlJc w:val="left"/>
      <w:pPr>
        <w:ind w:left="4356" w:hanging="360"/>
      </w:pPr>
      <w:rPr>
        <w:rFonts w:ascii="Symbol" w:hAnsi="Symbol" w:hint="default"/>
      </w:rPr>
    </w:lvl>
    <w:lvl w:ilvl="4" w:tplc="04190003" w:tentative="1">
      <w:start w:val="1"/>
      <w:numFmt w:val="bullet"/>
      <w:lvlText w:val="o"/>
      <w:lvlJc w:val="left"/>
      <w:pPr>
        <w:ind w:left="5076" w:hanging="360"/>
      </w:pPr>
      <w:rPr>
        <w:rFonts w:ascii="Courier New" w:hAnsi="Courier New" w:cs="Courier New" w:hint="default"/>
      </w:rPr>
    </w:lvl>
    <w:lvl w:ilvl="5" w:tplc="04190005" w:tentative="1">
      <w:start w:val="1"/>
      <w:numFmt w:val="bullet"/>
      <w:lvlText w:val=""/>
      <w:lvlJc w:val="left"/>
      <w:pPr>
        <w:ind w:left="5796" w:hanging="360"/>
      </w:pPr>
      <w:rPr>
        <w:rFonts w:ascii="Wingdings" w:hAnsi="Wingdings" w:hint="default"/>
      </w:rPr>
    </w:lvl>
    <w:lvl w:ilvl="6" w:tplc="04190001" w:tentative="1">
      <w:start w:val="1"/>
      <w:numFmt w:val="bullet"/>
      <w:lvlText w:val=""/>
      <w:lvlJc w:val="left"/>
      <w:pPr>
        <w:ind w:left="6516" w:hanging="360"/>
      </w:pPr>
      <w:rPr>
        <w:rFonts w:ascii="Symbol" w:hAnsi="Symbol" w:hint="default"/>
      </w:rPr>
    </w:lvl>
    <w:lvl w:ilvl="7" w:tplc="04190003" w:tentative="1">
      <w:start w:val="1"/>
      <w:numFmt w:val="bullet"/>
      <w:lvlText w:val="o"/>
      <w:lvlJc w:val="left"/>
      <w:pPr>
        <w:ind w:left="7236" w:hanging="360"/>
      </w:pPr>
      <w:rPr>
        <w:rFonts w:ascii="Courier New" w:hAnsi="Courier New" w:cs="Courier New" w:hint="default"/>
      </w:rPr>
    </w:lvl>
    <w:lvl w:ilvl="8" w:tplc="04190005" w:tentative="1">
      <w:start w:val="1"/>
      <w:numFmt w:val="bullet"/>
      <w:lvlText w:val=""/>
      <w:lvlJc w:val="left"/>
      <w:pPr>
        <w:ind w:left="7956" w:hanging="360"/>
      </w:pPr>
      <w:rPr>
        <w:rFonts w:ascii="Wingdings" w:hAnsi="Wingdings" w:hint="default"/>
      </w:rPr>
    </w:lvl>
  </w:abstractNum>
  <w:abstractNum w:abstractNumId="8">
    <w:nsid w:val="44832402"/>
    <w:multiLevelType w:val="hybridMultilevel"/>
    <w:tmpl w:val="2CAACEBC"/>
    <w:lvl w:ilvl="0" w:tplc="04190001">
      <w:start w:val="1"/>
      <w:numFmt w:val="bullet"/>
      <w:lvlText w:val=""/>
      <w:lvlJc w:val="left"/>
      <w:pPr>
        <w:ind w:left="770" w:hanging="360"/>
      </w:pPr>
      <w:rPr>
        <w:rFonts w:ascii="Symbol" w:hAnsi="Symbol" w:hint="default"/>
      </w:rPr>
    </w:lvl>
    <w:lvl w:ilvl="1" w:tplc="04190003" w:tentative="1">
      <w:start w:val="1"/>
      <w:numFmt w:val="bullet"/>
      <w:lvlText w:val="o"/>
      <w:lvlJc w:val="left"/>
      <w:pPr>
        <w:ind w:left="1490" w:hanging="360"/>
      </w:pPr>
      <w:rPr>
        <w:rFonts w:ascii="Courier New" w:hAnsi="Courier New" w:cs="Courier New" w:hint="default"/>
      </w:rPr>
    </w:lvl>
    <w:lvl w:ilvl="2" w:tplc="04190005" w:tentative="1">
      <w:start w:val="1"/>
      <w:numFmt w:val="bullet"/>
      <w:lvlText w:val=""/>
      <w:lvlJc w:val="left"/>
      <w:pPr>
        <w:ind w:left="2210" w:hanging="360"/>
      </w:pPr>
      <w:rPr>
        <w:rFonts w:ascii="Wingdings" w:hAnsi="Wingdings" w:hint="default"/>
      </w:rPr>
    </w:lvl>
    <w:lvl w:ilvl="3" w:tplc="04190001" w:tentative="1">
      <w:start w:val="1"/>
      <w:numFmt w:val="bullet"/>
      <w:lvlText w:val=""/>
      <w:lvlJc w:val="left"/>
      <w:pPr>
        <w:ind w:left="2930" w:hanging="360"/>
      </w:pPr>
      <w:rPr>
        <w:rFonts w:ascii="Symbol" w:hAnsi="Symbol" w:hint="default"/>
      </w:rPr>
    </w:lvl>
    <w:lvl w:ilvl="4" w:tplc="04190003" w:tentative="1">
      <w:start w:val="1"/>
      <w:numFmt w:val="bullet"/>
      <w:lvlText w:val="o"/>
      <w:lvlJc w:val="left"/>
      <w:pPr>
        <w:ind w:left="3650" w:hanging="360"/>
      </w:pPr>
      <w:rPr>
        <w:rFonts w:ascii="Courier New" w:hAnsi="Courier New" w:cs="Courier New" w:hint="default"/>
      </w:rPr>
    </w:lvl>
    <w:lvl w:ilvl="5" w:tplc="04190005" w:tentative="1">
      <w:start w:val="1"/>
      <w:numFmt w:val="bullet"/>
      <w:lvlText w:val=""/>
      <w:lvlJc w:val="left"/>
      <w:pPr>
        <w:ind w:left="4370" w:hanging="360"/>
      </w:pPr>
      <w:rPr>
        <w:rFonts w:ascii="Wingdings" w:hAnsi="Wingdings" w:hint="default"/>
      </w:rPr>
    </w:lvl>
    <w:lvl w:ilvl="6" w:tplc="04190001" w:tentative="1">
      <w:start w:val="1"/>
      <w:numFmt w:val="bullet"/>
      <w:lvlText w:val=""/>
      <w:lvlJc w:val="left"/>
      <w:pPr>
        <w:ind w:left="5090" w:hanging="360"/>
      </w:pPr>
      <w:rPr>
        <w:rFonts w:ascii="Symbol" w:hAnsi="Symbol" w:hint="default"/>
      </w:rPr>
    </w:lvl>
    <w:lvl w:ilvl="7" w:tplc="04190003" w:tentative="1">
      <w:start w:val="1"/>
      <w:numFmt w:val="bullet"/>
      <w:lvlText w:val="o"/>
      <w:lvlJc w:val="left"/>
      <w:pPr>
        <w:ind w:left="5810" w:hanging="360"/>
      </w:pPr>
      <w:rPr>
        <w:rFonts w:ascii="Courier New" w:hAnsi="Courier New" w:cs="Courier New" w:hint="default"/>
      </w:rPr>
    </w:lvl>
    <w:lvl w:ilvl="8" w:tplc="04190005" w:tentative="1">
      <w:start w:val="1"/>
      <w:numFmt w:val="bullet"/>
      <w:lvlText w:val=""/>
      <w:lvlJc w:val="left"/>
      <w:pPr>
        <w:ind w:left="6530" w:hanging="360"/>
      </w:pPr>
      <w:rPr>
        <w:rFonts w:ascii="Wingdings" w:hAnsi="Wingdings" w:hint="default"/>
      </w:rPr>
    </w:lvl>
  </w:abstractNum>
  <w:abstractNum w:abstractNumId="9">
    <w:nsid w:val="47787A1F"/>
    <w:multiLevelType w:val="hybridMultilevel"/>
    <w:tmpl w:val="82C68810"/>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10">
    <w:nsid w:val="479B3C80"/>
    <w:multiLevelType w:val="hybridMultilevel"/>
    <w:tmpl w:val="7CC4E10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4AC473A9"/>
    <w:multiLevelType w:val="hybridMultilevel"/>
    <w:tmpl w:val="EE8876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508970EC"/>
    <w:multiLevelType w:val="hybridMultilevel"/>
    <w:tmpl w:val="A04874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56345DA1"/>
    <w:multiLevelType w:val="hybridMultilevel"/>
    <w:tmpl w:val="560C8DC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59B71C50"/>
    <w:multiLevelType w:val="hybridMultilevel"/>
    <w:tmpl w:val="ADEEF9D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5A12254C"/>
    <w:multiLevelType w:val="hybridMultilevel"/>
    <w:tmpl w:val="14AA1104"/>
    <w:lvl w:ilvl="0" w:tplc="04190001">
      <w:start w:val="1"/>
      <w:numFmt w:val="bullet"/>
      <w:lvlText w:val=""/>
      <w:lvlJc w:val="left"/>
      <w:pPr>
        <w:ind w:left="4122" w:hanging="360"/>
      </w:pPr>
      <w:rPr>
        <w:rFonts w:ascii="Symbol" w:hAnsi="Symbol" w:hint="default"/>
      </w:rPr>
    </w:lvl>
    <w:lvl w:ilvl="1" w:tplc="04190003" w:tentative="1">
      <w:start w:val="1"/>
      <w:numFmt w:val="bullet"/>
      <w:lvlText w:val="o"/>
      <w:lvlJc w:val="left"/>
      <w:pPr>
        <w:ind w:left="4842" w:hanging="360"/>
      </w:pPr>
      <w:rPr>
        <w:rFonts w:ascii="Courier New" w:hAnsi="Courier New" w:cs="Courier New" w:hint="default"/>
      </w:rPr>
    </w:lvl>
    <w:lvl w:ilvl="2" w:tplc="04190005" w:tentative="1">
      <w:start w:val="1"/>
      <w:numFmt w:val="bullet"/>
      <w:lvlText w:val=""/>
      <w:lvlJc w:val="left"/>
      <w:pPr>
        <w:ind w:left="5562" w:hanging="360"/>
      </w:pPr>
      <w:rPr>
        <w:rFonts w:ascii="Wingdings" w:hAnsi="Wingdings" w:hint="default"/>
      </w:rPr>
    </w:lvl>
    <w:lvl w:ilvl="3" w:tplc="04190001" w:tentative="1">
      <w:start w:val="1"/>
      <w:numFmt w:val="bullet"/>
      <w:lvlText w:val=""/>
      <w:lvlJc w:val="left"/>
      <w:pPr>
        <w:ind w:left="6282" w:hanging="360"/>
      </w:pPr>
      <w:rPr>
        <w:rFonts w:ascii="Symbol" w:hAnsi="Symbol" w:hint="default"/>
      </w:rPr>
    </w:lvl>
    <w:lvl w:ilvl="4" w:tplc="04190003" w:tentative="1">
      <w:start w:val="1"/>
      <w:numFmt w:val="bullet"/>
      <w:lvlText w:val="o"/>
      <w:lvlJc w:val="left"/>
      <w:pPr>
        <w:ind w:left="7002" w:hanging="360"/>
      </w:pPr>
      <w:rPr>
        <w:rFonts w:ascii="Courier New" w:hAnsi="Courier New" w:cs="Courier New" w:hint="default"/>
      </w:rPr>
    </w:lvl>
    <w:lvl w:ilvl="5" w:tplc="04190005" w:tentative="1">
      <w:start w:val="1"/>
      <w:numFmt w:val="bullet"/>
      <w:lvlText w:val=""/>
      <w:lvlJc w:val="left"/>
      <w:pPr>
        <w:ind w:left="7722" w:hanging="360"/>
      </w:pPr>
      <w:rPr>
        <w:rFonts w:ascii="Wingdings" w:hAnsi="Wingdings" w:hint="default"/>
      </w:rPr>
    </w:lvl>
    <w:lvl w:ilvl="6" w:tplc="04190001" w:tentative="1">
      <w:start w:val="1"/>
      <w:numFmt w:val="bullet"/>
      <w:lvlText w:val=""/>
      <w:lvlJc w:val="left"/>
      <w:pPr>
        <w:ind w:left="8442" w:hanging="360"/>
      </w:pPr>
      <w:rPr>
        <w:rFonts w:ascii="Symbol" w:hAnsi="Symbol" w:hint="default"/>
      </w:rPr>
    </w:lvl>
    <w:lvl w:ilvl="7" w:tplc="04190003" w:tentative="1">
      <w:start w:val="1"/>
      <w:numFmt w:val="bullet"/>
      <w:lvlText w:val="o"/>
      <w:lvlJc w:val="left"/>
      <w:pPr>
        <w:ind w:left="9162" w:hanging="360"/>
      </w:pPr>
      <w:rPr>
        <w:rFonts w:ascii="Courier New" w:hAnsi="Courier New" w:cs="Courier New" w:hint="default"/>
      </w:rPr>
    </w:lvl>
    <w:lvl w:ilvl="8" w:tplc="04190005" w:tentative="1">
      <w:start w:val="1"/>
      <w:numFmt w:val="bullet"/>
      <w:lvlText w:val=""/>
      <w:lvlJc w:val="left"/>
      <w:pPr>
        <w:ind w:left="9882" w:hanging="360"/>
      </w:pPr>
      <w:rPr>
        <w:rFonts w:ascii="Wingdings" w:hAnsi="Wingdings" w:hint="default"/>
      </w:rPr>
    </w:lvl>
  </w:abstractNum>
  <w:abstractNum w:abstractNumId="16">
    <w:nsid w:val="5A663F53"/>
    <w:multiLevelType w:val="hybridMultilevel"/>
    <w:tmpl w:val="39F4A662"/>
    <w:lvl w:ilvl="0" w:tplc="0419000F">
      <w:start w:val="1"/>
      <w:numFmt w:val="decimal"/>
      <w:lvlText w:val="%1."/>
      <w:lvlJc w:val="left"/>
      <w:pPr>
        <w:ind w:left="720" w:hanging="360"/>
      </w:pPr>
      <w:rPr>
        <w:rFont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5B923DDF"/>
    <w:multiLevelType w:val="hybridMultilevel"/>
    <w:tmpl w:val="D05CD278"/>
    <w:lvl w:ilvl="0" w:tplc="17B4C2EE">
      <w:start w:val="1"/>
      <w:numFmt w:val="decimal"/>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18">
    <w:nsid w:val="62010EA3"/>
    <w:multiLevelType w:val="hybridMultilevel"/>
    <w:tmpl w:val="7D663FF2"/>
    <w:lvl w:ilvl="0" w:tplc="F288EEB6">
      <w:start w:val="1"/>
      <w:numFmt w:val="decimal"/>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19">
    <w:nsid w:val="621048B8"/>
    <w:multiLevelType w:val="hybridMultilevel"/>
    <w:tmpl w:val="165AFC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64A00D23"/>
    <w:multiLevelType w:val="hybridMultilevel"/>
    <w:tmpl w:val="4524F05C"/>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1">
    <w:nsid w:val="65BF0AC0"/>
    <w:multiLevelType w:val="hybridMultilevel"/>
    <w:tmpl w:val="3148012E"/>
    <w:lvl w:ilvl="0" w:tplc="04190001">
      <w:start w:val="1"/>
      <w:numFmt w:val="bullet"/>
      <w:lvlText w:val=""/>
      <w:lvlJc w:val="left"/>
      <w:pPr>
        <w:ind w:left="720" w:hanging="360"/>
      </w:pPr>
      <w:rPr>
        <w:rFonts w:ascii="Symbol" w:hAnsi="Symbol" w:hint="default"/>
      </w:rPr>
    </w:lvl>
    <w:lvl w:ilvl="1" w:tplc="04190001">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675B5E0E"/>
    <w:multiLevelType w:val="hybridMultilevel"/>
    <w:tmpl w:val="494650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E1E4846A">
      <w:numFmt w:val="bullet"/>
      <w:lvlText w:val="-"/>
      <w:lvlJc w:val="left"/>
      <w:pPr>
        <w:ind w:left="2880" w:hanging="360"/>
      </w:pPr>
      <w:rPr>
        <w:rFonts w:ascii="Arial" w:eastAsiaTheme="minorHAnsi" w:hAnsi="Arial" w:cs="Aria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73525279"/>
    <w:multiLevelType w:val="hybridMultilevel"/>
    <w:tmpl w:val="C92C3746"/>
    <w:lvl w:ilvl="0" w:tplc="FAA4FD66">
      <w:numFmt w:val="bullet"/>
      <w:lvlText w:val="•"/>
      <w:lvlJc w:val="left"/>
      <w:pPr>
        <w:ind w:left="1065" w:hanging="705"/>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74C46719"/>
    <w:multiLevelType w:val="hybridMultilevel"/>
    <w:tmpl w:val="D9C2AAA6"/>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753D77A6"/>
    <w:multiLevelType w:val="hybridMultilevel"/>
    <w:tmpl w:val="FA08BFF8"/>
    <w:lvl w:ilvl="0" w:tplc="04190001">
      <w:start w:val="1"/>
      <w:numFmt w:val="bullet"/>
      <w:lvlText w:val=""/>
      <w:lvlJc w:val="left"/>
      <w:pPr>
        <w:ind w:left="2138" w:hanging="360"/>
      </w:pPr>
      <w:rPr>
        <w:rFonts w:ascii="Symbol" w:hAnsi="Symbol"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26">
    <w:nsid w:val="75A50608"/>
    <w:multiLevelType w:val="hybridMultilevel"/>
    <w:tmpl w:val="3134209C"/>
    <w:lvl w:ilvl="0" w:tplc="80BACE70">
      <w:start w:val="1"/>
      <w:numFmt w:val="decimal"/>
      <w:lvlText w:val="%1."/>
      <w:lvlJc w:val="left"/>
      <w:pPr>
        <w:ind w:left="1494" w:hanging="360"/>
      </w:pPr>
      <w:rPr>
        <w:rFonts w:hint="default"/>
        <w:b w:val="0"/>
        <w:color w:val="595959" w:themeColor="text1" w:themeTint="A6"/>
        <w:sz w:val="18"/>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27">
    <w:nsid w:val="75A8733F"/>
    <w:multiLevelType w:val="hybridMultilevel"/>
    <w:tmpl w:val="F79CAD4C"/>
    <w:lvl w:ilvl="0" w:tplc="0419000F">
      <w:start w:val="1"/>
      <w:numFmt w:val="decimal"/>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28">
    <w:nsid w:val="776701AE"/>
    <w:multiLevelType w:val="hybridMultilevel"/>
    <w:tmpl w:val="75D86E6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7DA56968"/>
    <w:multiLevelType w:val="hybridMultilevel"/>
    <w:tmpl w:val="15E429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12"/>
  </w:num>
  <w:num w:numId="4">
    <w:abstractNumId w:val="28"/>
  </w:num>
  <w:num w:numId="5">
    <w:abstractNumId w:val="24"/>
  </w:num>
  <w:num w:numId="6">
    <w:abstractNumId w:val="20"/>
  </w:num>
  <w:num w:numId="7">
    <w:abstractNumId w:val="16"/>
  </w:num>
  <w:num w:numId="8">
    <w:abstractNumId w:val="19"/>
  </w:num>
  <w:num w:numId="9">
    <w:abstractNumId w:val="10"/>
  </w:num>
  <w:num w:numId="10">
    <w:abstractNumId w:val="6"/>
  </w:num>
  <w:num w:numId="11">
    <w:abstractNumId w:val="0"/>
  </w:num>
  <w:num w:numId="12">
    <w:abstractNumId w:val="15"/>
  </w:num>
  <w:num w:numId="13">
    <w:abstractNumId w:val="2"/>
  </w:num>
  <w:num w:numId="14">
    <w:abstractNumId w:val="25"/>
  </w:num>
  <w:num w:numId="15">
    <w:abstractNumId w:val="29"/>
  </w:num>
  <w:num w:numId="16">
    <w:abstractNumId w:val="4"/>
  </w:num>
  <w:num w:numId="17">
    <w:abstractNumId w:val="1"/>
  </w:num>
  <w:num w:numId="18">
    <w:abstractNumId w:val="3"/>
  </w:num>
  <w:num w:numId="19">
    <w:abstractNumId w:val="23"/>
  </w:num>
  <w:num w:numId="20">
    <w:abstractNumId w:val="22"/>
  </w:num>
  <w:num w:numId="21">
    <w:abstractNumId w:val="5"/>
  </w:num>
  <w:num w:numId="22">
    <w:abstractNumId w:val="13"/>
  </w:num>
  <w:num w:numId="23">
    <w:abstractNumId w:val="14"/>
  </w:num>
  <w:num w:numId="24">
    <w:abstractNumId w:val="7"/>
  </w:num>
  <w:num w:numId="25">
    <w:abstractNumId w:val="21"/>
  </w:num>
  <w:num w:numId="26">
    <w:abstractNumId w:val="26"/>
  </w:num>
  <w:num w:numId="27">
    <w:abstractNumId w:val="9"/>
  </w:num>
  <w:num w:numId="28">
    <w:abstractNumId w:val="18"/>
  </w:num>
  <w:num w:numId="29">
    <w:abstractNumId w:val="17"/>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08B0"/>
    <w:rsid w:val="00000474"/>
    <w:rsid w:val="000006A2"/>
    <w:rsid w:val="00000B3E"/>
    <w:rsid w:val="000016E7"/>
    <w:rsid w:val="000029CE"/>
    <w:rsid w:val="00003041"/>
    <w:rsid w:val="000034F3"/>
    <w:rsid w:val="00003C9E"/>
    <w:rsid w:val="0000462F"/>
    <w:rsid w:val="00004860"/>
    <w:rsid w:val="00005083"/>
    <w:rsid w:val="000056EC"/>
    <w:rsid w:val="00005F5C"/>
    <w:rsid w:val="00006882"/>
    <w:rsid w:val="000069C1"/>
    <w:rsid w:val="00006AC0"/>
    <w:rsid w:val="0000722D"/>
    <w:rsid w:val="000074AE"/>
    <w:rsid w:val="00007961"/>
    <w:rsid w:val="00007E14"/>
    <w:rsid w:val="00010354"/>
    <w:rsid w:val="00010CA2"/>
    <w:rsid w:val="00010F04"/>
    <w:rsid w:val="0001135E"/>
    <w:rsid w:val="000116B1"/>
    <w:rsid w:val="000117CD"/>
    <w:rsid w:val="000119FC"/>
    <w:rsid w:val="00011F2F"/>
    <w:rsid w:val="00012189"/>
    <w:rsid w:val="000121A6"/>
    <w:rsid w:val="00012AE4"/>
    <w:rsid w:val="00014E97"/>
    <w:rsid w:val="00017C81"/>
    <w:rsid w:val="00022AB8"/>
    <w:rsid w:val="00025083"/>
    <w:rsid w:val="0002569B"/>
    <w:rsid w:val="000256E0"/>
    <w:rsid w:val="00025EB4"/>
    <w:rsid w:val="0002720D"/>
    <w:rsid w:val="00032624"/>
    <w:rsid w:val="0003316E"/>
    <w:rsid w:val="00034824"/>
    <w:rsid w:val="00034A3B"/>
    <w:rsid w:val="00034A94"/>
    <w:rsid w:val="0003588F"/>
    <w:rsid w:val="00036442"/>
    <w:rsid w:val="00036AA6"/>
    <w:rsid w:val="00036C01"/>
    <w:rsid w:val="00036C96"/>
    <w:rsid w:val="00037AD3"/>
    <w:rsid w:val="000418BD"/>
    <w:rsid w:val="00041BF6"/>
    <w:rsid w:val="0004263B"/>
    <w:rsid w:val="00043934"/>
    <w:rsid w:val="00043B3C"/>
    <w:rsid w:val="00043F89"/>
    <w:rsid w:val="000458A9"/>
    <w:rsid w:val="00045A38"/>
    <w:rsid w:val="00045D42"/>
    <w:rsid w:val="00045FB2"/>
    <w:rsid w:val="00046CAE"/>
    <w:rsid w:val="00050D65"/>
    <w:rsid w:val="00051037"/>
    <w:rsid w:val="00051808"/>
    <w:rsid w:val="00053BC3"/>
    <w:rsid w:val="000552C8"/>
    <w:rsid w:val="00055941"/>
    <w:rsid w:val="00055C0E"/>
    <w:rsid w:val="00060E3C"/>
    <w:rsid w:val="0006109E"/>
    <w:rsid w:val="00061FF4"/>
    <w:rsid w:val="000632DA"/>
    <w:rsid w:val="0006399B"/>
    <w:rsid w:val="00063DFD"/>
    <w:rsid w:val="00063F79"/>
    <w:rsid w:val="00065898"/>
    <w:rsid w:val="000660B8"/>
    <w:rsid w:val="000661C2"/>
    <w:rsid w:val="00067D05"/>
    <w:rsid w:val="00070433"/>
    <w:rsid w:val="000706EF"/>
    <w:rsid w:val="000711BB"/>
    <w:rsid w:val="00072B54"/>
    <w:rsid w:val="00073275"/>
    <w:rsid w:val="000740F5"/>
    <w:rsid w:val="0007421B"/>
    <w:rsid w:val="000744F7"/>
    <w:rsid w:val="000758AD"/>
    <w:rsid w:val="00076A87"/>
    <w:rsid w:val="00076EDE"/>
    <w:rsid w:val="00080C91"/>
    <w:rsid w:val="00082947"/>
    <w:rsid w:val="00082E0A"/>
    <w:rsid w:val="00082F06"/>
    <w:rsid w:val="000838C7"/>
    <w:rsid w:val="00083BE6"/>
    <w:rsid w:val="0008434F"/>
    <w:rsid w:val="00084DB7"/>
    <w:rsid w:val="00085348"/>
    <w:rsid w:val="000860DC"/>
    <w:rsid w:val="0008732E"/>
    <w:rsid w:val="000878F7"/>
    <w:rsid w:val="00087D06"/>
    <w:rsid w:val="000902EB"/>
    <w:rsid w:val="00091E10"/>
    <w:rsid w:val="00091F4E"/>
    <w:rsid w:val="00092B90"/>
    <w:rsid w:val="00092FA7"/>
    <w:rsid w:val="00093489"/>
    <w:rsid w:val="00093AC7"/>
    <w:rsid w:val="00094DD9"/>
    <w:rsid w:val="00096477"/>
    <w:rsid w:val="00096635"/>
    <w:rsid w:val="00096D87"/>
    <w:rsid w:val="00097906"/>
    <w:rsid w:val="000A0497"/>
    <w:rsid w:val="000A0DBE"/>
    <w:rsid w:val="000A0E68"/>
    <w:rsid w:val="000A171D"/>
    <w:rsid w:val="000A282D"/>
    <w:rsid w:val="000A2A8F"/>
    <w:rsid w:val="000A35AB"/>
    <w:rsid w:val="000A3A98"/>
    <w:rsid w:val="000A4415"/>
    <w:rsid w:val="000A5576"/>
    <w:rsid w:val="000A76B1"/>
    <w:rsid w:val="000B0402"/>
    <w:rsid w:val="000B054C"/>
    <w:rsid w:val="000B0984"/>
    <w:rsid w:val="000B1C7E"/>
    <w:rsid w:val="000B33E0"/>
    <w:rsid w:val="000B3ECA"/>
    <w:rsid w:val="000B4237"/>
    <w:rsid w:val="000B4A28"/>
    <w:rsid w:val="000B51FA"/>
    <w:rsid w:val="000B5FC5"/>
    <w:rsid w:val="000B5FCE"/>
    <w:rsid w:val="000B6659"/>
    <w:rsid w:val="000C09B5"/>
    <w:rsid w:val="000C09E4"/>
    <w:rsid w:val="000C2282"/>
    <w:rsid w:val="000C25AE"/>
    <w:rsid w:val="000C3116"/>
    <w:rsid w:val="000C31F8"/>
    <w:rsid w:val="000C33EA"/>
    <w:rsid w:val="000C6195"/>
    <w:rsid w:val="000D130A"/>
    <w:rsid w:val="000D1D7E"/>
    <w:rsid w:val="000D3A48"/>
    <w:rsid w:val="000D5B95"/>
    <w:rsid w:val="000D5B9E"/>
    <w:rsid w:val="000D6086"/>
    <w:rsid w:val="000D60B5"/>
    <w:rsid w:val="000E08D8"/>
    <w:rsid w:val="000E1FB9"/>
    <w:rsid w:val="000E4B34"/>
    <w:rsid w:val="000E54EA"/>
    <w:rsid w:val="000E58C5"/>
    <w:rsid w:val="000E5B9C"/>
    <w:rsid w:val="000E62B5"/>
    <w:rsid w:val="000E6624"/>
    <w:rsid w:val="000E770F"/>
    <w:rsid w:val="000E7A16"/>
    <w:rsid w:val="000F13FC"/>
    <w:rsid w:val="000F1845"/>
    <w:rsid w:val="000F3759"/>
    <w:rsid w:val="000F5B33"/>
    <w:rsid w:val="000F665B"/>
    <w:rsid w:val="00101099"/>
    <w:rsid w:val="001017EE"/>
    <w:rsid w:val="00101837"/>
    <w:rsid w:val="001025D3"/>
    <w:rsid w:val="00103767"/>
    <w:rsid w:val="00103F38"/>
    <w:rsid w:val="00107C85"/>
    <w:rsid w:val="00113594"/>
    <w:rsid w:val="0011391B"/>
    <w:rsid w:val="001146CE"/>
    <w:rsid w:val="00116C76"/>
    <w:rsid w:val="00116DDB"/>
    <w:rsid w:val="0011714E"/>
    <w:rsid w:val="00121402"/>
    <w:rsid w:val="0012157E"/>
    <w:rsid w:val="00122EA4"/>
    <w:rsid w:val="00123009"/>
    <w:rsid w:val="00124685"/>
    <w:rsid w:val="00124A1D"/>
    <w:rsid w:val="0012783E"/>
    <w:rsid w:val="001279B3"/>
    <w:rsid w:val="00130A60"/>
    <w:rsid w:val="0013148E"/>
    <w:rsid w:val="00131680"/>
    <w:rsid w:val="0013231C"/>
    <w:rsid w:val="00132B3C"/>
    <w:rsid w:val="00133AC3"/>
    <w:rsid w:val="00133C2D"/>
    <w:rsid w:val="00133F0A"/>
    <w:rsid w:val="00134603"/>
    <w:rsid w:val="0013483B"/>
    <w:rsid w:val="00134CB6"/>
    <w:rsid w:val="00135B10"/>
    <w:rsid w:val="00136E7D"/>
    <w:rsid w:val="00137C17"/>
    <w:rsid w:val="0014048D"/>
    <w:rsid w:val="0014130D"/>
    <w:rsid w:val="00141AEA"/>
    <w:rsid w:val="00142C0C"/>
    <w:rsid w:val="0014488A"/>
    <w:rsid w:val="0014535C"/>
    <w:rsid w:val="00146A5D"/>
    <w:rsid w:val="0014760C"/>
    <w:rsid w:val="001509FE"/>
    <w:rsid w:val="00150A1F"/>
    <w:rsid w:val="00150D1A"/>
    <w:rsid w:val="00151801"/>
    <w:rsid w:val="00151E31"/>
    <w:rsid w:val="00154123"/>
    <w:rsid w:val="00154C32"/>
    <w:rsid w:val="00154E10"/>
    <w:rsid w:val="00160328"/>
    <w:rsid w:val="001647EA"/>
    <w:rsid w:val="00164D8A"/>
    <w:rsid w:val="001657B2"/>
    <w:rsid w:val="00166203"/>
    <w:rsid w:val="00166FF7"/>
    <w:rsid w:val="00167053"/>
    <w:rsid w:val="00167B9C"/>
    <w:rsid w:val="00170282"/>
    <w:rsid w:val="001706CA"/>
    <w:rsid w:val="00170717"/>
    <w:rsid w:val="00170B3A"/>
    <w:rsid w:val="00171086"/>
    <w:rsid w:val="001716F4"/>
    <w:rsid w:val="0017186C"/>
    <w:rsid w:val="00172566"/>
    <w:rsid w:val="001738C9"/>
    <w:rsid w:val="001775AE"/>
    <w:rsid w:val="001812BE"/>
    <w:rsid w:val="0018160C"/>
    <w:rsid w:val="00181BEE"/>
    <w:rsid w:val="001835D2"/>
    <w:rsid w:val="001840B7"/>
    <w:rsid w:val="001868B4"/>
    <w:rsid w:val="00190759"/>
    <w:rsid w:val="00194F19"/>
    <w:rsid w:val="00195235"/>
    <w:rsid w:val="00195D61"/>
    <w:rsid w:val="00196623"/>
    <w:rsid w:val="001966F1"/>
    <w:rsid w:val="00197CD6"/>
    <w:rsid w:val="001A016A"/>
    <w:rsid w:val="001A0787"/>
    <w:rsid w:val="001A08D2"/>
    <w:rsid w:val="001A1979"/>
    <w:rsid w:val="001A1A8C"/>
    <w:rsid w:val="001A2AF0"/>
    <w:rsid w:val="001A2DF5"/>
    <w:rsid w:val="001A3B13"/>
    <w:rsid w:val="001A504D"/>
    <w:rsid w:val="001A5417"/>
    <w:rsid w:val="001A6854"/>
    <w:rsid w:val="001A6C3D"/>
    <w:rsid w:val="001A6FC2"/>
    <w:rsid w:val="001B01AC"/>
    <w:rsid w:val="001B039C"/>
    <w:rsid w:val="001B1100"/>
    <w:rsid w:val="001B1921"/>
    <w:rsid w:val="001B2E07"/>
    <w:rsid w:val="001B36FD"/>
    <w:rsid w:val="001B4885"/>
    <w:rsid w:val="001B5399"/>
    <w:rsid w:val="001B58EC"/>
    <w:rsid w:val="001B59D9"/>
    <w:rsid w:val="001B5CB9"/>
    <w:rsid w:val="001B6CAE"/>
    <w:rsid w:val="001B7425"/>
    <w:rsid w:val="001B75AD"/>
    <w:rsid w:val="001B7613"/>
    <w:rsid w:val="001B7DF0"/>
    <w:rsid w:val="001C0FFA"/>
    <w:rsid w:val="001C4848"/>
    <w:rsid w:val="001C7F21"/>
    <w:rsid w:val="001D30A2"/>
    <w:rsid w:val="001D392A"/>
    <w:rsid w:val="001D4AC4"/>
    <w:rsid w:val="001D5045"/>
    <w:rsid w:val="001D5B37"/>
    <w:rsid w:val="001D7BDC"/>
    <w:rsid w:val="001E2176"/>
    <w:rsid w:val="001E480B"/>
    <w:rsid w:val="001E57D9"/>
    <w:rsid w:val="001E774A"/>
    <w:rsid w:val="001E7B66"/>
    <w:rsid w:val="001F0200"/>
    <w:rsid w:val="001F0295"/>
    <w:rsid w:val="001F0CEE"/>
    <w:rsid w:val="001F156D"/>
    <w:rsid w:val="001F2A7A"/>
    <w:rsid w:val="001F3B98"/>
    <w:rsid w:val="001F4839"/>
    <w:rsid w:val="001F5A75"/>
    <w:rsid w:val="001F62F9"/>
    <w:rsid w:val="001F6AB5"/>
    <w:rsid w:val="001F731D"/>
    <w:rsid w:val="001F732D"/>
    <w:rsid w:val="002000AA"/>
    <w:rsid w:val="002012B7"/>
    <w:rsid w:val="00201FE6"/>
    <w:rsid w:val="00201FE8"/>
    <w:rsid w:val="0020215D"/>
    <w:rsid w:val="00202A2B"/>
    <w:rsid w:val="002039D2"/>
    <w:rsid w:val="00204FD2"/>
    <w:rsid w:val="00205DAC"/>
    <w:rsid w:val="0020652F"/>
    <w:rsid w:val="002065A2"/>
    <w:rsid w:val="00206E51"/>
    <w:rsid w:val="00210879"/>
    <w:rsid w:val="002108A7"/>
    <w:rsid w:val="00210C15"/>
    <w:rsid w:val="0021221C"/>
    <w:rsid w:val="00213A2F"/>
    <w:rsid w:val="00215149"/>
    <w:rsid w:val="00216C60"/>
    <w:rsid w:val="0021759E"/>
    <w:rsid w:val="00220413"/>
    <w:rsid w:val="002218F6"/>
    <w:rsid w:val="002236FD"/>
    <w:rsid w:val="00224DC9"/>
    <w:rsid w:val="002260C9"/>
    <w:rsid w:val="00226383"/>
    <w:rsid w:val="002266C3"/>
    <w:rsid w:val="002306FE"/>
    <w:rsid w:val="002307C1"/>
    <w:rsid w:val="00230F99"/>
    <w:rsid w:val="00231CA6"/>
    <w:rsid w:val="00232607"/>
    <w:rsid w:val="0023447A"/>
    <w:rsid w:val="002345B3"/>
    <w:rsid w:val="002347B1"/>
    <w:rsid w:val="0023498A"/>
    <w:rsid w:val="00234DBC"/>
    <w:rsid w:val="00235055"/>
    <w:rsid w:val="00235336"/>
    <w:rsid w:val="00235411"/>
    <w:rsid w:val="00235B30"/>
    <w:rsid w:val="00235EFA"/>
    <w:rsid w:val="002367BA"/>
    <w:rsid w:val="00236BC4"/>
    <w:rsid w:val="0023766E"/>
    <w:rsid w:val="00237C82"/>
    <w:rsid w:val="00240A07"/>
    <w:rsid w:val="00240F9E"/>
    <w:rsid w:val="00241093"/>
    <w:rsid w:val="00241C91"/>
    <w:rsid w:val="00242D75"/>
    <w:rsid w:val="00243DB4"/>
    <w:rsid w:val="0024426E"/>
    <w:rsid w:val="002443FB"/>
    <w:rsid w:val="002456CD"/>
    <w:rsid w:val="00247333"/>
    <w:rsid w:val="0024773C"/>
    <w:rsid w:val="00250E19"/>
    <w:rsid w:val="002515D1"/>
    <w:rsid w:val="00251981"/>
    <w:rsid w:val="00251C4C"/>
    <w:rsid w:val="00251CA7"/>
    <w:rsid w:val="00252BBE"/>
    <w:rsid w:val="00252EBF"/>
    <w:rsid w:val="00253117"/>
    <w:rsid w:val="00253963"/>
    <w:rsid w:val="00254DBE"/>
    <w:rsid w:val="00256DE3"/>
    <w:rsid w:val="0025728F"/>
    <w:rsid w:val="00260918"/>
    <w:rsid w:val="00260F27"/>
    <w:rsid w:val="00260FBE"/>
    <w:rsid w:val="00262121"/>
    <w:rsid w:val="002622DB"/>
    <w:rsid w:val="00262B77"/>
    <w:rsid w:val="002635E2"/>
    <w:rsid w:val="00263C34"/>
    <w:rsid w:val="00263D0D"/>
    <w:rsid w:val="00264DED"/>
    <w:rsid w:val="002657C0"/>
    <w:rsid w:val="00266905"/>
    <w:rsid w:val="002670F9"/>
    <w:rsid w:val="00270247"/>
    <w:rsid w:val="00270B72"/>
    <w:rsid w:val="002734F1"/>
    <w:rsid w:val="00273FE1"/>
    <w:rsid w:val="00274222"/>
    <w:rsid w:val="0027430F"/>
    <w:rsid w:val="00274738"/>
    <w:rsid w:val="00274877"/>
    <w:rsid w:val="00277882"/>
    <w:rsid w:val="002804AF"/>
    <w:rsid w:val="002808A3"/>
    <w:rsid w:val="00280AC5"/>
    <w:rsid w:val="00280DD6"/>
    <w:rsid w:val="0028223C"/>
    <w:rsid w:val="002822C5"/>
    <w:rsid w:val="00282860"/>
    <w:rsid w:val="00283899"/>
    <w:rsid w:val="002844B6"/>
    <w:rsid w:val="00285250"/>
    <w:rsid w:val="00285ADA"/>
    <w:rsid w:val="00287BF4"/>
    <w:rsid w:val="00290649"/>
    <w:rsid w:val="00290814"/>
    <w:rsid w:val="0029189F"/>
    <w:rsid w:val="00292598"/>
    <w:rsid w:val="002938AD"/>
    <w:rsid w:val="00294AB9"/>
    <w:rsid w:val="00295C4C"/>
    <w:rsid w:val="00295F02"/>
    <w:rsid w:val="00296143"/>
    <w:rsid w:val="002963EA"/>
    <w:rsid w:val="002967E8"/>
    <w:rsid w:val="0029784B"/>
    <w:rsid w:val="002A044C"/>
    <w:rsid w:val="002A0649"/>
    <w:rsid w:val="002A08A5"/>
    <w:rsid w:val="002A0943"/>
    <w:rsid w:val="002A142A"/>
    <w:rsid w:val="002A1AE7"/>
    <w:rsid w:val="002A1FC4"/>
    <w:rsid w:val="002A38A8"/>
    <w:rsid w:val="002A3E6D"/>
    <w:rsid w:val="002A437A"/>
    <w:rsid w:val="002A629E"/>
    <w:rsid w:val="002A6552"/>
    <w:rsid w:val="002A6576"/>
    <w:rsid w:val="002A6D8A"/>
    <w:rsid w:val="002A72C9"/>
    <w:rsid w:val="002A7BAC"/>
    <w:rsid w:val="002B032D"/>
    <w:rsid w:val="002B1426"/>
    <w:rsid w:val="002B1596"/>
    <w:rsid w:val="002B1C26"/>
    <w:rsid w:val="002B2C37"/>
    <w:rsid w:val="002B3247"/>
    <w:rsid w:val="002B3966"/>
    <w:rsid w:val="002B3C69"/>
    <w:rsid w:val="002B57BA"/>
    <w:rsid w:val="002B60DB"/>
    <w:rsid w:val="002B6359"/>
    <w:rsid w:val="002C0ACF"/>
    <w:rsid w:val="002C0CF9"/>
    <w:rsid w:val="002C1DBE"/>
    <w:rsid w:val="002C2750"/>
    <w:rsid w:val="002C40C6"/>
    <w:rsid w:val="002C4CAB"/>
    <w:rsid w:val="002C4DD5"/>
    <w:rsid w:val="002C718A"/>
    <w:rsid w:val="002D01DE"/>
    <w:rsid w:val="002D0BFA"/>
    <w:rsid w:val="002D245C"/>
    <w:rsid w:val="002D24EF"/>
    <w:rsid w:val="002D304F"/>
    <w:rsid w:val="002D33C0"/>
    <w:rsid w:val="002D3D19"/>
    <w:rsid w:val="002D3EAA"/>
    <w:rsid w:val="002D45C7"/>
    <w:rsid w:val="002D4C2F"/>
    <w:rsid w:val="002D51CF"/>
    <w:rsid w:val="002D56CC"/>
    <w:rsid w:val="002D653F"/>
    <w:rsid w:val="002D6847"/>
    <w:rsid w:val="002D7A20"/>
    <w:rsid w:val="002E047C"/>
    <w:rsid w:val="002E057C"/>
    <w:rsid w:val="002E15ED"/>
    <w:rsid w:val="002E1B06"/>
    <w:rsid w:val="002E254E"/>
    <w:rsid w:val="002E30AA"/>
    <w:rsid w:val="002E3C90"/>
    <w:rsid w:val="002E43D2"/>
    <w:rsid w:val="002E4EBE"/>
    <w:rsid w:val="002E5582"/>
    <w:rsid w:val="002E5D73"/>
    <w:rsid w:val="002E6016"/>
    <w:rsid w:val="002E619B"/>
    <w:rsid w:val="002E63EF"/>
    <w:rsid w:val="002E6D37"/>
    <w:rsid w:val="002F092D"/>
    <w:rsid w:val="002F0C3B"/>
    <w:rsid w:val="002F1744"/>
    <w:rsid w:val="002F238B"/>
    <w:rsid w:val="002F26E7"/>
    <w:rsid w:val="002F2F13"/>
    <w:rsid w:val="002F3695"/>
    <w:rsid w:val="002F3916"/>
    <w:rsid w:val="002F3E7A"/>
    <w:rsid w:val="002F46B1"/>
    <w:rsid w:val="002F4740"/>
    <w:rsid w:val="002F56BB"/>
    <w:rsid w:val="002F6C4E"/>
    <w:rsid w:val="002F7988"/>
    <w:rsid w:val="002F7D69"/>
    <w:rsid w:val="00300150"/>
    <w:rsid w:val="00300F6C"/>
    <w:rsid w:val="00302365"/>
    <w:rsid w:val="003026F2"/>
    <w:rsid w:val="0030272C"/>
    <w:rsid w:val="003028BD"/>
    <w:rsid w:val="00302A72"/>
    <w:rsid w:val="00302B18"/>
    <w:rsid w:val="003041FD"/>
    <w:rsid w:val="003044D2"/>
    <w:rsid w:val="00306B5F"/>
    <w:rsid w:val="00306DE5"/>
    <w:rsid w:val="00307566"/>
    <w:rsid w:val="003077EF"/>
    <w:rsid w:val="00307EF7"/>
    <w:rsid w:val="0031058C"/>
    <w:rsid w:val="003112E1"/>
    <w:rsid w:val="00312A34"/>
    <w:rsid w:val="00314747"/>
    <w:rsid w:val="003152B7"/>
    <w:rsid w:val="00315A32"/>
    <w:rsid w:val="00315B7C"/>
    <w:rsid w:val="003165D0"/>
    <w:rsid w:val="00316DD2"/>
    <w:rsid w:val="00320B94"/>
    <w:rsid w:val="0032114E"/>
    <w:rsid w:val="003213C4"/>
    <w:rsid w:val="00321584"/>
    <w:rsid w:val="003236CE"/>
    <w:rsid w:val="0032432D"/>
    <w:rsid w:val="0032457F"/>
    <w:rsid w:val="00324770"/>
    <w:rsid w:val="00325097"/>
    <w:rsid w:val="003265AC"/>
    <w:rsid w:val="003266A6"/>
    <w:rsid w:val="00326A4B"/>
    <w:rsid w:val="00326E66"/>
    <w:rsid w:val="00327A77"/>
    <w:rsid w:val="00327DB1"/>
    <w:rsid w:val="00331014"/>
    <w:rsid w:val="003310C0"/>
    <w:rsid w:val="003310FE"/>
    <w:rsid w:val="003312F0"/>
    <w:rsid w:val="00332A68"/>
    <w:rsid w:val="00332AAE"/>
    <w:rsid w:val="00332E2D"/>
    <w:rsid w:val="00335B1F"/>
    <w:rsid w:val="00336242"/>
    <w:rsid w:val="00336298"/>
    <w:rsid w:val="003367D7"/>
    <w:rsid w:val="003369B0"/>
    <w:rsid w:val="00337400"/>
    <w:rsid w:val="00337A8E"/>
    <w:rsid w:val="00341E48"/>
    <w:rsid w:val="003429AB"/>
    <w:rsid w:val="00343E14"/>
    <w:rsid w:val="003454F6"/>
    <w:rsid w:val="00346040"/>
    <w:rsid w:val="003474F2"/>
    <w:rsid w:val="00347824"/>
    <w:rsid w:val="003478C9"/>
    <w:rsid w:val="0034792D"/>
    <w:rsid w:val="00350784"/>
    <w:rsid w:val="00351DDD"/>
    <w:rsid w:val="00352D24"/>
    <w:rsid w:val="00352FE1"/>
    <w:rsid w:val="00353EA2"/>
    <w:rsid w:val="0035474C"/>
    <w:rsid w:val="00355A33"/>
    <w:rsid w:val="0035689B"/>
    <w:rsid w:val="00360B1C"/>
    <w:rsid w:val="00360FC2"/>
    <w:rsid w:val="00361A8C"/>
    <w:rsid w:val="00361CBA"/>
    <w:rsid w:val="00361EBF"/>
    <w:rsid w:val="0036320A"/>
    <w:rsid w:val="0036393D"/>
    <w:rsid w:val="00363C5F"/>
    <w:rsid w:val="00364F2F"/>
    <w:rsid w:val="003651B9"/>
    <w:rsid w:val="00365BEC"/>
    <w:rsid w:val="00365F36"/>
    <w:rsid w:val="00367566"/>
    <w:rsid w:val="00367BFC"/>
    <w:rsid w:val="00370650"/>
    <w:rsid w:val="00370D07"/>
    <w:rsid w:val="003712CA"/>
    <w:rsid w:val="0037181B"/>
    <w:rsid w:val="00372111"/>
    <w:rsid w:val="00372BE6"/>
    <w:rsid w:val="0037442C"/>
    <w:rsid w:val="0037471B"/>
    <w:rsid w:val="00374CBF"/>
    <w:rsid w:val="00375404"/>
    <w:rsid w:val="0037614A"/>
    <w:rsid w:val="00377A0A"/>
    <w:rsid w:val="00380089"/>
    <w:rsid w:val="00380724"/>
    <w:rsid w:val="00381CB9"/>
    <w:rsid w:val="00382B28"/>
    <w:rsid w:val="00385449"/>
    <w:rsid w:val="00386BE3"/>
    <w:rsid w:val="00387021"/>
    <w:rsid w:val="003875E3"/>
    <w:rsid w:val="00387C5C"/>
    <w:rsid w:val="00387FB5"/>
    <w:rsid w:val="0039049A"/>
    <w:rsid w:val="00390C1A"/>
    <w:rsid w:val="00390FAB"/>
    <w:rsid w:val="003912E3"/>
    <w:rsid w:val="0039270E"/>
    <w:rsid w:val="00393864"/>
    <w:rsid w:val="00393B9E"/>
    <w:rsid w:val="003945EB"/>
    <w:rsid w:val="00394C77"/>
    <w:rsid w:val="00396BE7"/>
    <w:rsid w:val="003A06F5"/>
    <w:rsid w:val="003A0C2A"/>
    <w:rsid w:val="003A1064"/>
    <w:rsid w:val="003A12FF"/>
    <w:rsid w:val="003A28D6"/>
    <w:rsid w:val="003A4C23"/>
    <w:rsid w:val="003A5FB8"/>
    <w:rsid w:val="003A7B93"/>
    <w:rsid w:val="003B11EB"/>
    <w:rsid w:val="003B297C"/>
    <w:rsid w:val="003B2E07"/>
    <w:rsid w:val="003B32E9"/>
    <w:rsid w:val="003B34CA"/>
    <w:rsid w:val="003B47CA"/>
    <w:rsid w:val="003B5798"/>
    <w:rsid w:val="003B66E3"/>
    <w:rsid w:val="003B692F"/>
    <w:rsid w:val="003B745A"/>
    <w:rsid w:val="003B77AE"/>
    <w:rsid w:val="003B78F1"/>
    <w:rsid w:val="003C0B76"/>
    <w:rsid w:val="003C0CED"/>
    <w:rsid w:val="003C100A"/>
    <w:rsid w:val="003C18CC"/>
    <w:rsid w:val="003C1997"/>
    <w:rsid w:val="003C27A3"/>
    <w:rsid w:val="003C427B"/>
    <w:rsid w:val="003C4464"/>
    <w:rsid w:val="003C44F9"/>
    <w:rsid w:val="003C4D03"/>
    <w:rsid w:val="003C5E73"/>
    <w:rsid w:val="003C7301"/>
    <w:rsid w:val="003C73C4"/>
    <w:rsid w:val="003C74E2"/>
    <w:rsid w:val="003D0792"/>
    <w:rsid w:val="003D0DF2"/>
    <w:rsid w:val="003D1452"/>
    <w:rsid w:val="003D378C"/>
    <w:rsid w:val="003D4CE2"/>
    <w:rsid w:val="003D540F"/>
    <w:rsid w:val="003D65D4"/>
    <w:rsid w:val="003D708A"/>
    <w:rsid w:val="003D72C1"/>
    <w:rsid w:val="003E10BE"/>
    <w:rsid w:val="003E1529"/>
    <w:rsid w:val="003E20BA"/>
    <w:rsid w:val="003E2659"/>
    <w:rsid w:val="003E3AB5"/>
    <w:rsid w:val="003E461B"/>
    <w:rsid w:val="003E483B"/>
    <w:rsid w:val="003E4C76"/>
    <w:rsid w:val="003E4F2E"/>
    <w:rsid w:val="003E5118"/>
    <w:rsid w:val="003E63EB"/>
    <w:rsid w:val="003E6725"/>
    <w:rsid w:val="003E7D99"/>
    <w:rsid w:val="003E7D9D"/>
    <w:rsid w:val="003F17F0"/>
    <w:rsid w:val="003F1D12"/>
    <w:rsid w:val="003F22FF"/>
    <w:rsid w:val="003F391A"/>
    <w:rsid w:val="003F3A60"/>
    <w:rsid w:val="003F3DCD"/>
    <w:rsid w:val="003F47FF"/>
    <w:rsid w:val="003F5633"/>
    <w:rsid w:val="003F6105"/>
    <w:rsid w:val="00400C53"/>
    <w:rsid w:val="00400EC0"/>
    <w:rsid w:val="004011FA"/>
    <w:rsid w:val="00401AE5"/>
    <w:rsid w:val="00401F97"/>
    <w:rsid w:val="00402907"/>
    <w:rsid w:val="00403CDE"/>
    <w:rsid w:val="0040421D"/>
    <w:rsid w:val="00407C4E"/>
    <w:rsid w:val="00410CB7"/>
    <w:rsid w:val="00410F6A"/>
    <w:rsid w:val="00411460"/>
    <w:rsid w:val="004115E3"/>
    <w:rsid w:val="00411F1F"/>
    <w:rsid w:val="004141E3"/>
    <w:rsid w:val="00416577"/>
    <w:rsid w:val="004169D1"/>
    <w:rsid w:val="00416FA3"/>
    <w:rsid w:val="00417B04"/>
    <w:rsid w:val="00417E38"/>
    <w:rsid w:val="00420AE9"/>
    <w:rsid w:val="00420B54"/>
    <w:rsid w:val="004218F5"/>
    <w:rsid w:val="00423A95"/>
    <w:rsid w:val="00424000"/>
    <w:rsid w:val="00424434"/>
    <w:rsid w:val="004244FB"/>
    <w:rsid w:val="004260F9"/>
    <w:rsid w:val="004264E5"/>
    <w:rsid w:val="004269F2"/>
    <w:rsid w:val="00426BA3"/>
    <w:rsid w:val="004274C4"/>
    <w:rsid w:val="0042789E"/>
    <w:rsid w:val="00427FCF"/>
    <w:rsid w:val="0043028A"/>
    <w:rsid w:val="0043053C"/>
    <w:rsid w:val="0043083B"/>
    <w:rsid w:val="00431401"/>
    <w:rsid w:val="00431D05"/>
    <w:rsid w:val="00433C38"/>
    <w:rsid w:val="0043451E"/>
    <w:rsid w:val="0043568C"/>
    <w:rsid w:val="00435F31"/>
    <w:rsid w:val="0043628C"/>
    <w:rsid w:val="00436CC7"/>
    <w:rsid w:val="004409C6"/>
    <w:rsid w:val="00441C10"/>
    <w:rsid w:val="00442C8D"/>
    <w:rsid w:val="00443130"/>
    <w:rsid w:val="0044331E"/>
    <w:rsid w:val="00445385"/>
    <w:rsid w:val="00446539"/>
    <w:rsid w:val="00447E43"/>
    <w:rsid w:val="00450CEF"/>
    <w:rsid w:val="004539BF"/>
    <w:rsid w:val="00453F44"/>
    <w:rsid w:val="00456209"/>
    <w:rsid w:val="0045673C"/>
    <w:rsid w:val="00456A1E"/>
    <w:rsid w:val="0046093C"/>
    <w:rsid w:val="00460C52"/>
    <w:rsid w:val="004619B1"/>
    <w:rsid w:val="004620F9"/>
    <w:rsid w:val="0046274F"/>
    <w:rsid w:val="00462B22"/>
    <w:rsid w:val="004642D5"/>
    <w:rsid w:val="00466A5A"/>
    <w:rsid w:val="004670D0"/>
    <w:rsid w:val="00467FC7"/>
    <w:rsid w:val="004704CA"/>
    <w:rsid w:val="00471A22"/>
    <w:rsid w:val="00471E1E"/>
    <w:rsid w:val="00472B98"/>
    <w:rsid w:val="00472E9F"/>
    <w:rsid w:val="0047640D"/>
    <w:rsid w:val="004765F0"/>
    <w:rsid w:val="00476727"/>
    <w:rsid w:val="00476815"/>
    <w:rsid w:val="00481164"/>
    <w:rsid w:val="0048119B"/>
    <w:rsid w:val="00482B11"/>
    <w:rsid w:val="004832C5"/>
    <w:rsid w:val="004835D4"/>
    <w:rsid w:val="00483B77"/>
    <w:rsid w:val="00483FAF"/>
    <w:rsid w:val="004852FE"/>
    <w:rsid w:val="004857AB"/>
    <w:rsid w:val="00486167"/>
    <w:rsid w:val="004862FD"/>
    <w:rsid w:val="00486CDC"/>
    <w:rsid w:val="0048795A"/>
    <w:rsid w:val="00487F41"/>
    <w:rsid w:val="004914C4"/>
    <w:rsid w:val="00492608"/>
    <w:rsid w:val="00492EF8"/>
    <w:rsid w:val="004935BD"/>
    <w:rsid w:val="0049405B"/>
    <w:rsid w:val="004942BB"/>
    <w:rsid w:val="00494AAB"/>
    <w:rsid w:val="00494DCD"/>
    <w:rsid w:val="00494FA8"/>
    <w:rsid w:val="004963DE"/>
    <w:rsid w:val="004969BB"/>
    <w:rsid w:val="00496C9B"/>
    <w:rsid w:val="00496F01"/>
    <w:rsid w:val="004970C6"/>
    <w:rsid w:val="00497438"/>
    <w:rsid w:val="00497E39"/>
    <w:rsid w:val="004A0479"/>
    <w:rsid w:val="004A0E88"/>
    <w:rsid w:val="004A1022"/>
    <w:rsid w:val="004A15CF"/>
    <w:rsid w:val="004A2C57"/>
    <w:rsid w:val="004A2F9F"/>
    <w:rsid w:val="004A3BA8"/>
    <w:rsid w:val="004A441F"/>
    <w:rsid w:val="004A46FD"/>
    <w:rsid w:val="004A57F0"/>
    <w:rsid w:val="004A7C33"/>
    <w:rsid w:val="004A7F7A"/>
    <w:rsid w:val="004B181B"/>
    <w:rsid w:val="004B5377"/>
    <w:rsid w:val="004B7923"/>
    <w:rsid w:val="004C234B"/>
    <w:rsid w:val="004C249E"/>
    <w:rsid w:val="004C40BA"/>
    <w:rsid w:val="004C52E0"/>
    <w:rsid w:val="004C61A0"/>
    <w:rsid w:val="004C66DC"/>
    <w:rsid w:val="004C7D68"/>
    <w:rsid w:val="004D093E"/>
    <w:rsid w:val="004D1067"/>
    <w:rsid w:val="004D2EAC"/>
    <w:rsid w:val="004D32E9"/>
    <w:rsid w:val="004D3441"/>
    <w:rsid w:val="004D39D7"/>
    <w:rsid w:val="004D4477"/>
    <w:rsid w:val="004D4B6A"/>
    <w:rsid w:val="004D526F"/>
    <w:rsid w:val="004D5625"/>
    <w:rsid w:val="004D659A"/>
    <w:rsid w:val="004D70A9"/>
    <w:rsid w:val="004D7B50"/>
    <w:rsid w:val="004E042C"/>
    <w:rsid w:val="004E0441"/>
    <w:rsid w:val="004E0BF0"/>
    <w:rsid w:val="004E13D1"/>
    <w:rsid w:val="004E2BCB"/>
    <w:rsid w:val="004E3DC9"/>
    <w:rsid w:val="004E427E"/>
    <w:rsid w:val="004E5C41"/>
    <w:rsid w:val="004E5E11"/>
    <w:rsid w:val="004E796F"/>
    <w:rsid w:val="004F1BB4"/>
    <w:rsid w:val="004F218A"/>
    <w:rsid w:val="004F225A"/>
    <w:rsid w:val="004F2EFF"/>
    <w:rsid w:val="004F3002"/>
    <w:rsid w:val="004F4764"/>
    <w:rsid w:val="004F4B1E"/>
    <w:rsid w:val="004F59D7"/>
    <w:rsid w:val="004F5B52"/>
    <w:rsid w:val="004F6174"/>
    <w:rsid w:val="004F6D3B"/>
    <w:rsid w:val="004F7027"/>
    <w:rsid w:val="004F70A8"/>
    <w:rsid w:val="004F785C"/>
    <w:rsid w:val="004F7EBF"/>
    <w:rsid w:val="00500AD4"/>
    <w:rsid w:val="00500B95"/>
    <w:rsid w:val="00500EBD"/>
    <w:rsid w:val="00501191"/>
    <w:rsid w:val="00501D2B"/>
    <w:rsid w:val="00502055"/>
    <w:rsid w:val="00502345"/>
    <w:rsid w:val="0050246E"/>
    <w:rsid w:val="00502BDC"/>
    <w:rsid w:val="00502E99"/>
    <w:rsid w:val="0050300C"/>
    <w:rsid w:val="005033FF"/>
    <w:rsid w:val="00505454"/>
    <w:rsid w:val="005057C0"/>
    <w:rsid w:val="005068F4"/>
    <w:rsid w:val="00510A90"/>
    <w:rsid w:val="0051148C"/>
    <w:rsid w:val="0051357E"/>
    <w:rsid w:val="0051373B"/>
    <w:rsid w:val="00513F6E"/>
    <w:rsid w:val="00514DDC"/>
    <w:rsid w:val="00514F15"/>
    <w:rsid w:val="00515269"/>
    <w:rsid w:val="005172AB"/>
    <w:rsid w:val="005213DF"/>
    <w:rsid w:val="00521BCB"/>
    <w:rsid w:val="0052253A"/>
    <w:rsid w:val="00522DB4"/>
    <w:rsid w:val="0052339C"/>
    <w:rsid w:val="00523C30"/>
    <w:rsid w:val="005264B6"/>
    <w:rsid w:val="00526F35"/>
    <w:rsid w:val="00527A09"/>
    <w:rsid w:val="00527D48"/>
    <w:rsid w:val="00531FCE"/>
    <w:rsid w:val="0053203F"/>
    <w:rsid w:val="00533FF2"/>
    <w:rsid w:val="005341A3"/>
    <w:rsid w:val="005343BB"/>
    <w:rsid w:val="00535192"/>
    <w:rsid w:val="005353DC"/>
    <w:rsid w:val="00535CDE"/>
    <w:rsid w:val="005363A7"/>
    <w:rsid w:val="005363E5"/>
    <w:rsid w:val="00536ECE"/>
    <w:rsid w:val="005378F7"/>
    <w:rsid w:val="005402F7"/>
    <w:rsid w:val="0054110C"/>
    <w:rsid w:val="005413BE"/>
    <w:rsid w:val="00542403"/>
    <w:rsid w:val="00542518"/>
    <w:rsid w:val="00542567"/>
    <w:rsid w:val="00542EEA"/>
    <w:rsid w:val="005508B5"/>
    <w:rsid w:val="005511E2"/>
    <w:rsid w:val="005517BE"/>
    <w:rsid w:val="00552228"/>
    <w:rsid w:val="00552524"/>
    <w:rsid w:val="00552637"/>
    <w:rsid w:val="0055349B"/>
    <w:rsid w:val="0055402C"/>
    <w:rsid w:val="0055525C"/>
    <w:rsid w:val="0055721A"/>
    <w:rsid w:val="0055767C"/>
    <w:rsid w:val="0056153B"/>
    <w:rsid w:val="00562896"/>
    <w:rsid w:val="00564BC2"/>
    <w:rsid w:val="0056627A"/>
    <w:rsid w:val="0056722C"/>
    <w:rsid w:val="00567E58"/>
    <w:rsid w:val="00570A24"/>
    <w:rsid w:val="00570C89"/>
    <w:rsid w:val="00572405"/>
    <w:rsid w:val="0057247A"/>
    <w:rsid w:val="00572657"/>
    <w:rsid w:val="0057366C"/>
    <w:rsid w:val="00573E86"/>
    <w:rsid w:val="00574144"/>
    <w:rsid w:val="00574802"/>
    <w:rsid w:val="00574832"/>
    <w:rsid w:val="00574838"/>
    <w:rsid w:val="0057558A"/>
    <w:rsid w:val="005759C9"/>
    <w:rsid w:val="00575C39"/>
    <w:rsid w:val="00576790"/>
    <w:rsid w:val="00576893"/>
    <w:rsid w:val="0058127C"/>
    <w:rsid w:val="005813A9"/>
    <w:rsid w:val="0058161C"/>
    <w:rsid w:val="00581FEC"/>
    <w:rsid w:val="00582303"/>
    <w:rsid w:val="00582438"/>
    <w:rsid w:val="0058243C"/>
    <w:rsid w:val="0058265D"/>
    <w:rsid w:val="00584D0E"/>
    <w:rsid w:val="0058592D"/>
    <w:rsid w:val="00585C5A"/>
    <w:rsid w:val="0058758F"/>
    <w:rsid w:val="00587CB2"/>
    <w:rsid w:val="0059199D"/>
    <w:rsid w:val="005931EF"/>
    <w:rsid w:val="005932ED"/>
    <w:rsid w:val="005936E4"/>
    <w:rsid w:val="00594090"/>
    <w:rsid w:val="005946C1"/>
    <w:rsid w:val="00594D2A"/>
    <w:rsid w:val="00596310"/>
    <w:rsid w:val="0059735D"/>
    <w:rsid w:val="005979D4"/>
    <w:rsid w:val="005A039B"/>
    <w:rsid w:val="005A0549"/>
    <w:rsid w:val="005A0977"/>
    <w:rsid w:val="005A1C93"/>
    <w:rsid w:val="005A3121"/>
    <w:rsid w:val="005A390F"/>
    <w:rsid w:val="005A3F74"/>
    <w:rsid w:val="005A3FED"/>
    <w:rsid w:val="005A4C15"/>
    <w:rsid w:val="005A5AC5"/>
    <w:rsid w:val="005A7706"/>
    <w:rsid w:val="005B0F21"/>
    <w:rsid w:val="005B0F8B"/>
    <w:rsid w:val="005B50CD"/>
    <w:rsid w:val="005B5122"/>
    <w:rsid w:val="005B5AB9"/>
    <w:rsid w:val="005B678C"/>
    <w:rsid w:val="005B6F5C"/>
    <w:rsid w:val="005B7C46"/>
    <w:rsid w:val="005C0822"/>
    <w:rsid w:val="005C0B9B"/>
    <w:rsid w:val="005C1064"/>
    <w:rsid w:val="005C1EF5"/>
    <w:rsid w:val="005C2C65"/>
    <w:rsid w:val="005C2D54"/>
    <w:rsid w:val="005C5339"/>
    <w:rsid w:val="005C60F1"/>
    <w:rsid w:val="005C6227"/>
    <w:rsid w:val="005C629D"/>
    <w:rsid w:val="005C667D"/>
    <w:rsid w:val="005C66D5"/>
    <w:rsid w:val="005C7BED"/>
    <w:rsid w:val="005D0CF9"/>
    <w:rsid w:val="005D1762"/>
    <w:rsid w:val="005D1C88"/>
    <w:rsid w:val="005D1EBF"/>
    <w:rsid w:val="005D2AED"/>
    <w:rsid w:val="005D37EA"/>
    <w:rsid w:val="005D3BA8"/>
    <w:rsid w:val="005D4537"/>
    <w:rsid w:val="005D45FE"/>
    <w:rsid w:val="005D5709"/>
    <w:rsid w:val="005D67E4"/>
    <w:rsid w:val="005D6FF6"/>
    <w:rsid w:val="005D7658"/>
    <w:rsid w:val="005D7DFE"/>
    <w:rsid w:val="005D7E44"/>
    <w:rsid w:val="005E05D0"/>
    <w:rsid w:val="005E30F3"/>
    <w:rsid w:val="005E324E"/>
    <w:rsid w:val="005E48D4"/>
    <w:rsid w:val="005E5673"/>
    <w:rsid w:val="005E7AC1"/>
    <w:rsid w:val="005E7E37"/>
    <w:rsid w:val="005E7E98"/>
    <w:rsid w:val="005F0116"/>
    <w:rsid w:val="005F1157"/>
    <w:rsid w:val="005F16A5"/>
    <w:rsid w:val="005F2840"/>
    <w:rsid w:val="005F3810"/>
    <w:rsid w:val="005F3885"/>
    <w:rsid w:val="005F4B99"/>
    <w:rsid w:val="005F54B5"/>
    <w:rsid w:val="005F5F94"/>
    <w:rsid w:val="005F7429"/>
    <w:rsid w:val="005F7FCA"/>
    <w:rsid w:val="006000A0"/>
    <w:rsid w:val="006000C8"/>
    <w:rsid w:val="006018E5"/>
    <w:rsid w:val="00602031"/>
    <w:rsid w:val="00602130"/>
    <w:rsid w:val="00602855"/>
    <w:rsid w:val="00602D5E"/>
    <w:rsid w:val="00604C35"/>
    <w:rsid w:val="00604D06"/>
    <w:rsid w:val="00605759"/>
    <w:rsid w:val="00606AEE"/>
    <w:rsid w:val="00610FB4"/>
    <w:rsid w:val="006110C2"/>
    <w:rsid w:val="006113D7"/>
    <w:rsid w:val="006133FC"/>
    <w:rsid w:val="0061369A"/>
    <w:rsid w:val="006138FE"/>
    <w:rsid w:val="00613FBC"/>
    <w:rsid w:val="00614DBE"/>
    <w:rsid w:val="006175B2"/>
    <w:rsid w:val="00617A03"/>
    <w:rsid w:val="0062096E"/>
    <w:rsid w:val="00620ACD"/>
    <w:rsid w:val="006217C8"/>
    <w:rsid w:val="00623624"/>
    <w:rsid w:val="0062381E"/>
    <w:rsid w:val="0062474F"/>
    <w:rsid w:val="006250E2"/>
    <w:rsid w:val="00625AD3"/>
    <w:rsid w:val="00626979"/>
    <w:rsid w:val="00627FC4"/>
    <w:rsid w:val="006305F0"/>
    <w:rsid w:val="006307A6"/>
    <w:rsid w:val="00630BFF"/>
    <w:rsid w:val="00631072"/>
    <w:rsid w:val="006336DB"/>
    <w:rsid w:val="00634048"/>
    <w:rsid w:val="006356DA"/>
    <w:rsid w:val="00635E37"/>
    <w:rsid w:val="00635EB0"/>
    <w:rsid w:val="006369C9"/>
    <w:rsid w:val="006374C0"/>
    <w:rsid w:val="00637732"/>
    <w:rsid w:val="00637B47"/>
    <w:rsid w:val="00637E1E"/>
    <w:rsid w:val="0064166C"/>
    <w:rsid w:val="0064197B"/>
    <w:rsid w:val="00643730"/>
    <w:rsid w:val="006445C0"/>
    <w:rsid w:val="00644CA8"/>
    <w:rsid w:val="00644F7B"/>
    <w:rsid w:val="00646F13"/>
    <w:rsid w:val="006471BC"/>
    <w:rsid w:val="00647C8A"/>
    <w:rsid w:val="006517FA"/>
    <w:rsid w:val="00651DFB"/>
    <w:rsid w:val="006528BE"/>
    <w:rsid w:val="0065382C"/>
    <w:rsid w:val="00653910"/>
    <w:rsid w:val="00653EB2"/>
    <w:rsid w:val="006545B0"/>
    <w:rsid w:val="006567A9"/>
    <w:rsid w:val="00656B0C"/>
    <w:rsid w:val="00656EC9"/>
    <w:rsid w:val="00660D7D"/>
    <w:rsid w:val="00660FD7"/>
    <w:rsid w:val="00661880"/>
    <w:rsid w:val="00661953"/>
    <w:rsid w:val="00662AB4"/>
    <w:rsid w:val="00662DD5"/>
    <w:rsid w:val="00664040"/>
    <w:rsid w:val="00664411"/>
    <w:rsid w:val="006656EF"/>
    <w:rsid w:val="0066601E"/>
    <w:rsid w:val="00666446"/>
    <w:rsid w:val="00666FB8"/>
    <w:rsid w:val="006706E3"/>
    <w:rsid w:val="006714E4"/>
    <w:rsid w:val="006715BC"/>
    <w:rsid w:val="00672222"/>
    <w:rsid w:val="00672D31"/>
    <w:rsid w:val="0067348F"/>
    <w:rsid w:val="0067425C"/>
    <w:rsid w:val="0067724C"/>
    <w:rsid w:val="0067742C"/>
    <w:rsid w:val="00677857"/>
    <w:rsid w:val="006808B2"/>
    <w:rsid w:val="0068145C"/>
    <w:rsid w:val="006816D9"/>
    <w:rsid w:val="006819BC"/>
    <w:rsid w:val="00683576"/>
    <w:rsid w:val="00683B16"/>
    <w:rsid w:val="006853BA"/>
    <w:rsid w:val="006856E7"/>
    <w:rsid w:val="00685CC1"/>
    <w:rsid w:val="0068715E"/>
    <w:rsid w:val="006873E3"/>
    <w:rsid w:val="006911AD"/>
    <w:rsid w:val="0069374B"/>
    <w:rsid w:val="00694818"/>
    <w:rsid w:val="00694884"/>
    <w:rsid w:val="00694F35"/>
    <w:rsid w:val="0069591E"/>
    <w:rsid w:val="006960F6"/>
    <w:rsid w:val="00696428"/>
    <w:rsid w:val="006A1624"/>
    <w:rsid w:val="006A1A05"/>
    <w:rsid w:val="006A1A70"/>
    <w:rsid w:val="006A4DE0"/>
    <w:rsid w:val="006A5803"/>
    <w:rsid w:val="006A6F23"/>
    <w:rsid w:val="006A770F"/>
    <w:rsid w:val="006A7FA3"/>
    <w:rsid w:val="006B02C7"/>
    <w:rsid w:val="006B0A2A"/>
    <w:rsid w:val="006B12BD"/>
    <w:rsid w:val="006B5DCD"/>
    <w:rsid w:val="006B5F1E"/>
    <w:rsid w:val="006B6219"/>
    <w:rsid w:val="006B67C5"/>
    <w:rsid w:val="006B68DD"/>
    <w:rsid w:val="006B7740"/>
    <w:rsid w:val="006B786F"/>
    <w:rsid w:val="006C01E6"/>
    <w:rsid w:val="006C08BD"/>
    <w:rsid w:val="006C1307"/>
    <w:rsid w:val="006C15BB"/>
    <w:rsid w:val="006C23FD"/>
    <w:rsid w:val="006C32BE"/>
    <w:rsid w:val="006C4763"/>
    <w:rsid w:val="006C7E92"/>
    <w:rsid w:val="006C7F05"/>
    <w:rsid w:val="006D08D2"/>
    <w:rsid w:val="006D0C82"/>
    <w:rsid w:val="006D1321"/>
    <w:rsid w:val="006D3EBE"/>
    <w:rsid w:val="006D406A"/>
    <w:rsid w:val="006D4634"/>
    <w:rsid w:val="006D4CAA"/>
    <w:rsid w:val="006E0A33"/>
    <w:rsid w:val="006E0BCC"/>
    <w:rsid w:val="006E0E4C"/>
    <w:rsid w:val="006E15FC"/>
    <w:rsid w:val="006E2132"/>
    <w:rsid w:val="006E319C"/>
    <w:rsid w:val="006E5704"/>
    <w:rsid w:val="006F2053"/>
    <w:rsid w:val="006F2A30"/>
    <w:rsid w:val="006F2BBD"/>
    <w:rsid w:val="006F2E90"/>
    <w:rsid w:val="006F3503"/>
    <w:rsid w:val="006F38D8"/>
    <w:rsid w:val="006F4351"/>
    <w:rsid w:val="006F4611"/>
    <w:rsid w:val="006F4D4F"/>
    <w:rsid w:val="006F60BB"/>
    <w:rsid w:val="006F6BEC"/>
    <w:rsid w:val="006F74B0"/>
    <w:rsid w:val="006F76B3"/>
    <w:rsid w:val="006F7F6E"/>
    <w:rsid w:val="0070128C"/>
    <w:rsid w:val="00701A38"/>
    <w:rsid w:val="00704809"/>
    <w:rsid w:val="007052F4"/>
    <w:rsid w:val="00707BF3"/>
    <w:rsid w:val="00710D6B"/>
    <w:rsid w:val="0071400B"/>
    <w:rsid w:val="007143E5"/>
    <w:rsid w:val="007161E9"/>
    <w:rsid w:val="007169BA"/>
    <w:rsid w:val="00717670"/>
    <w:rsid w:val="00720E4A"/>
    <w:rsid w:val="0072385D"/>
    <w:rsid w:val="007246BA"/>
    <w:rsid w:val="00724C3A"/>
    <w:rsid w:val="007253AC"/>
    <w:rsid w:val="00725A72"/>
    <w:rsid w:val="00730648"/>
    <w:rsid w:val="0073253D"/>
    <w:rsid w:val="00732734"/>
    <w:rsid w:val="00732746"/>
    <w:rsid w:val="00734498"/>
    <w:rsid w:val="00734B93"/>
    <w:rsid w:val="007353D8"/>
    <w:rsid w:val="007355DE"/>
    <w:rsid w:val="00735BAD"/>
    <w:rsid w:val="0073673D"/>
    <w:rsid w:val="00740150"/>
    <w:rsid w:val="007406AD"/>
    <w:rsid w:val="007406C5"/>
    <w:rsid w:val="00740AC7"/>
    <w:rsid w:val="00741141"/>
    <w:rsid w:val="00742821"/>
    <w:rsid w:val="00742D1F"/>
    <w:rsid w:val="00743119"/>
    <w:rsid w:val="0074478F"/>
    <w:rsid w:val="00745936"/>
    <w:rsid w:val="00745E8E"/>
    <w:rsid w:val="007500D1"/>
    <w:rsid w:val="007506D2"/>
    <w:rsid w:val="00750B48"/>
    <w:rsid w:val="00752B6A"/>
    <w:rsid w:val="00753F7E"/>
    <w:rsid w:val="00756779"/>
    <w:rsid w:val="007576E1"/>
    <w:rsid w:val="007625D2"/>
    <w:rsid w:val="00762756"/>
    <w:rsid w:val="0076275B"/>
    <w:rsid w:val="00762AE7"/>
    <w:rsid w:val="007636FF"/>
    <w:rsid w:val="00763D5B"/>
    <w:rsid w:val="0076538D"/>
    <w:rsid w:val="0076551D"/>
    <w:rsid w:val="007660D9"/>
    <w:rsid w:val="007661EF"/>
    <w:rsid w:val="00766233"/>
    <w:rsid w:val="00770562"/>
    <w:rsid w:val="0077093D"/>
    <w:rsid w:val="0077099E"/>
    <w:rsid w:val="00770D83"/>
    <w:rsid w:val="007712AF"/>
    <w:rsid w:val="0077223F"/>
    <w:rsid w:val="00772965"/>
    <w:rsid w:val="00772A8A"/>
    <w:rsid w:val="00772EFB"/>
    <w:rsid w:val="00773236"/>
    <w:rsid w:val="007737B6"/>
    <w:rsid w:val="00774DCE"/>
    <w:rsid w:val="007753DC"/>
    <w:rsid w:val="00775510"/>
    <w:rsid w:val="00776159"/>
    <w:rsid w:val="007808E8"/>
    <w:rsid w:val="0078179A"/>
    <w:rsid w:val="007819C4"/>
    <w:rsid w:val="007822FE"/>
    <w:rsid w:val="00784899"/>
    <w:rsid w:val="007853F7"/>
    <w:rsid w:val="007856C2"/>
    <w:rsid w:val="007861BF"/>
    <w:rsid w:val="00786B9A"/>
    <w:rsid w:val="00786EAA"/>
    <w:rsid w:val="00790D8E"/>
    <w:rsid w:val="007919F6"/>
    <w:rsid w:val="00791AA4"/>
    <w:rsid w:val="00791ED5"/>
    <w:rsid w:val="00794886"/>
    <w:rsid w:val="00794B1E"/>
    <w:rsid w:val="00795867"/>
    <w:rsid w:val="00795959"/>
    <w:rsid w:val="00795A61"/>
    <w:rsid w:val="0079775E"/>
    <w:rsid w:val="00797BD0"/>
    <w:rsid w:val="00797E47"/>
    <w:rsid w:val="007A590F"/>
    <w:rsid w:val="007A5C13"/>
    <w:rsid w:val="007A5DE8"/>
    <w:rsid w:val="007A71DC"/>
    <w:rsid w:val="007A7AD4"/>
    <w:rsid w:val="007B0EAF"/>
    <w:rsid w:val="007B22A7"/>
    <w:rsid w:val="007B277D"/>
    <w:rsid w:val="007B2A8C"/>
    <w:rsid w:val="007B354B"/>
    <w:rsid w:val="007B35E5"/>
    <w:rsid w:val="007B3AB2"/>
    <w:rsid w:val="007B3C78"/>
    <w:rsid w:val="007B4DDD"/>
    <w:rsid w:val="007B5861"/>
    <w:rsid w:val="007B60C7"/>
    <w:rsid w:val="007B6F57"/>
    <w:rsid w:val="007C006C"/>
    <w:rsid w:val="007C05D3"/>
    <w:rsid w:val="007C209E"/>
    <w:rsid w:val="007C22CE"/>
    <w:rsid w:val="007C2F9E"/>
    <w:rsid w:val="007C44A8"/>
    <w:rsid w:val="007C4965"/>
    <w:rsid w:val="007C4DAC"/>
    <w:rsid w:val="007C5279"/>
    <w:rsid w:val="007C6373"/>
    <w:rsid w:val="007C63B7"/>
    <w:rsid w:val="007C798B"/>
    <w:rsid w:val="007D0DD3"/>
    <w:rsid w:val="007D0F8C"/>
    <w:rsid w:val="007D43A5"/>
    <w:rsid w:val="007D46B8"/>
    <w:rsid w:val="007D5478"/>
    <w:rsid w:val="007D5985"/>
    <w:rsid w:val="007D761C"/>
    <w:rsid w:val="007E0097"/>
    <w:rsid w:val="007E0946"/>
    <w:rsid w:val="007E1761"/>
    <w:rsid w:val="007E21A2"/>
    <w:rsid w:val="007E2354"/>
    <w:rsid w:val="007E2713"/>
    <w:rsid w:val="007E316E"/>
    <w:rsid w:val="007E3412"/>
    <w:rsid w:val="007E3769"/>
    <w:rsid w:val="007E48F0"/>
    <w:rsid w:val="007E5C2F"/>
    <w:rsid w:val="007E5FFC"/>
    <w:rsid w:val="007E6987"/>
    <w:rsid w:val="007E7031"/>
    <w:rsid w:val="007F03D0"/>
    <w:rsid w:val="007F14F2"/>
    <w:rsid w:val="007F37CE"/>
    <w:rsid w:val="007F3ACC"/>
    <w:rsid w:val="007F3E0D"/>
    <w:rsid w:val="007F57AA"/>
    <w:rsid w:val="00800DA2"/>
    <w:rsid w:val="0080239E"/>
    <w:rsid w:val="008037B6"/>
    <w:rsid w:val="00803EDA"/>
    <w:rsid w:val="0080668B"/>
    <w:rsid w:val="0080676B"/>
    <w:rsid w:val="00810E39"/>
    <w:rsid w:val="00812263"/>
    <w:rsid w:val="00812AFA"/>
    <w:rsid w:val="0081519B"/>
    <w:rsid w:val="00815924"/>
    <w:rsid w:val="008162CE"/>
    <w:rsid w:val="0081649B"/>
    <w:rsid w:val="00816E9C"/>
    <w:rsid w:val="00816FCD"/>
    <w:rsid w:val="008200A4"/>
    <w:rsid w:val="008201A2"/>
    <w:rsid w:val="00820851"/>
    <w:rsid w:val="00824F52"/>
    <w:rsid w:val="008252AB"/>
    <w:rsid w:val="008273F6"/>
    <w:rsid w:val="00827761"/>
    <w:rsid w:val="00827EFC"/>
    <w:rsid w:val="00830644"/>
    <w:rsid w:val="00830711"/>
    <w:rsid w:val="0083170B"/>
    <w:rsid w:val="00832D2E"/>
    <w:rsid w:val="00833BE3"/>
    <w:rsid w:val="0083500F"/>
    <w:rsid w:val="00835112"/>
    <w:rsid w:val="00835DFB"/>
    <w:rsid w:val="00840641"/>
    <w:rsid w:val="00840D79"/>
    <w:rsid w:val="008413BE"/>
    <w:rsid w:val="00842353"/>
    <w:rsid w:val="00843060"/>
    <w:rsid w:val="00843817"/>
    <w:rsid w:val="00843D92"/>
    <w:rsid w:val="00844946"/>
    <w:rsid w:val="00845683"/>
    <w:rsid w:val="00845962"/>
    <w:rsid w:val="0084720C"/>
    <w:rsid w:val="0084726D"/>
    <w:rsid w:val="00851842"/>
    <w:rsid w:val="008518FC"/>
    <w:rsid w:val="00855A06"/>
    <w:rsid w:val="00856309"/>
    <w:rsid w:val="008563D7"/>
    <w:rsid w:val="00856E43"/>
    <w:rsid w:val="008640D4"/>
    <w:rsid w:val="00864532"/>
    <w:rsid w:val="0086595B"/>
    <w:rsid w:val="00865EAA"/>
    <w:rsid w:val="00866399"/>
    <w:rsid w:val="00866A38"/>
    <w:rsid w:val="00867C4F"/>
    <w:rsid w:val="008702A7"/>
    <w:rsid w:val="00870D79"/>
    <w:rsid w:val="008719D2"/>
    <w:rsid w:val="00871A4D"/>
    <w:rsid w:val="00872654"/>
    <w:rsid w:val="008727F9"/>
    <w:rsid w:val="008733FA"/>
    <w:rsid w:val="00880041"/>
    <w:rsid w:val="00880647"/>
    <w:rsid w:val="00880AC6"/>
    <w:rsid w:val="00882936"/>
    <w:rsid w:val="00882B43"/>
    <w:rsid w:val="008833CE"/>
    <w:rsid w:val="008834E7"/>
    <w:rsid w:val="00884310"/>
    <w:rsid w:val="0088458F"/>
    <w:rsid w:val="00884850"/>
    <w:rsid w:val="00884D98"/>
    <w:rsid w:val="00886C62"/>
    <w:rsid w:val="00886D86"/>
    <w:rsid w:val="00891928"/>
    <w:rsid w:val="00891B9A"/>
    <w:rsid w:val="00891D46"/>
    <w:rsid w:val="008932AC"/>
    <w:rsid w:val="008936AB"/>
    <w:rsid w:val="0089418A"/>
    <w:rsid w:val="0089596D"/>
    <w:rsid w:val="00896DF9"/>
    <w:rsid w:val="008A015F"/>
    <w:rsid w:val="008A0E84"/>
    <w:rsid w:val="008A0EF8"/>
    <w:rsid w:val="008A132C"/>
    <w:rsid w:val="008A1BC2"/>
    <w:rsid w:val="008A461A"/>
    <w:rsid w:val="008A5E2B"/>
    <w:rsid w:val="008A5E34"/>
    <w:rsid w:val="008A5E51"/>
    <w:rsid w:val="008A698B"/>
    <w:rsid w:val="008A6DEB"/>
    <w:rsid w:val="008B066B"/>
    <w:rsid w:val="008B1740"/>
    <w:rsid w:val="008B18F6"/>
    <w:rsid w:val="008B1F25"/>
    <w:rsid w:val="008B268A"/>
    <w:rsid w:val="008B42C2"/>
    <w:rsid w:val="008B5688"/>
    <w:rsid w:val="008B66E1"/>
    <w:rsid w:val="008B67CC"/>
    <w:rsid w:val="008B6D6D"/>
    <w:rsid w:val="008B7A62"/>
    <w:rsid w:val="008C0477"/>
    <w:rsid w:val="008C056B"/>
    <w:rsid w:val="008C1E9D"/>
    <w:rsid w:val="008C2012"/>
    <w:rsid w:val="008C257C"/>
    <w:rsid w:val="008C3091"/>
    <w:rsid w:val="008C3814"/>
    <w:rsid w:val="008C395F"/>
    <w:rsid w:val="008C3C95"/>
    <w:rsid w:val="008C4931"/>
    <w:rsid w:val="008C4BAF"/>
    <w:rsid w:val="008C531B"/>
    <w:rsid w:val="008C6E70"/>
    <w:rsid w:val="008C74DB"/>
    <w:rsid w:val="008D09CE"/>
    <w:rsid w:val="008D0BDB"/>
    <w:rsid w:val="008D1A8E"/>
    <w:rsid w:val="008D243E"/>
    <w:rsid w:val="008D24C2"/>
    <w:rsid w:val="008D26F7"/>
    <w:rsid w:val="008D2A9D"/>
    <w:rsid w:val="008D38B5"/>
    <w:rsid w:val="008D3A4F"/>
    <w:rsid w:val="008D3CFF"/>
    <w:rsid w:val="008D43DD"/>
    <w:rsid w:val="008D56B4"/>
    <w:rsid w:val="008D5EAA"/>
    <w:rsid w:val="008D63BB"/>
    <w:rsid w:val="008E03E8"/>
    <w:rsid w:val="008E0607"/>
    <w:rsid w:val="008E13EE"/>
    <w:rsid w:val="008E1A52"/>
    <w:rsid w:val="008E2C18"/>
    <w:rsid w:val="008E30F4"/>
    <w:rsid w:val="008E34BF"/>
    <w:rsid w:val="008E387C"/>
    <w:rsid w:val="008E3F9D"/>
    <w:rsid w:val="008E5476"/>
    <w:rsid w:val="008E6CCF"/>
    <w:rsid w:val="008E6E13"/>
    <w:rsid w:val="008E7C06"/>
    <w:rsid w:val="008F0269"/>
    <w:rsid w:val="008F0746"/>
    <w:rsid w:val="008F0A4D"/>
    <w:rsid w:val="008F1533"/>
    <w:rsid w:val="008F17C0"/>
    <w:rsid w:val="008F1F67"/>
    <w:rsid w:val="008F30EE"/>
    <w:rsid w:val="008F376A"/>
    <w:rsid w:val="008F648A"/>
    <w:rsid w:val="008F66FB"/>
    <w:rsid w:val="008F7002"/>
    <w:rsid w:val="008F73F6"/>
    <w:rsid w:val="008F79DB"/>
    <w:rsid w:val="008F7BA8"/>
    <w:rsid w:val="0090024D"/>
    <w:rsid w:val="0090094A"/>
    <w:rsid w:val="009011AF"/>
    <w:rsid w:val="00901DF2"/>
    <w:rsid w:val="00902111"/>
    <w:rsid w:val="0090293B"/>
    <w:rsid w:val="00902966"/>
    <w:rsid w:val="009045B3"/>
    <w:rsid w:val="009047A6"/>
    <w:rsid w:val="00905A28"/>
    <w:rsid w:val="009066E2"/>
    <w:rsid w:val="00906E02"/>
    <w:rsid w:val="009077BF"/>
    <w:rsid w:val="0090788B"/>
    <w:rsid w:val="00910CEF"/>
    <w:rsid w:val="009115DA"/>
    <w:rsid w:val="009119A7"/>
    <w:rsid w:val="00911DFF"/>
    <w:rsid w:val="00913A33"/>
    <w:rsid w:val="009144DB"/>
    <w:rsid w:val="009149E4"/>
    <w:rsid w:val="00915473"/>
    <w:rsid w:val="0091659B"/>
    <w:rsid w:val="00916698"/>
    <w:rsid w:val="00916C6A"/>
    <w:rsid w:val="00917BE2"/>
    <w:rsid w:val="00920047"/>
    <w:rsid w:val="00920B58"/>
    <w:rsid w:val="00920B69"/>
    <w:rsid w:val="00921646"/>
    <w:rsid w:val="00921A7E"/>
    <w:rsid w:val="00922217"/>
    <w:rsid w:val="0092312E"/>
    <w:rsid w:val="00923249"/>
    <w:rsid w:val="00924867"/>
    <w:rsid w:val="009252F3"/>
    <w:rsid w:val="00925E5F"/>
    <w:rsid w:val="00925F8F"/>
    <w:rsid w:val="009263E2"/>
    <w:rsid w:val="00930419"/>
    <w:rsid w:val="00930A3D"/>
    <w:rsid w:val="00930BB9"/>
    <w:rsid w:val="00933B2C"/>
    <w:rsid w:val="00933F27"/>
    <w:rsid w:val="00934CD6"/>
    <w:rsid w:val="00937207"/>
    <w:rsid w:val="009376BA"/>
    <w:rsid w:val="00940083"/>
    <w:rsid w:val="00940B98"/>
    <w:rsid w:val="00940C0E"/>
    <w:rsid w:val="00941868"/>
    <w:rsid w:val="0094300C"/>
    <w:rsid w:val="009433D1"/>
    <w:rsid w:val="0094387C"/>
    <w:rsid w:val="00943A10"/>
    <w:rsid w:val="00946627"/>
    <w:rsid w:val="009470AA"/>
    <w:rsid w:val="0095077C"/>
    <w:rsid w:val="0095121C"/>
    <w:rsid w:val="00951B45"/>
    <w:rsid w:val="00951EE2"/>
    <w:rsid w:val="00955394"/>
    <w:rsid w:val="009562C0"/>
    <w:rsid w:val="009571A0"/>
    <w:rsid w:val="009607EC"/>
    <w:rsid w:val="00961600"/>
    <w:rsid w:val="00962048"/>
    <w:rsid w:val="0096234E"/>
    <w:rsid w:val="00964888"/>
    <w:rsid w:val="009648D2"/>
    <w:rsid w:val="00964A19"/>
    <w:rsid w:val="00965D9B"/>
    <w:rsid w:val="0096754D"/>
    <w:rsid w:val="00967B3E"/>
    <w:rsid w:val="00967E16"/>
    <w:rsid w:val="00971764"/>
    <w:rsid w:val="0097187F"/>
    <w:rsid w:val="009727AE"/>
    <w:rsid w:val="00972A09"/>
    <w:rsid w:val="00972DFD"/>
    <w:rsid w:val="00973212"/>
    <w:rsid w:val="00975C00"/>
    <w:rsid w:val="009762DC"/>
    <w:rsid w:val="00976DC4"/>
    <w:rsid w:val="00977DDE"/>
    <w:rsid w:val="00980A51"/>
    <w:rsid w:val="0098159D"/>
    <w:rsid w:val="00982365"/>
    <w:rsid w:val="00982F9C"/>
    <w:rsid w:val="00983840"/>
    <w:rsid w:val="0098390C"/>
    <w:rsid w:val="00985384"/>
    <w:rsid w:val="009856D0"/>
    <w:rsid w:val="0098638C"/>
    <w:rsid w:val="00986656"/>
    <w:rsid w:val="00986CF0"/>
    <w:rsid w:val="00986FBF"/>
    <w:rsid w:val="00987F48"/>
    <w:rsid w:val="00990C29"/>
    <w:rsid w:val="00990E43"/>
    <w:rsid w:val="009941DE"/>
    <w:rsid w:val="00994521"/>
    <w:rsid w:val="009955DB"/>
    <w:rsid w:val="009960AD"/>
    <w:rsid w:val="00996FB5"/>
    <w:rsid w:val="009978CA"/>
    <w:rsid w:val="009A151F"/>
    <w:rsid w:val="009A16AA"/>
    <w:rsid w:val="009A19AD"/>
    <w:rsid w:val="009A1CFB"/>
    <w:rsid w:val="009A28A8"/>
    <w:rsid w:val="009A2BDE"/>
    <w:rsid w:val="009A3001"/>
    <w:rsid w:val="009A3527"/>
    <w:rsid w:val="009A3F0A"/>
    <w:rsid w:val="009A54D7"/>
    <w:rsid w:val="009A5B8F"/>
    <w:rsid w:val="009A5FE6"/>
    <w:rsid w:val="009A6284"/>
    <w:rsid w:val="009A62E9"/>
    <w:rsid w:val="009A6547"/>
    <w:rsid w:val="009A7FAF"/>
    <w:rsid w:val="009A7FF6"/>
    <w:rsid w:val="009B14D5"/>
    <w:rsid w:val="009B1F02"/>
    <w:rsid w:val="009B4024"/>
    <w:rsid w:val="009B5B7E"/>
    <w:rsid w:val="009B6410"/>
    <w:rsid w:val="009B6629"/>
    <w:rsid w:val="009B7103"/>
    <w:rsid w:val="009B7942"/>
    <w:rsid w:val="009C0EDD"/>
    <w:rsid w:val="009C2807"/>
    <w:rsid w:val="009C3DAC"/>
    <w:rsid w:val="009C408B"/>
    <w:rsid w:val="009C4E7D"/>
    <w:rsid w:val="009C4E84"/>
    <w:rsid w:val="009C6542"/>
    <w:rsid w:val="009C6D56"/>
    <w:rsid w:val="009C7B8C"/>
    <w:rsid w:val="009D01EA"/>
    <w:rsid w:val="009D0B89"/>
    <w:rsid w:val="009D0BA0"/>
    <w:rsid w:val="009D11A0"/>
    <w:rsid w:val="009D1B97"/>
    <w:rsid w:val="009D1F87"/>
    <w:rsid w:val="009D2BB9"/>
    <w:rsid w:val="009D578D"/>
    <w:rsid w:val="009D5B3A"/>
    <w:rsid w:val="009D651E"/>
    <w:rsid w:val="009D7640"/>
    <w:rsid w:val="009D7A41"/>
    <w:rsid w:val="009E0226"/>
    <w:rsid w:val="009E139C"/>
    <w:rsid w:val="009E15E2"/>
    <w:rsid w:val="009E250E"/>
    <w:rsid w:val="009E2D8E"/>
    <w:rsid w:val="009E3A41"/>
    <w:rsid w:val="009E3E77"/>
    <w:rsid w:val="009E52DF"/>
    <w:rsid w:val="009E5A1A"/>
    <w:rsid w:val="009E6A5D"/>
    <w:rsid w:val="009E78FC"/>
    <w:rsid w:val="009F172A"/>
    <w:rsid w:val="009F31B3"/>
    <w:rsid w:val="009F3474"/>
    <w:rsid w:val="009F3E7B"/>
    <w:rsid w:val="009F41BF"/>
    <w:rsid w:val="009F4E59"/>
    <w:rsid w:val="009F5289"/>
    <w:rsid w:val="009F592A"/>
    <w:rsid w:val="00A00300"/>
    <w:rsid w:val="00A006A5"/>
    <w:rsid w:val="00A009D2"/>
    <w:rsid w:val="00A00B8F"/>
    <w:rsid w:val="00A010B5"/>
    <w:rsid w:val="00A01BB0"/>
    <w:rsid w:val="00A026B6"/>
    <w:rsid w:val="00A0296B"/>
    <w:rsid w:val="00A02DC8"/>
    <w:rsid w:val="00A03F94"/>
    <w:rsid w:val="00A04A29"/>
    <w:rsid w:val="00A054DC"/>
    <w:rsid w:val="00A0567D"/>
    <w:rsid w:val="00A05EEC"/>
    <w:rsid w:val="00A0608F"/>
    <w:rsid w:val="00A06E21"/>
    <w:rsid w:val="00A07874"/>
    <w:rsid w:val="00A106DD"/>
    <w:rsid w:val="00A1123F"/>
    <w:rsid w:val="00A116A7"/>
    <w:rsid w:val="00A11A93"/>
    <w:rsid w:val="00A133F5"/>
    <w:rsid w:val="00A13E57"/>
    <w:rsid w:val="00A14074"/>
    <w:rsid w:val="00A141A6"/>
    <w:rsid w:val="00A161B6"/>
    <w:rsid w:val="00A1716B"/>
    <w:rsid w:val="00A172A0"/>
    <w:rsid w:val="00A1754F"/>
    <w:rsid w:val="00A20F84"/>
    <w:rsid w:val="00A217B4"/>
    <w:rsid w:val="00A21A10"/>
    <w:rsid w:val="00A21DC3"/>
    <w:rsid w:val="00A227C0"/>
    <w:rsid w:val="00A22D05"/>
    <w:rsid w:val="00A2321C"/>
    <w:rsid w:val="00A2337C"/>
    <w:rsid w:val="00A245C5"/>
    <w:rsid w:val="00A2506E"/>
    <w:rsid w:val="00A2509D"/>
    <w:rsid w:val="00A27997"/>
    <w:rsid w:val="00A30250"/>
    <w:rsid w:val="00A305CD"/>
    <w:rsid w:val="00A30A6D"/>
    <w:rsid w:val="00A3168B"/>
    <w:rsid w:val="00A31894"/>
    <w:rsid w:val="00A3199A"/>
    <w:rsid w:val="00A32B2B"/>
    <w:rsid w:val="00A33364"/>
    <w:rsid w:val="00A33B55"/>
    <w:rsid w:val="00A33BC8"/>
    <w:rsid w:val="00A36635"/>
    <w:rsid w:val="00A377DD"/>
    <w:rsid w:val="00A3791C"/>
    <w:rsid w:val="00A40A65"/>
    <w:rsid w:val="00A40B37"/>
    <w:rsid w:val="00A42723"/>
    <w:rsid w:val="00A42F5B"/>
    <w:rsid w:val="00A4401B"/>
    <w:rsid w:val="00A445D9"/>
    <w:rsid w:val="00A4464F"/>
    <w:rsid w:val="00A5102D"/>
    <w:rsid w:val="00A516F5"/>
    <w:rsid w:val="00A54357"/>
    <w:rsid w:val="00A55790"/>
    <w:rsid w:val="00A559AB"/>
    <w:rsid w:val="00A5710E"/>
    <w:rsid w:val="00A5797E"/>
    <w:rsid w:val="00A57C84"/>
    <w:rsid w:val="00A62DBB"/>
    <w:rsid w:val="00A630D1"/>
    <w:rsid w:val="00A64109"/>
    <w:rsid w:val="00A642C5"/>
    <w:rsid w:val="00A64917"/>
    <w:rsid w:val="00A66A20"/>
    <w:rsid w:val="00A71A84"/>
    <w:rsid w:val="00A7218D"/>
    <w:rsid w:val="00A73A20"/>
    <w:rsid w:val="00A73A49"/>
    <w:rsid w:val="00A754C9"/>
    <w:rsid w:val="00A75866"/>
    <w:rsid w:val="00A75959"/>
    <w:rsid w:val="00A76C3A"/>
    <w:rsid w:val="00A77D45"/>
    <w:rsid w:val="00A80C94"/>
    <w:rsid w:val="00A812D3"/>
    <w:rsid w:val="00A82C71"/>
    <w:rsid w:val="00A83B7C"/>
    <w:rsid w:val="00A84B4A"/>
    <w:rsid w:val="00A84E4E"/>
    <w:rsid w:val="00A84E71"/>
    <w:rsid w:val="00A85127"/>
    <w:rsid w:val="00A87E0E"/>
    <w:rsid w:val="00A91E2C"/>
    <w:rsid w:val="00A93E26"/>
    <w:rsid w:val="00A94736"/>
    <w:rsid w:val="00A94D0F"/>
    <w:rsid w:val="00A95B41"/>
    <w:rsid w:val="00A95EDA"/>
    <w:rsid w:val="00A96CE0"/>
    <w:rsid w:val="00A96EA4"/>
    <w:rsid w:val="00A970F2"/>
    <w:rsid w:val="00AA04C8"/>
    <w:rsid w:val="00AA1134"/>
    <w:rsid w:val="00AA2B31"/>
    <w:rsid w:val="00AA2C85"/>
    <w:rsid w:val="00AA3055"/>
    <w:rsid w:val="00AA3577"/>
    <w:rsid w:val="00AA46D4"/>
    <w:rsid w:val="00AA5CF3"/>
    <w:rsid w:val="00AA603E"/>
    <w:rsid w:val="00AA6576"/>
    <w:rsid w:val="00AA6830"/>
    <w:rsid w:val="00AA68DF"/>
    <w:rsid w:val="00AA6D5E"/>
    <w:rsid w:val="00AA6F28"/>
    <w:rsid w:val="00AA7611"/>
    <w:rsid w:val="00AA7D29"/>
    <w:rsid w:val="00AB14A3"/>
    <w:rsid w:val="00AB200F"/>
    <w:rsid w:val="00AB220B"/>
    <w:rsid w:val="00AB29AA"/>
    <w:rsid w:val="00AB3322"/>
    <w:rsid w:val="00AB354B"/>
    <w:rsid w:val="00AB3AD1"/>
    <w:rsid w:val="00AB3FFA"/>
    <w:rsid w:val="00AB4D98"/>
    <w:rsid w:val="00AB62E0"/>
    <w:rsid w:val="00AB6C5F"/>
    <w:rsid w:val="00AB6E2F"/>
    <w:rsid w:val="00AB7079"/>
    <w:rsid w:val="00AC11BB"/>
    <w:rsid w:val="00AC1730"/>
    <w:rsid w:val="00AC1EB3"/>
    <w:rsid w:val="00AC2199"/>
    <w:rsid w:val="00AC3958"/>
    <w:rsid w:val="00AC4182"/>
    <w:rsid w:val="00AC4788"/>
    <w:rsid w:val="00AC4935"/>
    <w:rsid w:val="00AC4F9F"/>
    <w:rsid w:val="00AC5CE6"/>
    <w:rsid w:val="00AC678F"/>
    <w:rsid w:val="00AC7767"/>
    <w:rsid w:val="00AC7AEC"/>
    <w:rsid w:val="00AD0C19"/>
    <w:rsid w:val="00AD1525"/>
    <w:rsid w:val="00AD194E"/>
    <w:rsid w:val="00AD345A"/>
    <w:rsid w:val="00AD493B"/>
    <w:rsid w:val="00AD4CF6"/>
    <w:rsid w:val="00AD5249"/>
    <w:rsid w:val="00AD6032"/>
    <w:rsid w:val="00AD6A2E"/>
    <w:rsid w:val="00AD7178"/>
    <w:rsid w:val="00AD7BB3"/>
    <w:rsid w:val="00AE0140"/>
    <w:rsid w:val="00AE0A21"/>
    <w:rsid w:val="00AE2542"/>
    <w:rsid w:val="00AE42D7"/>
    <w:rsid w:val="00AE59D6"/>
    <w:rsid w:val="00AE6474"/>
    <w:rsid w:val="00AE71D2"/>
    <w:rsid w:val="00AE75DE"/>
    <w:rsid w:val="00AE78B1"/>
    <w:rsid w:val="00AE7AEE"/>
    <w:rsid w:val="00AF0493"/>
    <w:rsid w:val="00AF0F20"/>
    <w:rsid w:val="00AF1B74"/>
    <w:rsid w:val="00AF1C97"/>
    <w:rsid w:val="00AF2310"/>
    <w:rsid w:val="00AF2C47"/>
    <w:rsid w:val="00AF321E"/>
    <w:rsid w:val="00AF371A"/>
    <w:rsid w:val="00AF58CF"/>
    <w:rsid w:val="00AF615B"/>
    <w:rsid w:val="00AF62CD"/>
    <w:rsid w:val="00AF6ED3"/>
    <w:rsid w:val="00AF7BC7"/>
    <w:rsid w:val="00B01820"/>
    <w:rsid w:val="00B0195B"/>
    <w:rsid w:val="00B03348"/>
    <w:rsid w:val="00B033A4"/>
    <w:rsid w:val="00B04460"/>
    <w:rsid w:val="00B04E9A"/>
    <w:rsid w:val="00B04F99"/>
    <w:rsid w:val="00B05556"/>
    <w:rsid w:val="00B071E5"/>
    <w:rsid w:val="00B073B7"/>
    <w:rsid w:val="00B10BC3"/>
    <w:rsid w:val="00B13A3A"/>
    <w:rsid w:val="00B14300"/>
    <w:rsid w:val="00B15327"/>
    <w:rsid w:val="00B159A2"/>
    <w:rsid w:val="00B206D3"/>
    <w:rsid w:val="00B222EE"/>
    <w:rsid w:val="00B22E1B"/>
    <w:rsid w:val="00B2327F"/>
    <w:rsid w:val="00B24A63"/>
    <w:rsid w:val="00B252A3"/>
    <w:rsid w:val="00B26744"/>
    <w:rsid w:val="00B27D72"/>
    <w:rsid w:val="00B3217E"/>
    <w:rsid w:val="00B341AB"/>
    <w:rsid w:val="00B3481D"/>
    <w:rsid w:val="00B35614"/>
    <w:rsid w:val="00B35B5C"/>
    <w:rsid w:val="00B361E0"/>
    <w:rsid w:val="00B37B6E"/>
    <w:rsid w:val="00B40E3F"/>
    <w:rsid w:val="00B41491"/>
    <w:rsid w:val="00B41748"/>
    <w:rsid w:val="00B41792"/>
    <w:rsid w:val="00B41E61"/>
    <w:rsid w:val="00B41FF8"/>
    <w:rsid w:val="00B42372"/>
    <w:rsid w:val="00B435A7"/>
    <w:rsid w:val="00B44F2C"/>
    <w:rsid w:val="00B45637"/>
    <w:rsid w:val="00B4569F"/>
    <w:rsid w:val="00B46BD4"/>
    <w:rsid w:val="00B46C46"/>
    <w:rsid w:val="00B4790C"/>
    <w:rsid w:val="00B47FC6"/>
    <w:rsid w:val="00B50771"/>
    <w:rsid w:val="00B51BEE"/>
    <w:rsid w:val="00B52225"/>
    <w:rsid w:val="00B5376F"/>
    <w:rsid w:val="00B537C0"/>
    <w:rsid w:val="00B5385E"/>
    <w:rsid w:val="00B542D5"/>
    <w:rsid w:val="00B54660"/>
    <w:rsid w:val="00B54FA7"/>
    <w:rsid w:val="00B5545B"/>
    <w:rsid w:val="00B554E1"/>
    <w:rsid w:val="00B55699"/>
    <w:rsid w:val="00B55CAC"/>
    <w:rsid w:val="00B56588"/>
    <w:rsid w:val="00B57899"/>
    <w:rsid w:val="00B607A7"/>
    <w:rsid w:val="00B62308"/>
    <w:rsid w:val="00B62796"/>
    <w:rsid w:val="00B63914"/>
    <w:rsid w:val="00B63A90"/>
    <w:rsid w:val="00B66533"/>
    <w:rsid w:val="00B66863"/>
    <w:rsid w:val="00B6755D"/>
    <w:rsid w:val="00B67D41"/>
    <w:rsid w:val="00B7005D"/>
    <w:rsid w:val="00B70F8B"/>
    <w:rsid w:val="00B71253"/>
    <w:rsid w:val="00B74264"/>
    <w:rsid w:val="00B745D8"/>
    <w:rsid w:val="00B76AA4"/>
    <w:rsid w:val="00B77071"/>
    <w:rsid w:val="00B80BB6"/>
    <w:rsid w:val="00B80DC5"/>
    <w:rsid w:val="00B80F50"/>
    <w:rsid w:val="00B81AD0"/>
    <w:rsid w:val="00B81D7D"/>
    <w:rsid w:val="00B83BAD"/>
    <w:rsid w:val="00B83E0C"/>
    <w:rsid w:val="00B84298"/>
    <w:rsid w:val="00B84DBB"/>
    <w:rsid w:val="00B853B1"/>
    <w:rsid w:val="00B861B2"/>
    <w:rsid w:val="00B86330"/>
    <w:rsid w:val="00B8692C"/>
    <w:rsid w:val="00B9079B"/>
    <w:rsid w:val="00B90B5A"/>
    <w:rsid w:val="00B90FA5"/>
    <w:rsid w:val="00B91195"/>
    <w:rsid w:val="00B913D4"/>
    <w:rsid w:val="00B930F3"/>
    <w:rsid w:val="00B938D5"/>
    <w:rsid w:val="00B9500C"/>
    <w:rsid w:val="00B957A5"/>
    <w:rsid w:val="00B95B61"/>
    <w:rsid w:val="00B95BEF"/>
    <w:rsid w:val="00B96818"/>
    <w:rsid w:val="00B973CB"/>
    <w:rsid w:val="00B97894"/>
    <w:rsid w:val="00B97C85"/>
    <w:rsid w:val="00BA1557"/>
    <w:rsid w:val="00BA1A42"/>
    <w:rsid w:val="00BA1DDF"/>
    <w:rsid w:val="00BA3324"/>
    <w:rsid w:val="00BA34A8"/>
    <w:rsid w:val="00BA3757"/>
    <w:rsid w:val="00BA405F"/>
    <w:rsid w:val="00BA69C5"/>
    <w:rsid w:val="00BA6E9D"/>
    <w:rsid w:val="00BA7BA8"/>
    <w:rsid w:val="00BB0314"/>
    <w:rsid w:val="00BB0326"/>
    <w:rsid w:val="00BB1BF5"/>
    <w:rsid w:val="00BB3681"/>
    <w:rsid w:val="00BB40AC"/>
    <w:rsid w:val="00BB464A"/>
    <w:rsid w:val="00BB6C60"/>
    <w:rsid w:val="00BB76A8"/>
    <w:rsid w:val="00BC1A2C"/>
    <w:rsid w:val="00BC2296"/>
    <w:rsid w:val="00BC2468"/>
    <w:rsid w:val="00BC2676"/>
    <w:rsid w:val="00BC27CB"/>
    <w:rsid w:val="00BC357F"/>
    <w:rsid w:val="00BC377E"/>
    <w:rsid w:val="00BC46CC"/>
    <w:rsid w:val="00BC4F03"/>
    <w:rsid w:val="00BC6489"/>
    <w:rsid w:val="00BD0522"/>
    <w:rsid w:val="00BD0DF8"/>
    <w:rsid w:val="00BD30E8"/>
    <w:rsid w:val="00BD373D"/>
    <w:rsid w:val="00BD49C5"/>
    <w:rsid w:val="00BD6129"/>
    <w:rsid w:val="00BD670B"/>
    <w:rsid w:val="00BD6BC8"/>
    <w:rsid w:val="00BD6CAB"/>
    <w:rsid w:val="00BD6EB5"/>
    <w:rsid w:val="00BD7536"/>
    <w:rsid w:val="00BD7B9E"/>
    <w:rsid w:val="00BE2B4D"/>
    <w:rsid w:val="00BE3A9C"/>
    <w:rsid w:val="00BE57A2"/>
    <w:rsid w:val="00BE5933"/>
    <w:rsid w:val="00BE6231"/>
    <w:rsid w:val="00BE6CBF"/>
    <w:rsid w:val="00BE7BCD"/>
    <w:rsid w:val="00BF14FA"/>
    <w:rsid w:val="00BF226D"/>
    <w:rsid w:val="00BF3828"/>
    <w:rsid w:val="00BF4208"/>
    <w:rsid w:val="00BF4C5E"/>
    <w:rsid w:val="00BF507F"/>
    <w:rsid w:val="00BF61E4"/>
    <w:rsid w:val="00BF665E"/>
    <w:rsid w:val="00C0057F"/>
    <w:rsid w:val="00C00880"/>
    <w:rsid w:val="00C01B46"/>
    <w:rsid w:val="00C02E18"/>
    <w:rsid w:val="00C02F5F"/>
    <w:rsid w:val="00C03179"/>
    <w:rsid w:val="00C03432"/>
    <w:rsid w:val="00C04B23"/>
    <w:rsid w:val="00C04D7A"/>
    <w:rsid w:val="00C051E0"/>
    <w:rsid w:val="00C07100"/>
    <w:rsid w:val="00C07C8C"/>
    <w:rsid w:val="00C111F3"/>
    <w:rsid w:val="00C1242E"/>
    <w:rsid w:val="00C125F9"/>
    <w:rsid w:val="00C12CB0"/>
    <w:rsid w:val="00C12D06"/>
    <w:rsid w:val="00C13B0E"/>
    <w:rsid w:val="00C1456D"/>
    <w:rsid w:val="00C14F20"/>
    <w:rsid w:val="00C155DE"/>
    <w:rsid w:val="00C15BCF"/>
    <w:rsid w:val="00C15DBE"/>
    <w:rsid w:val="00C162B3"/>
    <w:rsid w:val="00C165B0"/>
    <w:rsid w:val="00C200A4"/>
    <w:rsid w:val="00C215BE"/>
    <w:rsid w:val="00C21776"/>
    <w:rsid w:val="00C222C6"/>
    <w:rsid w:val="00C225D3"/>
    <w:rsid w:val="00C227FE"/>
    <w:rsid w:val="00C2342C"/>
    <w:rsid w:val="00C235AE"/>
    <w:rsid w:val="00C23853"/>
    <w:rsid w:val="00C23D2D"/>
    <w:rsid w:val="00C2443E"/>
    <w:rsid w:val="00C24E8F"/>
    <w:rsid w:val="00C2603D"/>
    <w:rsid w:val="00C2777A"/>
    <w:rsid w:val="00C316C1"/>
    <w:rsid w:val="00C31B1C"/>
    <w:rsid w:val="00C3206F"/>
    <w:rsid w:val="00C322D5"/>
    <w:rsid w:val="00C32C06"/>
    <w:rsid w:val="00C339D5"/>
    <w:rsid w:val="00C34829"/>
    <w:rsid w:val="00C35D21"/>
    <w:rsid w:val="00C35EA1"/>
    <w:rsid w:val="00C36B61"/>
    <w:rsid w:val="00C36B73"/>
    <w:rsid w:val="00C36EAF"/>
    <w:rsid w:val="00C37275"/>
    <w:rsid w:val="00C40611"/>
    <w:rsid w:val="00C40E6C"/>
    <w:rsid w:val="00C41DFC"/>
    <w:rsid w:val="00C4388A"/>
    <w:rsid w:val="00C44DE0"/>
    <w:rsid w:val="00C4630A"/>
    <w:rsid w:val="00C47427"/>
    <w:rsid w:val="00C50E7A"/>
    <w:rsid w:val="00C513F4"/>
    <w:rsid w:val="00C51576"/>
    <w:rsid w:val="00C5242A"/>
    <w:rsid w:val="00C52D12"/>
    <w:rsid w:val="00C5392D"/>
    <w:rsid w:val="00C5539B"/>
    <w:rsid w:val="00C55974"/>
    <w:rsid w:val="00C55F35"/>
    <w:rsid w:val="00C5735F"/>
    <w:rsid w:val="00C57C49"/>
    <w:rsid w:val="00C608D8"/>
    <w:rsid w:val="00C60FBF"/>
    <w:rsid w:val="00C6134D"/>
    <w:rsid w:val="00C63662"/>
    <w:rsid w:val="00C64E50"/>
    <w:rsid w:val="00C65C96"/>
    <w:rsid w:val="00C70773"/>
    <w:rsid w:val="00C70F20"/>
    <w:rsid w:val="00C7222E"/>
    <w:rsid w:val="00C75120"/>
    <w:rsid w:val="00C75276"/>
    <w:rsid w:val="00C7643A"/>
    <w:rsid w:val="00C76749"/>
    <w:rsid w:val="00C7677E"/>
    <w:rsid w:val="00C8183C"/>
    <w:rsid w:val="00C821CF"/>
    <w:rsid w:val="00C826F8"/>
    <w:rsid w:val="00C83800"/>
    <w:rsid w:val="00C851B8"/>
    <w:rsid w:val="00C853D6"/>
    <w:rsid w:val="00C87536"/>
    <w:rsid w:val="00C875C6"/>
    <w:rsid w:val="00C87906"/>
    <w:rsid w:val="00C9126C"/>
    <w:rsid w:val="00C91418"/>
    <w:rsid w:val="00C91DDB"/>
    <w:rsid w:val="00C9230F"/>
    <w:rsid w:val="00C93198"/>
    <w:rsid w:val="00C93504"/>
    <w:rsid w:val="00C939E1"/>
    <w:rsid w:val="00C93DC4"/>
    <w:rsid w:val="00C948A0"/>
    <w:rsid w:val="00C94FBA"/>
    <w:rsid w:val="00C95201"/>
    <w:rsid w:val="00C961A6"/>
    <w:rsid w:val="00C9637E"/>
    <w:rsid w:val="00C97183"/>
    <w:rsid w:val="00C97498"/>
    <w:rsid w:val="00CA0107"/>
    <w:rsid w:val="00CA0274"/>
    <w:rsid w:val="00CA1607"/>
    <w:rsid w:val="00CA16F4"/>
    <w:rsid w:val="00CA3576"/>
    <w:rsid w:val="00CA4607"/>
    <w:rsid w:val="00CA4BCA"/>
    <w:rsid w:val="00CA544B"/>
    <w:rsid w:val="00CA5CDB"/>
    <w:rsid w:val="00CA7B41"/>
    <w:rsid w:val="00CB05FB"/>
    <w:rsid w:val="00CB1D05"/>
    <w:rsid w:val="00CB1EE9"/>
    <w:rsid w:val="00CB289E"/>
    <w:rsid w:val="00CB2B9D"/>
    <w:rsid w:val="00CB3265"/>
    <w:rsid w:val="00CB56A5"/>
    <w:rsid w:val="00CB5718"/>
    <w:rsid w:val="00CB5AC7"/>
    <w:rsid w:val="00CB63CB"/>
    <w:rsid w:val="00CB6FE9"/>
    <w:rsid w:val="00CB7219"/>
    <w:rsid w:val="00CB7433"/>
    <w:rsid w:val="00CB7EEF"/>
    <w:rsid w:val="00CB7FEA"/>
    <w:rsid w:val="00CC26D2"/>
    <w:rsid w:val="00CC35C6"/>
    <w:rsid w:val="00CC3D77"/>
    <w:rsid w:val="00CC4A13"/>
    <w:rsid w:val="00CC6048"/>
    <w:rsid w:val="00CC6A62"/>
    <w:rsid w:val="00CC6DE2"/>
    <w:rsid w:val="00CD2689"/>
    <w:rsid w:val="00CD3553"/>
    <w:rsid w:val="00CD3D50"/>
    <w:rsid w:val="00CD409B"/>
    <w:rsid w:val="00CD5931"/>
    <w:rsid w:val="00CD6114"/>
    <w:rsid w:val="00CD6D33"/>
    <w:rsid w:val="00CE03FD"/>
    <w:rsid w:val="00CE058E"/>
    <w:rsid w:val="00CE0841"/>
    <w:rsid w:val="00CE10A6"/>
    <w:rsid w:val="00CE115D"/>
    <w:rsid w:val="00CE16EB"/>
    <w:rsid w:val="00CE1B56"/>
    <w:rsid w:val="00CE32DF"/>
    <w:rsid w:val="00CE3883"/>
    <w:rsid w:val="00CE39E1"/>
    <w:rsid w:val="00CE3A31"/>
    <w:rsid w:val="00CE3D7A"/>
    <w:rsid w:val="00CE3F2E"/>
    <w:rsid w:val="00CE4352"/>
    <w:rsid w:val="00CE4A55"/>
    <w:rsid w:val="00CE5770"/>
    <w:rsid w:val="00CE5A67"/>
    <w:rsid w:val="00CE6C2C"/>
    <w:rsid w:val="00CF01A6"/>
    <w:rsid w:val="00CF05DB"/>
    <w:rsid w:val="00CF09B6"/>
    <w:rsid w:val="00CF1B7B"/>
    <w:rsid w:val="00CF3E8F"/>
    <w:rsid w:val="00CF5A5C"/>
    <w:rsid w:val="00CF734F"/>
    <w:rsid w:val="00D01199"/>
    <w:rsid w:val="00D01945"/>
    <w:rsid w:val="00D04266"/>
    <w:rsid w:val="00D05B84"/>
    <w:rsid w:val="00D066B5"/>
    <w:rsid w:val="00D07B8F"/>
    <w:rsid w:val="00D10E6F"/>
    <w:rsid w:val="00D11BEF"/>
    <w:rsid w:val="00D12988"/>
    <w:rsid w:val="00D1537F"/>
    <w:rsid w:val="00D15908"/>
    <w:rsid w:val="00D17077"/>
    <w:rsid w:val="00D174AB"/>
    <w:rsid w:val="00D17E1E"/>
    <w:rsid w:val="00D205BD"/>
    <w:rsid w:val="00D21315"/>
    <w:rsid w:val="00D21B71"/>
    <w:rsid w:val="00D24171"/>
    <w:rsid w:val="00D25915"/>
    <w:rsid w:val="00D2663B"/>
    <w:rsid w:val="00D26DCC"/>
    <w:rsid w:val="00D277B4"/>
    <w:rsid w:val="00D30109"/>
    <w:rsid w:val="00D30275"/>
    <w:rsid w:val="00D305BE"/>
    <w:rsid w:val="00D31C0C"/>
    <w:rsid w:val="00D31FD4"/>
    <w:rsid w:val="00D34178"/>
    <w:rsid w:val="00D34367"/>
    <w:rsid w:val="00D35671"/>
    <w:rsid w:val="00D35883"/>
    <w:rsid w:val="00D36ECE"/>
    <w:rsid w:val="00D375B5"/>
    <w:rsid w:val="00D408C1"/>
    <w:rsid w:val="00D40919"/>
    <w:rsid w:val="00D41CC4"/>
    <w:rsid w:val="00D42933"/>
    <w:rsid w:val="00D43237"/>
    <w:rsid w:val="00D43EFD"/>
    <w:rsid w:val="00D43F0B"/>
    <w:rsid w:val="00D453DD"/>
    <w:rsid w:val="00D454BF"/>
    <w:rsid w:val="00D46049"/>
    <w:rsid w:val="00D461BC"/>
    <w:rsid w:val="00D461EA"/>
    <w:rsid w:val="00D50687"/>
    <w:rsid w:val="00D50A65"/>
    <w:rsid w:val="00D514AA"/>
    <w:rsid w:val="00D51F28"/>
    <w:rsid w:val="00D52770"/>
    <w:rsid w:val="00D54B8C"/>
    <w:rsid w:val="00D554D5"/>
    <w:rsid w:val="00D568DF"/>
    <w:rsid w:val="00D572C6"/>
    <w:rsid w:val="00D5777D"/>
    <w:rsid w:val="00D60D92"/>
    <w:rsid w:val="00D613F7"/>
    <w:rsid w:val="00D6215C"/>
    <w:rsid w:val="00D64194"/>
    <w:rsid w:val="00D644C0"/>
    <w:rsid w:val="00D646AC"/>
    <w:rsid w:val="00D65B8E"/>
    <w:rsid w:val="00D66885"/>
    <w:rsid w:val="00D66935"/>
    <w:rsid w:val="00D67A62"/>
    <w:rsid w:val="00D70428"/>
    <w:rsid w:val="00D70A2C"/>
    <w:rsid w:val="00D72613"/>
    <w:rsid w:val="00D731BE"/>
    <w:rsid w:val="00D734F3"/>
    <w:rsid w:val="00D738FC"/>
    <w:rsid w:val="00D73D19"/>
    <w:rsid w:val="00D73F25"/>
    <w:rsid w:val="00D74420"/>
    <w:rsid w:val="00D74EDB"/>
    <w:rsid w:val="00D7521D"/>
    <w:rsid w:val="00D75B2B"/>
    <w:rsid w:val="00D76EE4"/>
    <w:rsid w:val="00D777E6"/>
    <w:rsid w:val="00D77F39"/>
    <w:rsid w:val="00D8088C"/>
    <w:rsid w:val="00D820D1"/>
    <w:rsid w:val="00D8255D"/>
    <w:rsid w:val="00D82701"/>
    <w:rsid w:val="00D83C96"/>
    <w:rsid w:val="00D85C27"/>
    <w:rsid w:val="00D92CF4"/>
    <w:rsid w:val="00D9428E"/>
    <w:rsid w:val="00D95C31"/>
    <w:rsid w:val="00D95F9A"/>
    <w:rsid w:val="00D965F8"/>
    <w:rsid w:val="00D96CFD"/>
    <w:rsid w:val="00D96E5C"/>
    <w:rsid w:val="00D96E6B"/>
    <w:rsid w:val="00DA0323"/>
    <w:rsid w:val="00DA1363"/>
    <w:rsid w:val="00DA478B"/>
    <w:rsid w:val="00DA51E3"/>
    <w:rsid w:val="00DA6BE2"/>
    <w:rsid w:val="00DB0100"/>
    <w:rsid w:val="00DB0736"/>
    <w:rsid w:val="00DB0B3D"/>
    <w:rsid w:val="00DB11A7"/>
    <w:rsid w:val="00DB16B8"/>
    <w:rsid w:val="00DB1B21"/>
    <w:rsid w:val="00DB3384"/>
    <w:rsid w:val="00DB353E"/>
    <w:rsid w:val="00DB3B57"/>
    <w:rsid w:val="00DB3BEC"/>
    <w:rsid w:val="00DB43E9"/>
    <w:rsid w:val="00DB49D5"/>
    <w:rsid w:val="00DB592C"/>
    <w:rsid w:val="00DB5B6D"/>
    <w:rsid w:val="00DB64D1"/>
    <w:rsid w:val="00DB6E0C"/>
    <w:rsid w:val="00DB7CD2"/>
    <w:rsid w:val="00DC0759"/>
    <w:rsid w:val="00DC208D"/>
    <w:rsid w:val="00DC4897"/>
    <w:rsid w:val="00DC6365"/>
    <w:rsid w:val="00DD08B0"/>
    <w:rsid w:val="00DD2AB1"/>
    <w:rsid w:val="00DD341B"/>
    <w:rsid w:val="00DD429F"/>
    <w:rsid w:val="00DD4714"/>
    <w:rsid w:val="00DD4744"/>
    <w:rsid w:val="00DD4E67"/>
    <w:rsid w:val="00DD57E0"/>
    <w:rsid w:val="00DD5F14"/>
    <w:rsid w:val="00DD6E19"/>
    <w:rsid w:val="00DD7640"/>
    <w:rsid w:val="00DE12D1"/>
    <w:rsid w:val="00DE163F"/>
    <w:rsid w:val="00DE2F91"/>
    <w:rsid w:val="00DE3837"/>
    <w:rsid w:val="00DE42C1"/>
    <w:rsid w:val="00DE5171"/>
    <w:rsid w:val="00DE5D4D"/>
    <w:rsid w:val="00DE71D0"/>
    <w:rsid w:val="00DF0DB0"/>
    <w:rsid w:val="00DF1328"/>
    <w:rsid w:val="00DF2027"/>
    <w:rsid w:val="00DF2128"/>
    <w:rsid w:val="00DF265D"/>
    <w:rsid w:val="00DF2F59"/>
    <w:rsid w:val="00DF315C"/>
    <w:rsid w:val="00DF454E"/>
    <w:rsid w:val="00DF480F"/>
    <w:rsid w:val="00DF5115"/>
    <w:rsid w:val="00DF56AA"/>
    <w:rsid w:val="00DF5A9E"/>
    <w:rsid w:val="00DF5B77"/>
    <w:rsid w:val="00DF5C78"/>
    <w:rsid w:val="00DF64EE"/>
    <w:rsid w:val="00DF66C2"/>
    <w:rsid w:val="00DF7032"/>
    <w:rsid w:val="00E02E14"/>
    <w:rsid w:val="00E02FA4"/>
    <w:rsid w:val="00E034D8"/>
    <w:rsid w:val="00E03770"/>
    <w:rsid w:val="00E040C2"/>
    <w:rsid w:val="00E04547"/>
    <w:rsid w:val="00E050BE"/>
    <w:rsid w:val="00E0611B"/>
    <w:rsid w:val="00E072D4"/>
    <w:rsid w:val="00E104D2"/>
    <w:rsid w:val="00E113A0"/>
    <w:rsid w:val="00E11995"/>
    <w:rsid w:val="00E122E7"/>
    <w:rsid w:val="00E12604"/>
    <w:rsid w:val="00E12C91"/>
    <w:rsid w:val="00E132A3"/>
    <w:rsid w:val="00E13405"/>
    <w:rsid w:val="00E13610"/>
    <w:rsid w:val="00E13E30"/>
    <w:rsid w:val="00E153DE"/>
    <w:rsid w:val="00E15C63"/>
    <w:rsid w:val="00E16192"/>
    <w:rsid w:val="00E166BD"/>
    <w:rsid w:val="00E17C6B"/>
    <w:rsid w:val="00E17D38"/>
    <w:rsid w:val="00E17F37"/>
    <w:rsid w:val="00E20458"/>
    <w:rsid w:val="00E21513"/>
    <w:rsid w:val="00E21DE0"/>
    <w:rsid w:val="00E23082"/>
    <w:rsid w:val="00E23B88"/>
    <w:rsid w:val="00E23E4A"/>
    <w:rsid w:val="00E247F1"/>
    <w:rsid w:val="00E249ED"/>
    <w:rsid w:val="00E2522E"/>
    <w:rsid w:val="00E25AA0"/>
    <w:rsid w:val="00E26D77"/>
    <w:rsid w:val="00E303D9"/>
    <w:rsid w:val="00E30B40"/>
    <w:rsid w:val="00E31086"/>
    <w:rsid w:val="00E31B59"/>
    <w:rsid w:val="00E34271"/>
    <w:rsid w:val="00E3478A"/>
    <w:rsid w:val="00E35BC2"/>
    <w:rsid w:val="00E35CE4"/>
    <w:rsid w:val="00E35FA0"/>
    <w:rsid w:val="00E373EE"/>
    <w:rsid w:val="00E401AE"/>
    <w:rsid w:val="00E40BB3"/>
    <w:rsid w:val="00E40D52"/>
    <w:rsid w:val="00E418B2"/>
    <w:rsid w:val="00E41B95"/>
    <w:rsid w:val="00E42021"/>
    <w:rsid w:val="00E42C4F"/>
    <w:rsid w:val="00E4461F"/>
    <w:rsid w:val="00E44804"/>
    <w:rsid w:val="00E4535D"/>
    <w:rsid w:val="00E46192"/>
    <w:rsid w:val="00E46413"/>
    <w:rsid w:val="00E464A3"/>
    <w:rsid w:val="00E4788F"/>
    <w:rsid w:val="00E518EF"/>
    <w:rsid w:val="00E5275D"/>
    <w:rsid w:val="00E527A7"/>
    <w:rsid w:val="00E52848"/>
    <w:rsid w:val="00E534C4"/>
    <w:rsid w:val="00E548F6"/>
    <w:rsid w:val="00E558A6"/>
    <w:rsid w:val="00E55B35"/>
    <w:rsid w:val="00E5635D"/>
    <w:rsid w:val="00E60679"/>
    <w:rsid w:val="00E60969"/>
    <w:rsid w:val="00E61787"/>
    <w:rsid w:val="00E617C6"/>
    <w:rsid w:val="00E62571"/>
    <w:rsid w:val="00E65789"/>
    <w:rsid w:val="00E661F3"/>
    <w:rsid w:val="00E66518"/>
    <w:rsid w:val="00E66AA2"/>
    <w:rsid w:val="00E6762E"/>
    <w:rsid w:val="00E67DEB"/>
    <w:rsid w:val="00E71480"/>
    <w:rsid w:val="00E73582"/>
    <w:rsid w:val="00E735DC"/>
    <w:rsid w:val="00E73C30"/>
    <w:rsid w:val="00E744F7"/>
    <w:rsid w:val="00E7483A"/>
    <w:rsid w:val="00E74906"/>
    <w:rsid w:val="00E74916"/>
    <w:rsid w:val="00E7515F"/>
    <w:rsid w:val="00E76705"/>
    <w:rsid w:val="00E76D7B"/>
    <w:rsid w:val="00E76DCD"/>
    <w:rsid w:val="00E77935"/>
    <w:rsid w:val="00E80254"/>
    <w:rsid w:val="00E80677"/>
    <w:rsid w:val="00E8068F"/>
    <w:rsid w:val="00E807E4"/>
    <w:rsid w:val="00E82247"/>
    <w:rsid w:val="00E822DE"/>
    <w:rsid w:val="00E82F76"/>
    <w:rsid w:val="00E837F0"/>
    <w:rsid w:val="00E83922"/>
    <w:rsid w:val="00E83A0F"/>
    <w:rsid w:val="00E848C7"/>
    <w:rsid w:val="00E84BAC"/>
    <w:rsid w:val="00E8657B"/>
    <w:rsid w:val="00E86AAB"/>
    <w:rsid w:val="00E86F88"/>
    <w:rsid w:val="00E87586"/>
    <w:rsid w:val="00E907D0"/>
    <w:rsid w:val="00E910C1"/>
    <w:rsid w:val="00E910DB"/>
    <w:rsid w:val="00E9157D"/>
    <w:rsid w:val="00E926CD"/>
    <w:rsid w:val="00E92DA1"/>
    <w:rsid w:val="00E938FF"/>
    <w:rsid w:val="00E93AD2"/>
    <w:rsid w:val="00E94866"/>
    <w:rsid w:val="00E949F1"/>
    <w:rsid w:val="00E96750"/>
    <w:rsid w:val="00E977A9"/>
    <w:rsid w:val="00E97869"/>
    <w:rsid w:val="00EA23D3"/>
    <w:rsid w:val="00EA31B5"/>
    <w:rsid w:val="00EA4189"/>
    <w:rsid w:val="00EA4340"/>
    <w:rsid w:val="00EA660A"/>
    <w:rsid w:val="00EA6A06"/>
    <w:rsid w:val="00EA71B4"/>
    <w:rsid w:val="00EB00BA"/>
    <w:rsid w:val="00EB05B5"/>
    <w:rsid w:val="00EB081A"/>
    <w:rsid w:val="00EB0A17"/>
    <w:rsid w:val="00EB0D93"/>
    <w:rsid w:val="00EB2ED2"/>
    <w:rsid w:val="00EB3062"/>
    <w:rsid w:val="00EB3337"/>
    <w:rsid w:val="00EB3C2B"/>
    <w:rsid w:val="00EB4D7D"/>
    <w:rsid w:val="00EB53B5"/>
    <w:rsid w:val="00EB60D3"/>
    <w:rsid w:val="00EB61AD"/>
    <w:rsid w:val="00EB7432"/>
    <w:rsid w:val="00EC0EF4"/>
    <w:rsid w:val="00EC2923"/>
    <w:rsid w:val="00EC2A61"/>
    <w:rsid w:val="00EC2B7B"/>
    <w:rsid w:val="00EC5862"/>
    <w:rsid w:val="00EC5BBD"/>
    <w:rsid w:val="00EC6C23"/>
    <w:rsid w:val="00EC7DBA"/>
    <w:rsid w:val="00EC7F04"/>
    <w:rsid w:val="00ED0CED"/>
    <w:rsid w:val="00ED0D56"/>
    <w:rsid w:val="00ED12C1"/>
    <w:rsid w:val="00ED1615"/>
    <w:rsid w:val="00ED194B"/>
    <w:rsid w:val="00ED3CCD"/>
    <w:rsid w:val="00ED52C6"/>
    <w:rsid w:val="00ED5478"/>
    <w:rsid w:val="00ED5673"/>
    <w:rsid w:val="00ED5EEE"/>
    <w:rsid w:val="00EE1B29"/>
    <w:rsid w:val="00EE3367"/>
    <w:rsid w:val="00EE3750"/>
    <w:rsid w:val="00EE3AFB"/>
    <w:rsid w:val="00EE59A6"/>
    <w:rsid w:val="00EE6063"/>
    <w:rsid w:val="00EE6287"/>
    <w:rsid w:val="00EE6448"/>
    <w:rsid w:val="00EE71D6"/>
    <w:rsid w:val="00EE75DD"/>
    <w:rsid w:val="00EE78F6"/>
    <w:rsid w:val="00EE7A57"/>
    <w:rsid w:val="00EF3B7C"/>
    <w:rsid w:val="00EF49EF"/>
    <w:rsid w:val="00EF6551"/>
    <w:rsid w:val="00EF6C60"/>
    <w:rsid w:val="00EF7609"/>
    <w:rsid w:val="00EF7A98"/>
    <w:rsid w:val="00EF7BB5"/>
    <w:rsid w:val="00F00017"/>
    <w:rsid w:val="00F02C5B"/>
    <w:rsid w:val="00F03793"/>
    <w:rsid w:val="00F0441E"/>
    <w:rsid w:val="00F04A03"/>
    <w:rsid w:val="00F06440"/>
    <w:rsid w:val="00F06FA3"/>
    <w:rsid w:val="00F10A4B"/>
    <w:rsid w:val="00F10B96"/>
    <w:rsid w:val="00F1116E"/>
    <w:rsid w:val="00F11C4F"/>
    <w:rsid w:val="00F13473"/>
    <w:rsid w:val="00F14AA1"/>
    <w:rsid w:val="00F1653B"/>
    <w:rsid w:val="00F1696C"/>
    <w:rsid w:val="00F16D71"/>
    <w:rsid w:val="00F175B7"/>
    <w:rsid w:val="00F20A97"/>
    <w:rsid w:val="00F2273A"/>
    <w:rsid w:val="00F228CF"/>
    <w:rsid w:val="00F24805"/>
    <w:rsid w:val="00F25DF6"/>
    <w:rsid w:val="00F25F06"/>
    <w:rsid w:val="00F26110"/>
    <w:rsid w:val="00F261E3"/>
    <w:rsid w:val="00F26CD0"/>
    <w:rsid w:val="00F273F4"/>
    <w:rsid w:val="00F3019F"/>
    <w:rsid w:val="00F30A7F"/>
    <w:rsid w:val="00F3125E"/>
    <w:rsid w:val="00F31D7F"/>
    <w:rsid w:val="00F31F4C"/>
    <w:rsid w:val="00F32CBB"/>
    <w:rsid w:val="00F33241"/>
    <w:rsid w:val="00F33C13"/>
    <w:rsid w:val="00F33F26"/>
    <w:rsid w:val="00F34BDD"/>
    <w:rsid w:val="00F34CBA"/>
    <w:rsid w:val="00F35B06"/>
    <w:rsid w:val="00F35F0A"/>
    <w:rsid w:val="00F36232"/>
    <w:rsid w:val="00F37773"/>
    <w:rsid w:val="00F403F7"/>
    <w:rsid w:val="00F4140E"/>
    <w:rsid w:val="00F42741"/>
    <w:rsid w:val="00F4293D"/>
    <w:rsid w:val="00F42C64"/>
    <w:rsid w:val="00F43251"/>
    <w:rsid w:val="00F4380A"/>
    <w:rsid w:val="00F43A4D"/>
    <w:rsid w:val="00F442A3"/>
    <w:rsid w:val="00F45095"/>
    <w:rsid w:val="00F4556A"/>
    <w:rsid w:val="00F457E4"/>
    <w:rsid w:val="00F45F52"/>
    <w:rsid w:val="00F474D7"/>
    <w:rsid w:val="00F47558"/>
    <w:rsid w:val="00F47827"/>
    <w:rsid w:val="00F516B3"/>
    <w:rsid w:val="00F519F7"/>
    <w:rsid w:val="00F5290D"/>
    <w:rsid w:val="00F53AD6"/>
    <w:rsid w:val="00F54785"/>
    <w:rsid w:val="00F54D88"/>
    <w:rsid w:val="00F55024"/>
    <w:rsid w:val="00F55BC7"/>
    <w:rsid w:val="00F561C1"/>
    <w:rsid w:val="00F56352"/>
    <w:rsid w:val="00F5724F"/>
    <w:rsid w:val="00F578AC"/>
    <w:rsid w:val="00F57C0B"/>
    <w:rsid w:val="00F6089F"/>
    <w:rsid w:val="00F60BA1"/>
    <w:rsid w:val="00F640CF"/>
    <w:rsid w:val="00F647C6"/>
    <w:rsid w:val="00F64F6B"/>
    <w:rsid w:val="00F665BF"/>
    <w:rsid w:val="00F667F0"/>
    <w:rsid w:val="00F66DBF"/>
    <w:rsid w:val="00F67AB2"/>
    <w:rsid w:val="00F70F4C"/>
    <w:rsid w:val="00F73E70"/>
    <w:rsid w:val="00F74063"/>
    <w:rsid w:val="00F74580"/>
    <w:rsid w:val="00F75EFA"/>
    <w:rsid w:val="00F771C2"/>
    <w:rsid w:val="00F778E4"/>
    <w:rsid w:val="00F77EEB"/>
    <w:rsid w:val="00F80132"/>
    <w:rsid w:val="00F825DD"/>
    <w:rsid w:val="00F82601"/>
    <w:rsid w:val="00F835F3"/>
    <w:rsid w:val="00F83D99"/>
    <w:rsid w:val="00F84024"/>
    <w:rsid w:val="00F8555D"/>
    <w:rsid w:val="00F857A2"/>
    <w:rsid w:val="00F86C92"/>
    <w:rsid w:val="00F905C3"/>
    <w:rsid w:val="00F92E12"/>
    <w:rsid w:val="00F93D16"/>
    <w:rsid w:val="00F948BA"/>
    <w:rsid w:val="00F950C7"/>
    <w:rsid w:val="00F95DFC"/>
    <w:rsid w:val="00F975DB"/>
    <w:rsid w:val="00F97659"/>
    <w:rsid w:val="00F97DA7"/>
    <w:rsid w:val="00F97FD1"/>
    <w:rsid w:val="00FA0406"/>
    <w:rsid w:val="00FA06D2"/>
    <w:rsid w:val="00FA112A"/>
    <w:rsid w:val="00FA114B"/>
    <w:rsid w:val="00FA12AA"/>
    <w:rsid w:val="00FA1E03"/>
    <w:rsid w:val="00FA2584"/>
    <w:rsid w:val="00FA2C93"/>
    <w:rsid w:val="00FA2EF9"/>
    <w:rsid w:val="00FA2FC3"/>
    <w:rsid w:val="00FA4E7B"/>
    <w:rsid w:val="00FA59D9"/>
    <w:rsid w:val="00FA5E64"/>
    <w:rsid w:val="00FA605E"/>
    <w:rsid w:val="00FA62ED"/>
    <w:rsid w:val="00FA631A"/>
    <w:rsid w:val="00FA6EEF"/>
    <w:rsid w:val="00FA78F1"/>
    <w:rsid w:val="00FB01EE"/>
    <w:rsid w:val="00FB1743"/>
    <w:rsid w:val="00FB19B6"/>
    <w:rsid w:val="00FB2332"/>
    <w:rsid w:val="00FB2CF6"/>
    <w:rsid w:val="00FB3C4C"/>
    <w:rsid w:val="00FB4437"/>
    <w:rsid w:val="00FB4B44"/>
    <w:rsid w:val="00FB4BD3"/>
    <w:rsid w:val="00FB4CDA"/>
    <w:rsid w:val="00FB64DE"/>
    <w:rsid w:val="00FB6784"/>
    <w:rsid w:val="00FC2D8D"/>
    <w:rsid w:val="00FC3AB5"/>
    <w:rsid w:val="00FC4128"/>
    <w:rsid w:val="00FC4D00"/>
    <w:rsid w:val="00FC5161"/>
    <w:rsid w:val="00FC5793"/>
    <w:rsid w:val="00FC5D93"/>
    <w:rsid w:val="00FC68E3"/>
    <w:rsid w:val="00FC6D0E"/>
    <w:rsid w:val="00FD0CDD"/>
    <w:rsid w:val="00FD1330"/>
    <w:rsid w:val="00FD2CE1"/>
    <w:rsid w:val="00FD2FEE"/>
    <w:rsid w:val="00FD50F3"/>
    <w:rsid w:val="00FD5933"/>
    <w:rsid w:val="00FD5FFC"/>
    <w:rsid w:val="00FD696C"/>
    <w:rsid w:val="00FD7A51"/>
    <w:rsid w:val="00FD7FF5"/>
    <w:rsid w:val="00FE0B7F"/>
    <w:rsid w:val="00FE0E86"/>
    <w:rsid w:val="00FE1977"/>
    <w:rsid w:val="00FE1F80"/>
    <w:rsid w:val="00FE2181"/>
    <w:rsid w:val="00FE2448"/>
    <w:rsid w:val="00FE2B67"/>
    <w:rsid w:val="00FE30AC"/>
    <w:rsid w:val="00FE466C"/>
    <w:rsid w:val="00FE5E87"/>
    <w:rsid w:val="00FE6EE5"/>
    <w:rsid w:val="00FE7671"/>
    <w:rsid w:val="00FE7D26"/>
    <w:rsid w:val="00FF0DEA"/>
    <w:rsid w:val="00FF1266"/>
    <w:rsid w:val="00FF1E58"/>
    <w:rsid w:val="00FF245C"/>
    <w:rsid w:val="00FF354E"/>
    <w:rsid w:val="00FF445D"/>
    <w:rsid w:val="00FF5A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5C1064"/>
    <w:pPr>
      <w:keepNext/>
      <w:keepLines/>
      <w:spacing w:before="480" w:after="0"/>
      <w:outlineLvl w:val="0"/>
    </w:pPr>
    <w:rPr>
      <w:rFonts w:asciiTheme="majorHAnsi" w:eastAsiaTheme="majorEastAsia" w:hAnsiTheme="majorHAnsi" w:cstheme="majorBidi"/>
      <w:b/>
      <w:bCs/>
      <w:color w:val="365F91" w:themeColor="accent1" w:themeShade="BF"/>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0676B"/>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80676B"/>
    <w:rPr>
      <w:rFonts w:ascii="Tahoma" w:hAnsi="Tahoma" w:cs="Tahoma"/>
      <w:sz w:val="16"/>
      <w:szCs w:val="16"/>
    </w:rPr>
  </w:style>
  <w:style w:type="paragraph" w:styleId="a5">
    <w:name w:val="List Paragraph"/>
    <w:basedOn w:val="a"/>
    <w:uiPriority w:val="34"/>
    <w:qFormat/>
    <w:rsid w:val="0036393D"/>
    <w:pPr>
      <w:ind w:left="720"/>
      <w:contextualSpacing/>
    </w:pPr>
  </w:style>
  <w:style w:type="paragraph" w:styleId="a6">
    <w:name w:val="header"/>
    <w:basedOn w:val="a"/>
    <w:link w:val="a7"/>
    <w:uiPriority w:val="99"/>
    <w:unhideWhenUsed/>
    <w:rsid w:val="00AA46D4"/>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AA46D4"/>
  </w:style>
  <w:style w:type="paragraph" w:styleId="a8">
    <w:name w:val="footer"/>
    <w:basedOn w:val="a"/>
    <w:link w:val="a9"/>
    <w:uiPriority w:val="99"/>
    <w:unhideWhenUsed/>
    <w:rsid w:val="00AA46D4"/>
    <w:pPr>
      <w:tabs>
        <w:tab w:val="center" w:pos="4677"/>
        <w:tab w:val="right" w:pos="9355"/>
      </w:tabs>
      <w:spacing w:after="0" w:line="240" w:lineRule="auto"/>
    </w:pPr>
  </w:style>
  <w:style w:type="character" w:customStyle="1" w:styleId="a9">
    <w:name w:val="Нижний колонтитул Знак"/>
    <w:basedOn w:val="a0"/>
    <w:link w:val="a8"/>
    <w:uiPriority w:val="99"/>
    <w:rsid w:val="00AA46D4"/>
  </w:style>
  <w:style w:type="table" w:styleId="aa">
    <w:name w:val="Table Grid"/>
    <w:basedOn w:val="a1"/>
    <w:uiPriority w:val="59"/>
    <w:rsid w:val="00447E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068F4"/>
    <w:pPr>
      <w:autoSpaceDE w:val="0"/>
      <w:autoSpaceDN w:val="0"/>
      <w:adjustRightInd w:val="0"/>
      <w:spacing w:after="0" w:line="240" w:lineRule="auto"/>
    </w:pPr>
    <w:rPr>
      <w:rFonts w:ascii="Times New Roman" w:hAnsi="Times New Roman" w:cs="Times New Roman"/>
      <w:color w:val="000000"/>
      <w:sz w:val="24"/>
      <w:szCs w:val="24"/>
    </w:rPr>
  </w:style>
  <w:style w:type="character" w:styleId="ab">
    <w:name w:val="Hyperlink"/>
    <w:basedOn w:val="a0"/>
    <w:uiPriority w:val="99"/>
    <w:unhideWhenUsed/>
    <w:rsid w:val="00E73582"/>
    <w:rPr>
      <w:color w:val="0000FF" w:themeColor="hyperlink"/>
      <w:u w:val="single"/>
    </w:rPr>
  </w:style>
  <w:style w:type="paragraph" w:styleId="ac">
    <w:name w:val="Revision"/>
    <w:hidden/>
    <w:uiPriority w:val="99"/>
    <w:semiHidden/>
    <w:rsid w:val="000069C1"/>
    <w:pPr>
      <w:spacing w:after="0" w:line="240" w:lineRule="auto"/>
    </w:pPr>
  </w:style>
  <w:style w:type="character" w:customStyle="1" w:styleId="10">
    <w:name w:val="Заголовок 1 Знак"/>
    <w:basedOn w:val="a0"/>
    <w:link w:val="1"/>
    <w:uiPriority w:val="9"/>
    <w:rsid w:val="005C1064"/>
    <w:rPr>
      <w:rFonts w:asciiTheme="majorHAnsi" w:eastAsiaTheme="majorEastAsia" w:hAnsiTheme="majorHAnsi" w:cstheme="majorBidi"/>
      <w:b/>
      <w:bCs/>
      <w:color w:val="365F91" w:themeColor="accent1" w:themeShade="BF"/>
      <w:sz w:val="28"/>
      <w:szCs w:val="28"/>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5C1064"/>
    <w:pPr>
      <w:keepNext/>
      <w:keepLines/>
      <w:spacing w:before="480" w:after="0"/>
      <w:outlineLvl w:val="0"/>
    </w:pPr>
    <w:rPr>
      <w:rFonts w:asciiTheme="majorHAnsi" w:eastAsiaTheme="majorEastAsia" w:hAnsiTheme="majorHAnsi" w:cstheme="majorBidi"/>
      <w:b/>
      <w:bCs/>
      <w:color w:val="365F91" w:themeColor="accent1" w:themeShade="BF"/>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0676B"/>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80676B"/>
    <w:rPr>
      <w:rFonts w:ascii="Tahoma" w:hAnsi="Tahoma" w:cs="Tahoma"/>
      <w:sz w:val="16"/>
      <w:szCs w:val="16"/>
    </w:rPr>
  </w:style>
  <w:style w:type="paragraph" w:styleId="a5">
    <w:name w:val="List Paragraph"/>
    <w:basedOn w:val="a"/>
    <w:uiPriority w:val="34"/>
    <w:qFormat/>
    <w:rsid w:val="0036393D"/>
    <w:pPr>
      <w:ind w:left="720"/>
      <w:contextualSpacing/>
    </w:pPr>
  </w:style>
  <w:style w:type="paragraph" w:styleId="a6">
    <w:name w:val="header"/>
    <w:basedOn w:val="a"/>
    <w:link w:val="a7"/>
    <w:uiPriority w:val="99"/>
    <w:unhideWhenUsed/>
    <w:rsid w:val="00AA46D4"/>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AA46D4"/>
  </w:style>
  <w:style w:type="paragraph" w:styleId="a8">
    <w:name w:val="footer"/>
    <w:basedOn w:val="a"/>
    <w:link w:val="a9"/>
    <w:uiPriority w:val="99"/>
    <w:unhideWhenUsed/>
    <w:rsid w:val="00AA46D4"/>
    <w:pPr>
      <w:tabs>
        <w:tab w:val="center" w:pos="4677"/>
        <w:tab w:val="right" w:pos="9355"/>
      </w:tabs>
      <w:spacing w:after="0" w:line="240" w:lineRule="auto"/>
    </w:pPr>
  </w:style>
  <w:style w:type="character" w:customStyle="1" w:styleId="a9">
    <w:name w:val="Нижний колонтитул Знак"/>
    <w:basedOn w:val="a0"/>
    <w:link w:val="a8"/>
    <w:uiPriority w:val="99"/>
    <w:rsid w:val="00AA46D4"/>
  </w:style>
  <w:style w:type="table" w:styleId="aa">
    <w:name w:val="Table Grid"/>
    <w:basedOn w:val="a1"/>
    <w:uiPriority w:val="59"/>
    <w:rsid w:val="00447E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068F4"/>
    <w:pPr>
      <w:autoSpaceDE w:val="0"/>
      <w:autoSpaceDN w:val="0"/>
      <w:adjustRightInd w:val="0"/>
      <w:spacing w:after="0" w:line="240" w:lineRule="auto"/>
    </w:pPr>
    <w:rPr>
      <w:rFonts w:ascii="Times New Roman" w:hAnsi="Times New Roman" w:cs="Times New Roman"/>
      <w:color w:val="000000"/>
      <w:sz w:val="24"/>
      <w:szCs w:val="24"/>
    </w:rPr>
  </w:style>
  <w:style w:type="character" w:styleId="ab">
    <w:name w:val="Hyperlink"/>
    <w:basedOn w:val="a0"/>
    <w:uiPriority w:val="99"/>
    <w:unhideWhenUsed/>
    <w:rsid w:val="00E73582"/>
    <w:rPr>
      <w:color w:val="0000FF" w:themeColor="hyperlink"/>
      <w:u w:val="single"/>
    </w:rPr>
  </w:style>
  <w:style w:type="paragraph" w:styleId="ac">
    <w:name w:val="Revision"/>
    <w:hidden/>
    <w:uiPriority w:val="99"/>
    <w:semiHidden/>
    <w:rsid w:val="000069C1"/>
    <w:pPr>
      <w:spacing w:after="0" w:line="240" w:lineRule="auto"/>
    </w:pPr>
  </w:style>
  <w:style w:type="character" w:customStyle="1" w:styleId="10">
    <w:name w:val="Заголовок 1 Знак"/>
    <w:basedOn w:val="a0"/>
    <w:link w:val="1"/>
    <w:uiPriority w:val="9"/>
    <w:rsid w:val="005C1064"/>
    <w:rPr>
      <w:rFonts w:asciiTheme="majorHAnsi" w:eastAsiaTheme="majorEastAsia" w:hAnsiTheme="majorHAnsi" w:cstheme="majorBidi"/>
      <w:b/>
      <w:bCs/>
      <w:color w:val="365F91" w:themeColor="accent1" w:themeShade="BF"/>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75528">
      <w:bodyDiv w:val="1"/>
      <w:marLeft w:val="0"/>
      <w:marRight w:val="0"/>
      <w:marTop w:val="0"/>
      <w:marBottom w:val="0"/>
      <w:divBdr>
        <w:top w:val="none" w:sz="0" w:space="0" w:color="auto"/>
        <w:left w:val="none" w:sz="0" w:space="0" w:color="auto"/>
        <w:bottom w:val="none" w:sz="0" w:space="0" w:color="auto"/>
        <w:right w:val="none" w:sz="0" w:space="0" w:color="auto"/>
      </w:divBdr>
    </w:div>
    <w:div w:id="23022830">
      <w:bodyDiv w:val="1"/>
      <w:marLeft w:val="0"/>
      <w:marRight w:val="0"/>
      <w:marTop w:val="0"/>
      <w:marBottom w:val="0"/>
      <w:divBdr>
        <w:top w:val="none" w:sz="0" w:space="0" w:color="auto"/>
        <w:left w:val="none" w:sz="0" w:space="0" w:color="auto"/>
        <w:bottom w:val="none" w:sz="0" w:space="0" w:color="auto"/>
        <w:right w:val="none" w:sz="0" w:space="0" w:color="auto"/>
      </w:divBdr>
    </w:div>
    <w:div w:id="45102551">
      <w:bodyDiv w:val="1"/>
      <w:marLeft w:val="0"/>
      <w:marRight w:val="0"/>
      <w:marTop w:val="0"/>
      <w:marBottom w:val="0"/>
      <w:divBdr>
        <w:top w:val="none" w:sz="0" w:space="0" w:color="auto"/>
        <w:left w:val="none" w:sz="0" w:space="0" w:color="auto"/>
        <w:bottom w:val="none" w:sz="0" w:space="0" w:color="auto"/>
        <w:right w:val="none" w:sz="0" w:space="0" w:color="auto"/>
      </w:divBdr>
    </w:div>
    <w:div w:id="92633119">
      <w:bodyDiv w:val="1"/>
      <w:marLeft w:val="0"/>
      <w:marRight w:val="0"/>
      <w:marTop w:val="0"/>
      <w:marBottom w:val="0"/>
      <w:divBdr>
        <w:top w:val="none" w:sz="0" w:space="0" w:color="auto"/>
        <w:left w:val="none" w:sz="0" w:space="0" w:color="auto"/>
        <w:bottom w:val="none" w:sz="0" w:space="0" w:color="auto"/>
        <w:right w:val="none" w:sz="0" w:space="0" w:color="auto"/>
      </w:divBdr>
    </w:div>
    <w:div w:id="202447991">
      <w:bodyDiv w:val="1"/>
      <w:marLeft w:val="0"/>
      <w:marRight w:val="0"/>
      <w:marTop w:val="0"/>
      <w:marBottom w:val="0"/>
      <w:divBdr>
        <w:top w:val="none" w:sz="0" w:space="0" w:color="auto"/>
        <w:left w:val="none" w:sz="0" w:space="0" w:color="auto"/>
        <w:bottom w:val="none" w:sz="0" w:space="0" w:color="auto"/>
        <w:right w:val="none" w:sz="0" w:space="0" w:color="auto"/>
      </w:divBdr>
    </w:div>
    <w:div w:id="209003661">
      <w:bodyDiv w:val="1"/>
      <w:marLeft w:val="0"/>
      <w:marRight w:val="0"/>
      <w:marTop w:val="0"/>
      <w:marBottom w:val="0"/>
      <w:divBdr>
        <w:top w:val="none" w:sz="0" w:space="0" w:color="auto"/>
        <w:left w:val="none" w:sz="0" w:space="0" w:color="auto"/>
        <w:bottom w:val="none" w:sz="0" w:space="0" w:color="auto"/>
        <w:right w:val="none" w:sz="0" w:space="0" w:color="auto"/>
      </w:divBdr>
    </w:div>
    <w:div w:id="258568846">
      <w:bodyDiv w:val="1"/>
      <w:marLeft w:val="0"/>
      <w:marRight w:val="0"/>
      <w:marTop w:val="0"/>
      <w:marBottom w:val="0"/>
      <w:divBdr>
        <w:top w:val="none" w:sz="0" w:space="0" w:color="auto"/>
        <w:left w:val="none" w:sz="0" w:space="0" w:color="auto"/>
        <w:bottom w:val="none" w:sz="0" w:space="0" w:color="auto"/>
        <w:right w:val="none" w:sz="0" w:space="0" w:color="auto"/>
      </w:divBdr>
    </w:div>
    <w:div w:id="275791096">
      <w:bodyDiv w:val="1"/>
      <w:marLeft w:val="0"/>
      <w:marRight w:val="0"/>
      <w:marTop w:val="0"/>
      <w:marBottom w:val="0"/>
      <w:divBdr>
        <w:top w:val="none" w:sz="0" w:space="0" w:color="auto"/>
        <w:left w:val="none" w:sz="0" w:space="0" w:color="auto"/>
        <w:bottom w:val="none" w:sz="0" w:space="0" w:color="auto"/>
        <w:right w:val="none" w:sz="0" w:space="0" w:color="auto"/>
      </w:divBdr>
    </w:div>
    <w:div w:id="276913392">
      <w:bodyDiv w:val="1"/>
      <w:marLeft w:val="0"/>
      <w:marRight w:val="0"/>
      <w:marTop w:val="0"/>
      <w:marBottom w:val="0"/>
      <w:divBdr>
        <w:top w:val="none" w:sz="0" w:space="0" w:color="auto"/>
        <w:left w:val="none" w:sz="0" w:space="0" w:color="auto"/>
        <w:bottom w:val="none" w:sz="0" w:space="0" w:color="auto"/>
        <w:right w:val="none" w:sz="0" w:space="0" w:color="auto"/>
      </w:divBdr>
    </w:div>
    <w:div w:id="279578243">
      <w:bodyDiv w:val="1"/>
      <w:marLeft w:val="0"/>
      <w:marRight w:val="0"/>
      <w:marTop w:val="0"/>
      <w:marBottom w:val="0"/>
      <w:divBdr>
        <w:top w:val="none" w:sz="0" w:space="0" w:color="auto"/>
        <w:left w:val="none" w:sz="0" w:space="0" w:color="auto"/>
        <w:bottom w:val="none" w:sz="0" w:space="0" w:color="auto"/>
        <w:right w:val="none" w:sz="0" w:space="0" w:color="auto"/>
      </w:divBdr>
    </w:div>
    <w:div w:id="285815607">
      <w:bodyDiv w:val="1"/>
      <w:marLeft w:val="0"/>
      <w:marRight w:val="0"/>
      <w:marTop w:val="0"/>
      <w:marBottom w:val="0"/>
      <w:divBdr>
        <w:top w:val="none" w:sz="0" w:space="0" w:color="auto"/>
        <w:left w:val="none" w:sz="0" w:space="0" w:color="auto"/>
        <w:bottom w:val="none" w:sz="0" w:space="0" w:color="auto"/>
        <w:right w:val="none" w:sz="0" w:space="0" w:color="auto"/>
      </w:divBdr>
    </w:div>
    <w:div w:id="287856370">
      <w:bodyDiv w:val="1"/>
      <w:marLeft w:val="0"/>
      <w:marRight w:val="0"/>
      <w:marTop w:val="0"/>
      <w:marBottom w:val="0"/>
      <w:divBdr>
        <w:top w:val="none" w:sz="0" w:space="0" w:color="auto"/>
        <w:left w:val="none" w:sz="0" w:space="0" w:color="auto"/>
        <w:bottom w:val="none" w:sz="0" w:space="0" w:color="auto"/>
        <w:right w:val="none" w:sz="0" w:space="0" w:color="auto"/>
      </w:divBdr>
    </w:div>
    <w:div w:id="292946152">
      <w:bodyDiv w:val="1"/>
      <w:marLeft w:val="0"/>
      <w:marRight w:val="0"/>
      <w:marTop w:val="0"/>
      <w:marBottom w:val="0"/>
      <w:divBdr>
        <w:top w:val="none" w:sz="0" w:space="0" w:color="auto"/>
        <w:left w:val="none" w:sz="0" w:space="0" w:color="auto"/>
        <w:bottom w:val="none" w:sz="0" w:space="0" w:color="auto"/>
        <w:right w:val="none" w:sz="0" w:space="0" w:color="auto"/>
      </w:divBdr>
    </w:div>
    <w:div w:id="296302578">
      <w:bodyDiv w:val="1"/>
      <w:marLeft w:val="0"/>
      <w:marRight w:val="0"/>
      <w:marTop w:val="0"/>
      <w:marBottom w:val="0"/>
      <w:divBdr>
        <w:top w:val="none" w:sz="0" w:space="0" w:color="auto"/>
        <w:left w:val="none" w:sz="0" w:space="0" w:color="auto"/>
        <w:bottom w:val="none" w:sz="0" w:space="0" w:color="auto"/>
        <w:right w:val="none" w:sz="0" w:space="0" w:color="auto"/>
      </w:divBdr>
    </w:div>
    <w:div w:id="316885989">
      <w:bodyDiv w:val="1"/>
      <w:marLeft w:val="0"/>
      <w:marRight w:val="0"/>
      <w:marTop w:val="0"/>
      <w:marBottom w:val="0"/>
      <w:divBdr>
        <w:top w:val="none" w:sz="0" w:space="0" w:color="auto"/>
        <w:left w:val="none" w:sz="0" w:space="0" w:color="auto"/>
        <w:bottom w:val="none" w:sz="0" w:space="0" w:color="auto"/>
        <w:right w:val="none" w:sz="0" w:space="0" w:color="auto"/>
      </w:divBdr>
    </w:div>
    <w:div w:id="394398343">
      <w:bodyDiv w:val="1"/>
      <w:marLeft w:val="0"/>
      <w:marRight w:val="0"/>
      <w:marTop w:val="0"/>
      <w:marBottom w:val="0"/>
      <w:divBdr>
        <w:top w:val="none" w:sz="0" w:space="0" w:color="auto"/>
        <w:left w:val="none" w:sz="0" w:space="0" w:color="auto"/>
        <w:bottom w:val="none" w:sz="0" w:space="0" w:color="auto"/>
        <w:right w:val="none" w:sz="0" w:space="0" w:color="auto"/>
      </w:divBdr>
    </w:div>
    <w:div w:id="425032425">
      <w:bodyDiv w:val="1"/>
      <w:marLeft w:val="0"/>
      <w:marRight w:val="0"/>
      <w:marTop w:val="0"/>
      <w:marBottom w:val="0"/>
      <w:divBdr>
        <w:top w:val="none" w:sz="0" w:space="0" w:color="auto"/>
        <w:left w:val="none" w:sz="0" w:space="0" w:color="auto"/>
        <w:bottom w:val="none" w:sz="0" w:space="0" w:color="auto"/>
        <w:right w:val="none" w:sz="0" w:space="0" w:color="auto"/>
      </w:divBdr>
    </w:div>
    <w:div w:id="435830923">
      <w:bodyDiv w:val="1"/>
      <w:marLeft w:val="0"/>
      <w:marRight w:val="0"/>
      <w:marTop w:val="0"/>
      <w:marBottom w:val="0"/>
      <w:divBdr>
        <w:top w:val="none" w:sz="0" w:space="0" w:color="auto"/>
        <w:left w:val="none" w:sz="0" w:space="0" w:color="auto"/>
        <w:bottom w:val="none" w:sz="0" w:space="0" w:color="auto"/>
        <w:right w:val="none" w:sz="0" w:space="0" w:color="auto"/>
      </w:divBdr>
    </w:div>
    <w:div w:id="438989199">
      <w:bodyDiv w:val="1"/>
      <w:marLeft w:val="0"/>
      <w:marRight w:val="0"/>
      <w:marTop w:val="0"/>
      <w:marBottom w:val="0"/>
      <w:divBdr>
        <w:top w:val="none" w:sz="0" w:space="0" w:color="auto"/>
        <w:left w:val="none" w:sz="0" w:space="0" w:color="auto"/>
        <w:bottom w:val="none" w:sz="0" w:space="0" w:color="auto"/>
        <w:right w:val="none" w:sz="0" w:space="0" w:color="auto"/>
      </w:divBdr>
    </w:div>
    <w:div w:id="464783922">
      <w:bodyDiv w:val="1"/>
      <w:marLeft w:val="0"/>
      <w:marRight w:val="0"/>
      <w:marTop w:val="0"/>
      <w:marBottom w:val="0"/>
      <w:divBdr>
        <w:top w:val="none" w:sz="0" w:space="0" w:color="auto"/>
        <w:left w:val="none" w:sz="0" w:space="0" w:color="auto"/>
        <w:bottom w:val="none" w:sz="0" w:space="0" w:color="auto"/>
        <w:right w:val="none" w:sz="0" w:space="0" w:color="auto"/>
      </w:divBdr>
    </w:div>
    <w:div w:id="469128335">
      <w:bodyDiv w:val="1"/>
      <w:marLeft w:val="0"/>
      <w:marRight w:val="0"/>
      <w:marTop w:val="0"/>
      <w:marBottom w:val="0"/>
      <w:divBdr>
        <w:top w:val="none" w:sz="0" w:space="0" w:color="auto"/>
        <w:left w:val="none" w:sz="0" w:space="0" w:color="auto"/>
        <w:bottom w:val="none" w:sz="0" w:space="0" w:color="auto"/>
        <w:right w:val="none" w:sz="0" w:space="0" w:color="auto"/>
      </w:divBdr>
    </w:div>
    <w:div w:id="474418575">
      <w:bodyDiv w:val="1"/>
      <w:marLeft w:val="0"/>
      <w:marRight w:val="0"/>
      <w:marTop w:val="0"/>
      <w:marBottom w:val="0"/>
      <w:divBdr>
        <w:top w:val="none" w:sz="0" w:space="0" w:color="auto"/>
        <w:left w:val="none" w:sz="0" w:space="0" w:color="auto"/>
        <w:bottom w:val="none" w:sz="0" w:space="0" w:color="auto"/>
        <w:right w:val="none" w:sz="0" w:space="0" w:color="auto"/>
      </w:divBdr>
    </w:div>
    <w:div w:id="479619546">
      <w:bodyDiv w:val="1"/>
      <w:marLeft w:val="0"/>
      <w:marRight w:val="0"/>
      <w:marTop w:val="0"/>
      <w:marBottom w:val="0"/>
      <w:divBdr>
        <w:top w:val="none" w:sz="0" w:space="0" w:color="auto"/>
        <w:left w:val="none" w:sz="0" w:space="0" w:color="auto"/>
        <w:bottom w:val="none" w:sz="0" w:space="0" w:color="auto"/>
        <w:right w:val="none" w:sz="0" w:space="0" w:color="auto"/>
      </w:divBdr>
    </w:div>
    <w:div w:id="479927698">
      <w:bodyDiv w:val="1"/>
      <w:marLeft w:val="0"/>
      <w:marRight w:val="0"/>
      <w:marTop w:val="0"/>
      <w:marBottom w:val="0"/>
      <w:divBdr>
        <w:top w:val="none" w:sz="0" w:space="0" w:color="auto"/>
        <w:left w:val="none" w:sz="0" w:space="0" w:color="auto"/>
        <w:bottom w:val="none" w:sz="0" w:space="0" w:color="auto"/>
        <w:right w:val="none" w:sz="0" w:space="0" w:color="auto"/>
      </w:divBdr>
    </w:div>
    <w:div w:id="518082789">
      <w:bodyDiv w:val="1"/>
      <w:marLeft w:val="0"/>
      <w:marRight w:val="0"/>
      <w:marTop w:val="0"/>
      <w:marBottom w:val="0"/>
      <w:divBdr>
        <w:top w:val="none" w:sz="0" w:space="0" w:color="auto"/>
        <w:left w:val="none" w:sz="0" w:space="0" w:color="auto"/>
        <w:bottom w:val="none" w:sz="0" w:space="0" w:color="auto"/>
        <w:right w:val="none" w:sz="0" w:space="0" w:color="auto"/>
      </w:divBdr>
    </w:div>
    <w:div w:id="520583065">
      <w:bodyDiv w:val="1"/>
      <w:marLeft w:val="0"/>
      <w:marRight w:val="0"/>
      <w:marTop w:val="0"/>
      <w:marBottom w:val="0"/>
      <w:divBdr>
        <w:top w:val="none" w:sz="0" w:space="0" w:color="auto"/>
        <w:left w:val="none" w:sz="0" w:space="0" w:color="auto"/>
        <w:bottom w:val="none" w:sz="0" w:space="0" w:color="auto"/>
        <w:right w:val="none" w:sz="0" w:space="0" w:color="auto"/>
      </w:divBdr>
    </w:div>
    <w:div w:id="522324625">
      <w:bodyDiv w:val="1"/>
      <w:marLeft w:val="0"/>
      <w:marRight w:val="0"/>
      <w:marTop w:val="0"/>
      <w:marBottom w:val="0"/>
      <w:divBdr>
        <w:top w:val="none" w:sz="0" w:space="0" w:color="auto"/>
        <w:left w:val="none" w:sz="0" w:space="0" w:color="auto"/>
        <w:bottom w:val="none" w:sz="0" w:space="0" w:color="auto"/>
        <w:right w:val="none" w:sz="0" w:space="0" w:color="auto"/>
      </w:divBdr>
    </w:div>
    <w:div w:id="528955398">
      <w:bodyDiv w:val="1"/>
      <w:marLeft w:val="0"/>
      <w:marRight w:val="0"/>
      <w:marTop w:val="0"/>
      <w:marBottom w:val="0"/>
      <w:divBdr>
        <w:top w:val="none" w:sz="0" w:space="0" w:color="auto"/>
        <w:left w:val="none" w:sz="0" w:space="0" w:color="auto"/>
        <w:bottom w:val="none" w:sz="0" w:space="0" w:color="auto"/>
        <w:right w:val="none" w:sz="0" w:space="0" w:color="auto"/>
      </w:divBdr>
    </w:div>
    <w:div w:id="551885877">
      <w:bodyDiv w:val="1"/>
      <w:marLeft w:val="0"/>
      <w:marRight w:val="0"/>
      <w:marTop w:val="0"/>
      <w:marBottom w:val="0"/>
      <w:divBdr>
        <w:top w:val="none" w:sz="0" w:space="0" w:color="auto"/>
        <w:left w:val="none" w:sz="0" w:space="0" w:color="auto"/>
        <w:bottom w:val="none" w:sz="0" w:space="0" w:color="auto"/>
        <w:right w:val="none" w:sz="0" w:space="0" w:color="auto"/>
      </w:divBdr>
    </w:div>
    <w:div w:id="575212295">
      <w:bodyDiv w:val="1"/>
      <w:marLeft w:val="0"/>
      <w:marRight w:val="0"/>
      <w:marTop w:val="0"/>
      <w:marBottom w:val="0"/>
      <w:divBdr>
        <w:top w:val="none" w:sz="0" w:space="0" w:color="auto"/>
        <w:left w:val="none" w:sz="0" w:space="0" w:color="auto"/>
        <w:bottom w:val="none" w:sz="0" w:space="0" w:color="auto"/>
        <w:right w:val="none" w:sz="0" w:space="0" w:color="auto"/>
      </w:divBdr>
    </w:div>
    <w:div w:id="595528322">
      <w:bodyDiv w:val="1"/>
      <w:marLeft w:val="0"/>
      <w:marRight w:val="0"/>
      <w:marTop w:val="0"/>
      <w:marBottom w:val="0"/>
      <w:divBdr>
        <w:top w:val="none" w:sz="0" w:space="0" w:color="auto"/>
        <w:left w:val="none" w:sz="0" w:space="0" w:color="auto"/>
        <w:bottom w:val="none" w:sz="0" w:space="0" w:color="auto"/>
        <w:right w:val="none" w:sz="0" w:space="0" w:color="auto"/>
      </w:divBdr>
    </w:div>
    <w:div w:id="601761241">
      <w:bodyDiv w:val="1"/>
      <w:marLeft w:val="0"/>
      <w:marRight w:val="0"/>
      <w:marTop w:val="0"/>
      <w:marBottom w:val="0"/>
      <w:divBdr>
        <w:top w:val="none" w:sz="0" w:space="0" w:color="auto"/>
        <w:left w:val="none" w:sz="0" w:space="0" w:color="auto"/>
        <w:bottom w:val="none" w:sz="0" w:space="0" w:color="auto"/>
        <w:right w:val="none" w:sz="0" w:space="0" w:color="auto"/>
      </w:divBdr>
    </w:div>
    <w:div w:id="627391172">
      <w:bodyDiv w:val="1"/>
      <w:marLeft w:val="0"/>
      <w:marRight w:val="0"/>
      <w:marTop w:val="0"/>
      <w:marBottom w:val="0"/>
      <w:divBdr>
        <w:top w:val="none" w:sz="0" w:space="0" w:color="auto"/>
        <w:left w:val="none" w:sz="0" w:space="0" w:color="auto"/>
        <w:bottom w:val="none" w:sz="0" w:space="0" w:color="auto"/>
        <w:right w:val="none" w:sz="0" w:space="0" w:color="auto"/>
      </w:divBdr>
    </w:div>
    <w:div w:id="669601793">
      <w:bodyDiv w:val="1"/>
      <w:marLeft w:val="0"/>
      <w:marRight w:val="0"/>
      <w:marTop w:val="0"/>
      <w:marBottom w:val="0"/>
      <w:divBdr>
        <w:top w:val="none" w:sz="0" w:space="0" w:color="auto"/>
        <w:left w:val="none" w:sz="0" w:space="0" w:color="auto"/>
        <w:bottom w:val="none" w:sz="0" w:space="0" w:color="auto"/>
        <w:right w:val="none" w:sz="0" w:space="0" w:color="auto"/>
      </w:divBdr>
    </w:div>
    <w:div w:id="677924725">
      <w:bodyDiv w:val="1"/>
      <w:marLeft w:val="0"/>
      <w:marRight w:val="0"/>
      <w:marTop w:val="0"/>
      <w:marBottom w:val="0"/>
      <w:divBdr>
        <w:top w:val="none" w:sz="0" w:space="0" w:color="auto"/>
        <w:left w:val="none" w:sz="0" w:space="0" w:color="auto"/>
        <w:bottom w:val="none" w:sz="0" w:space="0" w:color="auto"/>
        <w:right w:val="none" w:sz="0" w:space="0" w:color="auto"/>
      </w:divBdr>
    </w:div>
    <w:div w:id="721637112">
      <w:bodyDiv w:val="1"/>
      <w:marLeft w:val="0"/>
      <w:marRight w:val="0"/>
      <w:marTop w:val="0"/>
      <w:marBottom w:val="0"/>
      <w:divBdr>
        <w:top w:val="none" w:sz="0" w:space="0" w:color="auto"/>
        <w:left w:val="none" w:sz="0" w:space="0" w:color="auto"/>
        <w:bottom w:val="none" w:sz="0" w:space="0" w:color="auto"/>
        <w:right w:val="none" w:sz="0" w:space="0" w:color="auto"/>
      </w:divBdr>
    </w:div>
    <w:div w:id="722674051">
      <w:bodyDiv w:val="1"/>
      <w:marLeft w:val="0"/>
      <w:marRight w:val="0"/>
      <w:marTop w:val="0"/>
      <w:marBottom w:val="0"/>
      <w:divBdr>
        <w:top w:val="none" w:sz="0" w:space="0" w:color="auto"/>
        <w:left w:val="none" w:sz="0" w:space="0" w:color="auto"/>
        <w:bottom w:val="none" w:sz="0" w:space="0" w:color="auto"/>
        <w:right w:val="none" w:sz="0" w:space="0" w:color="auto"/>
      </w:divBdr>
    </w:div>
    <w:div w:id="760222921">
      <w:bodyDiv w:val="1"/>
      <w:marLeft w:val="0"/>
      <w:marRight w:val="0"/>
      <w:marTop w:val="0"/>
      <w:marBottom w:val="0"/>
      <w:divBdr>
        <w:top w:val="none" w:sz="0" w:space="0" w:color="auto"/>
        <w:left w:val="none" w:sz="0" w:space="0" w:color="auto"/>
        <w:bottom w:val="none" w:sz="0" w:space="0" w:color="auto"/>
        <w:right w:val="none" w:sz="0" w:space="0" w:color="auto"/>
      </w:divBdr>
    </w:div>
    <w:div w:id="768045996">
      <w:bodyDiv w:val="1"/>
      <w:marLeft w:val="0"/>
      <w:marRight w:val="0"/>
      <w:marTop w:val="0"/>
      <w:marBottom w:val="0"/>
      <w:divBdr>
        <w:top w:val="none" w:sz="0" w:space="0" w:color="auto"/>
        <w:left w:val="none" w:sz="0" w:space="0" w:color="auto"/>
        <w:bottom w:val="none" w:sz="0" w:space="0" w:color="auto"/>
        <w:right w:val="none" w:sz="0" w:space="0" w:color="auto"/>
      </w:divBdr>
    </w:div>
    <w:div w:id="779879784">
      <w:bodyDiv w:val="1"/>
      <w:marLeft w:val="0"/>
      <w:marRight w:val="0"/>
      <w:marTop w:val="0"/>
      <w:marBottom w:val="0"/>
      <w:divBdr>
        <w:top w:val="none" w:sz="0" w:space="0" w:color="auto"/>
        <w:left w:val="none" w:sz="0" w:space="0" w:color="auto"/>
        <w:bottom w:val="none" w:sz="0" w:space="0" w:color="auto"/>
        <w:right w:val="none" w:sz="0" w:space="0" w:color="auto"/>
      </w:divBdr>
    </w:div>
    <w:div w:id="781651250">
      <w:bodyDiv w:val="1"/>
      <w:marLeft w:val="0"/>
      <w:marRight w:val="0"/>
      <w:marTop w:val="0"/>
      <w:marBottom w:val="0"/>
      <w:divBdr>
        <w:top w:val="none" w:sz="0" w:space="0" w:color="auto"/>
        <w:left w:val="none" w:sz="0" w:space="0" w:color="auto"/>
        <w:bottom w:val="none" w:sz="0" w:space="0" w:color="auto"/>
        <w:right w:val="none" w:sz="0" w:space="0" w:color="auto"/>
      </w:divBdr>
    </w:div>
    <w:div w:id="784469876">
      <w:bodyDiv w:val="1"/>
      <w:marLeft w:val="0"/>
      <w:marRight w:val="0"/>
      <w:marTop w:val="0"/>
      <w:marBottom w:val="0"/>
      <w:divBdr>
        <w:top w:val="none" w:sz="0" w:space="0" w:color="auto"/>
        <w:left w:val="none" w:sz="0" w:space="0" w:color="auto"/>
        <w:bottom w:val="none" w:sz="0" w:space="0" w:color="auto"/>
        <w:right w:val="none" w:sz="0" w:space="0" w:color="auto"/>
      </w:divBdr>
    </w:div>
    <w:div w:id="785544834">
      <w:bodyDiv w:val="1"/>
      <w:marLeft w:val="0"/>
      <w:marRight w:val="0"/>
      <w:marTop w:val="0"/>
      <w:marBottom w:val="0"/>
      <w:divBdr>
        <w:top w:val="none" w:sz="0" w:space="0" w:color="auto"/>
        <w:left w:val="none" w:sz="0" w:space="0" w:color="auto"/>
        <w:bottom w:val="none" w:sz="0" w:space="0" w:color="auto"/>
        <w:right w:val="none" w:sz="0" w:space="0" w:color="auto"/>
      </w:divBdr>
    </w:div>
    <w:div w:id="803159004">
      <w:bodyDiv w:val="1"/>
      <w:marLeft w:val="0"/>
      <w:marRight w:val="0"/>
      <w:marTop w:val="0"/>
      <w:marBottom w:val="0"/>
      <w:divBdr>
        <w:top w:val="none" w:sz="0" w:space="0" w:color="auto"/>
        <w:left w:val="none" w:sz="0" w:space="0" w:color="auto"/>
        <w:bottom w:val="none" w:sz="0" w:space="0" w:color="auto"/>
        <w:right w:val="none" w:sz="0" w:space="0" w:color="auto"/>
      </w:divBdr>
    </w:div>
    <w:div w:id="903030842">
      <w:bodyDiv w:val="1"/>
      <w:marLeft w:val="0"/>
      <w:marRight w:val="0"/>
      <w:marTop w:val="0"/>
      <w:marBottom w:val="0"/>
      <w:divBdr>
        <w:top w:val="none" w:sz="0" w:space="0" w:color="auto"/>
        <w:left w:val="none" w:sz="0" w:space="0" w:color="auto"/>
        <w:bottom w:val="none" w:sz="0" w:space="0" w:color="auto"/>
        <w:right w:val="none" w:sz="0" w:space="0" w:color="auto"/>
      </w:divBdr>
    </w:div>
    <w:div w:id="941108258">
      <w:bodyDiv w:val="1"/>
      <w:marLeft w:val="0"/>
      <w:marRight w:val="0"/>
      <w:marTop w:val="0"/>
      <w:marBottom w:val="0"/>
      <w:divBdr>
        <w:top w:val="none" w:sz="0" w:space="0" w:color="auto"/>
        <w:left w:val="none" w:sz="0" w:space="0" w:color="auto"/>
        <w:bottom w:val="none" w:sz="0" w:space="0" w:color="auto"/>
        <w:right w:val="none" w:sz="0" w:space="0" w:color="auto"/>
      </w:divBdr>
    </w:div>
    <w:div w:id="983585829">
      <w:bodyDiv w:val="1"/>
      <w:marLeft w:val="0"/>
      <w:marRight w:val="0"/>
      <w:marTop w:val="0"/>
      <w:marBottom w:val="0"/>
      <w:divBdr>
        <w:top w:val="none" w:sz="0" w:space="0" w:color="auto"/>
        <w:left w:val="none" w:sz="0" w:space="0" w:color="auto"/>
        <w:bottom w:val="none" w:sz="0" w:space="0" w:color="auto"/>
        <w:right w:val="none" w:sz="0" w:space="0" w:color="auto"/>
      </w:divBdr>
    </w:div>
    <w:div w:id="1004429713">
      <w:bodyDiv w:val="1"/>
      <w:marLeft w:val="0"/>
      <w:marRight w:val="0"/>
      <w:marTop w:val="0"/>
      <w:marBottom w:val="0"/>
      <w:divBdr>
        <w:top w:val="none" w:sz="0" w:space="0" w:color="auto"/>
        <w:left w:val="none" w:sz="0" w:space="0" w:color="auto"/>
        <w:bottom w:val="none" w:sz="0" w:space="0" w:color="auto"/>
        <w:right w:val="none" w:sz="0" w:space="0" w:color="auto"/>
      </w:divBdr>
    </w:div>
    <w:div w:id="1008097345">
      <w:bodyDiv w:val="1"/>
      <w:marLeft w:val="0"/>
      <w:marRight w:val="0"/>
      <w:marTop w:val="0"/>
      <w:marBottom w:val="0"/>
      <w:divBdr>
        <w:top w:val="none" w:sz="0" w:space="0" w:color="auto"/>
        <w:left w:val="none" w:sz="0" w:space="0" w:color="auto"/>
        <w:bottom w:val="none" w:sz="0" w:space="0" w:color="auto"/>
        <w:right w:val="none" w:sz="0" w:space="0" w:color="auto"/>
      </w:divBdr>
    </w:div>
    <w:div w:id="1032150760">
      <w:bodyDiv w:val="1"/>
      <w:marLeft w:val="0"/>
      <w:marRight w:val="0"/>
      <w:marTop w:val="0"/>
      <w:marBottom w:val="0"/>
      <w:divBdr>
        <w:top w:val="none" w:sz="0" w:space="0" w:color="auto"/>
        <w:left w:val="none" w:sz="0" w:space="0" w:color="auto"/>
        <w:bottom w:val="none" w:sz="0" w:space="0" w:color="auto"/>
        <w:right w:val="none" w:sz="0" w:space="0" w:color="auto"/>
      </w:divBdr>
    </w:div>
    <w:div w:id="1054960845">
      <w:bodyDiv w:val="1"/>
      <w:marLeft w:val="0"/>
      <w:marRight w:val="0"/>
      <w:marTop w:val="0"/>
      <w:marBottom w:val="0"/>
      <w:divBdr>
        <w:top w:val="none" w:sz="0" w:space="0" w:color="auto"/>
        <w:left w:val="none" w:sz="0" w:space="0" w:color="auto"/>
        <w:bottom w:val="none" w:sz="0" w:space="0" w:color="auto"/>
        <w:right w:val="none" w:sz="0" w:space="0" w:color="auto"/>
      </w:divBdr>
    </w:div>
    <w:div w:id="1067340057">
      <w:bodyDiv w:val="1"/>
      <w:marLeft w:val="0"/>
      <w:marRight w:val="0"/>
      <w:marTop w:val="0"/>
      <w:marBottom w:val="0"/>
      <w:divBdr>
        <w:top w:val="none" w:sz="0" w:space="0" w:color="auto"/>
        <w:left w:val="none" w:sz="0" w:space="0" w:color="auto"/>
        <w:bottom w:val="none" w:sz="0" w:space="0" w:color="auto"/>
        <w:right w:val="none" w:sz="0" w:space="0" w:color="auto"/>
      </w:divBdr>
    </w:div>
    <w:div w:id="1086729089">
      <w:bodyDiv w:val="1"/>
      <w:marLeft w:val="0"/>
      <w:marRight w:val="0"/>
      <w:marTop w:val="0"/>
      <w:marBottom w:val="0"/>
      <w:divBdr>
        <w:top w:val="none" w:sz="0" w:space="0" w:color="auto"/>
        <w:left w:val="none" w:sz="0" w:space="0" w:color="auto"/>
        <w:bottom w:val="none" w:sz="0" w:space="0" w:color="auto"/>
        <w:right w:val="none" w:sz="0" w:space="0" w:color="auto"/>
      </w:divBdr>
    </w:div>
    <w:div w:id="1143352092">
      <w:bodyDiv w:val="1"/>
      <w:marLeft w:val="0"/>
      <w:marRight w:val="0"/>
      <w:marTop w:val="0"/>
      <w:marBottom w:val="0"/>
      <w:divBdr>
        <w:top w:val="none" w:sz="0" w:space="0" w:color="auto"/>
        <w:left w:val="none" w:sz="0" w:space="0" w:color="auto"/>
        <w:bottom w:val="none" w:sz="0" w:space="0" w:color="auto"/>
        <w:right w:val="none" w:sz="0" w:space="0" w:color="auto"/>
      </w:divBdr>
    </w:div>
    <w:div w:id="1148979246">
      <w:bodyDiv w:val="1"/>
      <w:marLeft w:val="0"/>
      <w:marRight w:val="0"/>
      <w:marTop w:val="0"/>
      <w:marBottom w:val="0"/>
      <w:divBdr>
        <w:top w:val="none" w:sz="0" w:space="0" w:color="auto"/>
        <w:left w:val="none" w:sz="0" w:space="0" w:color="auto"/>
        <w:bottom w:val="none" w:sz="0" w:space="0" w:color="auto"/>
        <w:right w:val="none" w:sz="0" w:space="0" w:color="auto"/>
      </w:divBdr>
    </w:div>
    <w:div w:id="1207178879">
      <w:bodyDiv w:val="1"/>
      <w:marLeft w:val="0"/>
      <w:marRight w:val="0"/>
      <w:marTop w:val="0"/>
      <w:marBottom w:val="0"/>
      <w:divBdr>
        <w:top w:val="none" w:sz="0" w:space="0" w:color="auto"/>
        <w:left w:val="none" w:sz="0" w:space="0" w:color="auto"/>
        <w:bottom w:val="none" w:sz="0" w:space="0" w:color="auto"/>
        <w:right w:val="none" w:sz="0" w:space="0" w:color="auto"/>
      </w:divBdr>
    </w:div>
    <w:div w:id="1217857566">
      <w:bodyDiv w:val="1"/>
      <w:marLeft w:val="0"/>
      <w:marRight w:val="0"/>
      <w:marTop w:val="0"/>
      <w:marBottom w:val="0"/>
      <w:divBdr>
        <w:top w:val="none" w:sz="0" w:space="0" w:color="auto"/>
        <w:left w:val="none" w:sz="0" w:space="0" w:color="auto"/>
        <w:bottom w:val="none" w:sz="0" w:space="0" w:color="auto"/>
        <w:right w:val="none" w:sz="0" w:space="0" w:color="auto"/>
      </w:divBdr>
    </w:div>
    <w:div w:id="1234006704">
      <w:bodyDiv w:val="1"/>
      <w:marLeft w:val="0"/>
      <w:marRight w:val="0"/>
      <w:marTop w:val="0"/>
      <w:marBottom w:val="0"/>
      <w:divBdr>
        <w:top w:val="none" w:sz="0" w:space="0" w:color="auto"/>
        <w:left w:val="none" w:sz="0" w:space="0" w:color="auto"/>
        <w:bottom w:val="none" w:sz="0" w:space="0" w:color="auto"/>
        <w:right w:val="none" w:sz="0" w:space="0" w:color="auto"/>
      </w:divBdr>
    </w:div>
    <w:div w:id="1235629783">
      <w:bodyDiv w:val="1"/>
      <w:marLeft w:val="0"/>
      <w:marRight w:val="0"/>
      <w:marTop w:val="0"/>
      <w:marBottom w:val="0"/>
      <w:divBdr>
        <w:top w:val="none" w:sz="0" w:space="0" w:color="auto"/>
        <w:left w:val="none" w:sz="0" w:space="0" w:color="auto"/>
        <w:bottom w:val="none" w:sz="0" w:space="0" w:color="auto"/>
        <w:right w:val="none" w:sz="0" w:space="0" w:color="auto"/>
      </w:divBdr>
    </w:div>
    <w:div w:id="1251082531">
      <w:bodyDiv w:val="1"/>
      <w:marLeft w:val="0"/>
      <w:marRight w:val="0"/>
      <w:marTop w:val="0"/>
      <w:marBottom w:val="0"/>
      <w:divBdr>
        <w:top w:val="none" w:sz="0" w:space="0" w:color="auto"/>
        <w:left w:val="none" w:sz="0" w:space="0" w:color="auto"/>
        <w:bottom w:val="none" w:sz="0" w:space="0" w:color="auto"/>
        <w:right w:val="none" w:sz="0" w:space="0" w:color="auto"/>
      </w:divBdr>
    </w:div>
    <w:div w:id="1278372491">
      <w:bodyDiv w:val="1"/>
      <w:marLeft w:val="0"/>
      <w:marRight w:val="0"/>
      <w:marTop w:val="0"/>
      <w:marBottom w:val="0"/>
      <w:divBdr>
        <w:top w:val="none" w:sz="0" w:space="0" w:color="auto"/>
        <w:left w:val="none" w:sz="0" w:space="0" w:color="auto"/>
        <w:bottom w:val="none" w:sz="0" w:space="0" w:color="auto"/>
        <w:right w:val="none" w:sz="0" w:space="0" w:color="auto"/>
      </w:divBdr>
    </w:div>
    <w:div w:id="1285848143">
      <w:bodyDiv w:val="1"/>
      <w:marLeft w:val="0"/>
      <w:marRight w:val="0"/>
      <w:marTop w:val="0"/>
      <w:marBottom w:val="0"/>
      <w:divBdr>
        <w:top w:val="none" w:sz="0" w:space="0" w:color="auto"/>
        <w:left w:val="none" w:sz="0" w:space="0" w:color="auto"/>
        <w:bottom w:val="none" w:sz="0" w:space="0" w:color="auto"/>
        <w:right w:val="none" w:sz="0" w:space="0" w:color="auto"/>
      </w:divBdr>
    </w:div>
    <w:div w:id="1288200946">
      <w:bodyDiv w:val="1"/>
      <w:marLeft w:val="0"/>
      <w:marRight w:val="0"/>
      <w:marTop w:val="0"/>
      <w:marBottom w:val="0"/>
      <w:divBdr>
        <w:top w:val="none" w:sz="0" w:space="0" w:color="auto"/>
        <w:left w:val="none" w:sz="0" w:space="0" w:color="auto"/>
        <w:bottom w:val="none" w:sz="0" w:space="0" w:color="auto"/>
        <w:right w:val="none" w:sz="0" w:space="0" w:color="auto"/>
      </w:divBdr>
    </w:div>
    <w:div w:id="1353534587">
      <w:bodyDiv w:val="1"/>
      <w:marLeft w:val="0"/>
      <w:marRight w:val="0"/>
      <w:marTop w:val="0"/>
      <w:marBottom w:val="0"/>
      <w:divBdr>
        <w:top w:val="none" w:sz="0" w:space="0" w:color="auto"/>
        <w:left w:val="none" w:sz="0" w:space="0" w:color="auto"/>
        <w:bottom w:val="none" w:sz="0" w:space="0" w:color="auto"/>
        <w:right w:val="none" w:sz="0" w:space="0" w:color="auto"/>
      </w:divBdr>
    </w:div>
    <w:div w:id="1425540573">
      <w:bodyDiv w:val="1"/>
      <w:marLeft w:val="0"/>
      <w:marRight w:val="0"/>
      <w:marTop w:val="0"/>
      <w:marBottom w:val="0"/>
      <w:divBdr>
        <w:top w:val="none" w:sz="0" w:space="0" w:color="auto"/>
        <w:left w:val="none" w:sz="0" w:space="0" w:color="auto"/>
        <w:bottom w:val="none" w:sz="0" w:space="0" w:color="auto"/>
        <w:right w:val="none" w:sz="0" w:space="0" w:color="auto"/>
      </w:divBdr>
    </w:div>
    <w:div w:id="1431780950">
      <w:bodyDiv w:val="1"/>
      <w:marLeft w:val="0"/>
      <w:marRight w:val="0"/>
      <w:marTop w:val="0"/>
      <w:marBottom w:val="0"/>
      <w:divBdr>
        <w:top w:val="none" w:sz="0" w:space="0" w:color="auto"/>
        <w:left w:val="none" w:sz="0" w:space="0" w:color="auto"/>
        <w:bottom w:val="none" w:sz="0" w:space="0" w:color="auto"/>
        <w:right w:val="none" w:sz="0" w:space="0" w:color="auto"/>
      </w:divBdr>
    </w:div>
    <w:div w:id="1444112109">
      <w:bodyDiv w:val="1"/>
      <w:marLeft w:val="0"/>
      <w:marRight w:val="0"/>
      <w:marTop w:val="0"/>
      <w:marBottom w:val="0"/>
      <w:divBdr>
        <w:top w:val="none" w:sz="0" w:space="0" w:color="auto"/>
        <w:left w:val="none" w:sz="0" w:space="0" w:color="auto"/>
        <w:bottom w:val="none" w:sz="0" w:space="0" w:color="auto"/>
        <w:right w:val="none" w:sz="0" w:space="0" w:color="auto"/>
      </w:divBdr>
    </w:div>
    <w:div w:id="1456631928">
      <w:bodyDiv w:val="1"/>
      <w:marLeft w:val="0"/>
      <w:marRight w:val="0"/>
      <w:marTop w:val="0"/>
      <w:marBottom w:val="0"/>
      <w:divBdr>
        <w:top w:val="none" w:sz="0" w:space="0" w:color="auto"/>
        <w:left w:val="none" w:sz="0" w:space="0" w:color="auto"/>
        <w:bottom w:val="none" w:sz="0" w:space="0" w:color="auto"/>
        <w:right w:val="none" w:sz="0" w:space="0" w:color="auto"/>
      </w:divBdr>
    </w:div>
    <w:div w:id="1540506754">
      <w:bodyDiv w:val="1"/>
      <w:marLeft w:val="0"/>
      <w:marRight w:val="0"/>
      <w:marTop w:val="0"/>
      <w:marBottom w:val="0"/>
      <w:divBdr>
        <w:top w:val="none" w:sz="0" w:space="0" w:color="auto"/>
        <w:left w:val="none" w:sz="0" w:space="0" w:color="auto"/>
        <w:bottom w:val="none" w:sz="0" w:space="0" w:color="auto"/>
        <w:right w:val="none" w:sz="0" w:space="0" w:color="auto"/>
      </w:divBdr>
    </w:div>
    <w:div w:id="1596554720">
      <w:bodyDiv w:val="1"/>
      <w:marLeft w:val="0"/>
      <w:marRight w:val="0"/>
      <w:marTop w:val="0"/>
      <w:marBottom w:val="0"/>
      <w:divBdr>
        <w:top w:val="none" w:sz="0" w:space="0" w:color="auto"/>
        <w:left w:val="none" w:sz="0" w:space="0" w:color="auto"/>
        <w:bottom w:val="none" w:sz="0" w:space="0" w:color="auto"/>
        <w:right w:val="none" w:sz="0" w:space="0" w:color="auto"/>
      </w:divBdr>
    </w:div>
    <w:div w:id="1607349294">
      <w:bodyDiv w:val="1"/>
      <w:marLeft w:val="0"/>
      <w:marRight w:val="0"/>
      <w:marTop w:val="0"/>
      <w:marBottom w:val="0"/>
      <w:divBdr>
        <w:top w:val="none" w:sz="0" w:space="0" w:color="auto"/>
        <w:left w:val="none" w:sz="0" w:space="0" w:color="auto"/>
        <w:bottom w:val="none" w:sz="0" w:space="0" w:color="auto"/>
        <w:right w:val="none" w:sz="0" w:space="0" w:color="auto"/>
      </w:divBdr>
    </w:div>
    <w:div w:id="1641299435">
      <w:bodyDiv w:val="1"/>
      <w:marLeft w:val="0"/>
      <w:marRight w:val="0"/>
      <w:marTop w:val="0"/>
      <w:marBottom w:val="0"/>
      <w:divBdr>
        <w:top w:val="none" w:sz="0" w:space="0" w:color="auto"/>
        <w:left w:val="none" w:sz="0" w:space="0" w:color="auto"/>
        <w:bottom w:val="none" w:sz="0" w:space="0" w:color="auto"/>
        <w:right w:val="none" w:sz="0" w:space="0" w:color="auto"/>
      </w:divBdr>
    </w:div>
    <w:div w:id="1711342423">
      <w:bodyDiv w:val="1"/>
      <w:marLeft w:val="0"/>
      <w:marRight w:val="0"/>
      <w:marTop w:val="0"/>
      <w:marBottom w:val="0"/>
      <w:divBdr>
        <w:top w:val="none" w:sz="0" w:space="0" w:color="auto"/>
        <w:left w:val="none" w:sz="0" w:space="0" w:color="auto"/>
        <w:bottom w:val="none" w:sz="0" w:space="0" w:color="auto"/>
        <w:right w:val="none" w:sz="0" w:space="0" w:color="auto"/>
      </w:divBdr>
    </w:div>
    <w:div w:id="1711612159">
      <w:bodyDiv w:val="1"/>
      <w:marLeft w:val="0"/>
      <w:marRight w:val="0"/>
      <w:marTop w:val="0"/>
      <w:marBottom w:val="0"/>
      <w:divBdr>
        <w:top w:val="none" w:sz="0" w:space="0" w:color="auto"/>
        <w:left w:val="none" w:sz="0" w:space="0" w:color="auto"/>
        <w:bottom w:val="none" w:sz="0" w:space="0" w:color="auto"/>
        <w:right w:val="none" w:sz="0" w:space="0" w:color="auto"/>
      </w:divBdr>
    </w:div>
    <w:div w:id="1807502218">
      <w:bodyDiv w:val="1"/>
      <w:marLeft w:val="0"/>
      <w:marRight w:val="0"/>
      <w:marTop w:val="0"/>
      <w:marBottom w:val="0"/>
      <w:divBdr>
        <w:top w:val="none" w:sz="0" w:space="0" w:color="auto"/>
        <w:left w:val="none" w:sz="0" w:space="0" w:color="auto"/>
        <w:bottom w:val="none" w:sz="0" w:space="0" w:color="auto"/>
        <w:right w:val="none" w:sz="0" w:space="0" w:color="auto"/>
      </w:divBdr>
    </w:div>
    <w:div w:id="1820070665">
      <w:bodyDiv w:val="1"/>
      <w:marLeft w:val="0"/>
      <w:marRight w:val="0"/>
      <w:marTop w:val="0"/>
      <w:marBottom w:val="0"/>
      <w:divBdr>
        <w:top w:val="none" w:sz="0" w:space="0" w:color="auto"/>
        <w:left w:val="none" w:sz="0" w:space="0" w:color="auto"/>
        <w:bottom w:val="none" w:sz="0" w:space="0" w:color="auto"/>
        <w:right w:val="none" w:sz="0" w:space="0" w:color="auto"/>
      </w:divBdr>
    </w:div>
    <w:div w:id="1887984397">
      <w:bodyDiv w:val="1"/>
      <w:marLeft w:val="0"/>
      <w:marRight w:val="0"/>
      <w:marTop w:val="0"/>
      <w:marBottom w:val="0"/>
      <w:divBdr>
        <w:top w:val="none" w:sz="0" w:space="0" w:color="auto"/>
        <w:left w:val="none" w:sz="0" w:space="0" w:color="auto"/>
        <w:bottom w:val="none" w:sz="0" w:space="0" w:color="auto"/>
        <w:right w:val="none" w:sz="0" w:space="0" w:color="auto"/>
      </w:divBdr>
    </w:div>
    <w:div w:id="1896695421">
      <w:bodyDiv w:val="1"/>
      <w:marLeft w:val="0"/>
      <w:marRight w:val="0"/>
      <w:marTop w:val="0"/>
      <w:marBottom w:val="0"/>
      <w:divBdr>
        <w:top w:val="none" w:sz="0" w:space="0" w:color="auto"/>
        <w:left w:val="none" w:sz="0" w:space="0" w:color="auto"/>
        <w:bottom w:val="none" w:sz="0" w:space="0" w:color="auto"/>
        <w:right w:val="none" w:sz="0" w:space="0" w:color="auto"/>
      </w:divBdr>
    </w:div>
    <w:div w:id="1897275777">
      <w:bodyDiv w:val="1"/>
      <w:marLeft w:val="0"/>
      <w:marRight w:val="0"/>
      <w:marTop w:val="0"/>
      <w:marBottom w:val="0"/>
      <w:divBdr>
        <w:top w:val="none" w:sz="0" w:space="0" w:color="auto"/>
        <w:left w:val="none" w:sz="0" w:space="0" w:color="auto"/>
        <w:bottom w:val="none" w:sz="0" w:space="0" w:color="auto"/>
        <w:right w:val="none" w:sz="0" w:space="0" w:color="auto"/>
      </w:divBdr>
    </w:div>
    <w:div w:id="1912695712">
      <w:bodyDiv w:val="1"/>
      <w:marLeft w:val="0"/>
      <w:marRight w:val="0"/>
      <w:marTop w:val="0"/>
      <w:marBottom w:val="0"/>
      <w:divBdr>
        <w:top w:val="none" w:sz="0" w:space="0" w:color="auto"/>
        <w:left w:val="none" w:sz="0" w:space="0" w:color="auto"/>
        <w:bottom w:val="none" w:sz="0" w:space="0" w:color="auto"/>
        <w:right w:val="none" w:sz="0" w:space="0" w:color="auto"/>
      </w:divBdr>
    </w:div>
    <w:div w:id="1915967958">
      <w:bodyDiv w:val="1"/>
      <w:marLeft w:val="0"/>
      <w:marRight w:val="0"/>
      <w:marTop w:val="0"/>
      <w:marBottom w:val="0"/>
      <w:divBdr>
        <w:top w:val="none" w:sz="0" w:space="0" w:color="auto"/>
        <w:left w:val="none" w:sz="0" w:space="0" w:color="auto"/>
        <w:bottom w:val="none" w:sz="0" w:space="0" w:color="auto"/>
        <w:right w:val="none" w:sz="0" w:space="0" w:color="auto"/>
      </w:divBdr>
    </w:div>
    <w:div w:id="1925449591">
      <w:bodyDiv w:val="1"/>
      <w:marLeft w:val="0"/>
      <w:marRight w:val="0"/>
      <w:marTop w:val="0"/>
      <w:marBottom w:val="0"/>
      <w:divBdr>
        <w:top w:val="none" w:sz="0" w:space="0" w:color="auto"/>
        <w:left w:val="none" w:sz="0" w:space="0" w:color="auto"/>
        <w:bottom w:val="none" w:sz="0" w:space="0" w:color="auto"/>
        <w:right w:val="none" w:sz="0" w:space="0" w:color="auto"/>
      </w:divBdr>
    </w:div>
    <w:div w:id="1942764425">
      <w:bodyDiv w:val="1"/>
      <w:marLeft w:val="0"/>
      <w:marRight w:val="0"/>
      <w:marTop w:val="0"/>
      <w:marBottom w:val="0"/>
      <w:divBdr>
        <w:top w:val="none" w:sz="0" w:space="0" w:color="auto"/>
        <w:left w:val="none" w:sz="0" w:space="0" w:color="auto"/>
        <w:bottom w:val="none" w:sz="0" w:space="0" w:color="auto"/>
        <w:right w:val="none" w:sz="0" w:space="0" w:color="auto"/>
      </w:divBdr>
    </w:div>
    <w:div w:id="1965965977">
      <w:bodyDiv w:val="1"/>
      <w:marLeft w:val="0"/>
      <w:marRight w:val="0"/>
      <w:marTop w:val="0"/>
      <w:marBottom w:val="0"/>
      <w:divBdr>
        <w:top w:val="none" w:sz="0" w:space="0" w:color="auto"/>
        <w:left w:val="none" w:sz="0" w:space="0" w:color="auto"/>
        <w:bottom w:val="none" w:sz="0" w:space="0" w:color="auto"/>
        <w:right w:val="none" w:sz="0" w:space="0" w:color="auto"/>
      </w:divBdr>
    </w:div>
    <w:div w:id="1986231552">
      <w:bodyDiv w:val="1"/>
      <w:marLeft w:val="0"/>
      <w:marRight w:val="0"/>
      <w:marTop w:val="0"/>
      <w:marBottom w:val="0"/>
      <w:divBdr>
        <w:top w:val="none" w:sz="0" w:space="0" w:color="auto"/>
        <w:left w:val="none" w:sz="0" w:space="0" w:color="auto"/>
        <w:bottom w:val="none" w:sz="0" w:space="0" w:color="auto"/>
        <w:right w:val="none" w:sz="0" w:space="0" w:color="auto"/>
      </w:divBdr>
    </w:div>
    <w:div w:id="1994991086">
      <w:bodyDiv w:val="1"/>
      <w:marLeft w:val="0"/>
      <w:marRight w:val="0"/>
      <w:marTop w:val="0"/>
      <w:marBottom w:val="0"/>
      <w:divBdr>
        <w:top w:val="none" w:sz="0" w:space="0" w:color="auto"/>
        <w:left w:val="none" w:sz="0" w:space="0" w:color="auto"/>
        <w:bottom w:val="none" w:sz="0" w:space="0" w:color="auto"/>
        <w:right w:val="none" w:sz="0" w:space="0" w:color="auto"/>
      </w:divBdr>
    </w:div>
    <w:div w:id="2023122293">
      <w:bodyDiv w:val="1"/>
      <w:marLeft w:val="0"/>
      <w:marRight w:val="0"/>
      <w:marTop w:val="0"/>
      <w:marBottom w:val="0"/>
      <w:divBdr>
        <w:top w:val="none" w:sz="0" w:space="0" w:color="auto"/>
        <w:left w:val="none" w:sz="0" w:space="0" w:color="auto"/>
        <w:bottom w:val="none" w:sz="0" w:space="0" w:color="auto"/>
        <w:right w:val="none" w:sz="0" w:space="0" w:color="auto"/>
      </w:divBdr>
    </w:div>
    <w:div w:id="2033919455">
      <w:bodyDiv w:val="1"/>
      <w:marLeft w:val="0"/>
      <w:marRight w:val="0"/>
      <w:marTop w:val="0"/>
      <w:marBottom w:val="0"/>
      <w:divBdr>
        <w:top w:val="none" w:sz="0" w:space="0" w:color="auto"/>
        <w:left w:val="none" w:sz="0" w:space="0" w:color="auto"/>
        <w:bottom w:val="none" w:sz="0" w:space="0" w:color="auto"/>
        <w:right w:val="none" w:sz="0" w:space="0" w:color="auto"/>
      </w:divBdr>
    </w:div>
    <w:div w:id="2108846940">
      <w:bodyDiv w:val="1"/>
      <w:marLeft w:val="0"/>
      <w:marRight w:val="0"/>
      <w:marTop w:val="0"/>
      <w:marBottom w:val="0"/>
      <w:divBdr>
        <w:top w:val="none" w:sz="0" w:space="0" w:color="auto"/>
        <w:left w:val="none" w:sz="0" w:space="0" w:color="auto"/>
        <w:bottom w:val="none" w:sz="0" w:space="0" w:color="auto"/>
        <w:right w:val="none" w:sz="0" w:space="0" w:color="auto"/>
      </w:divBdr>
    </w:div>
    <w:div w:id="2139449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package" Target="embeddings/_________Microsoft_Visio2.vsdx"/><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footnotes" Target="footnotes.xml"/><Relationship Id="rId12" Type="http://schemas.openxmlformats.org/officeDocument/2006/relationships/package" Target="embeddings/_________Microsoft_Visio1.vsdx"/><Relationship Id="rId17" Type="http://schemas.openxmlformats.org/officeDocument/2006/relationships/image" Target="media/image7.emf"/><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9.emf"/><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2.png"/><Relationship Id="rId19" Type="http://schemas.openxmlformats.org/officeDocument/2006/relationships/image" Target="media/image8.emf"/><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docs.spring.io/spring/docs/current/spring-framework-reference/html/validation.html" TargetMode="External"/><Relationship Id="rId22" Type="http://schemas.openxmlformats.org/officeDocument/2006/relationships/image" Target="media/image11.emf"/><Relationship Id="rId27" Type="http://schemas.openxmlformats.org/officeDocument/2006/relationships/image" Target="media/image16.pn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8.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298F96-4FC0-40C8-A6D9-D057211CB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3122</TotalTime>
  <Pages>12</Pages>
  <Words>1894</Words>
  <Characters>10799</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Банк Санкт-Петербург</Company>
  <LinksUpToDate>false</LinksUpToDate>
  <CharactersWithSpaces>12668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Суриков Андрей Петрович</dc:creator>
  <cp:lastModifiedBy>Alexey</cp:lastModifiedBy>
  <cp:revision>15</cp:revision>
  <cp:lastPrinted>2014-07-02T08:57:00Z</cp:lastPrinted>
  <dcterms:created xsi:type="dcterms:W3CDTF">2014-08-03T20:17:00Z</dcterms:created>
  <dcterms:modified xsi:type="dcterms:W3CDTF">2015-08-16T17:50:00Z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-1236375831</vt:i4>
  </property>
</Properties>
</file>