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B03" w:rsidRDefault="00A05A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</w:p>
    <w:p w:rsidR="00496B03" w:rsidRDefault="00A05A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высшего образования</w:t>
      </w:r>
    </w:p>
    <w:p w:rsidR="00496B03" w:rsidRDefault="00A05A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496B03" w:rsidRDefault="00A05A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Информационных технологий</w:t>
      </w:r>
    </w:p>
    <w:p w:rsidR="00496B03" w:rsidRDefault="00A05A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Инфокогнитивных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технологий</w:t>
      </w:r>
    </w:p>
    <w:p w:rsidR="00496B03" w:rsidRDefault="00A05A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 11 по дисциплине:</w:t>
      </w:r>
    </w:p>
    <w:p w:rsidR="00496B03" w:rsidRDefault="00A05A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«Программная инженерия»</w:t>
      </w: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A05A4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496B03" w:rsidRDefault="00A05A4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181-321</w:t>
      </w:r>
    </w:p>
    <w:p w:rsidR="00496B03" w:rsidRPr="00587DF2" w:rsidRDefault="00A05A4E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Гончаров А.</w:t>
      </w:r>
      <w:r w:rsidR="00587DF2">
        <w:rPr>
          <w:rFonts w:ascii="Times New Roman" w:eastAsia="Times New Roman" w:hAnsi="Times New Roman" w:cs="Times New Roman"/>
          <w:sz w:val="24"/>
          <w:szCs w:val="24"/>
          <w:lang w:val="ru-RU"/>
        </w:rPr>
        <w:t>Н.</w:t>
      </w:r>
    </w:p>
    <w:p w:rsidR="00496B03" w:rsidRDefault="00A05A4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:rsidR="00496B03" w:rsidRDefault="00A05A4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 кафедры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инфокогнитивных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технологий</w:t>
      </w:r>
    </w:p>
    <w:p w:rsidR="00496B03" w:rsidRDefault="00A05A4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Будылина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Е. А.</w:t>
      </w: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A05A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2020 год</w:t>
      </w: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Pr="00587DF2" w:rsidRDefault="00A05A4E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Интернет - магазин </w:t>
      </w:r>
      <w:r w:rsidR="00587DF2">
        <w:rPr>
          <w:rFonts w:ascii="Times New Roman" w:eastAsia="Times New Roman" w:hAnsi="Times New Roman" w:cs="Times New Roman"/>
          <w:sz w:val="24"/>
          <w:szCs w:val="24"/>
          <w:lang w:val="ru-RU"/>
        </w:rPr>
        <w:t>велосипедов «</w:t>
      </w:r>
      <w:proofErr w:type="spellStart"/>
      <w:r w:rsidR="00587DF2">
        <w:rPr>
          <w:rFonts w:ascii="Times New Roman" w:eastAsia="Times New Roman" w:hAnsi="Times New Roman" w:cs="Times New Roman"/>
          <w:sz w:val="24"/>
          <w:szCs w:val="24"/>
          <w:lang w:val="ru-RU"/>
        </w:rPr>
        <w:t>ДваКолеса</w:t>
      </w:r>
      <w:proofErr w:type="spellEnd"/>
      <w:r w:rsidR="00587DF2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:rsidR="00496B03" w:rsidRDefault="00A05A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Руководство пользователя</w:t>
      </w: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8E5B2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Листов 9</w:t>
      </w: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A05A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</w:t>
      </w:r>
    </w:p>
    <w:p w:rsidR="00496B03" w:rsidRDefault="00496B0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243D0" w:rsidRDefault="006243D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786194103"/>
        <w:docPartObj>
          <w:docPartGallery w:val="Table of Contents"/>
          <w:docPartUnique/>
        </w:docPartObj>
      </w:sdtPr>
      <w:sdtEndPr/>
      <w:sdtContent>
        <w:p w:rsidR="00DF374B" w:rsidRDefault="00A05A4E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2950150" w:history="1">
            <w:r w:rsidR="00DF374B" w:rsidRPr="00154F9E">
              <w:rPr>
                <w:rStyle w:val="a5"/>
                <w:rFonts w:ascii="Times New Roman" w:eastAsia="Times New Roman" w:hAnsi="Times New Roman" w:cs="Times New Roman"/>
                <w:noProof/>
              </w:rPr>
              <w:t>1 Введение</w:t>
            </w:r>
            <w:r w:rsidR="00DF374B">
              <w:rPr>
                <w:noProof/>
                <w:webHidden/>
              </w:rPr>
              <w:tab/>
            </w:r>
            <w:r w:rsidR="00DF374B">
              <w:rPr>
                <w:noProof/>
                <w:webHidden/>
              </w:rPr>
              <w:fldChar w:fldCharType="begin"/>
            </w:r>
            <w:r w:rsidR="00DF374B">
              <w:rPr>
                <w:noProof/>
                <w:webHidden/>
              </w:rPr>
              <w:instrText xml:space="preserve"> PAGEREF _Toc42950150 \h </w:instrText>
            </w:r>
            <w:r w:rsidR="00DF374B">
              <w:rPr>
                <w:noProof/>
                <w:webHidden/>
              </w:rPr>
            </w:r>
            <w:r w:rsidR="00DF374B">
              <w:rPr>
                <w:noProof/>
                <w:webHidden/>
              </w:rPr>
              <w:fldChar w:fldCharType="separate"/>
            </w:r>
            <w:r w:rsidR="00DF374B">
              <w:rPr>
                <w:noProof/>
                <w:webHidden/>
              </w:rPr>
              <w:t>4</w:t>
            </w:r>
            <w:r w:rsidR="00DF374B">
              <w:rPr>
                <w:noProof/>
                <w:webHidden/>
              </w:rPr>
              <w:fldChar w:fldCharType="end"/>
            </w:r>
          </w:hyperlink>
        </w:p>
        <w:p w:rsidR="00DF374B" w:rsidRDefault="000D0B83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2950151" w:history="1">
            <w:r w:rsidR="00DF374B" w:rsidRPr="00154F9E">
              <w:rPr>
                <w:rStyle w:val="a5"/>
                <w:rFonts w:ascii="Times New Roman" w:eastAsia="Times New Roman" w:hAnsi="Times New Roman" w:cs="Times New Roman"/>
                <w:noProof/>
              </w:rPr>
              <w:t>Область применения</w:t>
            </w:r>
            <w:r w:rsidR="00DF374B">
              <w:rPr>
                <w:noProof/>
                <w:webHidden/>
              </w:rPr>
              <w:tab/>
            </w:r>
            <w:r w:rsidR="00DF374B">
              <w:rPr>
                <w:noProof/>
                <w:webHidden/>
              </w:rPr>
              <w:fldChar w:fldCharType="begin"/>
            </w:r>
            <w:r w:rsidR="00DF374B">
              <w:rPr>
                <w:noProof/>
                <w:webHidden/>
              </w:rPr>
              <w:instrText xml:space="preserve"> PAGEREF _Toc42950151 \h </w:instrText>
            </w:r>
            <w:r w:rsidR="00DF374B">
              <w:rPr>
                <w:noProof/>
                <w:webHidden/>
              </w:rPr>
            </w:r>
            <w:r w:rsidR="00DF374B">
              <w:rPr>
                <w:noProof/>
                <w:webHidden/>
              </w:rPr>
              <w:fldChar w:fldCharType="separate"/>
            </w:r>
            <w:r w:rsidR="00DF374B">
              <w:rPr>
                <w:noProof/>
                <w:webHidden/>
              </w:rPr>
              <w:t>4</w:t>
            </w:r>
            <w:r w:rsidR="00DF374B">
              <w:rPr>
                <w:noProof/>
                <w:webHidden/>
              </w:rPr>
              <w:fldChar w:fldCharType="end"/>
            </w:r>
          </w:hyperlink>
        </w:p>
        <w:p w:rsidR="00DF374B" w:rsidRDefault="000D0B83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2950152" w:history="1">
            <w:r w:rsidR="00DF374B" w:rsidRPr="00154F9E">
              <w:rPr>
                <w:rStyle w:val="a5"/>
                <w:rFonts w:ascii="Times New Roman" w:eastAsia="Times New Roman" w:hAnsi="Times New Roman" w:cs="Times New Roman"/>
                <w:noProof/>
              </w:rPr>
              <w:t>Краткое описание возможностей</w:t>
            </w:r>
            <w:r w:rsidR="00DF374B">
              <w:rPr>
                <w:noProof/>
                <w:webHidden/>
              </w:rPr>
              <w:tab/>
            </w:r>
            <w:r w:rsidR="00DF374B">
              <w:rPr>
                <w:noProof/>
                <w:webHidden/>
              </w:rPr>
              <w:fldChar w:fldCharType="begin"/>
            </w:r>
            <w:r w:rsidR="00DF374B">
              <w:rPr>
                <w:noProof/>
                <w:webHidden/>
              </w:rPr>
              <w:instrText xml:space="preserve"> PAGEREF _Toc42950152 \h </w:instrText>
            </w:r>
            <w:r w:rsidR="00DF374B">
              <w:rPr>
                <w:noProof/>
                <w:webHidden/>
              </w:rPr>
            </w:r>
            <w:r w:rsidR="00DF374B">
              <w:rPr>
                <w:noProof/>
                <w:webHidden/>
              </w:rPr>
              <w:fldChar w:fldCharType="separate"/>
            </w:r>
            <w:r w:rsidR="00DF374B">
              <w:rPr>
                <w:noProof/>
                <w:webHidden/>
              </w:rPr>
              <w:t>4</w:t>
            </w:r>
            <w:r w:rsidR="00DF374B">
              <w:rPr>
                <w:noProof/>
                <w:webHidden/>
              </w:rPr>
              <w:fldChar w:fldCharType="end"/>
            </w:r>
          </w:hyperlink>
        </w:p>
        <w:p w:rsidR="00DF374B" w:rsidRDefault="000D0B83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2950153" w:history="1">
            <w:r w:rsidR="00DF374B" w:rsidRPr="00154F9E">
              <w:rPr>
                <w:rStyle w:val="a5"/>
                <w:rFonts w:ascii="Times New Roman" w:eastAsia="Times New Roman" w:hAnsi="Times New Roman" w:cs="Times New Roman"/>
                <w:noProof/>
              </w:rPr>
              <w:t>Уровень подготовки пользователя</w:t>
            </w:r>
            <w:r w:rsidR="00DF374B">
              <w:rPr>
                <w:noProof/>
                <w:webHidden/>
              </w:rPr>
              <w:tab/>
            </w:r>
            <w:r w:rsidR="00DF374B">
              <w:rPr>
                <w:noProof/>
                <w:webHidden/>
              </w:rPr>
              <w:fldChar w:fldCharType="begin"/>
            </w:r>
            <w:r w:rsidR="00DF374B">
              <w:rPr>
                <w:noProof/>
                <w:webHidden/>
              </w:rPr>
              <w:instrText xml:space="preserve"> PAGEREF _Toc42950153 \h </w:instrText>
            </w:r>
            <w:r w:rsidR="00DF374B">
              <w:rPr>
                <w:noProof/>
                <w:webHidden/>
              </w:rPr>
            </w:r>
            <w:r w:rsidR="00DF374B">
              <w:rPr>
                <w:noProof/>
                <w:webHidden/>
              </w:rPr>
              <w:fldChar w:fldCharType="separate"/>
            </w:r>
            <w:r w:rsidR="00DF374B">
              <w:rPr>
                <w:noProof/>
                <w:webHidden/>
              </w:rPr>
              <w:t>4</w:t>
            </w:r>
            <w:r w:rsidR="00DF374B">
              <w:rPr>
                <w:noProof/>
                <w:webHidden/>
              </w:rPr>
              <w:fldChar w:fldCharType="end"/>
            </w:r>
          </w:hyperlink>
        </w:p>
        <w:p w:rsidR="00DF374B" w:rsidRDefault="000D0B83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2950154" w:history="1">
            <w:r w:rsidR="00DF374B" w:rsidRPr="00154F9E">
              <w:rPr>
                <w:rStyle w:val="a5"/>
                <w:rFonts w:ascii="Times New Roman" w:eastAsia="Times New Roman" w:hAnsi="Times New Roman" w:cs="Times New Roman"/>
                <w:noProof/>
              </w:rPr>
              <w:t>Перечень эксплуатационной документации, с которыми необходимо ознакомиться пользователю</w:t>
            </w:r>
            <w:r w:rsidR="00DF374B">
              <w:rPr>
                <w:noProof/>
                <w:webHidden/>
              </w:rPr>
              <w:tab/>
            </w:r>
            <w:r w:rsidR="00DF374B">
              <w:rPr>
                <w:noProof/>
                <w:webHidden/>
              </w:rPr>
              <w:fldChar w:fldCharType="begin"/>
            </w:r>
            <w:r w:rsidR="00DF374B">
              <w:rPr>
                <w:noProof/>
                <w:webHidden/>
              </w:rPr>
              <w:instrText xml:space="preserve"> PAGEREF _Toc42950154 \h </w:instrText>
            </w:r>
            <w:r w:rsidR="00DF374B">
              <w:rPr>
                <w:noProof/>
                <w:webHidden/>
              </w:rPr>
            </w:r>
            <w:r w:rsidR="00DF374B">
              <w:rPr>
                <w:noProof/>
                <w:webHidden/>
              </w:rPr>
              <w:fldChar w:fldCharType="separate"/>
            </w:r>
            <w:r w:rsidR="00DF374B">
              <w:rPr>
                <w:noProof/>
                <w:webHidden/>
              </w:rPr>
              <w:t>4</w:t>
            </w:r>
            <w:r w:rsidR="00DF374B">
              <w:rPr>
                <w:noProof/>
                <w:webHidden/>
              </w:rPr>
              <w:fldChar w:fldCharType="end"/>
            </w:r>
          </w:hyperlink>
        </w:p>
        <w:p w:rsidR="00DF374B" w:rsidRDefault="000D0B83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2950155" w:history="1">
            <w:r w:rsidR="00DF374B" w:rsidRPr="00154F9E">
              <w:rPr>
                <w:rStyle w:val="a5"/>
                <w:rFonts w:ascii="Times New Roman" w:eastAsia="Times New Roman" w:hAnsi="Times New Roman" w:cs="Times New Roman"/>
                <w:noProof/>
              </w:rPr>
              <w:t>2 Назначения и условия применения</w:t>
            </w:r>
            <w:r w:rsidR="00DF374B">
              <w:rPr>
                <w:noProof/>
                <w:webHidden/>
              </w:rPr>
              <w:tab/>
            </w:r>
            <w:r w:rsidR="00DF374B">
              <w:rPr>
                <w:noProof/>
                <w:webHidden/>
              </w:rPr>
              <w:fldChar w:fldCharType="begin"/>
            </w:r>
            <w:r w:rsidR="00DF374B">
              <w:rPr>
                <w:noProof/>
                <w:webHidden/>
              </w:rPr>
              <w:instrText xml:space="preserve"> PAGEREF _Toc42950155 \h </w:instrText>
            </w:r>
            <w:r w:rsidR="00DF374B">
              <w:rPr>
                <w:noProof/>
                <w:webHidden/>
              </w:rPr>
            </w:r>
            <w:r w:rsidR="00DF374B">
              <w:rPr>
                <w:noProof/>
                <w:webHidden/>
              </w:rPr>
              <w:fldChar w:fldCharType="separate"/>
            </w:r>
            <w:r w:rsidR="00DF374B">
              <w:rPr>
                <w:noProof/>
                <w:webHidden/>
              </w:rPr>
              <w:t>4</w:t>
            </w:r>
            <w:r w:rsidR="00DF374B">
              <w:rPr>
                <w:noProof/>
                <w:webHidden/>
              </w:rPr>
              <w:fldChar w:fldCharType="end"/>
            </w:r>
          </w:hyperlink>
        </w:p>
        <w:p w:rsidR="00DF374B" w:rsidRDefault="000D0B83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2950156" w:history="1">
            <w:r w:rsidR="00DF374B" w:rsidRPr="00154F9E">
              <w:rPr>
                <w:rStyle w:val="a5"/>
                <w:rFonts w:ascii="Times New Roman" w:eastAsia="Times New Roman" w:hAnsi="Times New Roman" w:cs="Times New Roman"/>
                <w:noProof/>
              </w:rPr>
              <w:t>Виды деятельности, функции, для автоматизации которых предназначено данное средство автоматизации</w:t>
            </w:r>
            <w:r w:rsidR="00DF374B">
              <w:rPr>
                <w:noProof/>
                <w:webHidden/>
              </w:rPr>
              <w:tab/>
            </w:r>
            <w:r w:rsidR="00DF374B">
              <w:rPr>
                <w:noProof/>
                <w:webHidden/>
              </w:rPr>
              <w:fldChar w:fldCharType="begin"/>
            </w:r>
            <w:r w:rsidR="00DF374B">
              <w:rPr>
                <w:noProof/>
                <w:webHidden/>
              </w:rPr>
              <w:instrText xml:space="preserve"> PAGEREF _Toc42950156 \h </w:instrText>
            </w:r>
            <w:r w:rsidR="00DF374B">
              <w:rPr>
                <w:noProof/>
                <w:webHidden/>
              </w:rPr>
            </w:r>
            <w:r w:rsidR="00DF374B">
              <w:rPr>
                <w:noProof/>
                <w:webHidden/>
              </w:rPr>
              <w:fldChar w:fldCharType="separate"/>
            </w:r>
            <w:r w:rsidR="00DF374B">
              <w:rPr>
                <w:noProof/>
                <w:webHidden/>
              </w:rPr>
              <w:t>4</w:t>
            </w:r>
            <w:r w:rsidR="00DF374B">
              <w:rPr>
                <w:noProof/>
                <w:webHidden/>
              </w:rPr>
              <w:fldChar w:fldCharType="end"/>
            </w:r>
          </w:hyperlink>
        </w:p>
        <w:p w:rsidR="00DF374B" w:rsidRDefault="000D0B83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2950157" w:history="1">
            <w:r w:rsidR="00DF374B" w:rsidRPr="00154F9E">
              <w:rPr>
                <w:rStyle w:val="a5"/>
                <w:rFonts w:ascii="Times New Roman" w:eastAsia="Times New Roman" w:hAnsi="Times New Roman" w:cs="Times New Roman"/>
                <w:noProof/>
              </w:rPr>
              <w:t>Условия, при соблюдении которых обеспечивается применение веб-сервис в соответствии с назначением</w:t>
            </w:r>
            <w:r w:rsidR="00DF374B">
              <w:rPr>
                <w:noProof/>
                <w:webHidden/>
              </w:rPr>
              <w:tab/>
            </w:r>
            <w:r w:rsidR="00DF374B">
              <w:rPr>
                <w:noProof/>
                <w:webHidden/>
              </w:rPr>
              <w:fldChar w:fldCharType="begin"/>
            </w:r>
            <w:r w:rsidR="00DF374B">
              <w:rPr>
                <w:noProof/>
                <w:webHidden/>
              </w:rPr>
              <w:instrText xml:space="preserve"> PAGEREF _Toc42950157 \h </w:instrText>
            </w:r>
            <w:r w:rsidR="00DF374B">
              <w:rPr>
                <w:noProof/>
                <w:webHidden/>
              </w:rPr>
            </w:r>
            <w:r w:rsidR="00DF374B">
              <w:rPr>
                <w:noProof/>
                <w:webHidden/>
              </w:rPr>
              <w:fldChar w:fldCharType="separate"/>
            </w:r>
            <w:r w:rsidR="00DF374B">
              <w:rPr>
                <w:noProof/>
                <w:webHidden/>
              </w:rPr>
              <w:t>5</w:t>
            </w:r>
            <w:r w:rsidR="00DF374B">
              <w:rPr>
                <w:noProof/>
                <w:webHidden/>
              </w:rPr>
              <w:fldChar w:fldCharType="end"/>
            </w:r>
          </w:hyperlink>
        </w:p>
        <w:p w:rsidR="00DF374B" w:rsidRDefault="000D0B83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2950158" w:history="1">
            <w:r w:rsidR="00DF374B" w:rsidRPr="00154F9E">
              <w:rPr>
                <w:rStyle w:val="a5"/>
                <w:rFonts w:ascii="Times New Roman" w:eastAsia="Times New Roman" w:hAnsi="Times New Roman" w:cs="Times New Roman"/>
                <w:noProof/>
              </w:rPr>
              <w:t>3 Подготовка к работе</w:t>
            </w:r>
            <w:r w:rsidR="00DF374B">
              <w:rPr>
                <w:noProof/>
                <w:webHidden/>
              </w:rPr>
              <w:tab/>
            </w:r>
            <w:r w:rsidR="00DF374B">
              <w:rPr>
                <w:noProof/>
                <w:webHidden/>
              </w:rPr>
              <w:fldChar w:fldCharType="begin"/>
            </w:r>
            <w:r w:rsidR="00DF374B">
              <w:rPr>
                <w:noProof/>
                <w:webHidden/>
              </w:rPr>
              <w:instrText xml:space="preserve"> PAGEREF _Toc42950158 \h </w:instrText>
            </w:r>
            <w:r w:rsidR="00DF374B">
              <w:rPr>
                <w:noProof/>
                <w:webHidden/>
              </w:rPr>
            </w:r>
            <w:r w:rsidR="00DF374B">
              <w:rPr>
                <w:noProof/>
                <w:webHidden/>
              </w:rPr>
              <w:fldChar w:fldCharType="separate"/>
            </w:r>
            <w:r w:rsidR="00DF374B">
              <w:rPr>
                <w:noProof/>
                <w:webHidden/>
              </w:rPr>
              <w:t>5</w:t>
            </w:r>
            <w:r w:rsidR="00DF374B">
              <w:rPr>
                <w:noProof/>
                <w:webHidden/>
              </w:rPr>
              <w:fldChar w:fldCharType="end"/>
            </w:r>
          </w:hyperlink>
        </w:p>
        <w:p w:rsidR="00DF374B" w:rsidRDefault="000D0B83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2950159" w:history="1">
            <w:r w:rsidR="00DF374B" w:rsidRPr="00154F9E">
              <w:rPr>
                <w:rStyle w:val="a5"/>
                <w:rFonts w:ascii="Times New Roman" w:eastAsia="Times New Roman" w:hAnsi="Times New Roman" w:cs="Times New Roman"/>
                <w:noProof/>
              </w:rPr>
              <w:t>Состав и содержание дистрибутивного носителя данных</w:t>
            </w:r>
            <w:r w:rsidR="00DF374B">
              <w:rPr>
                <w:noProof/>
                <w:webHidden/>
              </w:rPr>
              <w:tab/>
            </w:r>
            <w:r w:rsidR="00DF374B">
              <w:rPr>
                <w:noProof/>
                <w:webHidden/>
              </w:rPr>
              <w:fldChar w:fldCharType="begin"/>
            </w:r>
            <w:r w:rsidR="00DF374B">
              <w:rPr>
                <w:noProof/>
                <w:webHidden/>
              </w:rPr>
              <w:instrText xml:space="preserve"> PAGEREF _Toc42950159 \h </w:instrText>
            </w:r>
            <w:r w:rsidR="00DF374B">
              <w:rPr>
                <w:noProof/>
                <w:webHidden/>
              </w:rPr>
            </w:r>
            <w:r w:rsidR="00DF374B">
              <w:rPr>
                <w:noProof/>
                <w:webHidden/>
              </w:rPr>
              <w:fldChar w:fldCharType="separate"/>
            </w:r>
            <w:r w:rsidR="00DF374B">
              <w:rPr>
                <w:noProof/>
                <w:webHidden/>
              </w:rPr>
              <w:t>5</w:t>
            </w:r>
            <w:r w:rsidR="00DF374B">
              <w:rPr>
                <w:noProof/>
                <w:webHidden/>
              </w:rPr>
              <w:fldChar w:fldCharType="end"/>
            </w:r>
          </w:hyperlink>
        </w:p>
        <w:p w:rsidR="00DF374B" w:rsidRDefault="000D0B83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2950160" w:history="1">
            <w:r w:rsidR="00DF374B" w:rsidRPr="00154F9E">
              <w:rPr>
                <w:rStyle w:val="a5"/>
                <w:rFonts w:ascii="Times New Roman" w:eastAsia="Times New Roman" w:hAnsi="Times New Roman" w:cs="Times New Roman"/>
                <w:noProof/>
              </w:rPr>
              <w:t>Порядок загрузки данных и программ</w:t>
            </w:r>
            <w:r w:rsidR="00DF374B">
              <w:rPr>
                <w:noProof/>
                <w:webHidden/>
              </w:rPr>
              <w:tab/>
            </w:r>
            <w:r w:rsidR="00DF374B">
              <w:rPr>
                <w:noProof/>
                <w:webHidden/>
              </w:rPr>
              <w:fldChar w:fldCharType="begin"/>
            </w:r>
            <w:r w:rsidR="00DF374B">
              <w:rPr>
                <w:noProof/>
                <w:webHidden/>
              </w:rPr>
              <w:instrText xml:space="preserve"> PAGEREF _Toc42950160 \h </w:instrText>
            </w:r>
            <w:r w:rsidR="00DF374B">
              <w:rPr>
                <w:noProof/>
                <w:webHidden/>
              </w:rPr>
            </w:r>
            <w:r w:rsidR="00DF374B">
              <w:rPr>
                <w:noProof/>
                <w:webHidden/>
              </w:rPr>
              <w:fldChar w:fldCharType="separate"/>
            </w:r>
            <w:r w:rsidR="00DF374B">
              <w:rPr>
                <w:noProof/>
                <w:webHidden/>
              </w:rPr>
              <w:t>5</w:t>
            </w:r>
            <w:r w:rsidR="00DF374B">
              <w:rPr>
                <w:noProof/>
                <w:webHidden/>
              </w:rPr>
              <w:fldChar w:fldCharType="end"/>
            </w:r>
          </w:hyperlink>
        </w:p>
        <w:p w:rsidR="00DF374B" w:rsidRDefault="000D0B83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2950161" w:history="1">
            <w:r w:rsidR="00DF374B" w:rsidRPr="00154F9E">
              <w:rPr>
                <w:rStyle w:val="a5"/>
                <w:rFonts w:ascii="Times New Roman" w:eastAsia="Times New Roman" w:hAnsi="Times New Roman" w:cs="Times New Roman"/>
                <w:noProof/>
              </w:rPr>
              <w:t>Порядок проверки работоспособности</w:t>
            </w:r>
            <w:r w:rsidR="00DF374B">
              <w:rPr>
                <w:noProof/>
                <w:webHidden/>
              </w:rPr>
              <w:tab/>
            </w:r>
            <w:r w:rsidR="00DF374B">
              <w:rPr>
                <w:noProof/>
                <w:webHidden/>
              </w:rPr>
              <w:fldChar w:fldCharType="begin"/>
            </w:r>
            <w:r w:rsidR="00DF374B">
              <w:rPr>
                <w:noProof/>
                <w:webHidden/>
              </w:rPr>
              <w:instrText xml:space="preserve"> PAGEREF _Toc42950161 \h </w:instrText>
            </w:r>
            <w:r w:rsidR="00DF374B">
              <w:rPr>
                <w:noProof/>
                <w:webHidden/>
              </w:rPr>
            </w:r>
            <w:r w:rsidR="00DF374B">
              <w:rPr>
                <w:noProof/>
                <w:webHidden/>
              </w:rPr>
              <w:fldChar w:fldCharType="separate"/>
            </w:r>
            <w:r w:rsidR="00DF374B">
              <w:rPr>
                <w:noProof/>
                <w:webHidden/>
              </w:rPr>
              <w:t>6</w:t>
            </w:r>
            <w:r w:rsidR="00DF374B">
              <w:rPr>
                <w:noProof/>
                <w:webHidden/>
              </w:rPr>
              <w:fldChar w:fldCharType="end"/>
            </w:r>
          </w:hyperlink>
        </w:p>
        <w:p w:rsidR="00DF374B" w:rsidRDefault="000D0B83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2950162" w:history="1">
            <w:r w:rsidR="00DF374B" w:rsidRPr="00154F9E">
              <w:rPr>
                <w:rStyle w:val="a5"/>
                <w:rFonts w:ascii="Times New Roman" w:eastAsia="Times New Roman" w:hAnsi="Times New Roman" w:cs="Times New Roman"/>
                <w:noProof/>
              </w:rPr>
              <w:t>4 Описание операций</w:t>
            </w:r>
            <w:r w:rsidR="00DF374B">
              <w:rPr>
                <w:noProof/>
                <w:webHidden/>
              </w:rPr>
              <w:tab/>
            </w:r>
            <w:r w:rsidR="00DF374B">
              <w:rPr>
                <w:noProof/>
                <w:webHidden/>
              </w:rPr>
              <w:fldChar w:fldCharType="begin"/>
            </w:r>
            <w:r w:rsidR="00DF374B">
              <w:rPr>
                <w:noProof/>
                <w:webHidden/>
              </w:rPr>
              <w:instrText xml:space="preserve"> PAGEREF _Toc42950162 \h </w:instrText>
            </w:r>
            <w:r w:rsidR="00DF374B">
              <w:rPr>
                <w:noProof/>
                <w:webHidden/>
              </w:rPr>
            </w:r>
            <w:r w:rsidR="00DF374B">
              <w:rPr>
                <w:noProof/>
                <w:webHidden/>
              </w:rPr>
              <w:fldChar w:fldCharType="separate"/>
            </w:r>
            <w:r w:rsidR="00DF374B">
              <w:rPr>
                <w:noProof/>
                <w:webHidden/>
              </w:rPr>
              <w:t>6</w:t>
            </w:r>
            <w:r w:rsidR="00DF374B">
              <w:rPr>
                <w:noProof/>
                <w:webHidden/>
              </w:rPr>
              <w:fldChar w:fldCharType="end"/>
            </w:r>
          </w:hyperlink>
        </w:p>
        <w:p w:rsidR="00DF374B" w:rsidRDefault="000D0B83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2950163" w:history="1">
            <w:r w:rsidR="00DF374B" w:rsidRPr="00154F9E">
              <w:rPr>
                <w:rStyle w:val="a5"/>
                <w:rFonts w:ascii="Times New Roman" w:eastAsia="Times New Roman" w:hAnsi="Times New Roman" w:cs="Times New Roman"/>
                <w:noProof/>
              </w:rPr>
              <w:t>4.1 Вход в веб-сервис</w:t>
            </w:r>
            <w:r w:rsidR="00DF374B">
              <w:rPr>
                <w:noProof/>
                <w:webHidden/>
              </w:rPr>
              <w:tab/>
            </w:r>
            <w:r w:rsidR="00DF374B">
              <w:rPr>
                <w:noProof/>
                <w:webHidden/>
              </w:rPr>
              <w:fldChar w:fldCharType="begin"/>
            </w:r>
            <w:r w:rsidR="00DF374B">
              <w:rPr>
                <w:noProof/>
                <w:webHidden/>
              </w:rPr>
              <w:instrText xml:space="preserve"> PAGEREF _Toc42950163 \h </w:instrText>
            </w:r>
            <w:r w:rsidR="00DF374B">
              <w:rPr>
                <w:noProof/>
                <w:webHidden/>
              </w:rPr>
            </w:r>
            <w:r w:rsidR="00DF374B">
              <w:rPr>
                <w:noProof/>
                <w:webHidden/>
              </w:rPr>
              <w:fldChar w:fldCharType="separate"/>
            </w:r>
            <w:r w:rsidR="00DF374B">
              <w:rPr>
                <w:noProof/>
                <w:webHidden/>
              </w:rPr>
              <w:t>6</w:t>
            </w:r>
            <w:r w:rsidR="00DF374B">
              <w:rPr>
                <w:noProof/>
                <w:webHidden/>
              </w:rPr>
              <w:fldChar w:fldCharType="end"/>
            </w:r>
          </w:hyperlink>
        </w:p>
        <w:p w:rsidR="00DF374B" w:rsidRDefault="000D0B83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2950164" w:history="1">
            <w:r w:rsidR="00DF374B" w:rsidRPr="00154F9E">
              <w:rPr>
                <w:rStyle w:val="a5"/>
                <w:rFonts w:ascii="Times New Roman" w:eastAsia="Times New Roman" w:hAnsi="Times New Roman" w:cs="Times New Roman"/>
                <w:noProof/>
              </w:rPr>
              <w:t>4.2 Навигация</w:t>
            </w:r>
            <w:r w:rsidR="00DF374B">
              <w:rPr>
                <w:noProof/>
                <w:webHidden/>
              </w:rPr>
              <w:tab/>
            </w:r>
            <w:r w:rsidR="00DF374B">
              <w:rPr>
                <w:noProof/>
                <w:webHidden/>
              </w:rPr>
              <w:fldChar w:fldCharType="begin"/>
            </w:r>
            <w:r w:rsidR="00DF374B">
              <w:rPr>
                <w:noProof/>
                <w:webHidden/>
              </w:rPr>
              <w:instrText xml:space="preserve"> PAGEREF _Toc42950164 \h </w:instrText>
            </w:r>
            <w:r w:rsidR="00DF374B">
              <w:rPr>
                <w:noProof/>
                <w:webHidden/>
              </w:rPr>
            </w:r>
            <w:r w:rsidR="00DF374B">
              <w:rPr>
                <w:noProof/>
                <w:webHidden/>
              </w:rPr>
              <w:fldChar w:fldCharType="separate"/>
            </w:r>
            <w:r w:rsidR="00DF374B">
              <w:rPr>
                <w:noProof/>
                <w:webHidden/>
              </w:rPr>
              <w:t>6</w:t>
            </w:r>
            <w:r w:rsidR="00DF374B">
              <w:rPr>
                <w:noProof/>
                <w:webHidden/>
              </w:rPr>
              <w:fldChar w:fldCharType="end"/>
            </w:r>
          </w:hyperlink>
        </w:p>
        <w:p w:rsidR="00DF374B" w:rsidRDefault="000D0B83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2950165" w:history="1">
            <w:r w:rsidR="00DF374B" w:rsidRPr="00154F9E">
              <w:rPr>
                <w:rStyle w:val="a5"/>
                <w:rFonts w:ascii="Times New Roman" w:eastAsia="Times New Roman" w:hAnsi="Times New Roman" w:cs="Times New Roman"/>
                <w:noProof/>
              </w:rPr>
              <w:t>4.3 Авторизация</w:t>
            </w:r>
            <w:r w:rsidR="00DF374B">
              <w:rPr>
                <w:noProof/>
                <w:webHidden/>
              </w:rPr>
              <w:tab/>
            </w:r>
            <w:r w:rsidR="00DF374B">
              <w:rPr>
                <w:noProof/>
                <w:webHidden/>
              </w:rPr>
              <w:fldChar w:fldCharType="begin"/>
            </w:r>
            <w:r w:rsidR="00DF374B">
              <w:rPr>
                <w:noProof/>
                <w:webHidden/>
              </w:rPr>
              <w:instrText xml:space="preserve"> PAGEREF _Toc42950165 \h </w:instrText>
            </w:r>
            <w:r w:rsidR="00DF374B">
              <w:rPr>
                <w:noProof/>
                <w:webHidden/>
              </w:rPr>
            </w:r>
            <w:r w:rsidR="00DF374B">
              <w:rPr>
                <w:noProof/>
                <w:webHidden/>
              </w:rPr>
              <w:fldChar w:fldCharType="separate"/>
            </w:r>
            <w:r w:rsidR="00DF374B">
              <w:rPr>
                <w:noProof/>
                <w:webHidden/>
              </w:rPr>
              <w:t>6</w:t>
            </w:r>
            <w:r w:rsidR="00DF374B">
              <w:rPr>
                <w:noProof/>
                <w:webHidden/>
              </w:rPr>
              <w:fldChar w:fldCharType="end"/>
            </w:r>
          </w:hyperlink>
        </w:p>
        <w:p w:rsidR="00DF374B" w:rsidRDefault="000D0B83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2950166" w:history="1">
            <w:r w:rsidR="00DF374B" w:rsidRPr="00154F9E">
              <w:rPr>
                <w:rStyle w:val="a5"/>
                <w:rFonts w:ascii="Times New Roman" w:eastAsia="Times New Roman" w:hAnsi="Times New Roman" w:cs="Times New Roman"/>
                <w:noProof/>
              </w:rPr>
              <w:t>4.4 Оформление заказа</w:t>
            </w:r>
            <w:r w:rsidR="00DF374B">
              <w:rPr>
                <w:noProof/>
                <w:webHidden/>
              </w:rPr>
              <w:tab/>
            </w:r>
            <w:r w:rsidR="00DF374B">
              <w:rPr>
                <w:noProof/>
                <w:webHidden/>
              </w:rPr>
              <w:fldChar w:fldCharType="begin"/>
            </w:r>
            <w:r w:rsidR="00DF374B">
              <w:rPr>
                <w:noProof/>
                <w:webHidden/>
              </w:rPr>
              <w:instrText xml:space="preserve"> PAGEREF _Toc42950166 \h </w:instrText>
            </w:r>
            <w:r w:rsidR="00DF374B">
              <w:rPr>
                <w:noProof/>
                <w:webHidden/>
              </w:rPr>
            </w:r>
            <w:r w:rsidR="00DF374B">
              <w:rPr>
                <w:noProof/>
                <w:webHidden/>
              </w:rPr>
              <w:fldChar w:fldCharType="separate"/>
            </w:r>
            <w:r w:rsidR="00DF374B">
              <w:rPr>
                <w:noProof/>
                <w:webHidden/>
              </w:rPr>
              <w:t>7</w:t>
            </w:r>
            <w:r w:rsidR="00DF374B">
              <w:rPr>
                <w:noProof/>
                <w:webHidden/>
              </w:rPr>
              <w:fldChar w:fldCharType="end"/>
            </w:r>
          </w:hyperlink>
        </w:p>
        <w:p w:rsidR="00DF374B" w:rsidRDefault="000D0B83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2950167" w:history="1">
            <w:r w:rsidR="00DF374B" w:rsidRPr="00154F9E">
              <w:rPr>
                <w:rStyle w:val="a5"/>
                <w:rFonts w:ascii="Times New Roman" w:eastAsia="Times New Roman" w:hAnsi="Times New Roman" w:cs="Times New Roman"/>
                <w:noProof/>
              </w:rPr>
              <w:t>4.5 Личный кабинет</w:t>
            </w:r>
            <w:r w:rsidR="00DF374B">
              <w:rPr>
                <w:noProof/>
                <w:webHidden/>
              </w:rPr>
              <w:tab/>
            </w:r>
            <w:r w:rsidR="00DF374B">
              <w:rPr>
                <w:noProof/>
                <w:webHidden/>
              </w:rPr>
              <w:fldChar w:fldCharType="begin"/>
            </w:r>
            <w:r w:rsidR="00DF374B">
              <w:rPr>
                <w:noProof/>
                <w:webHidden/>
              </w:rPr>
              <w:instrText xml:space="preserve"> PAGEREF _Toc42950167 \h </w:instrText>
            </w:r>
            <w:r w:rsidR="00DF374B">
              <w:rPr>
                <w:noProof/>
                <w:webHidden/>
              </w:rPr>
            </w:r>
            <w:r w:rsidR="00DF374B">
              <w:rPr>
                <w:noProof/>
                <w:webHidden/>
              </w:rPr>
              <w:fldChar w:fldCharType="separate"/>
            </w:r>
            <w:r w:rsidR="00DF374B">
              <w:rPr>
                <w:noProof/>
                <w:webHidden/>
              </w:rPr>
              <w:t>8</w:t>
            </w:r>
            <w:r w:rsidR="00DF374B">
              <w:rPr>
                <w:noProof/>
                <w:webHidden/>
              </w:rPr>
              <w:fldChar w:fldCharType="end"/>
            </w:r>
          </w:hyperlink>
        </w:p>
        <w:p w:rsidR="00DF374B" w:rsidRDefault="000D0B83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2950168" w:history="1">
            <w:r w:rsidR="00DF374B" w:rsidRPr="00154F9E">
              <w:rPr>
                <w:rStyle w:val="a5"/>
                <w:rFonts w:ascii="Times New Roman" w:eastAsia="Times New Roman" w:hAnsi="Times New Roman" w:cs="Times New Roman"/>
                <w:noProof/>
              </w:rPr>
              <w:t xml:space="preserve">4.6 </w:t>
            </w:r>
            <w:r w:rsidR="00DF374B" w:rsidRPr="00154F9E">
              <w:rPr>
                <w:rStyle w:val="a5"/>
                <w:rFonts w:ascii="Times New Roman" w:eastAsia="Times New Roman" w:hAnsi="Times New Roman" w:cs="Times New Roman"/>
                <w:noProof/>
                <w:lang w:val="ru-RU"/>
              </w:rPr>
              <w:t>Управление товарами</w:t>
            </w:r>
            <w:r w:rsidR="00DF374B">
              <w:rPr>
                <w:noProof/>
                <w:webHidden/>
              </w:rPr>
              <w:tab/>
            </w:r>
            <w:r w:rsidR="00DF374B">
              <w:rPr>
                <w:noProof/>
                <w:webHidden/>
              </w:rPr>
              <w:fldChar w:fldCharType="begin"/>
            </w:r>
            <w:r w:rsidR="00DF374B">
              <w:rPr>
                <w:noProof/>
                <w:webHidden/>
              </w:rPr>
              <w:instrText xml:space="preserve"> PAGEREF _Toc42950168 \h </w:instrText>
            </w:r>
            <w:r w:rsidR="00DF374B">
              <w:rPr>
                <w:noProof/>
                <w:webHidden/>
              </w:rPr>
            </w:r>
            <w:r w:rsidR="00DF374B">
              <w:rPr>
                <w:noProof/>
                <w:webHidden/>
              </w:rPr>
              <w:fldChar w:fldCharType="separate"/>
            </w:r>
            <w:r w:rsidR="00DF374B">
              <w:rPr>
                <w:noProof/>
                <w:webHidden/>
              </w:rPr>
              <w:t>8</w:t>
            </w:r>
            <w:r w:rsidR="00DF374B">
              <w:rPr>
                <w:noProof/>
                <w:webHidden/>
              </w:rPr>
              <w:fldChar w:fldCharType="end"/>
            </w:r>
          </w:hyperlink>
        </w:p>
        <w:p w:rsidR="00DF374B" w:rsidRDefault="000D0B83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2950169" w:history="1">
            <w:r w:rsidR="00DF374B" w:rsidRPr="00154F9E">
              <w:rPr>
                <w:rStyle w:val="a5"/>
                <w:rFonts w:ascii="Times New Roman" w:eastAsia="Times New Roman" w:hAnsi="Times New Roman" w:cs="Times New Roman"/>
                <w:noProof/>
              </w:rPr>
              <w:t>5 Аварийные ситуации</w:t>
            </w:r>
            <w:r w:rsidR="00DF374B">
              <w:rPr>
                <w:noProof/>
                <w:webHidden/>
              </w:rPr>
              <w:tab/>
            </w:r>
            <w:r w:rsidR="00DF374B">
              <w:rPr>
                <w:noProof/>
                <w:webHidden/>
              </w:rPr>
              <w:fldChar w:fldCharType="begin"/>
            </w:r>
            <w:r w:rsidR="00DF374B">
              <w:rPr>
                <w:noProof/>
                <w:webHidden/>
              </w:rPr>
              <w:instrText xml:space="preserve"> PAGEREF _Toc42950169 \h </w:instrText>
            </w:r>
            <w:r w:rsidR="00DF374B">
              <w:rPr>
                <w:noProof/>
                <w:webHidden/>
              </w:rPr>
            </w:r>
            <w:r w:rsidR="00DF374B">
              <w:rPr>
                <w:noProof/>
                <w:webHidden/>
              </w:rPr>
              <w:fldChar w:fldCharType="separate"/>
            </w:r>
            <w:r w:rsidR="00DF374B">
              <w:rPr>
                <w:noProof/>
                <w:webHidden/>
              </w:rPr>
              <w:t>9</w:t>
            </w:r>
            <w:r w:rsidR="00DF374B">
              <w:rPr>
                <w:noProof/>
                <w:webHidden/>
              </w:rPr>
              <w:fldChar w:fldCharType="end"/>
            </w:r>
          </w:hyperlink>
        </w:p>
        <w:p w:rsidR="00496B03" w:rsidRDefault="00A05A4E">
          <w:pPr>
            <w:tabs>
              <w:tab w:val="right" w:pos="9030"/>
            </w:tabs>
            <w:spacing w:before="200" w:after="8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:rsidR="00496B03" w:rsidRDefault="00496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pStyle w:val="1"/>
        <w:rPr>
          <w:rFonts w:ascii="Times New Roman" w:eastAsia="Times New Roman" w:hAnsi="Times New Roman" w:cs="Times New Roman"/>
        </w:rPr>
      </w:pPr>
      <w:bookmarkStart w:id="0" w:name="_22g3vghlawy7" w:colFirst="0" w:colLast="0"/>
      <w:bookmarkEnd w:id="0"/>
    </w:p>
    <w:p w:rsidR="00496B03" w:rsidRDefault="00496B03"/>
    <w:p w:rsidR="00496B03" w:rsidRDefault="00496B03"/>
    <w:p w:rsidR="00496B03" w:rsidRDefault="00A05A4E">
      <w:pPr>
        <w:pStyle w:val="1"/>
        <w:rPr>
          <w:rFonts w:ascii="Times New Roman" w:eastAsia="Times New Roman" w:hAnsi="Times New Roman" w:cs="Times New Roman"/>
        </w:rPr>
      </w:pPr>
      <w:bookmarkStart w:id="1" w:name="_Toc42950150"/>
      <w:r>
        <w:rPr>
          <w:rFonts w:ascii="Times New Roman" w:eastAsia="Times New Roman" w:hAnsi="Times New Roman" w:cs="Times New Roman"/>
        </w:rPr>
        <w:lastRenderedPageBreak/>
        <w:t>1 Введение</w:t>
      </w:r>
      <w:bookmarkEnd w:id="1"/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Полное наименование автоматизированной системы: интернет-магазин велосипедов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велозапчастей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ДваКолеса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496B03" w:rsidRDefault="00A05A4E">
      <w:pPr>
        <w:pStyle w:val="2"/>
        <w:jc w:val="both"/>
        <w:rPr>
          <w:rFonts w:ascii="Times New Roman" w:eastAsia="Times New Roman" w:hAnsi="Times New Roman" w:cs="Times New Roman"/>
        </w:rPr>
      </w:pPr>
      <w:bookmarkStart w:id="2" w:name="_Toc42950151"/>
      <w:r>
        <w:rPr>
          <w:rFonts w:ascii="Times New Roman" w:eastAsia="Times New Roman" w:hAnsi="Times New Roman" w:cs="Times New Roman"/>
        </w:rPr>
        <w:t>Область применения</w:t>
      </w:r>
      <w:bookmarkEnd w:id="2"/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Веб-приложение должно предоставлять возможность добавлениях новых товаров в корзину интернет магазина, и их заказа, а также в веб-приложении должна быть реализована административная панель.</w:t>
      </w:r>
    </w:p>
    <w:p w:rsidR="00496B03" w:rsidRDefault="00A05A4E">
      <w:pPr>
        <w:pStyle w:val="2"/>
        <w:jc w:val="both"/>
        <w:rPr>
          <w:rFonts w:ascii="Times New Roman" w:eastAsia="Times New Roman" w:hAnsi="Times New Roman" w:cs="Times New Roman"/>
        </w:rPr>
      </w:pPr>
      <w:bookmarkStart w:id="3" w:name="_Toc42950152"/>
      <w:r>
        <w:rPr>
          <w:rFonts w:ascii="Times New Roman" w:eastAsia="Times New Roman" w:hAnsi="Times New Roman" w:cs="Times New Roman"/>
        </w:rPr>
        <w:t>Краткое описание возможностей</w:t>
      </w:r>
      <w:bookmarkEnd w:id="3"/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Пользователи могут оформить заказ на главном экране веб-приложения.</w:t>
      </w:r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Возможность редактирования и удаления товаров из корзины у пользователей есть.</w:t>
      </w:r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Доступ к редактированию информации есть у администратора.</w:t>
      </w:r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Администратор веб-приложения, после авторизации, может редактировать,</w:t>
      </w:r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добавлять и удалять товары, а также просматривать список всех товаров.</w:t>
      </w:r>
    </w:p>
    <w:p w:rsidR="00496B03" w:rsidRDefault="00A05A4E">
      <w:pPr>
        <w:pStyle w:val="2"/>
        <w:jc w:val="both"/>
        <w:rPr>
          <w:rFonts w:ascii="Times New Roman" w:eastAsia="Times New Roman" w:hAnsi="Times New Roman" w:cs="Times New Roman"/>
        </w:rPr>
      </w:pPr>
      <w:bookmarkStart w:id="4" w:name="_Toc42950153"/>
      <w:r>
        <w:rPr>
          <w:rFonts w:ascii="Times New Roman" w:eastAsia="Times New Roman" w:hAnsi="Times New Roman" w:cs="Times New Roman"/>
        </w:rPr>
        <w:t>Уровень подготовки пользователя</w:t>
      </w:r>
      <w:bookmarkEnd w:id="4"/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работы с интернет - магазином пользователи должны обладать базовым уровнем владения ПК.</w:t>
      </w:r>
    </w:p>
    <w:p w:rsidR="00496B03" w:rsidRDefault="00A05A4E">
      <w:pPr>
        <w:pStyle w:val="2"/>
        <w:jc w:val="both"/>
        <w:rPr>
          <w:rFonts w:ascii="Times New Roman" w:eastAsia="Times New Roman" w:hAnsi="Times New Roman" w:cs="Times New Roman"/>
        </w:rPr>
      </w:pPr>
      <w:bookmarkStart w:id="5" w:name="_Toc42950154"/>
      <w:r>
        <w:rPr>
          <w:rFonts w:ascii="Times New Roman" w:eastAsia="Times New Roman" w:hAnsi="Times New Roman" w:cs="Times New Roman"/>
        </w:rPr>
        <w:t>Перечень эксплуатационной документации, с которыми необходимо ознакомиться пользователю</w:t>
      </w:r>
      <w:bookmarkEnd w:id="5"/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Администраторы в обязательном порядке должны быть ознакомлены с настоящим Руководством.</w:t>
      </w:r>
    </w:p>
    <w:p w:rsidR="00496B03" w:rsidRDefault="00496B03">
      <w:pPr>
        <w:jc w:val="both"/>
        <w:rPr>
          <w:rFonts w:ascii="Times New Roman" w:eastAsia="Times New Roman" w:hAnsi="Times New Roman" w:cs="Times New Roman"/>
        </w:rPr>
      </w:pPr>
    </w:p>
    <w:p w:rsidR="00496B03" w:rsidRDefault="00496B03">
      <w:pPr>
        <w:jc w:val="both"/>
        <w:rPr>
          <w:rFonts w:ascii="Times New Roman" w:eastAsia="Times New Roman" w:hAnsi="Times New Roman" w:cs="Times New Roman"/>
        </w:rPr>
      </w:pPr>
    </w:p>
    <w:p w:rsidR="00496B03" w:rsidRDefault="00496B03">
      <w:pPr>
        <w:pStyle w:val="1"/>
        <w:jc w:val="both"/>
        <w:rPr>
          <w:rFonts w:ascii="Times New Roman" w:eastAsia="Times New Roman" w:hAnsi="Times New Roman" w:cs="Times New Roman"/>
        </w:rPr>
      </w:pPr>
      <w:bookmarkStart w:id="6" w:name="_bm1ey60czf2" w:colFirst="0" w:colLast="0"/>
      <w:bookmarkEnd w:id="6"/>
    </w:p>
    <w:p w:rsidR="00496B03" w:rsidRDefault="00496B03">
      <w:pPr>
        <w:jc w:val="both"/>
      </w:pPr>
    </w:p>
    <w:p w:rsidR="00496B03" w:rsidRDefault="00A05A4E">
      <w:pPr>
        <w:pStyle w:val="1"/>
        <w:jc w:val="both"/>
        <w:rPr>
          <w:rFonts w:ascii="Times New Roman" w:eastAsia="Times New Roman" w:hAnsi="Times New Roman" w:cs="Times New Roman"/>
        </w:rPr>
      </w:pPr>
      <w:bookmarkStart w:id="7" w:name="_Toc42950155"/>
      <w:r>
        <w:rPr>
          <w:rFonts w:ascii="Times New Roman" w:eastAsia="Times New Roman" w:hAnsi="Times New Roman" w:cs="Times New Roman"/>
        </w:rPr>
        <w:t>2 Назначения и условия применения</w:t>
      </w:r>
      <w:bookmarkEnd w:id="7"/>
    </w:p>
    <w:p w:rsidR="00496B03" w:rsidRDefault="00A05A4E">
      <w:pPr>
        <w:pStyle w:val="2"/>
        <w:jc w:val="both"/>
        <w:rPr>
          <w:rFonts w:ascii="Times New Roman" w:eastAsia="Times New Roman" w:hAnsi="Times New Roman" w:cs="Times New Roman"/>
        </w:rPr>
      </w:pPr>
      <w:bookmarkStart w:id="8" w:name="_Toc42950156"/>
      <w:r>
        <w:rPr>
          <w:rFonts w:ascii="Times New Roman" w:eastAsia="Times New Roman" w:hAnsi="Times New Roman" w:cs="Times New Roman"/>
        </w:rPr>
        <w:t>Виды деятельности, функции, для автоматизации которых предназначено данное средство автоматизации</w:t>
      </w:r>
      <w:bookmarkEnd w:id="8"/>
    </w:p>
    <w:p w:rsidR="00496B03" w:rsidRDefault="00BC578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Функциональность интернет-</w:t>
      </w:r>
      <w:r w:rsidR="00A05A4E">
        <w:rPr>
          <w:rFonts w:ascii="Times New Roman" w:eastAsia="Times New Roman" w:hAnsi="Times New Roman" w:cs="Times New Roman"/>
          <w:sz w:val="24"/>
          <w:szCs w:val="24"/>
        </w:rPr>
        <w:t xml:space="preserve">магазина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велосипедов «</w:t>
      </w:r>
      <w:r w:rsidR="0092486A">
        <w:rPr>
          <w:rFonts w:ascii="Times New Roman" w:eastAsia="Times New Roman" w:hAnsi="Times New Roman" w:cs="Times New Roman"/>
          <w:sz w:val="24"/>
          <w:szCs w:val="24"/>
          <w:lang w:val="ru-RU"/>
        </w:rPr>
        <w:t>Два</w:t>
      </w:r>
      <w:bookmarkStart w:id="9" w:name="_GoBack"/>
      <w:bookmarkEnd w:id="9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Колеса» </w:t>
      </w:r>
      <w:r w:rsidR="00A05A4E">
        <w:rPr>
          <w:rFonts w:ascii="Times New Roman" w:eastAsia="Times New Roman" w:hAnsi="Times New Roman" w:cs="Times New Roman"/>
          <w:sz w:val="24"/>
          <w:szCs w:val="24"/>
        </w:rPr>
        <w:t>позволяет выполнять следующие операции:</w:t>
      </w:r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⎯ Просмотра товаров</w:t>
      </w:r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⎯ Заказ товаров</w:t>
      </w:r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⎯ Добавление, редактирования и удаление товаров администратором</w:t>
      </w:r>
    </w:p>
    <w:p w:rsidR="00496B03" w:rsidRDefault="00A05A4E">
      <w:pPr>
        <w:pStyle w:val="2"/>
        <w:jc w:val="both"/>
        <w:rPr>
          <w:rFonts w:ascii="Times New Roman" w:eastAsia="Times New Roman" w:hAnsi="Times New Roman" w:cs="Times New Roman"/>
        </w:rPr>
      </w:pPr>
      <w:bookmarkStart w:id="10" w:name="_Toc42950157"/>
      <w:r>
        <w:rPr>
          <w:rFonts w:ascii="Times New Roman" w:eastAsia="Times New Roman" w:hAnsi="Times New Roman" w:cs="Times New Roman"/>
        </w:rPr>
        <w:t>Условия, при соблюдении которых обеспечивается применение веб-сервис в соответствии с назначением</w:t>
      </w:r>
      <w:bookmarkEnd w:id="10"/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Успешное применение и эффективная эксплуатация системы возможны при неукоснительном соблюдении и выполнении следующих условий:</w:t>
      </w:r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2.2.1. Минимальная конфигурация технических и общесистемных программных средств должна соответствовать указанным в табл. 1 параметрам.</w:t>
      </w:r>
    </w:p>
    <w:p w:rsidR="00496B03" w:rsidRDefault="00A05A4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 wp14:anchorId="6CACF082" wp14:editId="41938E22">
            <wp:extent cx="5734050" cy="20320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Табл.1</w:t>
      </w:r>
    </w:p>
    <w:p w:rsidR="00496B03" w:rsidRDefault="00496B03">
      <w:pPr>
        <w:jc w:val="both"/>
        <w:rPr>
          <w:rFonts w:ascii="Times New Roman" w:eastAsia="Times New Roman" w:hAnsi="Times New Roman" w:cs="Times New Roman"/>
        </w:rPr>
      </w:pPr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2.2.2. Наличие у пользователей системы достаточной квалификации для грамотных действий при эксплуатации системы. Требования к квалификации пользователей указаны в п. 1.3.</w:t>
      </w:r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2.2.3. Наличие у пользователей бесперебойного выхода в Интернет со скоростью не меньшей 512 Кбит/c.</w:t>
      </w:r>
    </w:p>
    <w:p w:rsidR="00496B03" w:rsidRDefault="00496B03">
      <w:pPr>
        <w:jc w:val="both"/>
        <w:rPr>
          <w:rFonts w:ascii="Times New Roman" w:eastAsia="Times New Roman" w:hAnsi="Times New Roman" w:cs="Times New Roman"/>
        </w:rPr>
      </w:pPr>
    </w:p>
    <w:p w:rsidR="00496B03" w:rsidRDefault="00A05A4E">
      <w:pPr>
        <w:pStyle w:val="1"/>
        <w:jc w:val="both"/>
        <w:rPr>
          <w:rFonts w:ascii="Times New Roman" w:eastAsia="Times New Roman" w:hAnsi="Times New Roman" w:cs="Times New Roman"/>
        </w:rPr>
      </w:pPr>
      <w:bookmarkStart w:id="11" w:name="_Toc42950158"/>
      <w:r>
        <w:rPr>
          <w:rFonts w:ascii="Times New Roman" w:eastAsia="Times New Roman" w:hAnsi="Times New Roman" w:cs="Times New Roman"/>
        </w:rPr>
        <w:t>3 Подготовка к работе</w:t>
      </w:r>
      <w:bookmarkEnd w:id="11"/>
    </w:p>
    <w:p w:rsidR="00496B03" w:rsidRDefault="00A05A4E">
      <w:pPr>
        <w:pStyle w:val="2"/>
        <w:jc w:val="both"/>
        <w:rPr>
          <w:rFonts w:ascii="Times New Roman" w:eastAsia="Times New Roman" w:hAnsi="Times New Roman" w:cs="Times New Roman"/>
        </w:rPr>
      </w:pPr>
      <w:bookmarkStart w:id="12" w:name="_Toc42950159"/>
      <w:r>
        <w:rPr>
          <w:rFonts w:ascii="Times New Roman" w:eastAsia="Times New Roman" w:hAnsi="Times New Roman" w:cs="Times New Roman"/>
        </w:rPr>
        <w:t>Состав и содержание дистрибутивного носителя данных</w:t>
      </w:r>
      <w:bookmarkEnd w:id="12"/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Веб-сервис не требует отдельной установки и может быть использован через веб-браузер.</w:t>
      </w:r>
    </w:p>
    <w:p w:rsidR="00496B03" w:rsidRDefault="00A05A4E">
      <w:pPr>
        <w:pStyle w:val="2"/>
        <w:jc w:val="both"/>
        <w:rPr>
          <w:rFonts w:ascii="Times New Roman" w:eastAsia="Times New Roman" w:hAnsi="Times New Roman" w:cs="Times New Roman"/>
        </w:rPr>
      </w:pPr>
      <w:bookmarkStart w:id="13" w:name="_Toc42950160"/>
      <w:r>
        <w:rPr>
          <w:rFonts w:ascii="Times New Roman" w:eastAsia="Times New Roman" w:hAnsi="Times New Roman" w:cs="Times New Roman"/>
        </w:rPr>
        <w:t>Порядок загрузки данных и программ</w:t>
      </w:r>
      <w:bookmarkEnd w:id="13"/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Порядок подключения к системе состоит из следующих шагов:</w:t>
      </w:r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3.2.1. Запустить любой удобный веб-браузер любым удобным способом: либо с помощью ярлыка на рабочем столе, либо с помощью ярлыка в меню "Пуск".</w:t>
      </w:r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3.2.2. В адресной строке ввести соответствующий домен.</w:t>
      </w:r>
    </w:p>
    <w:p w:rsidR="00496B03" w:rsidRDefault="00A05A4E">
      <w:pPr>
        <w:pStyle w:val="2"/>
        <w:jc w:val="both"/>
        <w:rPr>
          <w:rFonts w:ascii="Times New Roman" w:eastAsia="Times New Roman" w:hAnsi="Times New Roman" w:cs="Times New Roman"/>
        </w:rPr>
      </w:pPr>
      <w:bookmarkStart w:id="14" w:name="_Toc42950161"/>
      <w:r>
        <w:rPr>
          <w:rFonts w:ascii="Times New Roman" w:eastAsia="Times New Roman" w:hAnsi="Times New Roman" w:cs="Times New Roman"/>
        </w:rPr>
        <w:lastRenderedPageBreak/>
        <w:t>Порядок проверки работоспособности</w:t>
      </w:r>
      <w:bookmarkEnd w:id="14"/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Работоспособность системы не требует от пользователя никакой дополнительной проверки – если веб-браузер произвел подключение к серверу по адресу, указанному в адресной строке, то система находится в штатном, рабочем режиме.</w:t>
      </w:r>
    </w:p>
    <w:p w:rsidR="00496B03" w:rsidRDefault="00496B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A05A4E">
      <w:pPr>
        <w:pStyle w:val="1"/>
        <w:jc w:val="both"/>
        <w:rPr>
          <w:rFonts w:ascii="Times New Roman" w:eastAsia="Times New Roman" w:hAnsi="Times New Roman" w:cs="Times New Roman"/>
        </w:rPr>
      </w:pPr>
      <w:bookmarkStart w:id="15" w:name="_Toc42950162"/>
      <w:r>
        <w:rPr>
          <w:rFonts w:ascii="Times New Roman" w:eastAsia="Times New Roman" w:hAnsi="Times New Roman" w:cs="Times New Roman"/>
        </w:rPr>
        <w:t>4 Описание операций</w:t>
      </w:r>
      <w:bookmarkEnd w:id="15"/>
    </w:p>
    <w:p w:rsidR="00496B03" w:rsidRDefault="00A05A4E">
      <w:pPr>
        <w:pStyle w:val="2"/>
        <w:jc w:val="both"/>
        <w:rPr>
          <w:rFonts w:ascii="Times New Roman" w:eastAsia="Times New Roman" w:hAnsi="Times New Roman" w:cs="Times New Roman"/>
        </w:rPr>
      </w:pPr>
      <w:bookmarkStart w:id="16" w:name="_Toc42950163"/>
      <w:r>
        <w:rPr>
          <w:rFonts w:ascii="Times New Roman" w:eastAsia="Times New Roman" w:hAnsi="Times New Roman" w:cs="Times New Roman"/>
        </w:rPr>
        <w:t>4.1 Вход в веб-сервис</w:t>
      </w:r>
      <w:bookmarkEnd w:id="16"/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Порядок действий для подключения к веб-сервису описан в п. 3.2.</w:t>
      </w:r>
    </w:p>
    <w:p w:rsidR="00496B03" w:rsidRDefault="00A05A4E">
      <w:pPr>
        <w:pStyle w:val="2"/>
        <w:jc w:val="both"/>
        <w:rPr>
          <w:rFonts w:ascii="Times New Roman" w:eastAsia="Times New Roman" w:hAnsi="Times New Roman" w:cs="Times New Roman"/>
        </w:rPr>
      </w:pPr>
      <w:bookmarkStart w:id="17" w:name="_Toc42950164"/>
      <w:r>
        <w:rPr>
          <w:rFonts w:ascii="Times New Roman" w:eastAsia="Times New Roman" w:hAnsi="Times New Roman" w:cs="Times New Roman"/>
        </w:rPr>
        <w:t>4.2 Навигация</w:t>
      </w:r>
      <w:bookmarkEnd w:id="17"/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навигации по сайту используйте соответствующее меню в шапке сайта. (рис.1)</w:t>
      </w:r>
    </w:p>
    <w:p w:rsidR="00496B03" w:rsidRDefault="00E63236">
      <w:pPr>
        <w:jc w:val="both"/>
        <w:rPr>
          <w:rFonts w:ascii="Times New Roman" w:eastAsia="Times New Roman" w:hAnsi="Times New Roman" w:cs="Times New Roman"/>
        </w:rPr>
      </w:pPr>
      <w:r>
        <w:rPr>
          <w:noProof/>
          <w:lang w:val="ru-RU"/>
        </w:rPr>
        <w:drawing>
          <wp:inline distT="0" distB="0" distL="0" distR="0" wp14:anchorId="54C07F33" wp14:editId="77DCA0FD">
            <wp:extent cx="5733415" cy="29337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03" w:rsidRDefault="00A05A4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Рис.1</w:t>
      </w:r>
    </w:p>
    <w:p w:rsidR="00496B03" w:rsidRDefault="00496B03">
      <w:pPr>
        <w:jc w:val="both"/>
        <w:rPr>
          <w:rFonts w:ascii="Times New Roman" w:eastAsia="Times New Roman" w:hAnsi="Times New Roman" w:cs="Times New Roman"/>
        </w:rPr>
      </w:pPr>
    </w:p>
    <w:p w:rsidR="00496B03" w:rsidRDefault="00A05A4E">
      <w:pPr>
        <w:pStyle w:val="2"/>
        <w:jc w:val="both"/>
        <w:rPr>
          <w:rFonts w:ascii="Times New Roman" w:eastAsia="Times New Roman" w:hAnsi="Times New Roman" w:cs="Times New Roman"/>
        </w:rPr>
      </w:pPr>
      <w:bookmarkStart w:id="18" w:name="_Toc42950165"/>
      <w:r>
        <w:rPr>
          <w:rFonts w:ascii="Times New Roman" w:eastAsia="Times New Roman" w:hAnsi="Times New Roman" w:cs="Times New Roman"/>
        </w:rPr>
        <w:t>4.3 Авторизация</w:t>
      </w:r>
      <w:bookmarkEnd w:id="18"/>
    </w:p>
    <w:p w:rsidR="00496B03" w:rsidRPr="0069057C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вы имеете данные для авторизации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пароль), </w:t>
      </w:r>
      <w:r w:rsidR="00E63236">
        <w:rPr>
          <w:rFonts w:ascii="Times New Roman" w:eastAsia="Times New Roman" w:hAnsi="Times New Roman" w:cs="Times New Roman"/>
          <w:sz w:val="24"/>
          <w:szCs w:val="24"/>
        </w:rPr>
        <w:t xml:space="preserve">в шапке сайта нажмите </w:t>
      </w:r>
      <w:r>
        <w:rPr>
          <w:rFonts w:ascii="Times New Roman" w:eastAsia="Times New Roman" w:hAnsi="Times New Roman" w:cs="Times New Roman"/>
          <w:sz w:val="24"/>
          <w:szCs w:val="24"/>
        </w:rPr>
        <w:t>выберите кнопку “</w:t>
      </w:r>
      <w:r w:rsidR="00587DF2">
        <w:rPr>
          <w:rFonts w:ascii="Times New Roman" w:eastAsia="Times New Roman" w:hAnsi="Times New Roman" w:cs="Times New Roman"/>
          <w:sz w:val="24"/>
          <w:szCs w:val="24"/>
          <w:lang w:val="ru-RU"/>
        </w:rPr>
        <w:t>Войти</w:t>
      </w:r>
      <w:r w:rsidR="00587DF2" w:rsidRPr="00587DF2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gramStart"/>
      <w:r w:rsidR="00587DF2">
        <w:rPr>
          <w:rFonts w:ascii="Times New Roman" w:eastAsia="Times New Roman" w:hAnsi="Times New Roman" w:cs="Times New Roman"/>
          <w:sz w:val="24"/>
          <w:szCs w:val="24"/>
          <w:lang w:val="ru-RU"/>
        </w:rPr>
        <w:t>Зарегистрироваться</w:t>
      </w:r>
      <w:r w:rsidR="00BC578C">
        <w:rPr>
          <w:rFonts w:ascii="Times New Roman" w:eastAsia="Times New Roman" w:hAnsi="Times New Roman" w:cs="Times New Roman"/>
          <w:sz w:val="24"/>
          <w:szCs w:val="24"/>
        </w:rPr>
        <w:t>”(</w:t>
      </w:r>
      <w:proofErr w:type="gramEnd"/>
      <w:r w:rsidR="00BC578C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proofErr w:type="spellStart"/>
      <w:r w:rsidR="00BC578C">
        <w:rPr>
          <w:rFonts w:ascii="Times New Roman" w:eastAsia="Times New Roman" w:hAnsi="Times New Roman" w:cs="Times New Roman"/>
          <w:sz w:val="24"/>
          <w:szCs w:val="24"/>
        </w:rPr>
        <w:t>ис</w:t>
      </w:r>
      <w:proofErr w:type="spellEnd"/>
      <w:r w:rsidR="00BC57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578C" w:rsidRPr="00BC578C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Введите свои данные войдите в систему (Рис. 2). Если вы имеете данные администратора, </w:t>
      </w:r>
      <w:r w:rsidR="0069057C">
        <w:rPr>
          <w:rFonts w:ascii="Times New Roman" w:eastAsia="Times New Roman" w:hAnsi="Times New Roman" w:cs="Times New Roman"/>
          <w:sz w:val="24"/>
          <w:szCs w:val="24"/>
          <w:lang w:val="ru-RU"/>
        </w:rPr>
        <w:t>введите их в форме входа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(Рис. </w:t>
      </w:r>
      <w:r w:rsidR="0069057C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69057C">
        <w:rPr>
          <w:rFonts w:ascii="Times New Roman" w:eastAsia="Times New Roman" w:hAnsi="Times New Roman" w:cs="Times New Roman"/>
          <w:sz w:val="24"/>
          <w:szCs w:val="24"/>
          <w:lang w:val="ru-RU"/>
        </w:rPr>
        <w:t>. Форма регистрация (Рис. 3).</w:t>
      </w:r>
    </w:p>
    <w:p w:rsidR="00496B03" w:rsidRDefault="00496B03">
      <w:pPr>
        <w:jc w:val="both"/>
        <w:rPr>
          <w:rFonts w:ascii="Times New Roman" w:eastAsia="Times New Roman" w:hAnsi="Times New Roman" w:cs="Times New Roman"/>
        </w:rPr>
      </w:pPr>
    </w:p>
    <w:p w:rsidR="00DF374B" w:rsidRDefault="0069057C" w:rsidP="00DF374B">
      <w:pPr>
        <w:jc w:val="both"/>
        <w:rPr>
          <w:rFonts w:ascii="Times New Roman" w:eastAsia="Times New Roman" w:hAnsi="Times New Roman" w:cs="Times New Roman"/>
        </w:rPr>
      </w:pPr>
      <w:r>
        <w:rPr>
          <w:noProof/>
          <w:lang w:val="ru-RU"/>
        </w:rPr>
        <w:drawing>
          <wp:inline distT="0" distB="0" distL="0" distR="0" wp14:anchorId="66190577" wp14:editId="68F3944C">
            <wp:extent cx="3754329" cy="2992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712" cy="299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03" w:rsidRDefault="00A05A4E" w:rsidP="00DF374B">
      <w:pPr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2</w:t>
      </w:r>
    </w:p>
    <w:p w:rsidR="00496B03" w:rsidRDefault="00496B03">
      <w:pPr>
        <w:jc w:val="both"/>
        <w:rPr>
          <w:rFonts w:ascii="Times New Roman" w:eastAsia="Times New Roman" w:hAnsi="Times New Roman" w:cs="Times New Roman"/>
        </w:rPr>
      </w:pPr>
    </w:p>
    <w:p w:rsidR="00496B03" w:rsidRDefault="0069057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  <w:lang w:val="ru-RU"/>
        </w:rPr>
        <w:drawing>
          <wp:inline distT="0" distB="0" distL="0" distR="0" wp14:anchorId="638D214B" wp14:editId="3843137D">
            <wp:extent cx="4724400" cy="2924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03" w:rsidRDefault="00A05A4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3</w:t>
      </w:r>
    </w:p>
    <w:p w:rsidR="00496B03" w:rsidRDefault="00A05A4E">
      <w:pPr>
        <w:pStyle w:val="2"/>
        <w:jc w:val="both"/>
        <w:rPr>
          <w:rFonts w:ascii="Times New Roman" w:eastAsia="Times New Roman" w:hAnsi="Times New Roman" w:cs="Times New Roman"/>
        </w:rPr>
      </w:pPr>
      <w:bookmarkStart w:id="19" w:name="_Toc42950166"/>
      <w:r>
        <w:rPr>
          <w:rFonts w:ascii="Times New Roman" w:eastAsia="Times New Roman" w:hAnsi="Times New Roman" w:cs="Times New Roman"/>
        </w:rPr>
        <w:t>4.4 Оформление заказа</w:t>
      </w:r>
      <w:bookmarkEnd w:id="19"/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Перейдите на страницу “Корзина”, </w:t>
      </w:r>
      <w:r w:rsidR="006905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Нажмите «Перейти к оформлению» </w:t>
      </w:r>
      <w:r w:rsidR="00626C22">
        <w:rPr>
          <w:rFonts w:ascii="Times New Roman" w:eastAsia="Times New Roman" w:hAnsi="Times New Roman" w:cs="Times New Roman"/>
          <w:sz w:val="24"/>
          <w:szCs w:val="24"/>
        </w:rPr>
        <w:t>(Рис. 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после чего нажмите кнопку </w:t>
      </w:r>
      <w:r w:rsidR="00626C22">
        <w:rPr>
          <w:rFonts w:ascii="Times New Roman" w:eastAsia="Times New Roman" w:hAnsi="Times New Roman" w:cs="Times New Roman"/>
          <w:sz w:val="24"/>
          <w:szCs w:val="24"/>
          <w:lang w:val="ru-RU"/>
        </w:rPr>
        <w:t>заполните все необходимые данные и оплатите заказ. Вам будет сгенерирован чек</w:t>
      </w:r>
      <w:r>
        <w:rPr>
          <w:rFonts w:ascii="Times New Roman" w:eastAsia="Times New Roman" w:hAnsi="Times New Roman" w:cs="Times New Roman"/>
          <w:sz w:val="24"/>
          <w:szCs w:val="24"/>
        </w:rPr>
        <w:t>. Ваши данные будут сохранены и переданы в службу поддержки, и вскоре с вами свяжется сотрудник для уточнения деталей заказа.</w:t>
      </w:r>
    </w:p>
    <w:p w:rsidR="00496B03" w:rsidRDefault="00496B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496B03" w:rsidRDefault="00626C2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  <w:lang w:val="ru-RU"/>
        </w:rPr>
        <w:drawing>
          <wp:inline distT="0" distB="0" distL="0" distR="0" wp14:anchorId="004F62B4" wp14:editId="008A4107">
            <wp:extent cx="5733415" cy="267017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03" w:rsidRDefault="00A05A4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Рис.4</w:t>
      </w:r>
    </w:p>
    <w:p w:rsidR="00496B03" w:rsidRDefault="00496B03">
      <w:pPr>
        <w:jc w:val="both"/>
        <w:rPr>
          <w:rFonts w:ascii="Times New Roman" w:eastAsia="Times New Roman" w:hAnsi="Times New Roman" w:cs="Times New Roman"/>
        </w:rPr>
      </w:pPr>
    </w:p>
    <w:p w:rsidR="00496B03" w:rsidRDefault="00A05A4E">
      <w:pPr>
        <w:pStyle w:val="2"/>
        <w:jc w:val="both"/>
        <w:rPr>
          <w:rFonts w:ascii="Times New Roman" w:eastAsia="Times New Roman" w:hAnsi="Times New Roman" w:cs="Times New Roman"/>
        </w:rPr>
      </w:pPr>
      <w:bookmarkStart w:id="20" w:name="_Toc42950167"/>
      <w:r>
        <w:rPr>
          <w:rFonts w:ascii="Times New Roman" w:eastAsia="Times New Roman" w:hAnsi="Times New Roman" w:cs="Times New Roman"/>
        </w:rPr>
        <w:lastRenderedPageBreak/>
        <w:t>4.5 Личный кабинет</w:t>
      </w:r>
      <w:bookmarkEnd w:id="20"/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личном кабинете вы увидите свои данные.</w:t>
      </w:r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перехода в личный кабинет вам требуется авторизоваться (п. Авторизация) и кликнуть в шапке сайта на иконку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пользователя</w:t>
      </w:r>
      <w:r w:rsidR="00E632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Личный кабинет”.</w:t>
      </w:r>
    </w:p>
    <w:p w:rsidR="00496B03" w:rsidRPr="00ED7A2D" w:rsidRDefault="00A05A4E">
      <w:pPr>
        <w:pStyle w:val="2"/>
        <w:jc w:val="both"/>
        <w:rPr>
          <w:rFonts w:ascii="Times New Roman" w:eastAsia="Times New Roman" w:hAnsi="Times New Roman" w:cs="Times New Roman"/>
          <w:lang w:val="ru-RU"/>
        </w:rPr>
      </w:pPr>
      <w:bookmarkStart w:id="21" w:name="_Toc42950168"/>
      <w:r>
        <w:rPr>
          <w:rFonts w:ascii="Times New Roman" w:eastAsia="Times New Roman" w:hAnsi="Times New Roman" w:cs="Times New Roman"/>
        </w:rPr>
        <w:t xml:space="preserve">4.6 </w:t>
      </w:r>
      <w:r w:rsidR="00ED7A2D">
        <w:rPr>
          <w:rFonts w:ascii="Times New Roman" w:eastAsia="Times New Roman" w:hAnsi="Times New Roman" w:cs="Times New Roman"/>
          <w:lang w:val="ru-RU"/>
        </w:rPr>
        <w:t>Управление товарами</w:t>
      </w:r>
      <w:bookmarkEnd w:id="21"/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Авторизуйтесь как администратор. (п. Авторизация). </w:t>
      </w:r>
      <w:r w:rsidR="00ED7A2D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дминистрирование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представлено</w:t>
      </w:r>
      <w:r w:rsidR="00ED7A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Рис. </w:t>
      </w:r>
      <w:proofErr w:type="gramStart"/>
      <w:r w:rsidR="00ED7A2D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 w:rsidR="00ED7A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D7A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Рис.</w:t>
      </w:r>
      <w:proofErr w:type="gramEnd"/>
      <w:r w:rsidR="00ED7A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3D34" w:rsidRDefault="00B13D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3D34" w:rsidRDefault="00B13D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7A2D" w:rsidRDefault="00ED7A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52ED4E69" wp14:editId="74E5E214">
            <wp:extent cx="5771408" cy="3319407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8077" cy="332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03" w:rsidRPr="00ED7A2D" w:rsidRDefault="00496B03">
      <w:pPr>
        <w:jc w:val="both"/>
        <w:rPr>
          <w:rFonts w:ascii="Times New Roman" w:eastAsia="Times New Roman" w:hAnsi="Times New Roman" w:cs="Times New Roman"/>
          <w:lang w:val="en-US"/>
        </w:rPr>
      </w:pPr>
    </w:p>
    <w:p w:rsidR="00496B03" w:rsidRDefault="00A05A4E" w:rsidP="00ED7A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5</w:t>
      </w:r>
    </w:p>
    <w:p w:rsidR="00496B03" w:rsidRDefault="00496B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6B03" w:rsidRDefault="00496B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7A2D" w:rsidRDefault="00ED7A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lastRenderedPageBreak/>
        <w:drawing>
          <wp:inline distT="0" distB="0" distL="0" distR="0" wp14:anchorId="321F06D0" wp14:editId="6B55229E">
            <wp:extent cx="3146961" cy="3955998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482" cy="396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A2D" w:rsidRPr="00ED7A2D" w:rsidRDefault="00ED7A2D" w:rsidP="00ED7A2D">
      <w:pPr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Рис. 6</w:t>
      </w:r>
    </w:p>
    <w:p w:rsidR="00496B03" w:rsidRDefault="00A05A4E">
      <w:pPr>
        <w:pStyle w:val="1"/>
        <w:jc w:val="both"/>
        <w:rPr>
          <w:rFonts w:ascii="Times New Roman" w:eastAsia="Times New Roman" w:hAnsi="Times New Roman" w:cs="Times New Roman"/>
        </w:rPr>
      </w:pPr>
      <w:bookmarkStart w:id="22" w:name="_Toc42950169"/>
      <w:r>
        <w:rPr>
          <w:rFonts w:ascii="Times New Roman" w:eastAsia="Times New Roman" w:hAnsi="Times New Roman" w:cs="Times New Roman"/>
        </w:rPr>
        <w:t>5 Аварийные ситуации</w:t>
      </w:r>
      <w:bookmarkEnd w:id="22"/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процессе эксплуатации веб-сервиса аварийные ситуации, выражающиеся в отсутствии отклика сервера, могут возникать по следующим причинам:</w:t>
      </w:r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⎯ физическая потеря связи с сервером системы;</w:t>
      </w:r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⎯ изменение сетевого адреса самого сервера или серверной части веб-сервиса;</w:t>
      </w:r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⎯ проведение регламентных работ на сервере, связанных с отключением служб и</w:t>
      </w:r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сервисов.</w:t>
      </w:r>
    </w:p>
    <w:p w:rsidR="00496B03" w:rsidRDefault="00A05A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отсутствии отклика сервера следует обращаться к администратору интернет - магазина. </w:t>
      </w:r>
    </w:p>
    <w:p w:rsidR="00496B03" w:rsidRDefault="00496B0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96B03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B83" w:rsidRDefault="000D0B83">
      <w:pPr>
        <w:spacing w:line="240" w:lineRule="auto"/>
      </w:pPr>
      <w:r>
        <w:separator/>
      </w:r>
    </w:p>
  </w:endnote>
  <w:endnote w:type="continuationSeparator" w:id="0">
    <w:p w:rsidR="000D0B83" w:rsidRDefault="000D0B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B03" w:rsidRDefault="00A05A4E">
    <w:pPr>
      <w:jc w:val="right"/>
    </w:pPr>
    <w:r>
      <w:fldChar w:fldCharType="begin"/>
    </w:r>
    <w:r>
      <w:instrText>PAGE</w:instrText>
    </w:r>
    <w:r>
      <w:fldChar w:fldCharType="separate"/>
    </w:r>
    <w:r w:rsidR="0092486A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B83" w:rsidRDefault="000D0B83">
      <w:pPr>
        <w:spacing w:line="240" w:lineRule="auto"/>
      </w:pPr>
      <w:r>
        <w:separator/>
      </w:r>
    </w:p>
  </w:footnote>
  <w:footnote w:type="continuationSeparator" w:id="0">
    <w:p w:rsidR="000D0B83" w:rsidRDefault="000D0B8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03"/>
    <w:rsid w:val="000D0B83"/>
    <w:rsid w:val="002A1559"/>
    <w:rsid w:val="003318DB"/>
    <w:rsid w:val="00496B03"/>
    <w:rsid w:val="00567ACA"/>
    <w:rsid w:val="00587DF2"/>
    <w:rsid w:val="006243D0"/>
    <w:rsid w:val="00626C22"/>
    <w:rsid w:val="0069057C"/>
    <w:rsid w:val="008D69D3"/>
    <w:rsid w:val="008E5B2F"/>
    <w:rsid w:val="0092486A"/>
    <w:rsid w:val="00A05A4E"/>
    <w:rsid w:val="00AC26A6"/>
    <w:rsid w:val="00B13D34"/>
    <w:rsid w:val="00BC578C"/>
    <w:rsid w:val="00C47749"/>
    <w:rsid w:val="00DF374B"/>
    <w:rsid w:val="00E22904"/>
    <w:rsid w:val="00E63236"/>
    <w:rsid w:val="00EB0695"/>
    <w:rsid w:val="00ED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D9AC"/>
  <w15:docId w15:val="{4AE00382-F9E9-4103-B8AC-F9AC976C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oc 1"/>
    <w:basedOn w:val="a"/>
    <w:next w:val="a"/>
    <w:autoRedefine/>
    <w:uiPriority w:val="39"/>
    <w:unhideWhenUsed/>
    <w:rsid w:val="006243D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243D0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6243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28</cp:revision>
  <dcterms:created xsi:type="dcterms:W3CDTF">2020-06-13T08:49:00Z</dcterms:created>
  <dcterms:modified xsi:type="dcterms:W3CDTF">2020-06-13T11:30:00Z</dcterms:modified>
</cp:coreProperties>
</file>