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0"/>
      <w:bookmarkEnd w:id="0"/>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znysh7" w:id="1"/>
      <w:bookmarkEnd w:id="1"/>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jc w:val="center"/>
        <w:rPr/>
      </w:pPr>
      <w:bookmarkStart w:colFirst="0" w:colLast="0" w:name="_2et92p0" w:id="2"/>
      <w:bookmarkEnd w:id="2"/>
      <w:r w:rsidDel="00000000" w:rsidR="00000000" w:rsidRPr="00000000">
        <w:rPr>
          <w:rFonts w:ascii="Tahoma" w:cs="Tahoma" w:eastAsia="Tahoma" w:hAnsi="Tahoma"/>
          <w:b w:val="1"/>
          <w:color w:val="f7cbac"/>
          <w:sz w:val="72"/>
          <w:szCs w:val="72"/>
          <w:rtl w:val="0"/>
        </w:rPr>
        <w:t xml:space="preserve">PLAN DE ALCANCE</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360805" cy="78676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60805" cy="78676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40" w:lineRule="auto"/>
        <w:rPr>
          <w:rFonts w:ascii="Arial" w:cs="Arial" w:eastAsia="Arial" w:hAnsi="Arial"/>
          <w:b w:val="1"/>
          <w:color w:val="000000"/>
        </w:rPr>
      </w:pPr>
      <w:bookmarkStart w:colFirst="0" w:colLast="0" w:name="_tyjcwt" w:id="3"/>
      <w:bookmarkEnd w:id="3"/>
      <w:r w:rsidDel="00000000" w:rsidR="00000000" w:rsidRPr="00000000">
        <w:rPr>
          <w:rFonts w:ascii="Times New Roman" w:cs="Times New Roman" w:eastAsia="Times New Roman" w:hAnsi="Times New Roman"/>
          <w:rtl w:val="0"/>
        </w:rPr>
        <w:br w:type="textWrapping"/>
        <w:br w:type="textWrapping"/>
        <w:tab/>
      </w:r>
      <w:r w:rsidDel="00000000" w:rsidR="00000000" w:rsidRPr="00000000">
        <w:rPr>
          <w:rFonts w:ascii="Arial" w:cs="Arial" w:eastAsia="Arial" w:hAnsi="Arial"/>
          <w:b w:val="1"/>
          <w:color w:val="000000"/>
          <w:rtl w:val="0"/>
        </w:rPr>
        <w:t xml:space="preserve">Empresa</w:t>
        <w:tab/>
      </w:r>
      <w:r w:rsidDel="00000000" w:rsidR="00000000" w:rsidRPr="00000000">
        <w:rPr>
          <w:rFonts w:ascii="Arial" w:cs="Arial" w:eastAsia="Arial" w:hAnsi="Arial"/>
          <w:color w:val="000000"/>
          <w:rtl w:val="0"/>
        </w:rPr>
        <w:t xml:space="preserve">OnTime</w:t>
      </w:r>
      <w:r w:rsidDel="00000000" w:rsidR="00000000" w:rsidRPr="00000000">
        <w:rPr>
          <w:rtl w:val="0"/>
        </w:rPr>
      </w:r>
    </w:p>
    <w:p w:rsidR="00000000" w:rsidDel="00000000" w:rsidP="00000000" w:rsidRDefault="00000000" w:rsidRPr="00000000" w14:paraId="0000000D">
      <w:pPr>
        <w:spacing w:after="240" w:lineRule="auto"/>
        <w:rPr>
          <w:rFonts w:ascii="Arial" w:cs="Arial" w:eastAsia="Arial" w:hAnsi="Arial"/>
          <w:b w:val="1"/>
          <w:color w:val="000000"/>
        </w:rPr>
      </w:pPr>
      <w:bookmarkStart w:colFirst="0" w:colLast="0" w:name="_3dy6vkm" w:id="4"/>
      <w:bookmarkEnd w:id="4"/>
      <w:r w:rsidDel="00000000" w:rsidR="00000000" w:rsidRPr="00000000">
        <w:rPr>
          <w:rFonts w:ascii="Arial" w:cs="Arial" w:eastAsia="Arial" w:hAnsi="Arial"/>
          <w:b w:val="1"/>
          <w:color w:val="000000"/>
          <w:rtl w:val="0"/>
        </w:rPr>
        <w:tab/>
        <w:t xml:space="preserve">Proyecto</w:t>
        <w:tab/>
      </w:r>
      <w:r w:rsidDel="00000000" w:rsidR="00000000" w:rsidRPr="00000000">
        <w:rPr>
          <w:rFonts w:ascii="Arial" w:cs="Arial" w:eastAsia="Arial" w:hAnsi="Arial"/>
          <w:color w:val="000000"/>
          <w:rtl w:val="0"/>
        </w:rPr>
        <w:t xml:space="preserve">App Mobile</w:t>
      </w:r>
      <w:r w:rsidDel="00000000" w:rsidR="00000000" w:rsidRPr="00000000">
        <w:rPr>
          <w:rtl w:val="0"/>
        </w:rPr>
      </w:r>
    </w:p>
    <w:p w:rsidR="00000000" w:rsidDel="00000000" w:rsidP="00000000" w:rsidRDefault="00000000" w:rsidRPr="00000000" w14:paraId="0000000E">
      <w:pPr>
        <w:spacing w:after="240" w:lineRule="auto"/>
        <w:ind w:firstLine="720"/>
        <w:rPr>
          <w:rFonts w:ascii="Times New Roman" w:cs="Times New Roman" w:eastAsia="Times New Roman" w:hAnsi="Times New Roman"/>
        </w:rPr>
      </w:pPr>
      <w:bookmarkStart w:colFirst="0" w:colLast="0" w:name="_1t3h5sf" w:id="5"/>
      <w:bookmarkEnd w:id="5"/>
      <w:r w:rsidDel="00000000" w:rsidR="00000000" w:rsidRPr="00000000">
        <w:rPr>
          <w:rFonts w:ascii="Arial" w:cs="Arial" w:eastAsia="Arial" w:hAnsi="Arial"/>
          <w:b w:val="1"/>
          <w:color w:val="000000"/>
          <w:rtl w:val="0"/>
        </w:rPr>
        <w:t xml:space="preserve">Curso</w:t>
        <w:tab/>
        <w:tab/>
      </w:r>
      <w:r w:rsidDel="00000000" w:rsidR="00000000" w:rsidRPr="00000000">
        <w:rPr>
          <w:rFonts w:ascii="Arial" w:cs="Arial" w:eastAsia="Arial" w:hAnsi="Arial"/>
          <w:color w:val="000000"/>
          <w:rtl w:val="0"/>
        </w:rPr>
        <w:t xml:space="preserve">2° 2° B</w:t>
      </w: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rPr>
      </w:pPr>
      <w:bookmarkStart w:colFirst="0" w:colLast="0" w:name="_2s8eyo1" w:id="6"/>
      <w:bookmarkEnd w:id="6"/>
      <w:r w:rsidDel="00000000" w:rsidR="00000000" w:rsidRPr="00000000">
        <w:rPr>
          <w:rFonts w:ascii="Arial" w:cs="Arial" w:eastAsia="Arial" w:hAnsi="Arial"/>
          <w:b w:val="1"/>
          <w:color w:val="000000"/>
          <w:rtl w:val="0"/>
        </w:rPr>
        <w:t xml:space="preserve">Grupo</w:t>
        <w:tab/>
      </w:r>
      <w:r w:rsidDel="00000000" w:rsidR="00000000" w:rsidRPr="00000000">
        <w:rPr>
          <w:rFonts w:ascii="Arial" w:cs="Arial" w:eastAsia="Arial" w:hAnsi="Arial"/>
          <w:color w:val="000000"/>
          <w:rtl w:val="0"/>
        </w:rPr>
        <w:t xml:space="preserve">3</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rPr>
      </w:pPr>
      <w:bookmarkStart w:colFirst="0" w:colLast="0" w:name="_17dp8vu" w:id="7"/>
      <w:bookmarkEnd w:id="7"/>
      <w:r w:rsidDel="00000000" w:rsidR="00000000" w:rsidRPr="00000000">
        <w:rPr>
          <w:rFonts w:ascii="Arial" w:cs="Arial" w:eastAsia="Arial" w:hAnsi="Arial"/>
          <w:b w:val="1"/>
          <w:color w:val="000000"/>
          <w:rtl w:val="0"/>
        </w:rPr>
        <w:t xml:space="preserve">Integrantes</w:t>
      </w:r>
      <w:r w:rsidDel="00000000" w:rsidR="00000000" w:rsidRPr="00000000">
        <w:rPr>
          <w:rFonts w:ascii="Arial" w:cs="Arial" w:eastAsia="Arial" w:hAnsi="Arial"/>
          <w:b w:val="1"/>
          <w:smallCaps w:val="1"/>
          <w:color w:val="000000"/>
          <w:rtl w:val="0"/>
        </w:rPr>
        <w:t xml:space="preserve"> </w:t>
        <w:tab/>
      </w:r>
      <w:r w:rsidDel="00000000" w:rsidR="00000000" w:rsidRPr="00000000">
        <w:rPr>
          <w:rFonts w:ascii="Arial" w:cs="Arial" w:eastAsia="Arial" w:hAnsi="Arial"/>
          <w:color w:val="000000"/>
          <w:rtl w:val="0"/>
        </w:rPr>
        <w:t xml:space="preserve">Gimena Maza</w:t>
      </w:r>
      <w:r w:rsidDel="00000000" w:rsidR="00000000" w:rsidRPr="00000000">
        <w:rPr>
          <w:rtl w:val="0"/>
        </w:rPr>
      </w:r>
    </w:p>
    <w:p w:rsidR="00000000" w:rsidDel="00000000" w:rsidP="00000000" w:rsidRDefault="00000000" w:rsidRPr="00000000" w14:paraId="00000012">
      <w:pPr>
        <w:ind w:left="1440" w:firstLine="720"/>
        <w:rPr>
          <w:rFonts w:ascii="Times New Roman" w:cs="Times New Roman" w:eastAsia="Times New Roman" w:hAnsi="Times New Roman"/>
        </w:rPr>
      </w:pPr>
      <w:bookmarkStart w:colFirst="0" w:colLast="0" w:name="_3rdcrjn" w:id="8"/>
      <w:bookmarkEnd w:id="8"/>
      <w:r w:rsidDel="00000000" w:rsidR="00000000" w:rsidRPr="00000000">
        <w:rPr>
          <w:rFonts w:ascii="Arial" w:cs="Arial" w:eastAsia="Arial" w:hAnsi="Arial"/>
          <w:color w:val="000000"/>
          <w:rtl w:val="0"/>
        </w:rPr>
        <w:t xml:space="preserve">Tomas Igarza</w:t>
      </w:r>
      <w:r w:rsidDel="00000000" w:rsidR="00000000" w:rsidRPr="00000000">
        <w:rPr>
          <w:rtl w:val="0"/>
        </w:rPr>
      </w:r>
    </w:p>
    <w:p w:rsidR="00000000" w:rsidDel="00000000" w:rsidP="00000000" w:rsidRDefault="00000000" w:rsidRPr="00000000" w14:paraId="00000013">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Gonzalo Debarnot</w:t>
      </w:r>
      <w:r w:rsidDel="00000000" w:rsidR="00000000" w:rsidRPr="00000000">
        <w:rPr>
          <w:rtl w:val="0"/>
        </w:rPr>
      </w:r>
    </w:p>
    <w:p w:rsidR="00000000" w:rsidDel="00000000" w:rsidP="00000000" w:rsidRDefault="00000000" w:rsidRPr="00000000" w14:paraId="00000014">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Alexis Debarnot</w:t>
      </w:r>
      <w:r w:rsidDel="00000000" w:rsidR="00000000" w:rsidRPr="00000000">
        <w:rPr>
          <w:rtl w:val="0"/>
        </w:rPr>
      </w:r>
    </w:p>
    <w:p w:rsidR="00000000" w:rsidDel="00000000" w:rsidP="00000000" w:rsidRDefault="00000000" w:rsidRPr="00000000" w14:paraId="00000015">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Ramiro Touron</w:t>
      </w:r>
      <w:r w:rsidDel="00000000" w:rsidR="00000000" w:rsidRPr="00000000">
        <w:rPr>
          <w:rtl w:val="0"/>
        </w:rPr>
      </w:r>
    </w:p>
    <w:p w:rsidR="00000000" w:rsidDel="00000000" w:rsidP="00000000" w:rsidRDefault="00000000" w:rsidRPr="00000000" w14:paraId="00000016">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Melanie Salzman</w:t>
      </w:r>
      <w:r w:rsidDel="00000000" w:rsidR="00000000" w:rsidRPr="00000000">
        <w:rPr>
          <w:rtl w:val="0"/>
        </w:rPr>
      </w:r>
    </w:p>
    <w:p w:rsidR="00000000" w:rsidDel="00000000" w:rsidP="00000000" w:rsidRDefault="00000000" w:rsidRPr="00000000" w14:paraId="00000017">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Rodrigo Iglesias</w:t>
      </w:r>
      <w:r w:rsidDel="00000000" w:rsidR="00000000" w:rsidRPr="00000000">
        <w:rPr>
          <w:rtl w:val="0"/>
        </w:rPr>
      </w:r>
    </w:p>
    <w:p w:rsidR="00000000" w:rsidDel="00000000" w:rsidP="00000000" w:rsidRDefault="00000000" w:rsidRPr="00000000" w14:paraId="00000018">
      <w:pPr>
        <w:ind w:left="1440" w:firstLine="720"/>
        <w:rPr>
          <w:rFonts w:ascii="Arial" w:cs="Arial" w:eastAsia="Arial" w:hAnsi="Arial"/>
          <w:color w:val="000000"/>
        </w:rPr>
      </w:pPr>
      <w:r w:rsidDel="00000000" w:rsidR="00000000" w:rsidRPr="00000000">
        <w:rPr>
          <w:rFonts w:ascii="Arial" w:cs="Arial" w:eastAsia="Arial" w:hAnsi="Arial"/>
          <w:color w:val="000000"/>
          <w:rtl w:val="0"/>
        </w:rPr>
        <w:t xml:space="preserve">Facundo Bosnjak</w:t>
      </w:r>
    </w:p>
    <w:p w:rsidR="00000000" w:rsidDel="00000000" w:rsidP="00000000" w:rsidRDefault="00000000" w:rsidRPr="00000000" w14:paraId="00000019">
      <w:pPr>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1B">
      <w:pPr>
        <w:pBdr>
          <w:bottom w:color="000000" w:space="1" w:sz="6" w:val="single"/>
        </w:pBdr>
        <w:rPr>
          <w:rFonts w:ascii="Arial" w:cs="Arial" w:eastAsia="Arial" w:hAnsi="Arial"/>
          <w:color w:val="000000"/>
        </w:rPr>
      </w:pPr>
      <w:bookmarkStart w:colFirst="0" w:colLast="0" w:name="_26in1rg" w:id="9"/>
      <w:bookmarkEnd w:id="9"/>
      <w:r w:rsidDel="00000000" w:rsidR="00000000" w:rsidRPr="00000000">
        <w:rPr>
          <w:rtl w:val="0"/>
        </w:rPr>
      </w:r>
    </w:p>
    <w:p w:rsidR="00000000" w:rsidDel="00000000" w:rsidP="00000000" w:rsidRDefault="00000000" w:rsidRPr="00000000" w14:paraId="0000001C">
      <w:pPr>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rPr>
          <w:rFonts w:ascii="Arial" w:cs="Arial" w:eastAsia="Arial" w:hAnsi="Arial"/>
          <w:b w:val="1"/>
          <w:color w:val="000000"/>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Documento: G3P02-ALC</w:t>
      </w:r>
    </w:p>
    <w:p w:rsidR="00000000" w:rsidDel="00000000" w:rsidP="00000000" w:rsidRDefault="00000000" w:rsidRPr="00000000" w14:paraId="0000001E">
      <w:pPr>
        <w:rPr>
          <w:rFonts w:ascii="Arial" w:cs="Arial" w:eastAsia="Arial" w:hAnsi="Arial"/>
          <w:b w:val="1"/>
          <w:color w:val="000000"/>
        </w:rPr>
      </w:pPr>
      <w:r w:rsidDel="00000000" w:rsidR="00000000" w:rsidRPr="00000000">
        <w:rPr>
          <w:rtl w:val="0"/>
        </w:rPr>
      </w:r>
    </w:p>
    <w:tbl>
      <w:tblPr>
        <w:tblStyle w:val="Table1"/>
        <w:tblW w:w="946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1"/>
        <w:gridCol w:w="6637"/>
        <w:gridCol w:w="1758"/>
        <w:tblGridChange w:id="0">
          <w:tblGrid>
            <w:gridCol w:w="1071"/>
            <w:gridCol w:w="6637"/>
            <w:gridCol w:w="1758"/>
          </w:tblGrid>
        </w:tblGridChange>
      </w:tblGrid>
      <w:tr>
        <w:trPr>
          <w:trHeight w:val="431" w:hRule="atLeast"/>
        </w:trPr>
        <w:tc>
          <w:tcPr>
            <w:shd w:fill="a6a6a6" w:val="clear"/>
            <w:vAlign w:val="center"/>
          </w:tcPr>
          <w:p w:rsidR="00000000" w:rsidDel="00000000" w:rsidP="00000000" w:rsidRDefault="00000000" w:rsidRPr="00000000" w14:paraId="000000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w:t>
            </w:r>
          </w:p>
        </w:tc>
        <w:tc>
          <w:tcPr>
            <w:shd w:fill="a6a6a6" w:val="clear"/>
            <w:vAlign w:val="center"/>
          </w:tcPr>
          <w:p w:rsidR="00000000" w:rsidDel="00000000" w:rsidP="00000000" w:rsidRDefault="00000000" w:rsidRPr="00000000" w14:paraId="000000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Descripción</w:t>
            </w:r>
          </w:p>
        </w:tc>
        <w:tc>
          <w:tcPr>
            <w:shd w:fill="a6a6a6" w:val="clear"/>
            <w:vAlign w:val="center"/>
          </w:tcPr>
          <w:p w:rsidR="00000000" w:rsidDel="00000000" w:rsidP="00000000" w:rsidRDefault="00000000" w:rsidRPr="00000000" w14:paraId="000000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w:t>
            </w:r>
          </w:p>
        </w:tc>
      </w:tr>
      <w:tr>
        <w:trPr>
          <w:trHeight w:val="449" w:hRule="atLeast"/>
        </w:trPr>
        <w:tc>
          <w:tcPr>
            <w:vAlign w:val="center"/>
          </w:tcPr>
          <w:p w:rsidR="00000000" w:rsidDel="00000000" w:rsidP="00000000" w:rsidRDefault="00000000" w:rsidRPr="00000000" w14:paraId="000000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vAlign w:val="center"/>
          </w:tcPr>
          <w:p w:rsidR="00000000" w:rsidDel="00000000" w:rsidP="00000000" w:rsidRDefault="00000000" w:rsidRPr="00000000" w14:paraId="000000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 Inicial</w:t>
            </w:r>
          </w:p>
        </w:tc>
        <w:tc>
          <w:tcPr>
            <w:vAlign w:val="center"/>
          </w:tcPr>
          <w:p w:rsidR="00000000" w:rsidDel="00000000" w:rsidP="00000000" w:rsidRDefault="00000000" w:rsidRPr="00000000" w14:paraId="000000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18/08/2020</w:t>
            </w:r>
          </w:p>
        </w:tc>
      </w:tr>
      <w:tr>
        <w:trPr>
          <w:trHeight w:val="449" w:hRule="atLeast"/>
        </w:trPr>
        <w:tc>
          <w:tcPr>
            <w:vAlign w:val="center"/>
          </w:tcPr>
          <w:p w:rsidR="00000000" w:rsidDel="00000000" w:rsidP="00000000" w:rsidRDefault="00000000" w:rsidRPr="00000000" w14:paraId="00000025">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1.0.1</w:t>
            </w:r>
            <w:r w:rsidDel="00000000" w:rsidR="00000000" w:rsidRPr="00000000">
              <w:rPr>
                <w:rtl w:val="0"/>
              </w:rPr>
            </w:r>
          </w:p>
        </w:tc>
        <w:tc>
          <w:tcPr>
            <w:vAlign w:val="center"/>
          </w:tcPr>
          <w:p w:rsidR="00000000" w:rsidDel="00000000" w:rsidP="00000000" w:rsidRDefault="00000000" w:rsidRPr="00000000" w14:paraId="00000026">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corrige la métrica para la salud del proyecto</w:t>
            </w:r>
            <w:r w:rsidDel="00000000" w:rsidR="00000000" w:rsidRPr="00000000">
              <w:rPr>
                <w:rtl w:val="0"/>
              </w:rPr>
            </w:r>
          </w:p>
        </w:tc>
        <w:tc>
          <w:tcPr>
            <w:vAlign w:val="center"/>
          </w:tcPr>
          <w:p w:rsidR="00000000" w:rsidDel="00000000" w:rsidP="00000000" w:rsidRDefault="00000000" w:rsidRPr="00000000" w14:paraId="00000027">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30/09/2020</w:t>
            </w:r>
            <w:r w:rsidDel="00000000" w:rsidR="00000000" w:rsidRPr="00000000">
              <w:rPr>
                <w:rtl w:val="0"/>
              </w:rPr>
            </w:r>
          </w:p>
        </w:tc>
      </w:tr>
      <w:tr>
        <w:trPr>
          <w:trHeight w:val="449" w:hRule="atLeast"/>
        </w:trPr>
        <w:tc>
          <w:tcPr>
            <w:vAlign w:val="center"/>
          </w:tcPr>
          <w:p w:rsidR="00000000" w:rsidDel="00000000" w:rsidP="00000000" w:rsidRDefault="00000000" w:rsidRPr="00000000" w14:paraId="00000028">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1.0.2</w:t>
            </w:r>
            <w:r w:rsidDel="00000000" w:rsidR="00000000" w:rsidRPr="00000000">
              <w:rPr>
                <w:rtl w:val="0"/>
              </w:rPr>
            </w:r>
          </w:p>
        </w:tc>
        <w:tc>
          <w:tcPr>
            <w:vAlign w:val="center"/>
          </w:tcPr>
          <w:p w:rsidR="00000000" w:rsidDel="00000000" w:rsidP="00000000" w:rsidRDefault="00000000" w:rsidRPr="00000000" w14:paraId="00000029">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corrige la métrica para la salud del proyecto</w:t>
            </w:r>
            <w:r w:rsidDel="00000000" w:rsidR="00000000" w:rsidRPr="00000000">
              <w:rPr>
                <w:rtl w:val="0"/>
              </w:rPr>
            </w:r>
          </w:p>
        </w:tc>
        <w:tc>
          <w:tcPr>
            <w:vAlign w:val="center"/>
          </w:tcPr>
          <w:p w:rsidR="00000000" w:rsidDel="00000000" w:rsidP="00000000" w:rsidRDefault="00000000" w:rsidRPr="00000000" w14:paraId="0000002A">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07/10/2020</w:t>
            </w:r>
            <w:r w:rsidDel="00000000" w:rsidR="00000000" w:rsidRPr="00000000">
              <w:rPr>
                <w:rtl w:val="0"/>
              </w:rPr>
            </w:r>
          </w:p>
        </w:tc>
      </w:tr>
    </w:tbl>
    <w:p w:rsidR="00000000" w:rsidDel="00000000" w:rsidP="00000000" w:rsidRDefault="00000000" w:rsidRPr="00000000" w14:paraId="0000002B">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rPr>
      </w:pPr>
      <w:bookmarkStart w:colFirst="0" w:colLast="0" w:name="_5dec8k7hyv83" w:id="10"/>
      <w:bookmarkEnd w:id="10"/>
      <w:r w:rsidDel="00000000" w:rsidR="00000000" w:rsidRPr="00000000">
        <w:rPr>
          <w:rFonts w:ascii="Montserrat" w:cs="Montserrat" w:eastAsia="Montserrat" w:hAnsi="Montserrat"/>
          <w:rtl w:val="0"/>
        </w:rPr>
        <w:t xml:space="preserve">Tabla de contenidos</w:t>
      </w:r>
    </w:p>
    <w:p w:rsidR="00000000" w:rsidDel="00000000" w:rsidP="00000000" w:rsidRDefault="00000000" w:rsidRPr="00000000" w14:paraId="0000002E">
      <w:pPr>
        <w:spacing w:line="360"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spacing w:before="8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r w:rsidDel="00000000" w:rsidR="00000000" w:rsidRPr="00000000">
            <w:fldChar w:fldCharType="begin"/>
            <w:instrText xml:space="preserve"> TOC \h \u \z \n </w:instrText>
            <w:fldChar w:fldCharType="separate"/>
          </w:r>
          <w:hyperlink w:anchor="_oun467oyprkh">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hyperlink w:anchor="_ex93wo2xlyaw">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Administración del alcance</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hyperlink w:anchor="_1fob9te">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Roles y responsabilidades</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hyperlink w:anchor="_mhm5dmbsqgeu">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Proceso de definición del alcance</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hyperlink w:anchor="_i4iv47tp0o52">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Verificación del alcance</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hyperlink w:anchor="_q6ppq23q8ubr">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Control del alcance</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rFonts w:ascii="Montserrat" w:cs="Montserrat" w:eastAsia="Montserrat" w:hAnsi="Montserrat"/>
              <w:b w:val="1"/>
              <w:color w:val="1155cc"/>
              <w:sz w:val="22"/>
              <w:szCs w:val="22"/>
            </w:rPr>
          </w:pPr>
          <w:hyperlink w:anchor="_s95clg8b3vjw">
            <w:r w:rsidDel="00000000" w:rsidR="00000000" w:rsidRPr="00000000">
              <w:rPr>
                <w:rFonts w:ascii="Montserrat" w:cs="Montserrat" w:eastAsia="Montserrat" w:hAnsi="Montserrat"/>
                <w:b w:val="1"/>
                <w:color w:val="1155cc"/>
                <w:sz w:val="22"/>
                <w:szCs w:val="22"/>
                <w:rtl w:val="0"/>
              </w:rPr>
              <w:t xml:space="preserve">Desvíos del alcance</w:t>
            </w:r>
          </w:hyperlink>
          <w:r w:rsidDel="00000000" w:rsidR="00000000" w:rsidRPr="00000000">
            <w:rPr>
              <w:rtl w:val="0"/>
            </w:rPr>
          </w:r>
        </w:p>
        <w:p w:rsidR="00000000" w:rsidDel="00000000" w:rsidP="00000000" w:rsidRDefault="00000000" w:rsidRPr="00000000" w14:paraId="00000036">
          <w:pPr>
            <w:spacing w:after="80"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hyperlink w:anchor="_4d34og8">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Aprobación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pStyle w:val="Heading1"/>
        <w:spacing w:line="276" w:lineRule="auto"/>
        <w:jc w:val="left"/>
        <w:rPr>
          <w:rFonts w:ascii="Montserrat" w:cs="Montserrat" w:eastAsia="Montserrat" w:hAnsi="Montserrat"/>
        </w:rPr>
      </w:pPr>
      <w:bookmarkStart w:colFirst="0" w:colLast="0" w:name="_hn9rlsr2peqp" w:id="11"/>
      <w:bookmarkEnd w:id="11"/>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line="276" w:lineRule="auto"/>
        <w:jc w:val="left"/>
        <w:rPr>
          <w:rFonts w:ascii="Montserrat" w:cs="Montserrat" w:eastAsia="Montserrat" w:hAnsi="Montserrat"/>
          <w:sz w:val="24"/>
          <w:szCs w:val="24"/>
        </w:rPr>
      </w:pPr>
      <w:bookmarkStart w:colFirst="0" w:colLast="0" w:name="_oun467oyprkh" w:id="12"/>
      <w:bookmarkEnd w:id="12"/>
      <w:r w:rsidDel="00000000" w:rsidR="00000000" w:rsidRPr="00000000">
        <w:rPr>
          <w:rFonts w:ascii="Montserrat" w:cs="Montserrat" w:eastAsia="Montserrat" w:hAnsi="Montserrat"/>
          <w:sz w:val="24"/>
          <w:szCs w:val="24"/>
          <w:rtl w:val="0"/>
        </w:rPr>
        <w:t xml:space="preserve">Introducción</w:t>
      </w:r>
    </w:p>
    <w:p w:rsidR="00000000" w:rsidDel="00000000" w:rsidP="00000000" w:rsidRDefault="00000000" w:rsidRPr="00000000" w14:paraId="0000003E">
      <w:pPr>
        <w:spacing w:line="276" w:lineRule="auto"/>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3F">
      <w:pPr>
        <w:spacing w:line="276" w:lineRule="auto"/>
        <w:jc w:val="both"/>
        <w:rPr>
          <w:rFonts w:ascii="Montserrat" w:cs="Montserrat" w:eastAsia="Montserrat" w:hAnsi="Montserrat"/>
          <w:i w:val="1"/>
          <w:sz w:val="22"/>
          <w:szCs w:val="22"/>
        </w:rPr>
      </w:pPr>
      <w:r w:rsidDel="00000000" w:rsidR="00000000" w:rsidRPr="00000000">
        <w:rPr>
          <w:rFonts w:ascii="Montserrat" w:cs="Montserrat" w:eastAsia="Montserrat" w:hAnsi="Montserrat"/>
          <w:sz w:val="22"/>
          <w:szCs w:val="22"/>
          <w:rtl w:val="0"/>
        </w:rPr>
        <w:t xml:space="preserve">El propósito del plan de alcance es proveer el marco de trabajo de alcance para este proyecto. El mismo documenta la aproximación a la gestión del alcance, define roles y responsabilidades, procesos y procedimientos para la gestión del alcance, y sirve de guía para la administración y control de cambios en el alcance.</w:t>
      </w:r>
      <w:r w:rsidDel="00000000" w:rsidR="00000000" w:rsidRPr="00000000">
        <w:rPr>
          <w:rtl w:val="0"/>
        </w:rPr>
      </w:r>
    </w:p>
    <w:p w:rsidR="00000000" w:rsidDel="00000000" w:rsidP="00000000" w:rsidRDefault="00000000" w:rsidRPr="00000000" w14:paraId="00000040">
      <w:pPr>
        <w:spacing w:line="276"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1">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2">
      <w:pPr>
        <w:pStyle w:val="Heading1"/>
        <w:spacing w:line="276" w:lineRule="auto"/>
        <w:jc w:val="left"/>
        <w:rPr>
          <w:rFonts w:ascii="Montserrat" w:cs="Montserrat" w:eastAsia="Montserrat" w:hAnsi="Montserrat"/>
          <w:sz w:val="24"/>
          <w:szCs w:val="24"/>
        </w:rPr>
      </w:pPr>
      <w:bookmarkStart w:colFirst="0" w:colLast="0" w:name="_ex93wo2xlyaw" w:id="13"/>
      <w:bookmarkEnd w:id="13"/>
      <w:r w:rsidDel="00000000" w:rsidR="00000000" w:rsidRPr="00000000">
        <w:rPr>
          <w:rFonts w:ascii="Montserrat" w:cs="Montserrat" w:eastAsia="Montserrat" w:hAnsi="Montserrat"/>
          <w:sz w:val="24"/>
          <w:szCs w:val="24"/>
          <w:rtl w:val="0"/>
        </w:rPr>
        <w:t xml:space="preserve">Administración del alcance</w:t>
      </w:r>
    </w:p>
    <w:p w:rsidR="00000000" w:rsidDel="00000000" w:rsidP="00000000" w:rsidRDefault="00000000" w:rsidRPr="00000000" w14:paraId="00000043">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4">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gestión del alcance será responsabilidad del Product Owner. El alcance del proyecto es definido por el enunciado del alcance, la estructura de desglose del trabajo (WBS) y el diccionario WBS en el documento de alcance (</w:t>
      </w:r>
      <w:r w:rsidDel="00000000" w:rsidR="00000000" w:rsidRPr="00000000">
        <w:rPr>
          <w:rFonts w:ascii="Montserrat" w:cs="Montserrat" w:eastAsia="Montserrat" w:hAnsi="Montserrat"/>
          <w:sz w:val="22"/>
          <w:szCs w:val="22"/>
          <w:rtl w:val="0"/>
        </w:rPr>
        <w:t xml:space="preserve">G3T08-ALC)</w:t>
      </w:r>
      <w:r w:rsidDel="00000000" w:rsidR="00000000" w:rsidRPr="00000000">
        <w:rPr>
          <w:rFonts w:ascii="Montserrat" w:cs="Montserrat" w:eastAsia="Montserrat" w:hAnsi="Montserrat"/>
          <w:sz w:val="22"/>
          <w:szCs w:val="22"/>
          <w:rtl w:val="0"/>
        </w:rPr>
        <w:t xml:space="preserve">. El Product Owner junto a los Stakeholders establecerán y aprobarán la documentación para medir el alcance del proyecto.</w:t>
      </w:r>
    </w:p>
    <w:p w:rsidR="00000000" w:rsidDel="00000000" w:rsidP="00000000" w:rsidRDefault="00000000" w:rsidRPr="00000000" w14:paraId="00000045">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cambios del alcance propuestos pueden ser iniciados por el Product Owner, Stakeholders o cualquier miembro del equipo del proyecto. Estos serán evaluados y aceptados si fuera el caso por el Product Owner, quién subirá la petición de cambio de alcance a la tabla de control de cambios.</w:t>
      </w:r>
    </w:p>
    <w:p w:rsidR="00000000" w:rsidDel="00000000" w:rsidP="00000000" w:rsidRDefault="00000000" w:rsidRPr="00000000" w14:paraId="00000046">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Luego de su aprobación por el Sponsor del proyecto, se actualizará la documentación y se comunicarán los cambios a los Stakeholders.</w:t>
      </w:r>
    </w:p>
    <w:p w:rsidR="00000000" w:rsidDel="00000000" w:rsidP="00000000" w:rsidRDefault="00000000" w:rsidRPr="00000000" w14:paraId="00000047">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Sponsor del proyecto es responsable de la aceptación del alcance y los entregables finales del proyecto.</w:t>
      </w:r>
    </w:p>
    <w:p w:rsidR="00000000" w:rsidDel="00000000" w:rsidP="00000000" w:rsidRDefault="00000000" w:rsidRPr="00000000" w14:paraId="0000004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pStyle w:val="Heading1"/>
        <w:spacing w:line="276" w:lineRule="auto"/>
        <w:jc w:val="left"/>
        <w:rPr>
          <w:rFonts w:ascii="Montserrat" w:cs="Montserrat" w:eastAsia="Montserrat" w:hAnsi="Montserrat"/>
          <w:sz w:val="24"/>
          <w:szCs w:val="24"/>
        </w:rPr>
      </w:pPr>
      <w:bookmarkStart w:colFirst="0" w:colLast="0" w:name="_1fob9te" w:id="14"/>
      <w:bookmarkEnd w:id="14"/>
      <w:r w:rsidDel="00000000" w:rsidR="00000000" w:rsidRPr="00000000">
        <w:rPr>
          <w:rFonts w:ascii="Montserrat" w:cs="Montserrat" w:eastAsia="Montserrat" w:hAnsi="Montserrat"/>
          <w:sz w:val="24"/>
          <w:szCs w:val="24"/>
          <w:rtl w:val="0"/>
        </w:rPr>
        <w:t xml:space="preserve">Roles y responsabilidades</w:t>
      </w:r>
    </w:p>
    <w:p w:rsidR="00000000" w:rsidDel="00000000" w:rsidP="00000000" w:rsidRDefault="00000000" w:rsidRPr="00000000" w14:paraId="0000004A">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B">
      <w:pPr>
        <w:spacing w:line="276" w:lineRule="auto"/>
        <w:rPr>
          <w:rFonts w:ascii="Montserrat" w:cs="Montserrat" w:eastAsia="Montserrat" w:hAnsi="Montserrat"/>
        </w:rPr>
      </w:pPr>
      <w:r w:rsidDel="00000000" w:rsidR="00000000" w:rsidRPr="00000000">
        <w:rPr>
          <w:rFonts w:ascii="Montserrat" w:cs="Montserrat" w:eastAsia="Montserrat" w:hAnsi="Montserrat"/>
          <w:sz w:val="22"/>
          <w:szCs w:val="22"/>
          <w:rtl w:val="0"/>
        </w:rPr>
        <w:t xml:space="preserve">A continuación se detallan las personas claves involucradas en la gestión del alcance del proyecto.</w:t>
      </w:r>
      <w:r w:rsidDel="00000000" w:rsidR="00000000" w:rsidRPr="00000000">
        <w:rPr>
          <w:rtl w:val="0"/>
        </w:rPr>
      </w:r>
    </w:p>
    <w:p w:rsidR="00000000" w:rsidDel="00000000" w:rsidP="00000000" w:rsidRDefault="00000000" w:rsidRPr="00000000" w14:paraId="0000004C">
      <w:pPr>
        <w:spacing w:line="276" w:lineRule="auto"/>
        <w:rPr>
          <w:rFonts w:ascii="Montserrat" w:cs="Montserrat" w:eastAsia="Montserrat" w:hAnsi="Montserrat"/>
        </w:rPr>
      </w:pPr>
      <w:r w:rsidDel="00000000" w:rsidR="00000000" w:rsidRPr="00000000">
        <w:rPr>
          <w:rtl w:val="0"/>
        </w:rPr>
      </w:r>
    </w:p>
    <w:tbl>
      <w:tblPr>
        <w:tblStyle w:val="Table2"/>
        <w:tblW w:w="728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7"/>
        <w:gridCol w:w="5240"/>
        <w:tblGridChange w:id="0">
          <w:tblGrid>
            <w:gridCol w:w="2047"/>
            <w:gridCol w:w="5240"/>
          </w:tblGrid>
        </w:tblGridChange>
      </w:tblGrid>
      <w:tr>
        <w:tc>
          <w:tcPr>
            <w:shd w:fill="d9d9d9" w:val="clear"/>
          </w:tcPr>
          <w:p w:rsidR="00000000" w:rsidDel="00000000" w:rsidP="00000000" w:rsidRDefault="00000000" w:rsidRPr="00000000" w14:paraId="0000004D">
            <w:pPr>
              <w:keepNext w:val="1"/>
              <w:keepLines w:val="1"/>
              <w:spacing w:line="276" w:lineRule="auto"/>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Rol</w:t>
            </w:r>
          </w:p>
        </w:tc>
        <w:tc>
          <w:tcPr>
            <w:shd w:fill="d9d9d9" w:val="clear"/>
          </w:tcPr>
          <w:p w:rsidR="00000000" w:rsidDel="00000000" w:rsidP="00000000" w:rsidRDefault="00000000" w:rsidRPr="00000000" w14:paraId="0000004E">
            <w:pPr>
              <w:keepNext w:val="1"/>
              <w:keepLines w:val="1"/>
              <w:spacing w:line="276" w:lineRule="auto"/>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Responsabilidades</w:t>
            </w:r>
          </w:p>
        </w:tc>
      </w:tr>
      <w:tr>
        <w:tc>
          <w:tcPr/>
          <w:p w:rsidR="00000000" w:rsidDel="00000000" w:rsidP="00000000" w:rsidRDefault="00000000" w:rsidRPr="00000000" w14:paraId="0000004F">
            <w:pPr>
              <w:keepNext w:val="1"/>
              <w:keepLines w:val="1"/>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Sponsor</w:t>
            </w:r>
          </w:p>
        </w:tc>
        <w:tc>
          <w:tcPr/>
          <w:p w:rsidR="00000000" w:rsidDel="00000000" w:rsidP="00000000" w:rsidRDefault="00000000" w:rsidRPr="00000000" w14:paraId="00000050">
            <w:pPr>
              <w:keepNext w:val="1"/>
              <w:keepLines w:val="1"/>
              <w:numPr>
                <w:ilvl w:val="0"/>
                <w:numId w:val="1"/>
              </w:numPr>
              <w:spacing w:after="0" w:afterAutospacing="0" w:before="240"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Aprueba o rechaza las peticiones de cambios en el alcance</w:t>
            </w:r>
          </w:p>
          <w:p w:rsidR="00000000" w:rsidDel="00000000" w:rsidP="00000000" w:rsidRDefault="00000000" w:rsidRPr="00000000" w14:paraId="00000051">
            <w:pPr>
              <w:keepNext w:val="1"/>
              <w:keepLines w:val="1"/>
              <w:numPr>
                <w:ilvl w:val="0"/>
                <w:numId w:val="1"/>
              </w:numPr>
              <w:spacing w:after="0" w:afterAutospacing="0" w:before="0" w:beforeAutospacing="0"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Evalúa la necesidad de peticiones de cambios en el alcance</w:t>
            </w:r>
          </w:p>
          <w:p w:rsidR="00000000" w:rsidDel="00000000" w:rsidP="00000000" w:rsidRDefault="00000000" w:rsidRPr="00000000" w14:paraId="00000052">
            <w:pPr>
              <w:keepNext w:val="1"/>
              <w:keepLines w:val="1"/>
              <w:numPr>
                <w:ilvl w:val="0"/>
                <w:numId w:val="1"/>
              </w:numPr>
              <w:spacing w:after="240" w:before="0" w:beforeAutospacing="0"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Acepta los entregables del proyecto</w:t>
            </w:r>
          </w:p>
        </w:tc>
      </w:tr>
      <w:tr>
        <w:tc>
          <w:tcPr/>
          <w:p w:rsidR="00000000" w:rsidDel="00000000" w:rsidP="00000000" w:rsidRDefault="00000000" w:rsidRPr="00000000" w14:paraId="00000053">
            <w:pPr>
              <w:keepNext w:val="1"/>
              <w:keepLines w:val="1"/>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Product Owner</w:t>
            </w:r>
          </w:p>
        </w:tc>
        <w:tc>
          <w:tcPr/>
          <w:p w:rsidR="00000000" w:rsidDel="00000000" w:rsidP="00000000" w:rsidRDefault="00000000" w:rsidRPr="00000000" w14:paraId="00000054">
            <w:pPr>
              <w:keepNext w:val="1"/>
              <w:keepLines w:val="1"/>
              <w:numPr>
                <w:ilvl w:val="0"/>
                <w:numId w:val="6"/>
              </w:numPr>
              <w:spacing w:after="0" w:before="0"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Medir y verificar el alcance del proyecto</w:t>
            </w:r>
          </w:p>
          <w:p w:rsidR="00000000" w:rsidDel="00000000" w:rsidP="00000000" w:rsidRDefault="00000000" w:rsidRPr="00000000" w14:paraId="00000055">
            <w:pPr>
              <w:keepNext w:val="1"/>
              <w:keepLines w:val="1"/>
              <w:numPr>
                <w:ilvl w:val="0"/>
                <w:numId w:val="6"/>
              </w:numPr>
              <w:spacing w:after="0" w:before="0"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Facilitar peticiones de cambios en el alcance</w:t>
            </w:r>
          </w:p>
          <w:p w:rsidR="00000000" w:rsidDel="00000000" w:rsidP="00000000" w:rsidRDefault="00000000" w:rsidRPr="00000000" w14:paraId="00000056">
            <w:pPr>
              <w:keepNext w:val="1"/>
              <w:keepLines w:val="1"/>
              <w:numPr>
                <w:ilvl w:val="0"/>
                <w:numId w:val="6"/>
              </w:numPr>
              <w:spacing w:after="0" w:before="0"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Comunicar devoluciones de las peticiones de cambios en el alcance</w:t>
            </w:r>
          </w:p>
          <w:p w:rsidR="00000000" w:rsidDel="00000000" w:rsidP="00000000" w:rsidRDefault="00000000" w:rsidRPr="00000000" w14:paraId="00000057">
            <w:pPr>
              <w:keepNext w:val="1"/>
              <w:keepLines w:val="1"/>
              <w:numPr>
                <w:ilvl w:val="0"/>
                <w:numId w:val="6"/>
              </w:numPr>
              <w:spacing w:after="0" w:before="0"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Actualizar los documentos del proyecto tras la aprobación de todos los cambios de alcance</w:t>
            </w:r>
            <w:r w:rsidDel="00000000" w:rsidR="00000000" w:rsidRPr="00000000">
              <w:rPr>
                <w:rtl w:val="0"/>
              </w:rPr>
            </w:r>
          </w:p>
        </w:tc>
      </w:tr>
      <w:tr>
        <w:tc>
          <w:tcPr/>
          <w:p w:rsidR="00000000" w:rsidDel="00000000" w:rsidP="00000000" w:rsidRDefault="00000000" w:rsidRPr="00000000" w14:paraId="00000058">
            <w:pPr>
              <w:keepNext w:val="1"/>
              <w:keepLines w:val="1"/>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Master</w:t>
            </w:r>
          </w:p>
        </w:tc>
        <w:tc>
          <w:tcPr/>
          <w:p w:rsidR="00000000" w:rsidDel="00000000" w:rsidP="00000000" w:rsidRDefault="00000000" w:rsidRPr="00000000" w14:paraId="00000059">
            <w:pPr>
              <w:keepNext w:val="1"/>
              <w:keepLines w:val="1"/>
              <w:numPr>
                <w:ilvl w:val="0"/>
                <w:numId w:val="2"/>
              </w:numPr>
              <w:spacing w:after="0" w:before="0" w:line="276"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Organizar y facilitar reuniones programadas para el control de cambios en el alcance</w:t>
            </w:r>
          </w:p>
        </w:tc>
      </w:tr>
      <w:tr>
        <w:tc>
          <w:tcPr/>
          <w:p w:rsidR="00000000" w:rsidDel="00000000" w:rsidP="00000000" w:rsidRDefault="00000000" w:rsidRPr="00000000" w14:paraId="0000005A">
            <w:pPr>
              <w:keepNext w:val="1"/>
              <w:keepLines w:val="1"/>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Miembro del equipo</w:t>
            </w:r>
          </w:p>
        </w:tc>
        <w:tc>
          <w:tcPr/>
          <w:p w:rsidR="00000000" w:rsidDel="00000000" w:rsidP="00000000" w:rsidRDefault="00000000" w:rsidRPr="00000000" w14:paraId="0000005B">
            <w:pPr>
              <w:keepNext w:val="1"/>
              <w:keepLines w:val="1"/>
              <w:numPr>
                <w:ilvl w:val="0"/>
                <w:numId w:val="4"/>
              </w:numPr>
              <w:spacing w:line="276"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Participa en definir cambios en las resoluciones</w:t>
            </w:r>
          </w:p>
          <w:p w:rsidR="00000000" w:rsidDel="00000000" w:rsidP="00000000" w:rsidRDefault="00000000" w:rsidRPr="00000000" w14:paraId="0000005C">
            <w:pPr>
              <w:keepNext w:val="1"/>
              <w:keepLines w:val="1"/>
              <w:numPr>
                <w:ilvl w:val="0"/>
                <w:numId w:val="4"/>
              </w:numPr>
              <w:spacing w:line="276"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Evalúa la necesidad de cambios en el alcance y los comunica al project manager si es necesario.</w:t>
            </w:r>
          </w:p>
        </w:tc>
      </w:tr>
    </w:tbl>
    <w:p w:rsidR="00000000" w:rsidDel="00000000" w:rsidP="00000000" w:rsidRDefault="00000000" w:rsidRPr="00000000" w14:paraId="0000005D">
      <w:pPr>
        <w:spacing w:before="120" w:line="276" w:lineRule="auto"/>
        <w:jc w:val="left"/>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Tabla 1 - Roles y responsabilidades de la gestión del alcance</w:t>
      </w:r>
    </w:p>
    <w:p w:rsidR="00000000" w:rsidDel="00000000" w:rsidP="00000000" w:rsidRDefault="00000000" w:rsidRPr="00000000" w14:paraId="0000005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F">
      <w:pPr>
        <w:pStyle w:val="Heading1"/>
        <w:spacing w:line="276" w:lineRule="auto"/>
        <w:jc w:val="left"/>
        <w:rPr>
          <w:rFonts w:ascii="Montserrat" w:cs="Montserrat" w:eastAsia="Montserrat" w:hAnsi="Montserrat"/>
        </w:rPr>
      </w:pPr>
      <w:bookmarkStart w:colFirst="0" w:colLast="0" w:name="_mhm5dmbsqgeu" w:id="15"/>
      <w:bookmarkEnd w:id="15"/>
      <w:r w:rsidDel="00000000" w:rsidR="00000000" w:rsidRPr="00000000">
        <w:rPr>
          <w:rFonts w:ascii="Montserrat" w:cs="Montserrat" w:eastAsia="Montserrat" w:hAnsi="Montserrat"/>
          <w:sz w:val="24"/>
          <w:szCs w:val="24"/>
          <w:rtl w:val="0"/>
        </w:rPr>
        <w:t xml:space="preserve">Proceso de definición del alcance</w:t>
      </w:r>
      <w:r w:rsidDel="00000000" w:rsidR="00000000" w:rsidRPr="00000000">
        <w:rPr>
          <w:rtl w:val="0"/>
        </w:rPr>
      </w:r>
    </w:p>
    <w:p w:rsidR="00000000" w:rsidDel="00000000" w:rsidP="00000000" w:rsidRDefault="00000000" w:rsidRPr="00000000" w14:paraId="00000060">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61">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alcance del proyecto fue definido luego de un proceso de recolección de requerimientos. Se analizaron aplicaciones de software actuales con la misma temática del proyecto, observando las mejoras que podrían realizarse y nuevas funcionalidades que podrían implementarse. </w:t>
      </w:r>
    </w:p>
    <w:p w:rsidR="00000000" w:rsidDel="00000000" w:rsidP="00000000" w:rsidRDefault="00000000" w:rsidRPr="00000000" w14:paraId="00000062">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documento de alcance (</w:t>
      </w:r>
      <w:r w:rsidDel="00000000" w:rsidR="00000000" w:rsidRPr="00000000">
        <w:rPr>
          <w:rFonts w:ascii="Montserrat" w:cs="Montserrat" w:eastAsia="Montserrat" w:hAnsi="Montserrat"/>
          <w:sz w:val="22"/>
          <w:szCs w:val="22"/>
          <w:rtl w:val="0"/>
        </w:rPr>
        <w:t xml:space="preserve">G3T08-ALC</w:t>
      </w:r>
      <w:r w:rsidDel="00000000" w:rsidR="00000000" w:rsidRPr="00000000">
        <w:rPr>
          <w:rFonts w:ascii="Montserrat" w:cs="Montserrat" w:eastAsia="Montserrat" w:hAnsi="Montserrat"/>
          <w:sz w:val="22"/>
          <w:szCs w:val="22"/>
          <w:rtl w:val="0"/>
        </w:rPr>
        <w:t xml:space="preserve">) provee una descripción detallada del proyecto, entregables, exclusiones y criterio de aceptación. </w:t>
      </w:r>
    </w:p>
    <w:p w:rsidR="00000000" w:rsidDel="00000000" w:rsidP="00000000" w:rsidRDefault="00000000" w:rsidRPr="00000000" w14:paraId="00000063">
      <w:pPr>
        <w:pStyle w:val="Heading1"/>
        <w:spacing w:line="276" w:lineRule="auto"/>
        <w:jc w:val="left"/>
        <w:rPr>
          <w:rFonts w:ascii="Montserrat" w:cs="Montserrat" w:eastAsia="Montserrat" w:hAnsi="Montserrat"/>
          <w:smallCaps w:val="1"/>
          <w:sz w:val="24"/>
          <w:szCs w:val="24"/>
        </w:rPr>
      </w:pPr>
      <w:r w:rsidDel="00000000" w:rsidR="00000000" w:rsidRPr="00000000">
        <w:rPr>
          <w:rtl w:val="0"/>
        </w:rPr>
      </w:r>
    </w:p>
    <w:p w:rsidR="00000000" w:rsidDel="00000000" w:rsidP="00000000" w:rsidRDefault="00000000" w:rsidRPr="00000000" w14:paraId="00000064">
      <w:pPr>
        <w:pStyle w:val="Heading1"/>
        <w:spacing w:line="276" w:lineRule="auto"/>
        <w:jc w:val="left"/>
        <w:rPr>
          <w:rFonts w:ascii="Montserrat" w:cs="Montserrat" w:eastAsia="Montserrat" w:hAnsi="Montserrat"/>
        </w:rPr>
      </w:pPr>
      <w:bookmarkStart w:colFirst="0" w:colLast="0" w:name="_i4iv47tp0o52" w:id="16"/>
      <w:bookmarkEnd w:id="16"/>
      <w:r w:rsidDel="00000000" w:rsidR="00000000" w:rsidRPr="00000000">
        <w:rPr>
          <w:rFonts w:ascii="Montserrat" w:cs="Montserrat" w:eastAsia="Montserrat" w:hAnsi="Montserrat"/>
          <w:sz w:val="24"/>
          <w:szCs w:val="24"/>
          <w:rtl w:val="0"/>
        </w:rPr>
        <w:t xml:space="preserve">Verificación del alcance</w:t>
      </w:r>
      <w:r w:rsidDel="00000000" w:rsidR="00000000" w:rsidRPr="00000000">
        <w:rPr>
          <w:rtl w:val="0"/>
        </w:rPr>
      </w:r>
    </w:p>
    <w:p w:rsidR="00000000" w:rsidDel="00000000" w:rsidP="00000000" w:rsidRDefault="00000000" w:rsidRPr="00000000" w14:paraId="0000006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Durante el progreso del proyecto, el Product Owner verificará los entregables del proyecto con el alcance original definido, el WBS y el diccionario WBS en el documento de alcance (G3T08-ALC). Una vez verificado, el Product Owner presentará el entregable al Sponsor para su aceptación formal. Esto asegurará que el trabajo del proyecto se mantenga dentro del alcance.</w:t>
      </w:r>
    </w:p>
    <w:p w:rsidR="00000000" w:rsidDel="00000000" w:rsidP="00000000" w:rsidRDefault="00000000" w:rsidRPr="00000000" w14:paraId="00000067">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68">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 iniciar cada sprint se define una lista de tareas que deben ser completadas durante el mismo. Cada entregable tiene una funcionalidad que es del interés del cliente, por lo tanto al finalizar el sprint se revisará el resultado del mismo. Se completará la siguiente tabla al finalizar el sprint:</w:t>
      </w:r>
    </w:p>
    <w:p w:rsidR="00000000" w:rsidDel="00000000" w:rsidP="00000000" w:rsidRDefault="00000000" w:rsidRPr="00000000" w14:paraId="00000069">
      <w:pPr>
        <w:spacing w:after="240" w:before="240" w:line="276" w:lineRule="auto"/>
        <w:jc w:val="both"/>
        <w:rPr>
          <w:rFonts w:ascii="Montserrat" w:cs="Montserrat" w:eastAsia="Montserrat" w:hAnsi="Montserrat"/>
          <w:b w:val="1"/>
          <w:sz w:val="22"/>
          <w:szCs w:val="22"/>
        </w:rPr>
      </w:pPr>
      <w:r w:rsidDel="00000000" w:rsidR="00000000" w:rsidRPr="00000000">
        <w:rPr>
          <w:rtl w:val="0"/>
        </w:rPr>
      </w:r>
    </w:p>
    <w:tbl>
      <w:tblPr>
        <w:tblStyle w:val="Table3"/>
        <w:tblW w:w="7830.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60"/>
        <w:gridCol w:w="1470"/>
        <w:tblGridChange w:id="0">
          <w:tblGrid>
            <w:gridCol w:w="6360"/>
            <w:gridCol w:w="147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6A">
            <w:pPr>
              <w:spacing w:line="276" w:lineRule="auto"/>
              <w:jc w:val="both"/>
              <w:rPr>
                <w:rFonts w:ascii="Montserrat" w:cs="Montserrat" w:eastAsia="Montserrat" w:hAnsi="Montserrat"/>
                <w:b w:val="1"/>
                <w:sz w:val="22"/>
                <w:szCs w:val="22"/>
              </w:rPr>
            </w:pPr>
            <w:bookmarkStart w:colFirst="0" w:colLast="0" w:name="_pinjge602269" w:id="17"/>
            <w:bookmarkEnd w:id="17"/>
            <w:r w:rsidDel="00000000" w:rsidR="00000000" w:rsidRPr="00000000">
              <w:rPr>
                <w:rFonts w:ascii="Montserrat" w:cs="Montserrat" w:eastAsia="Montserrat" w:hAnsi="Montserrat"/>
                <w:b w:val="1"/>
                <w:sz w:val="22"/>
                <w:szCs w:val="22"/>
                <w:rtl w:val="0"/>
              </w:rPr>
              <w:t xml:space="preserve">Sprint</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B">
            <w:pPr>
              <w:spacing w:line="276" w:lineRule="auto"/>
              <w:jc w:val="right"/>
              <w:rPr>
                <w:rFonts w:ascii="Montserrat" w:cs="Montserrat" w:eastAsia="Montserrat" w:hAnsi="Montserrat"/>
                <w:sz w:val="22"/>
                <w:szCs w:val="22"/>
              </w:rPr>
            </w:pPr>
            <w:bookmarkStart w:colFirst="0" w:colLast="0" w:name="_pinjge602269" w:id="17"/>
            <w:bookmarkEnd w:id="17"/>
            <w:r w:rsidDel="00000000" w:rsidR="00000000" w:rsidRPr="00000000">
              <w:rPr>
                <w:rFonts w:ascii="Montserrat" w:cs="Montserrat" w:eastAsia="Montserrat" w:hAnsi="Montserrat"/>
                <w:sz w:val="22"/>
                <w:szCs w:val="22"/>
                <w:rtl w:val="0"/>
              </w:rPr>
              <w:t xml:space="preserve">xxx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6C">
            <w:pPr>
              <w:spacing w:line="276" w:lineRule="auto"/>
              <w:jc w:val="both"/>
              <w:rPr>
                <w:rFonts w:ascii="Montserrat" w:cs="Montserrat" w:eastAsia="Montserrat" w:hAnsi="Montserrat"/>
                <w:sz w:val="22"/>
                <w:szCs w:val="22"/>
              </w:rPr>
            </w:pPr>
            <w:bookmarkStart w:colFirst="0" w:colLast="0" w:name="_pinjge602269" w:id="17"/>
            <w:bookmarkEnd w:id="17"/>
            <w:r w:rsidDel="00000000" w:rsidR="00000000" w:rsidRPr="00000000">
              <w:rPr>
                <w:rFonts w:ascii="Montserrat" w:cs="Montserrat" w:eastAsia="Montserrat" w:hAnsi="Montserrat"/>
                <w:sz w:val="22"/>
                <w:szCs w:val="22"/>
                <w:rtl w:val="0"/>
              </w:rPr>
              <w:t xml:space="preserve">Subtareas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D">
            <w:pPr>
              <w:spacing w:line="276" w:lineRule="auto"/>
              <w:jc w:val="right"/>
              <w:rPr>
                <w:rFonts w:ascii="Montserrat" w:cs="Montserrat" w:eastAsia="Montserrat" w:hAnsi="Montserrat"/>
                <w:sz w:val="22"/>
                <w:szCs w:val="22"/>
              </w:rPr>
            </w:pPr>
            <w:bookmarkStart w:colFirst="0" w:colLast="0" w:name="_pinjge602269" w:id="17"/>
            <w:bookmarkEnd w:id="17"/>
            <w:r w:rsidDel="00000000" w:rsidR="00000000" w:rsidRPr="00000000">
              <w:rPr>
                <w:rtl w:val="0"/>
              </w:rPr>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6E">
            <w:pPr>
              <w:spacing w:line="276" w:lineRule="auto"/>
              <w:jc w:val="both"/>
              <w:rPr>
                <w:rFonts w:ascii="Montserrat" w:cs="Montserrat" w:eastAsia="Montserrat" w:hAnsi="Montserrat"/>
                <w:sz w:val="22"/>
                <w:szCs w:val="22"/>
              </w:rPr>
            </w:pPr>
            <w:bookmarkStart w:colFirst="0" w:colLast="0" w:name="_pinjge602269" w:id="17"/>
            <w:bookmarkEnd w:id="17"/>
            <w:r w:rsidDel="00000000" w:rsidR="00000000" w:rsidRPr="00000000">
              <w:rPr>
                <w:rFonts w:ascii="Montserrat" w:cs="Montserrat" w:eastAsia="Montserrat" w:hAnsi="Montserrat"/>
                <w:sz w:val="22"/>
                <w:szCs w:val="22"/>
                <w:rtl w:val="0"/>
              </w:rPr>
              <w:t xml:space="preserve">Subtareas completadas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F">
            <w:pPr>
              <w:spacing w:line="276" w:lineRule="auto"/>
              <w:jc w:val="right"/>
              <w:rPr>
                <w:rFonts w:ascii="Montserrat" w:cs="Montserrat" w:eastAsia="Montserrat" w:hAnsi="Montserrat"/>
                <w:sz w:val="22"/>
                <w:szCs w:val="22"/>
              </w:rPr>
            </w:pPr>
            <w:bookmarkStart w:colFirst="0" w:colLast="0" w:name="_pinjge602269" w:id="17"/>
            <w:bookmarkEnd w:id="17"/>
            <w:r w:rsidDel="00000000" w:rsidR="00000000" w:rsidRPr="00000000">
              <w:rPr>
                <w:rtl w:val="0"/>
              </w:rPr>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70">
            <w:pPr>
              <w:spacing w:line="276" w:lineRule="auto"/>
              <w:jc w:val="both"/>
              <w:rPr>
                <w:rFonts w:ascii="Montserrat" w:cs="Montserrat" w:eastAsia="Montserrat" w:hAnsi="Montserrat"/>
                <w:sz w:val="22"/>
                <w:szCs w:val="22"/>
              </w:rPr>
            </w:pPr>
            <w:bookmarkStart w:colFirst="0" w:colLast="0" w:name="_pinjge602269" w:id="17"/>
            <w:bookmarkEnd w:id="17"/>
            <w:r w:rsidDel="00000000" w:rsidR="00000000" w:rsidRPr="00000000">
              <w:rPr>
                <w:rFonts w:ascii="Montserrat" w:cs="Montserrat" w:eastAsia="Montserrat" w:hAnsi="Montserrat"/>
                <w:sz w:val="22"/>
                <w:szCs w:val="22"/>
                <w:rtl w:val="0"/>
              </w:rPr>
              <w:t xml:space="preserve">Porcentaje del sprint completado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1">
            <w:pPr>
              <w:spacing w:line="276" w:lineRule="auto"/>
              <w:jc w:val="right"/>
              <w:rPr>
                <w:rFonts w:ascii="Montserrat" w:cs="Montserrat" w:eastAsia="Montserrat" w:hAnsi="Montserrat"/>
                <w:sz w:val="22"/>
                <w:szCs w:val="22"/>
              </w:rPr>
            </w:pPr>
            <w:bookmarkStart w:colFirst="0" w:colLast="0" w:name="_pinjge602269" w:id="17"/>
            <w:bookmarkEnd w:id="17"/>
            <w:r w:rsidDel="00000000" w:rsidR="00000000" w:rsidRPr="00000000">
              <w:rPr>
                <w:rtl w:val="0"/>
              </w:rPr>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72">
            <w:pPr>
              <w:spacing w:line="276" w:lineRule="auto"/>
              <w:jc w:val="both"/>
              <w:rPr>
                <w:rFonts w:ascii="Montserrat" w:cs="Montserrat" w:eastAsia="Montserrat" w:hAnsi="Montserrat"/>
                <w:sz w:val="22"/>
                <w:szCs w:val="22"/>
              </w:rPr>
            </w:pPr>
            <w:bookmarkStart w:colFirst="0" w:colLast="0" w:name="_pinjge602269" w:id="17"/>
            <w:bookmarkEnd w:id="17"/>
            <w:r w:rsidDel="00000000" w:rsidR="00000000" w:rsidRPr="00000000">
              <w:rPr>
                <w:rFonts w:ascii="Montserrat" w:cs="Montserrat" w:eastAsia="Montserrat" w:hAnsi="Montserrat"/>
                <w:sz w:val="22"/>
                <w:szCs w:val="22"/>
                <w:rtl w:val="0"/>
              </w:rPr>
              <w:t xml:space="preserve">Porcentaje estimado del proyecto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3">
            <w:pPr>
              <w:spacing w:line="276" w:lineRule="auto"/>
              <w:jc w:val="right"/>
              <w:rPr>
                <w:rFonts w:ascii="Montserrat" w:cs="Montserrat" w:eastAsia="Montserrat" w:hAnsi="Montserrat"/>
                <w:sz w:val="22"/>
                <w:szCs w:val="22"/>
              </w:rPr>
            </w:pPr>
            <w:bookmarkStart w:colFirst="0" w:colLast="0" w:name="_pinjge602269" w:id="17"/>
            <w:bookmarkEnd w:id="17"/>
            <w:r w:rsidDel="00000000" w:rsidR="00000000" w:rsidRPr="00000000">
              <w:rPr>
                <w:rtl w:val="0"/>
              </w:rPr>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74">
            <w:pPr>
              <w:spacing w:line="276" w:lineRule="auto"/>
              <w:jc w:val="both"/>
              <w:rPr>
                <w:rFonts w:ascii="Montserrat" w:cs="Montserrat" w:eastAsia="Montserrat" w:hAnsi="Montserrat"/>
                <w:sz w:val="22"/>
                <w:szCs w:val="22"/>
              </w:rPr>
            </w:pPr>
            <w:bookmarkStart w:colFirst="0" w:colLast="0" w:name="_oy17cn9s9qo9" w:id="18"/>
            <w:bookmarkEnd w:id="18"/>
            <w:r w:rsidDel="00000000" w:rsidR="00000000" w:rsidRPr="00000000">
              <w:rPr>
                <w:rFonts w:ascii="Montserrat" w:cs="Montserrat" w:eastAsia="Montserrat" w:hAnsi="Montserrat"/>
                <w:sz w:val="22"/>
                <w:szCs w:val="22"/>
                <w:rtl w:val="0"/>
              </w:rPr>
              <w:t xml:space="preserve">Porcentaje real de avance del proyecto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5">
            <w:pPr>
              <w:spacing w:line="276" w:lineRule="auto"/>
              <w:jc w:val="right"/>
              <w:rPr>
                <w:rFonts w:ascii="Montserrat" w:cs="Montserrat" w:eastAsia="Montserrat" w:hAnsi="Montserrat"/>
                <w:sz w:val="22"/>
                <w:szCs w:val="22"/>
              </w:rPr>
            </w:pPr>
            <w:bookmarkStart w:colFirst="0" w:colLast="0" w:name="_pinjge602269" w:id="17"/>
            <w:bookmarkEnd w:id="17"/>
            <w:r w:rsidDel="00000000" w:rsidR="00000000" w:rsidRPr="00000000">
              <w:rPr>
                <w:rtl w:val="0"/>
              </w:rPr>
            </w:r>
          </w:p>
        </w:tc>
      </w:tr>
    </w:tbl>
    <w:p w:rsidR="00000000" w:rsidDel="00000000" w:rsidP="00000000" w:rsidRDefault="00000000" w:rsidRPr="00000000" w14:paraId="00000076">
      <w:pPr>
        <w:spacing w:after="240" w:before="240" w:line="276"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7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Cada sprint representará un 100%, el cual se subdividirá en las subtareas del mismo ( por ejemplo, si consta de 10 tareas, cada tarea representará un 10%)</w:t>
      </w:r>
    </w:p>
    <w:p w:rsidR="00000000" w:rsidDel="00000000" w:rsidP="00000000" w:rsidRDefault="00000000" w:rsidRPr="00000000" w14:paraId="00000078">
      <w:pPr>
        <w:spacing w:after="240" w:before="240"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2"/>
          <w:szCs w:val="22"/>
          <w:rtl w:val="0"/>
        </w:rPr>
        <w:t xml:space="preserve">En caso que el sprint no esté completo al 100% se procederá de acuerdo a lo indicado en la sección “Resolución de conflictos” del Plan de Alcance.  En el caso que el porcentaje sea superior al 85% y menor al 100%, se indicará con una bandera amarilla.  Si el porcentaje es inferior a 85% se indicará con una bandera roja.</w:t>
      </w:r>
      <w:r w:rsidDel="00000000" w:rsidR="00000000" w:rsidRPr="00000000">
        <w:rPr>
          <w:rtl w:val="0"/>
        </w:rPr>
      </w:r>
    </w:p>
    <w:p w:rsidR="00000000" w:rsidDel="00000000" w:rsidP="00000000" w:rsidRDefault="00000000" w:rsidRPr="00000000" w14:paraId="0000007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pStyle w:val="Heading1"/>
        <w:spacing w:line="276" w:lineRule="auto"/>
        <w:jc w:val="left"/>
        <w:rPr>
          <w:rFonts w:ascii="Montserrat" w:cs="Montserrat" w:eastAsia="Montserrat" w:hAnsi="Montserrat"/>
          <w:sz w:val="24"/>
          <w:szCs w:val="24"/>
        </w:rPr>
      </w:pPr>
      <w:bookmarkStart w:colFirst="0" w:colLast="0" w:name="_q6ppq23q8ubr" w:id="19"/>
      <w:bookmarkEnd w:id="19"/>
      <w:r w:rsidDel="00000000" w:rsidR="00000000" w:rsidRPr="00000000">
        <w:rPr>
          <w:rFonts w:ascii="Montserrat" w:cs="Montserrat" w:eastAsia="Montserrat" w:hAnsi="Montserrat"/>
          <w:sz w:val="24"/>
          <w:szCs w:val="24"/>
          <w:rtl w:val="0"/>
        </w:rPr>
        <w:t xml:space="preserve">Control del alcance</w:t>
      </w:r>
    </w:p>
    <w:p w:rsidR="00000000" w:rsidDel="00000000" w:rsidP="00000000" w:rsidRDefault="00000000" w:rsidRPr="00000000" w14:paraId="0000007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control del alcance se realiza con una periodicidad de una semana, al finalizar el sprint correspondiente.</w:t>
      </w:r>
    </w:p>
    <w:p w:rsidR="00000000" w:rsidDel="00000000" w:rsidP="00000000" w:rsidRDefault="00000000" w:rsidRPr="00000000" w14:paraId="0000007D">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7E">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Product Owner y el equipo del proyecto trabajarán juntos para controlar el alcance del proyecto. El equipo de trabajo se asegurará de realizar solo el trabajo descrito en el diccionario WBS y generará los entregables definidos para cada elemento WBS; incluidos en el documento de alcance (G3T08-ALC). El Product Owner supervisará el avance del proyecto para asegurar que se sigue el proceso de control de alcance.</w:t>
      </w:r>
    </w:p>
    <w:p w:rsidR="00000000" w:rsidDel="00000000" w:rsidP="00000000" w:rsidRDefault="00000000" w:rsidRPr="00000000" w14:paraId="0000007F">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un cambio del alcance del proyecto es necesario, se debe efectuar el proceso para cambios recomendados al alcance del proyecto. Cualquier miembro del equipo o el Sponsor puede requerir cambios en el alcance del proyecto. Estos serán evaluados y aceptados si fuera el caso por el Product Owner, quién subirá la petición de cambio de alcance a la tabla de control de cambios. Luego de su aprobación por el Sponsor del proyecto, se actualizará la documentación y se comunicarán los cambios a los Stakeholders.</w:t>
      </w:r>
    </w:p>
    <w:p w:rsidR="00000000" w:rsidDel="00000000" w:rsidP="00000000" w:rsidRDefault="00000000" w:rsidRPr="00000000" w14:paraId="00000080">
      <w:pPr>
        <w:spacing w:after="0" w:before="0" w:line="24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1">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lo que respecta a la evaluación del cambio en el alcance, se deberá tener en cuenta el impacto que podría generar el mismo. Se estimará el tiempo y esfuerzo que conlleva, además del valor de negocio que aportaría. </w:t>
      </w:r>
    </w:p>
    <w:p w:rsidR="00000000" w:rsidDel="00000000" w:rsidP="00000000" w:rsidRDefault="00000000" w:rsidRPr="00000000" w14:paraId="00000082">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prioridad será estimada por el Product Owner con la ayuda del equipo de trabajo. </w:t>
      </w:r>
    </w:p>
    <w:p w:rsidR="00000000" w:rsidDel="00000000" w:rsidP="00000000" w:rsidRDefault="00000000" w:rsidRPr="00000000" w14:paraId="00000083">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4">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5">
      <w:pPr>
        <w:spacing w:after="0" w:before="0" w:line="24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6">
      <w:pPr>
        <w:pStyle w:val="Heading1"/>
        <w:spacing w:line="276" w:lineRule="auto"/>
        <w:jc w:val="left"/>
        <w:rPr>
          <w:rFonts w:ascii="Montserrat" w:cs="Montserrat" w:eastAsia="Montserrat" w:hAnsi="Montserrat"/>
          <w:sz w:val="24"/>
          <w:szCs w:val="24"/>
        </w:rPr>
      </w:pPr>
      <w:bookmarkStart w:colFirst="0" w:colLast="0" w:name="_s95clg8b3vjw" w:id="20"/>
      <w:bookmarkEnd w:id="20"/>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4"/>
        <w:tblW w:w="94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010"/>
        <w:gridCol w:w="6195"/>
        <w:tblGridChange w:id="0">
          <w:tblGrid>
            <w:gridCol w:w="1275"/>
            <w:gridCol w:w="2010"/>
            <w:gridCol w:w="6195"/>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A">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Prioridad</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B">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Impacto (magnitud de modificación)</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C">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Medida a Tomar</w:t>
            </w:r>
          </w:p>
        </w:tc>
      </w:tr>
      <w:tr>
        <w:trPr>
          <w:trHeight w:val="690" w:hRule="atLeast"/>
        </w:trPr>
        <w:tc>
          <w:tcPr>
            <w:vMerge w:val="restart"/>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D">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Alta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E">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 (hasta 40hs)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F">
            <w:pPr>
              <w:widowControl w:val="0"/>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incluye en el próximo Sprint, aumentando hasta un máximo de 8hs diarias</w:t>
            </w:r>
          </w:p>
        </w:tc>
      </w:tr>
      <w:tr>
        <w:trPr>
          <w:trHeight w:val="69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1">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2 (40hs a 70hs)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2">
            <w:pPr>
              <w:widowControl w:val="0"/>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incluye en el próximo Sprint y el resto de las US se desplazan en el tiempo, quitando del PB los Sprint menos priorizados que equilibren con la nueva funcionalidad</w:t>
            </w:r>
          </w:p>
        </w:tc>
      </w:tr>
      <w:tr>
        <w:trPr>
          <w:trHeight w:val="69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4">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3 (más de 70hs)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5">
            <w:pPr>
              <w:widowControl w:val="0"/>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incluye en el próximo Sprint, y se organiza una reunión para realizar una nueva priorización, decidiendo qué US se dejan fuera del PB</w:t>
            </w:r>
          </w:p>
        </w:tc>
      </w:tr>
      <w:tr>
        <w:trPr>
          <w:trHeight w:val="69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6">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Media</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7">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 (hasta 40hs)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8">
            <w:pPr>
              <w:widowControl w:val="0"/>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incluye en el próximo Sprint, aumentando hasta un máximo de 8hs diarias</w:t>
            </w:r>
          </w:p>
        </w:tc>
      </w:tr>
      <w:tr>
        <w:trPr>
          <w:trHeight w:val="69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A">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2 (40hs a 100hs)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B">
            <w:pPr>
              <w:widowControl w:val="0"/>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incluye en el próximo Sprint y el resto de las US se desplazan en el tiempo, quitando del PB los Sprint menos priorizados que equilibren con la nueva funcionalidad</w:t>
            </w:r>
          </w:p>
        </w:tc>
      </w:tr>
      <w:tr>
        <w:trPr>
          <w:trHeight w:val="69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D">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3 (más de 100hs)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E">
            <w:pPr>
              <w:widowControl w:val="0"/>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 se Incluye</w:t>
            </w:r>
          </w:p>
        </w:tc>
      </w:tr>
      <w:tr>
        <w:trPr>
          <w:trHeight w:val="69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F">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Baja</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0">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 (hasta 20hs)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1">
            <w:pPr>
              <w:widowControl w:val="0"/>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incluye en el próximo Sprint, aumentando hasta un máximo de 4hs diarias</w:t>
            </w:r>
          </w:p>
        </w:tc>
      </w:tr>
      <w:tr>
        <w:trPr>
          <w:trHeight w:val="69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3">
            <w:pPr>
              <w:widowControl w:val="0"/>
              <w:spacing w:line="276" w:lineRule="auto"/>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3 (más de 20hs)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4">
            <w:pPr>
              <w:widowControl w:val="0"/>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 se incluye</w:t>
            </w:r>
          </w:p>
        </w:tc>
      </w:tr>
    </w:tbl>
    <w:p w:rsidR="00000000" w:rsidDel="00000000" w:rsidP="00000000" w:rsidRDefault="00000000" w:rsidRPr="00000000" w14:paraId="000000A5">
      <w:pPr>
        <w:pStyle w:val="Heading1"/>
        <w:spacing w:line="276" w:lineRule="auto"/>
        <w:jc w:val="left"/>
        <w:rPr>
          <w:rFonts w:ascii="Montserrat" w:cs="Montserrat" w:eastAsia="Montserrat" w:hAnsi="Montserrat"/>
          <w:b w:val="0"/>
          <w:sz w:val="18"/>
          <w:szCs w:val="18"/>
        </w:rPr>
      </w:pPr>
      <w:bookmarkStart w:colFirst="0" w:colLast="0" w:name="_eof73ab7ha6a" w:id="21"/>
      <w:bookmarkEnd w:id="21"/>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spacing w:line="276" w:lineRule="auto"/>
        <w:jc w:val="left"/>
        <w:rPr>
          <w:rFonts w:ascii="Montserrat" w:cs="Montserrat" w:eastAsia="Montserrat" w:hAnsi="Montserrat"/>
          <w:sz w:val="24"/>
          <w:szCs w:val="24"/>
        </w:rPr>
      </w:pPr>
      <w:bookmarkStart w:colFirst="0" w:colLast="0" w:name="_ffgcuaqhcih1" w:id="22"/>
      <w:bookmarkEnd w:id="22"/>
      <w:r w:rsidDel="00000000" w:rsidR="00000000" w:rsidRPr="00000000">
        <w:rPr>
          <w:rtl w:val="0"/>
        </w:rPr>
      </w:r>
    </w:p>
    <w:p w:rsidR="00000000" w:rsidDel="00000000" w:rsidP="00000000" w:rsidRDefault="00000000" w:rsidRPr="00000000" w14:paraId="000000A8">
      <w:pPr>
        <w:pStyle w:val="Heading1"/>
        <w:spacing w:line="276" w:lineRule="auto"/>
        <w:jc w:val="left"/>
        <w:rPr>
          <w:rFonts w:ascii="Montserrat" w:cs="Montserrat" w:eastAsia="Montserrat" w:hAnsi="Montserrat"/>
          <w:b w:val="0"/>
          <w:sz w:val="18"/>
          <w:szCs w:val="18"/>
        </w:rPr>
      </w:pPr>
      <w:bookmarkStart w:colFirst="0" w:colLast="0" w:name="_wc6xmzbb4sj5" w:id="23"/>
      <w:bookmarkEnd w:id="23"/>
      <w:r w:rsidDel="00000000" w:rsidR="00000000" w:rsidRPr="00000000">
        <w:rPr>
          <w:rFonts w:ascii="Montserrat" w:cs="Montserrat" w:eastAsia="Montserrat" w:hAnsi="Montserrat"/>
          <w:sz w:val="24"/>
          <w:szCs w:val="24"/>
          <w:rtl w:val="0"/>
        </w:rPr>
        <w:t xml:space="preserve">Medición del estado de cambio de alcance</w:t>
      </w:r>
      <w:r w:rsidDel="00000000" w:rsidR="00000000" w:rsidRPr="00000000">
        <w:rPr>
          <w:rtl w:val="0"/>
        </w:rPr>
      </w:r>
    </w:p>
    <w:p w:rsidR="00000000" w:rsidDel="00000000" w:rsidP="00000000" w:rsidRDefault="00000000" w:rsidRPr="00000000" w14:paraId="000000A9">
      <w:pPr>
        <w:pStyle w:val="Heading1"/>
        <w:spacing w:line="276" w:lineRule="auto"/>
        <w:jc w:val="left"/>
        <w:rPr>
          <w:rFonts w:ascii="Montserrat" w:cs="Montserrat" w:eastAsia="Montserrat" w:hAnsi="Montserrat"/>
          <w:b w:val="0"/>
          <w:sz w:val="18"/>
          <w:szCs w:val="18"/>
        </w:rPr>
      </w:pPr>
      <w:bookmarkStart w:colFirst="0" w:colLast="0" w:name="_ybd3g9nglmpl" w:id="24"/>
      <w:bookmarkEnd w:id="24"/>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sz w:val="22"/>
          <w:szCs w:val="22"/>
        </w:rPr>
      </w:pPr>
      <w:r w:rsidDel="00000000" w:rsidR="00000000" w:rsidRPr="00000000">
        <w:rPr>
          <w:rFonts w:ascii="Montserrat" w:cs="Montserrat" w:eastAsia="Montserrat" w:hAnsi="Montserrat"/>
          <w:b w:val="0"/>
          <w:sz w:val="22"/>
          <w:szCs w:val="22"/>
          <w:rtl w:val="0"/>
        </w:rPr>
        <w:t xml:space="preserve">El cálculo del control del alcance se realiza de la siguiente forma:</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sz w:val="22"/>
          <w:szCs w:val="22"/>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sz w:val="22"/>
          <w:szCs w:val="22"/>
        </w:rPr>
      </w:pPr>
      <w:r w:rsidDel="00000000" w:rsidR="00000000" w:rsidRPr="00000000">
        <w:rPr>
          <w:rFonts w:ascii="Montserrat" w:cs="Montserrat" w:eastAsia="Montserrat" w:hAnsi="Montserrat"/>
          <w:b w:val="0"/>
          <w:sz w:val="22"/>
          <w:szCs w:val="22"/>
          <w:rtl w:val="0"/>
        </w:rPr>
        <w:t xml:space="preserve">([Prioridad] / 4) * [Dias Transcurridos desde Cambio] / [% Acciones Tomadas]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sz w:val="22"/>
          <w:szCs w:val="22"/>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sz w:val="22"/>
          <w:szCs w:val="22"/>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i w:val="1"/>
          <w:sz w:val="22"/>
          <w:szCs w:val="22"/>
        </w:rPr>
      </w:pPr>
      <w:r w:rsidDel="00000000" w:rsidR="00000000" w:rsidRPr="00000000">
        <w:rPr>
          <w:rFonts w:ascii="Montserrat" w:cs="Montserrat" w:eastAsia="Montserrat" w:hAnsi="Montserrat"/>
          <w:b w:val="1"/>
          <w:i w:val="1"/>
          <w:sz w:val="22"/>
          <w:szCs w:val="22"/>
          <w:rtl w:val="0"/>
        </w:rPr>
        <w:t xml:space="preserve">Prioridad</w:t>
      </w:r>
    </w:p>
    <w:p w:rsidR="00000000" w:rsidDel="00000000" w:rsidP="00000000" w:rsidRDefault="00000000" w:rsidRPr="00000000" w14:paraId="000000B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0"/>
          <w:sz w:val="22"/>
          <w:szCs w:val="22"/>
          <w:u w:val="none"/>
        </w:rPr>
      </w:pPr>
      <w:r w:rsidDel="00000000" w:rsidR="00000000" w:rsidRPr="00000000">
        <w:rPr>
          <w:rFonts w:ascii="Montserrat" w:cs="Montserrat" w:eastAsia="Montserrat" w:hAnsi="Montserrat"/>
          <w:b w:val="0"/>
          <w:sz w:val="22"/>
          <w:szCs w:val="22"/>
          <w:rtl w:val="0"/>
        </w:rPr>
        <w:t xml:space="preserve">Baja = 1</w:t>
      </w:r>
    </w:p>
    <w:p w:rsidR="00000000" w:rsidDel="00000000" w:rsidP="00000000" w:rsidRDefault="00000000" w:rsidRPr="00000000" w14:paraId="000000B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0"/>
          <w:sz w:val="22"/>
          <w:szCs w:val="22"/>
          <w:u w:val="none"/>
        </w:rPr>
      </w:pPr>
      <w:r w:rsidDel="00000000" w:rsidR="00000000" w:rsidRPr="00000000">
        <w:rPr>
          <w:rFonts w:ascii="Montserrat" w:cs="Montserrat" w:eastAsia="Montserrat" w:hAnsi="Montserrat"/>
          <w:b w:val="0"/>
          <w:sz w:val="22"/>
          <w:szCs w:val="22"/>
          <w:rtl w:val="0"/>
        </w:rPr>
        <w:t xml:space="preserve"> Media = 2</w:t>
      </w:r>
    </w:p>
    <w:p w:rsidR="00000000" w:rsidDel="00000000" w:rsidP="00000000" w:rsidRDefault="00000000" w:rsidRPr="00000000" w14:paraId="000000B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0"/>
          <w:sz w:val="22"/>
          <w:szCs w:val="22"/>
          <w:u w:val="none"/>
        </w:rPr>
      </w:pPr>
      <w:r w:rsidDel="00000000" w:rsidR="00000000" w:rsidRPr="00000000">
        <w:rPr>
          <w:rFonts w:ascii="Montserrat" w:cs="Montserrat" w:eastAsia="Montserrat" w:hAnsi="Montserrat"/>
          <w:b w:val="0"/>
          <w:sz w:val="22"/>
          <w:szCs w:val="22"/>
          <w:rtl w:val="0"/>
        </w:rPr>
        <w:t xml:space="preserve"> Alta = 3</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i w:val="1"/>
          <w:sz w:val="22"/>
          <w:szCs w:val="22"/>
        </w:rPr>
      </w:pPr>
      <w:r w:rsidDel="00000000" w:rsidR="00000000" w:rsidRPr="00000000">
        <w:rPr>
          <w:rFonts w:ascii="Montserrat" w:cs="Montserrat" w:eastAsia="Montserrat" w:hAnsi="Montserrat"/>
          <w:b w:val="1"/>
          <w:i w:val="1"/>
          <w:sz w:val="22"/>
          <w:szCs w:val="22"/>
          <w:rtl w:val="0"/>
        </w:rPr>
        <w:t xml:space="preserve">INDICADORES: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0"/>
          <w:sz w:val="22"/>
          <w:szCs w:val="22"/>
          <w:u w:val="none"/>
        </w:rPr>
      </w:pPr>
      <w:r w:rsidDel="00000000" w:rsidR="00000000" w:rsidRPr="00000000">
        <w:rPr>
          <w:rFonts w:ascii="Montserrat" w:cs="Montserrat" w:eastAsia="Montserrat" w:hAnsi="Montserrat"/>
          <w:b w:val="0"/>
          <w:sz w:val="22"/>
          <w:szCs w:val="22"/>
          <w:rtl w:val="0"/>
        </w:rPr>
        <w:t xml:space="preserve">0-</w:t>
      </w:r>
      <w:r w:rsidDel="00000000" w:rsidR="00000000" w:rsidRPr="00000000">
        <w:rPr>
          <w:rFonts w:ascii="Montserrat" w:cs="Montserrat" w:eastAsia="Montserrat" w:hAnsi="Montserrat"/>
          <w:sz w:val="22"/>
          <w:szCs w:val="22"/>
          <w:rtl w:val="0"/>
        </w:rPr>
        <w:t xml:space="preserve">5</w:t>
      </w:r>
      <w:r w:rsidDel="00000000" w:rsidR="00000000" w:rsidRPr="00000000">
        <w:rPr>
          <w:rFonts w:ascii="Montserrat" w:cs="Montserrat" w:eastAsia="Montserrat" w:hAnsi="Montserrat"/>
          <w:b w:val="0"/>
          <w:sz w:val="22"/>
          <w:szCs w:val="22"/>
          <w:rtl w:val="0"/>
        </w:rPr>
        <w:t xml:space="preserve"> </w:t>
      </w:r>
      <w:r w:rsidDel="00000000" w:rsidR="00000000" w:rsidRPr="00000000">
        <w:rPr>
          <w:rFonts w:ascii="Montserrat" w:cs="Montserrat" w:eastAsia="Montserrat" w:hAnsi="Montserrat"/>
          <w:sz w:val="22"/>
          <w:szCs w:val="22"/>
          <w:rtl w:val="0"/>
        </w:rPr>
        <w:t xml:space="preserve">=</w:t>
      </w:r>
      <w:r w:rsidDel="00000000" w:rsidR="00000000" w:rsidRPr="00000000">
        <w:rPr>
          <w:rFonts w:ascii="Montserrat" w:cs="Montserrat" w:eastAsia="Montserrat" w:hAnsi="Montserrat"/>
          <w:b w:val="0"/>
          <w:sz w:val="22"/>
          <w:szCs w:val="22"/>
          <w:rtl w:val="0"/>
        </w:rPr>
        <w:t xml:space="preserve"> Verde (se está llevando de forma correcta)</w:t>
      </w:r>
    </w:p>
    <w:p w:rsidR="00000000" w:rsidDel="00000000" w:rsidP="00000000" w:rsidRDefault="00000000" w:rsidRPr="00000000" w14:paraId="000000B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0"/>
          <w:sz w:val="22"/>
          <w:szCs w:val="22"/>
          <w:u w:val="none"/>
        </w:rPr>
      </w:pPr>
      <w:r w:rsidDel="00000000" w:rsidR="00000000" w:rsidRPr="00000000">
        <w:rPr>
          <w:rFonts w:ascii="Montserrat" w:cs="Montserrat" w:eastAsia="Montserrat" w:hAnsi="Montserrat"/>
          <w:sz w:val="22"/>
          <w:szCs w:val="22"/>
          <w:rtl w:val="0"/>
        </w:rPr>
        <w:t xml:space="preserve">5</w:t>
      </w:r>
      <w:r w:rsidDel="00000000" w:rsidR="00000000" w:rsidRPr="00000000">
        <w:rPr>
          <w:rFonts w:ascii="Montserrat" w:cs="Montserrat" w:eastAsia="Montserrat" w:hAnsi="Montserrat"/>
          <w:b w:val="0"/>
          <w:sz w:val="22"/>
          <w:szCs w:val="22"/>
          <w:rtl w:val="0"/>
        </w:rPr>
        <w:t xml:space="preserve">-1</w:t>
      </w:r>
      <w:r w:rsidDel="00000000" w:rsidR="00000000" w:rsidRPr="00000000">
        <w:rPr>
          <w:rFonts w:ascii="Montserrat" w:cs="Montserrat" w:eastAsia="Montserrat" w:hAnsi="Montserrat"/>
          <w:sz w:val="22"/>
          <w:szCs w:val="22"/>
          <w:rtl w:val="0"/>
        </w:rPr>
        <w:t xml:space="preserve">0</w:t>
      </w:r>
      <w:r w:rsidDel="00000000" w:rsidR="00000000" w:rsidRPr="00000000">
        <w:rPr>
          <w:rFonts w:ascii="Montserrat" w:cs="Montserrat" w:eastAsia="Montserrat" w:hAnsi="Montserrat"/>
          <w:b w:val="0"/>
          <w:sz w:val="22"/>
          <w:szCs w:val="22"/>
          <w:rtl w:val="0"/>
        </w:rPr>
        <w:t xml:space="preserve"> </w:t>
      </w:r>
      <w:r w:rsidDel="00000000" w:rsidR="00000000" w:rsidRPr="00000000">
        <w:rPr>
          <w:rFonts w:ascii="Montserrat" w:cs="Montserrat" w:eastAsia="Montserrat" w:hAnsi="Montserrat"/>
          <w:sz w:val="22"/>
          <w:szCs w:val="22"/>
          <w:rtl w:val="0"/>
        </w:rPr>
        <w:t xml:space="preserve">=</w:t>
      </w:r>
      <w:r w:rsidDel="00000000" w:rsidR="00000000" w:rsidRPr="00000000">
        <w:rPr>
          <w:rFonts w:ascii="Montserrat" w:cs="Montserrat" w:eastAsia="Montserrat" w:hAnsi="Montserrat"/>
          <w:b w:val="0"/>
          <w:sz w:val="22"/>
          <w:szCs w:val="22"/>
          <w:rtl w:val="0"/>
        </w:rPr>
        <w:t xml:space="preserve"> Amarillo (se deben revisar las acciones faltantes</w:t>
      </w:r>
      <w:r w:rsidDel="00000000" w:rsidR="00000000" w:rsidRPr="00000000">
        <w:rPr>
          <w:rFonts w:ascii="Montserrat" w:cs="Montserrat" w:eastAsia="Montserrat" w:hAnsi="Montserrat"/>
          <w:sz w:val="22"/>
          <w:szCs w:val="22"/>
          <w:rtl w:val="0"/>
        </w:rPr>
        <w:t xml:space="preserve"> en el sprint actual)</w:t>
      </w:r>
      <w:r w:rsidDel="00000000" w:rsidR="00000000" w:rsidRPr="00000000">
        <w:rPr>
          <w:rtl w:val="0"/>
        </w:rPr>
      </w:r>
    </w:p>
    <w:p w:rsidR="00000000" w:rsidDel="00000000" w:rsidP="00000000" w:rsidRDefault="00000000" w:rsidRPr="00000000" w14:paraId="000000B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0"/>
          <w:sz w:val="22"/>
          <w:szCs w:val="22"/>
          <w:u w:val="none"/>
        </w:rPr>
      </w:pPr>
      <w:r w:rsidDel="00000000" w:rsidR="00000000" w:rsidRPr="00000000">
        <w:rPr>
          <w:rFonts w:ascii="Montserrat" w:cs="Montserrat" w:eastAsia="Montserrat" w:hAnsi="Montserrat"/>
          <w:b w:val="0"/>
          <w:sz w:val="22"/>
          <w:szCs w:val="22"/>
          <w:rtl w:val="0"/>
        </w:rPr>
        <w:t xml:space="preserve">1</w:t>
      </w:r>
      <w:r w:rsidDel="00000000" w:rsidR="00000000" w:rsidRPr="00000000">
        <w:rPr>
          <w:rFonts w:ascii="Montserrat" w:cs="Montserrat" w:eastAsia="Montserrat" w:hAnsi="Montserrat"/>
          <w:sz w:val="22"/>
          <w:szCs w:val="22"/>
          <w:rtl w:val="0"/>
        </w:rPr>
        <w:t xml:space="preserve">0</w:t>
      </w:r>
      <w:r w:rsidDel="00000000" w:rsidR="00000000" w:rsidRPr="00000000">
        <w:rPr>
          <w:rFonts w:ascii="Montserrat" w:cs="Montserrat" w:eastAsia="Montserrat" w:hAnsi="Montserrat"/>
          <w:b w:val="0"/>
          <w:sz w:val="22"/>
          <w:szCs w:val="22"/>
          <w:rtl w:val="0"/>
        </w:rPr>
        <w:t xml:space="preserve">+ </w:t>
      </w:r>
      <w:r w:rsidDel="00000000" w:rsidR="00000000" w:rsidRPr="00000000">
        <w:rPr>
          <w:rFonts w:ascii="Montserrat" w:cs="Montserrat" w:eastAsia="Montserrat" w:hAnsi="Montserrat"/>
          <w:sz w:val="22"/>
          <w:szCs w:val="22"/>
          <w:rtl w:val="0"/>
        </w:rPr>
        <w:t xml:space="preserve">=</w:t>
      </w:r>
      <w:r w:rsidDel="00000000" w:rsidR="00000000" w:rsidRPr="00000000">
        <w:rPr>
          <w:rFonts w:ascii="Montserrat" w:cs="Montserrat" w:eastAsia="Montserrat" w:hAnsi="Montserrat"/>
          <w:b w:val="0"/>
          <w:sz w:val="22"/>
          <w:szCs w:val="22"/>
          <w:rtl w:val="0"/>
        </w:rPr>
        <w:t xml:space="preserve"> Rojo </w:t>
      </w:r>
      <w:r w:rsidDel="00000000" w:rsidR="00000000" w:rsidRPr="00000000">
        <w:rPr>
          <w:rFonts w:ascii="Montserrat" w:cs="Montserrat" w:eastAsia="Montserrat" w:hAnsi="Montserrat"/>
          <w:sz w:val="22"/>
          <w:szCs w:val="22"/>
          <w:rtl w:val="0"/>
        </w:rPr>
        <w:t xml:space="preserve">(se realiza una reunión con el PO y el ScrumTeam para revisar y replantear en caso de ser necesario el cambio de alcance y las acciones a tomar)</w:t>
      </w:r>
      <w:r w:rsidDel="00000000" w:rsidR="00000000" w:rsidRPr="00000000">
        <w:rPr>
          <w:rtl w:val="0"/>
        </w:rPr>
      </w:r>
    </w:p>
    <w:p w:rsidR="00000000" w:rsidDel="00000000" w:rsidP="00000000" w:rsidRDefault="00000000" w:rsidRPr="00000000" w14:paraId="000000BB">
      <w:pPr>
        <w:pStyle w:val="Heading1"/>
        <w:spacing w:line="276" w:lineRule="auto"/>
        <w:jc w:val="left"/>
        <w:rPr>
          <w:rFonts w:ascii="Montserrat" w:cs="Montserrat" w:eastAsia="Montserrat" w:hAnsi="Montserrat"/>
          <w:sz w:val="24"/>
          <w:szCs w:val="24"/>
        </w:rPr>
      </w:pPr>
      <w:bookmarkStart w:colFirst="0" w:colLast="0" w:name="_q8b1t88phfs0" w:id="25"/>
      <w:bookmarkEnd w:id="25"/>
      <w:r w:rsidDel="00000000" w:rsidR="00000000" w:rsidRPr="00000000">
        <w:rPr>
          <w:rtl w:val="0"/>
        </w:rPr>
      </w:r>
    </w:p>
    <w:p w:rsidR="00000000" w:rsidDel="00000000" w:rsidP="00000000" w:rsidRDefault="00000000" w:rsidRPr="00000000" w14:paraId="000000BC">
      <w:pPr>
        <w:pStyle w:val="Heading1"/>
        <w:spacing w:line="276" w:lineRule="auto"/>
        <w:jc w:val="left"/>
        <w:rPr>
          <w:rFonts w:ascii="Montserrat" w:cs="Montserrat" w:eastAsia="Montserrat" w:hAnsi="Montserrat"/>
          <w:sz w:val="24"/>
          <w:szCs w:val="24"/>
        </w:rPr>
      </w:pPr>
      <w:bookmarkStart w:colFirst="0" w:colLast="0" w:name="_c1oiqu2r4pw3" w:id="26"/>
      <w:bookmarkEnd w:id="26"/>
      <w:r w:rsidDel="00000000" w:rsidR="00000000" w:rsidRPr="00000000">
        <w:rPr>
          <w:rtl w:val="0"/>
        </w:rPr>
      </w:r>
    </w:p>
    <w:p w:rsidR="00000000" w:rsidDel="00000000" w:rsidP="00000000" w:rsidRDefault="00000000" w:rsidRPr="00000000" w14:paraId="000000BD">
      <w:pPr>
        <w:pStyle w:val="Heading1"/>
        <w:spacing w:line="276" w:lineRule="auto"/>
        <w:jc w:val="left"/>
        <w:rPr>
          <w:rFonts w:ascii="Montserrat" w:cs="Montserrat" w:eastAsia="Montserrat" w:hAnsi="Montserrat"/>
          <w:sz w:val="24"/>
          <w:szCs w:val="24"/>
        </w:rPr>
      </w:pPr>
      <w:bookmarkStart w:colFirst="0" w:colLast="0" w:name="_sl0zuialjr7k" w:id="27"/>
      <w:bookmarkEnd w:id="27"/>
      <w:r w:rsidDel="00000000" w:rsidR="00000000" w:rsidRPr="00000000">
        <w:rPr>
          <w:rtl w:val="0"/>
        </w:rPr>
      </w:r>
    </w:p>
    <w:p w:rsidR="00000000" w:rsidDel="00000000" w:rsidP="00000000" w:rsidRDefault="00000000" w:rsidRPr="00000000" w14:paraId="000000BE">
      <w:pPr>
        <w:pStyle w:val="Heading1"/>
        <w:spacing w:line="276" w:lineRule="auto"/>
        <w:jc w:val="left"/>
        <w:rPr>
          <w:rFonts w:ascii="Montserrat" w:cs="Montserrat" w:eastAsia="Montserrat" w:hAnsi="Montserrat"/>
          <w:sz w:val="22"/>
          <w:szCs w:val="22"/>
        </w:rPr>
      </w:pPr>
      <w:bookmarkStart w:colFirst="0" w:colLast="0" w:name="_qc69j0l0cmz1" w:id="28"/>
      <w:bookmarkEnd w:id="28"/>
      <w:r w:rsidDel="00000000" w:rsidR="00000000" w:rsidRPr="00000000">
        <w:rPr>
          <w:rFonts w:ascii="Montserrat" w:cs="Montserrat" w:eastAsia="Montserrat" w:hAnsi="Montserrat"/>
          <w:sz w:val="24"/>
          <w:szCs w:val="24"/>
          <w:rtl w:val="0"/>
        </w:rPr>
        <w:t xml:space="preserve">Resolución de conflictos</w:t>
      </w:r>
      <w:r w:rsidDel="00000000" w:rsidR="00000000" w:rsidRPr="00000000">
        <w:rPr>
          <w:rtl w:val="0"/>
        </w:rPr>
      </w:r>
    </w:p>
    <w:p w:rsidR="00000000" w:rsidDel="00000000" w:rsidP="00000000" w:rsidRDefault="00000000" w:rsidRPr="00000000" w14:paraId="000000BF">
      <w:pPr>
        <w:spacing w:after="0" w:before="0" w:line="24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C0">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el caso de no lograr cumplimentar con el alcance definido para el entregable</w:t>
      </w:r>
    </w:p>
    <w:p w:rsidR="00000000" w:rsidDel="00000000" w:rsidP="00000000" w:rsidRDefault="00000000" w:rsidRPr="00000000" w14:paraId="000000C1">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cada sprint se procederá de la siguiente forma:</w:t>
      </w:r>
    </w:p>
    <w:p w:rsidR="00000000" w:rsidDel="00000000" w:rsidP="00000000" w:rsidRDefault="00000000" w:rsidRPr="00000000" w14:paraId="000000C2">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la métrica indica que el alcance no fue satisfecho se deberá analizar si se cuenta</w:t>
      </w:r>
    </w:p>
    <w:p w:rsidR="00000000" w:rsidDel="00000000" w:rsidP="00000000" w:rsidRDefault="00000000" w:rsidRPr="00000000" w14:paraId="000000C3">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con un entregable al final del sprint. En caso de tener un entregable que cumple</w:t>
      </w:r>
    </w:p>
    <w:p w:rsidR="00000000" w:rsidDel="00000000" w:rsidP="00000000" w:rsidRDefault="00000000" w:rsidRPr="00000000" w14:paraId="000000C4">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entre 85% y 100% de la funcionalidad solicitada, se acordará presentar esta</w:t>
      </w:r>
    </w:p>
    <w:p w:rsidR="00000000" w:rsidDel="00000000" w:rsidP="00000000" w:rsidRDefault="00000000" w:rsidRPr="00000000" w14:paraId="000000C5">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situación junto al responsable de las tareas incompletas y el product owner en la próxima reunión de sprint review y se comprometerá a completar el alcance en el próximo sprint o bien esta tarea podrá ser pospuesta para algún sprint futuro.</w:t>
      </w:r>
    </w:p>
    <w:p w:rsidR="00000000" w:rsidDel="00000000" w:rsidP="00000000" w:rsidRDefault="00000000" w:rsidRPr="00000000" w14:paraId="000000C6">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no se cumple con el 85% de la funcionalidad se considera un problema grave y</w:t>
      </w:r>
    </w:p>
    <w:p w:rsidR="00000000" w:rsidDel="00000000" w:rsidP="00000000" w:rsidRDefault="00000000" w:rsidRPr="00000000" w14:paraId="000000C7">
      <w:pPr>
        <w:spacing w:after="0" w:before="0" w:line="2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deberá informarse al sponsor y product owner de esta situación para coordinar con el mismo los caminos a seguir antes de la próxima sprint review, y asi evaluar una reorganización de las tareas en el cronograma.</w:t>
      </w:r>
    </w:p>
    <w:p w:rsidR="00000000" w:rsidDel="00000000" w:rsidP="00000000" w:rsidRDefault="00000000" w:rsidRPr="00000000" w14:paraId="000000C8">
      <w:pPr>
        <w:spacing w:after="0" w:before="0" w:line="24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C9">
      <w:pPr>
        <w:spacing w:after="0" w:before="0" w:line="24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CA">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CB">
      <w:pPr>
        <w:pStyle w:val="Heading1"/>
        <w:spacing w:line="276" w:lineRule="auto"/>
        <w:jc w:val="left"/>
        <w:rPr>
          <w:rFonts w:ascii="Montserrat" w:cs="Montserrat" w:eastAsia="Montserrat" w:hAnsi="Montserrat"/>
          <w:smallCaps w:val="1"/>
          <w:sz w:val="24"/>
          <w:szCs w:val="24"/>
        </w:rPr>
      </w:pPr>
      <w:bookmarkStart w:colFirst="0" w:colLast="0" w:name="_4d34og8" w:id="29"/>
      <w:bookmarkEnd w:id="29"/>
      <w:r w:rsidDel="00000000" w:rsidR="00000000" w:rsidRPr="00000000">
        <w:rPr>
          <w:rFonts w:ascii="Montserrat" w:cs="Montserrat" w:eastAsia="Montserrat" w:hAnsi="Montserrat"/>
          <w:sz w:val="24"/>
          <w:szCs w:val="24"/>
          <w:rtl w:val="0"/>
        </w:rPr>
        <w:t xml:space="preserve">Aprobación</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0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Aprobado por Sponsor:</w:t>
      </w:r>
    </w:p>
    <w:p w:rsidR="00000000" w:rsidDel="00000000" w:rsidP="00000000" w:rsidRDefault="00000000" w:rsidRPr="00000000" w14:paraId="000000CF">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center" w:pos="4680"/>
          <w:tab w:val="right" w:pos="9360"/>
        </w:tabs>
        <w:spacing w:line="276" w:lineRule="auto"/>
        <w:rPr>
          <w:rFonts w:ascii="Montserrat" w:cs="Montserrat" w:eastAsia="Montserrat" w:hAnsi="Montserrat"/>
          <w:color w:val="000000"/>
          <w:sz w:val="22"/>
          <w:szCs w:val="22"/>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u w:val="single"/>
          <w:rtl w:val="0"/>
        </w:rPr>
        <w:t xml:space="preserve">                                            </w:t>
      </w:r>
      <w:r w:rsidDel="00000000" w:rsidR="00000000" w:rsidRPr="00000000">
        <w:rPr>
          <w:rFonts w:ascii="Montserrat" w:cs="Montserrat" w:eastAsia="Montserrat" w:hAnsi="Montserrat"/>
          <w:sz w:val="22"/>
          <w:szCs w:val="22"/>
          <w:rtl w:val="0"/>
        </w:rPr>
        <w:t xml:space="preserve">.</w:t>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4"/>
          <w:szCs w:val="24"/>
        </w:rPr>
      </w:pPr>
      <w:r w:rsidDel="00000000" w:rsidR="00000000" w:rsidRPr="00000000">
        <w:rPr>
          <w:rFonts w:ascii="Montserrat" w:cs="Montserrat" w:eastAsia="Montserrat" w:hAnsi="Montserrat"/>
          <w:sz w:val="22"/>
          <w:szCs w:val="22"/>
          <w:rtl w:val="0"/>
        </w:rPr>
        <w:t xml:space="preserve">Fecha</w:t>
      </w:r>
      <w:r w:rsidDel="00000000" w:rsidR="00000000" w:rsidRPr="00000000">
        <w:rPr>
          <w:rFonts w:ascii="Montserrat" w:cs="Montserrat" w:eastAsia="Montserrat" w:hAnsi="Montserrat"/>
          <w:color w:val="000000"/>
          <w:sz w:val="22"/>
          <w:szCs w:val="22"/>
          <w:rtl w:val="0"/>
        </w:rPr>
        <w:t xml:space="preserve">:</w:t>
        <w:tab/>
      </w:r>
      <w:r w:rsidDel="00000000" w:rsidR="00000000" w:rsidRPr="00000000">
        <w:rPr>
          <w:rtl w:val="0"/>
        </w:rPr>
      </w:r>
    </w:p>
    <w:sectPr>
      <w:headerReference r:id="rId7" w:type="default"/>
      <w:footerReference r:id="rId8" w:type="default"/>
      <w:pgSz w:h="16838" w:w="11906" w:orient="portrait"/>
      <w:pgMar w:bottom="1440" w:top="1710" w:left="99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rFonts w:ascii="Montserrat" w:cs="Montserrat" w:eastAsia="Montserrat" w:hAnsi="Montserrat"/>
        <w:sz w:val="20"/>
        <w:szCs w:val="20"/>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right"/>
      <w:rPr>
        <w:sz w:val="22"/>
        <w:szCs w:val="22"/>
      </w:rPr>
    </w:pPr>
    <w:r w:rsidDel="00000000" w:rsidR="00000000" w:rsidRPr="00000000">
      <w:rPr>
        <w:rFonts w:ascii="Tahoma" w:cs="Tahoma" w:eastAsia="Tahoma" w:hAnsi="Tahoma"/>
        <w:b w:val="1"/>
        <w:color w:val="f7cbac"/>
        <w:sz w:val="56"/>
        <w:szCs w:val="56"/>
        <w:rtl w:val="0"/>
      </w:rPr>
      <w:t xml:space="preserve">PLAN DE ALCANCE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06141" cy="459475"/>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06141" cy="459475"/>
                  </a:xfrm>
                  <a:prstGeom prst="rect"/>
                  <a:ln/>
                </pic:spPr>
              </pic:pic>
            </a:graphicData>
          </a:graphic>
        </wp:anchor>
      </w:drawing>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ahoma" w:cs="Tahoma" w:eastAsia="Tahoma" w:hAnsi="Tahoma"/>
      <w:sz w:val="20"/>
      <w:szCs w:val="20"/>
    </w:rPr>
    <w:tblPr>
      <w:tblStyleRowBandSize w:val="1"/>
      <w:tblStyleColBandSize w:val="1"/>
      <w:tblCellMar>
        <w:top w:w="100.0" w:type="dxa"/>
        <w:left w:w="115.0" w:type="dxa"/>
        <w:bottom w:w="100.0" w:type="dxa"/>
        <w:right w:w="115.0" w:type="dxa"/>
      </w:tblCellMar>
    </w:tblPr>
  </w:style>
  <w:style w:type="table" w:styleId="Table2">
    <w:basedOn w:val="TableNormal"/>
    <w:rPr>
      <w:rFonts w:ascii="Tahoma" w:cs="Tahoma" w:eastAsia="Tahoma" w:hAnsi="Tahoma"/>
      <w:sz w:val="20"/>
      <w:szCs w:val="20"/>
    </w:rPr>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