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6B2" w:rsidRDefault="009976B2" w:rsidP="007D7D16">
      <w:pPr>
        <w:pStyle w:val="NormalWeb"/>
        <w:shd w:val="clear" w:color="auto" w:fill="FFFFFF"/>
        <w:spacing w:before="120" w:beforeAutospacing="0" w:after="120" w:afterAutospacing="0" w:line="336" w:lineRule="atLeast"/>
        <w:jc w:val="center"/>
        <w:rPr>
          <w:rFonts w:ascii="Helvetica" w:hAnsi="Helvetica" w:cs="Arial"/>
          <w:b/>
          <w:bCs/>
          <w:color w:val="252525"/>
          <w:sz w:val="48"/>
          <w:szCs w:val="48"/>
        </w:rPr>
      </w:pPr>
      <w:r w:rsidRPr="00FA0EB5">
        <w:rPr>
          <w:rFonts w:ascii="Helvetica" w:hAnsi="Helvetica" w:cs="Arial"/>
          <w:b/>
          <w:bCs/>
          <w:color w:val="252525"/>
          <w:sz w:val="48"/>
          <w:szCs w:val="48"/>
        </w:rPr>
        <w:t>Green computing</w:t>
      </w:r>
    </w:p>
    <w:p w:rsidR="0046737A" w:rsidRPr="0046737A" w:rsidRDefault="0046737A" w:rsidP="0046737A">
      <w:pPr>
        <w:pStyle w:val="NormalWeb"/>
        <w:shd w:val="clear" w:color="auto" w:fill="FFFFFF"/>
        <w:spacing w:before="120" w:beforeAutospacing="0" w:after="120" w:afterAutospacing="0" w:line="336" w:lineRule="atLeast"/>
        <w:rPr>
          <w:rFonts w:ascii="Helvetica" w:hAnsi="Helvetica" w:cs="Arial"/>
          <w:b/>
          <w:bCs/>
          <w:color w:val="252525"/>
          <w:sz w:val="19"/>
          <w:szCs w:val="19"/>
        </w:rPr>
      </w:pPr>
      <w:r w:rsidRPr="0046737A">
        <w:rPr>
          <w:rFonts w:ascii="Helvetica" w:hAnsi="Helvetica" w:cs="Arial"/>
          <w:b/>
          <w:bCs/>
          <w:color w:val="252525"/>
          <w:sz w:val="19"/>
          <w:szCs w:val="19"/>
        </w:rPr>
        <w:t xml:space="preserve"> </w:t>
      </w:r>
      <w:r w:rsidR="00374B3C">
        <w:rPr>
          <w:rFonts w:ascii="Helvetica" w:hAnsi="Helvetica" w:cs="Arial"/>
          <w:b/>
          <w:bCs/>
          <w:color w:val="252525"/>
          <w:sz w:val="19"/>
          <w:szCs w:val="19"/>
        </w:rPr>
        <w:t xml:space="preserve">                 </w:t>
      </w:r>
      <w:r w:rsidR="00B0561D">
        <w:rPr>
          <w:rFonts w:ascii="Helvetica" w:hAnsi="Helvetica" w:cs="Arial"/>
          <w:b/>
          <w:bCs/>
          <w:color w:val="252525"/>
          <w:sz w:val="19"/>
          <w:szCs w:val="19"/>
        </w:rPr>
        <w:t xml:space="preserve">    </w:t>
      </w:r>
      <w:r w:rsidR="00374B3C">
        <w:rPr>
          <w:rFonts w:ascii="Helvetica" w:hAnsi="Helvetica" w:cs="Arial"/>
          <w:b/>
          <w:bCs/>
          <w:color w:val="252525"/>
          <w:sz w:val="19"/>
          <w:szCs w:val="19"/>
        </w:rPr>
        <w:t xml:space="preserve"> </w:t>
      </w:r>
      <w:r w:rsidRPr="0046737A">
        <w:rPr>
          <w:rFonts w:ascii="Helvetica" w:hAnsi="Helvetica" w:cs="Arial"/>
          <w:b/>
          <w:bCs/>
          <w:color w:val="252525"/>
          <w:sz w:val="19"/>
          <w:szCs w:val="19"/>
        </w:rPr>
        <w:t xml:space="preserve">  </w:t>
      </w:r>
      <w:proofErr w:type="gramStart"/>
      <w:r w:rsidRPr="0046737A">
        <w:rPr>
          <w:rFonts w:ascii="Helvetica" w:hAnsi="Helvetica" w:cs="Arial"/>
          <w:b/>
          <w:bCs/>
          <w:color w:val="252525"/>
          <w:sz w:val="19"/>
          <w:szCs w:val="19"/>
        </w:rPr>
        <w:t>Author</w:t>
      </w:r>
      <w:r w:rsidR="00B0561D">
        <w:rPr>
          <w:rFonts w:ascii="Helvetica" w:hAnsi="Helvetica" w:cs="Arial"/>
          <w:b/>
          <w:bCs/>
          <w:color w:val="252525"/>
          <w:sz w:val="19"/>
          <w:szCs w:val="19"/>
        </w:rPr>
        <w:t xml:space="preserve"> :</w:t>
      </w:r>
      <w:proofErr w:type="gramEnd"/>
      <w:r w:rsidR="00B0561D">
        <w:rPr>
          <w:rFonts w:ascii="Helvetica" w:hAnsi="Helvetica" w:cs="Arial"/>
          <w:b/>
          <w:bCs/>
          <w:color w:val="252525"/>
          <w:sz w:val="19"/>
          <w:szCs w:val="19"/>
        </w:rPr>
        <w:t xml:space="preserve"> </w:t>
      </w:r>
      <w:proofErr w:type="spellStart"/>
      <w:r w:rsidR="00B0561D">
        <w:rPr>
          <w:rFonts w:ascii="Helvetica" w:hAnsi="Helvetica" w:cs="Arial"/>
          <w:b/>
          <w:bCs/>
          <w:color w:val="252525"/>
          <w:sz w:val="19"/>
          <w:szCs w:val="19"/>
        </w:rPr>
        <w:t>Mrs.A.G.Andurkar</w:t>
      </w:r>
      <w:proofErr w:type="spellEnd"/>
      <w:r w:rsidR="00B0561D">
        <w:rPr>
          <w:rFonts w:ascii="Helvetica" w:hAnsi="Helvetica" w:cs="Arial"/>
          <w:b/>
          <w:bCs/>
          <w:color w:val="252525"/>
          <w:sz w:val="19"/>
          <w:szCs w:val="19"/>
        </w:rPr>
        <w:t xml:space="preserve">     Author</w:t>
      </w:r>
      <w:r w:rsidRPr="0046737A">
        <w:rPr>
          <w:rFonts w:ascii="Helvetica" w:hAnsi="Helvetica" w:cs="Arial"/>
          <w:b/>
          <w:bCs/>
          <w:color w:val="252525"/>
          <w:sz w:val="19"/>
          <w:szCs w:val="19"/>
        </w:rPr>
        <w:t xml:space="preserve">: Miss. </w:t>
      </w:r>
      <w:proofErr w:type="spellStart"/>
      <w:r w:rsidRPr="0046737A">
        <w:rPr>
          <w:rFonts w:ascii="Helvetica" w:hAnsi="Helvetica" w:cs="Arial"/>
          <w:b/>
          <w:bCs/>
          <w:color w:val="252525"/>
          <w:sz w:val="19"/>
          <w:szCs w:val="19"/>
        </w:rPr>
        <w:t>Ritupriya</w:t>
      </w:r>
      <w:proofErr w:type="spellEnd"/>
      <w:r w:rsidRPr="0046737A">
        <w:rPr>
          <w:rFonts w:ascii="Helvetica" w:hAnsi="Helvetica" w:cs="Arial"/>
          <w:b/>
          <w:bCs/>
          <w:color w:val="252525"/>
          <w:sz w:val="19"/>
          <w:szCs w:val="19"/>
        </w:rPr>
        <w:t xml:space="preserve"> </w:t>
      </w:r>
      <w:proofErr w:type="spellStart"/>
      <w:r w:rsidRPr="0046737A">
        <w:rPr>
          <w:rFonts w:ascii="Helvetica" w:hAnsi="Helvetica" w:cs="Arial"/>
          <w:b/>
          <w:bCs/>
          <w:color w:val="252525"/>
          <w:sz w:val="19"/>
          <w:szCs w:val="19"/>
        </w:rPr>
        <w:t>Ganesh</w:t>
      </w:r>
      <w:proofErr w:type="spellEnd"/>
      <w:r w:rsidRPr="0046737A">
        <w:rPr>
          <w:rFonts w:ascii="Helvetica" w:hAnsi="Helvetica" w:cs="Arial"/>
          <w:b/>
          <w:bCs/>
          <w:color w:val="252525"/>
          <w:sz w:val="19"/>
          <w:szCs w:val="19"/>
        </w:rPr>
        <w:t xml:space="preserve"> </w:t>
      </w:r>
      <w:proofErr w:type="spellStart"/>
      <w:r w:rsidRPr="0046737A">
        <w:rPr>
          <w:rFonts w:ascii="Helvetica" w:hAnsi="Helvetica" w:cs="Arial"/>
          <w:b/>
          <w:bCs/>
          <w:color w:val="252525"/>
          <w:sz w:val="19"/>
          <w:szCs w:val="19"/>
        </w:rPr>
        <w:t>Andurkar</w:t>
      </w:r>
      <w:proofErr w:type="spellEnd"/>
    </w:p>
    <w:p w:rsidR="009976B2" w:rsidRPr="00374B3C" w:rsidRDefault="009976B2" w:rsidP="0046737A">
      <w:pPr>
        <w:pStyle w:val="NormalWeb"/>
        <w:shd w:val="clear" w:color="auto" w:fill="FFFFFF"/>
        <w:tabs>
          <w:tab w:val="center" w:pos="5400"/>
        </w:tabs>
        <w:spacing w:before="120" w:beforeAutospacing="0" w:after="120" w:afterAutospacing="0"/>
        <w:rPr>
          <w:rFonts w:ascii="Helvetica" w:hAnsi="Helvetica"/>
          <w:b/>
          <w:bCs/>
          <w:i/>
          <w:color w:val="252525"/>
          <w:sz w:val="16"/>
          <w:szCs w:val="16"/>
        </w:rPr>
      </w:pPr>
      <w:r w:rsidRPr="00374B3C">
        <w:rPr>
          <w:rFonts w:ascii="Helvetica" w:hAnsi="Helvetica"/>
          <w:b/>
          <w:bCs/>
          <w:i/>
          <w:color w:val="252525"/>
          <w:sz w:val="16"/>
          <w:szCs w:val="16"/>
        </w:rPr>
        <w:t>Abstract:</w:t>
      </w:r>
      <w:r w:rsidR="0046737A" w:rsidRPr="00374B3C">
        <w:rPr>
          <w:rFonts w:ascii="Helvetica" w:hAnsi="Helvetica"/>
          <w:b/>
          <w:bCs/>
          <w:i/>
          <w:color w:val="252525"/>
          <w:sz w:val="16"/>
          <w:szCs w:val="16"/>
        </w:rPr>
        <w:tab/>
      </w:r>
    </w:p>
    <w:p w:rsidR="00443AF2" w:rsidRPr="00374B3C" w:rsidRDefault="00443AF2" w:rsidP="00B95C11">
      <w:pPr>
        <w:pStyle w:val="NormalWeb"/>
        <w:shd w:val="clear" w:color="auto" w:fill="FFFFFF"/>
        <w:spacing w:before="120" w:beforeAutospacing="0" w:after="120" w:afterAutospacing="0"/>
        <w:jc w:val="both"/>
        <w:rPr>
          <w:rFonts w:ascii="Helvetica" w:hAnsi="Helvetica"/>
          <w:b/>
          <w:i/>
          <w:color w:val="252525"/>
          <w:sz w:val="16"/>
          <w:szCs w:val="16"/>
        </w:rPr>
      </w:pPr>
      <w:r w:rsidRPr="00374B3C">
        <w:rPr>
          <w:rFonts w:ascii="Helvetica" w:hAnsi="Helvetica"/>
          <w:b/>
          <w:bCs/>
          <w:i/>
          <w:color w:val="252525"/>
          <w:sz w:val="16"/>
          <w:szCs w:val="16"/>
        </w:rPr>
        <w:t>Green computing</w:t>
      </w:r>
      <w:r w:rsidRPr="00374B3C">
        <w:rPr>
          <w:rFonts w:ascii="Helvetica" w:hAnsi="Helvetica"/>
          <w:b/>
          <w:i/>
          <w:color w:val="252525"/>
          <w:sz w:val="16"/>
          <w:szCs w:val="16"/>
        </w:rPr>
        <w:t>,</w:t>
      </w:r>
      <w:r w:rsidRPr="00374B3C">
        <w:rPr>
          <w:rStyle w:val="apple-converted-space"/>
          <w:rFonts w:ascii="Helvetica" w:hAnsi="Helvetica"/>
          <w:b/>
          <w:i/>
          <w:color w:val="252525"/>
          <w:sz w:val="16"/>
          <w:szCs w:val="16"/>
        </w:rPr>
        <w:t> </w:t>
      </w:r>
      <w:r w:rsidRPr="00374B3C">
        <w:rPr>
          <w:rFonts w:ascii="Helvetica" w:hAnsi="Helvetica"/>
          <w:b/>
          <w:bCs/>
          <w:i/>
          <w:color w:val="252525"/>
          <w:sz w:val="16"/>
          <w:szCs w:val="16"/>
        </w:rPr>
        <w:t>Green ICT</w:t>
      </w:r>
      <w:r w:rsidRPr="00374B3C">
        <w:rPr>
          <w:rStyle w:val="apple-converted-space"/>
          <w:rFonts w:ascii="Helvetica" w:hAnsi="Helvetica"/>
          <w:b/>
          <w:i/>
          <w:color w:val="252525"/>
          <w:sz w:val="16"/>
          <w:szCs w:val="16"/>
        </w:rPr>
        <w:t> </w:t>
      </w:r>
      <w:r w:rsidRPr="00374B3C">
        <w:rPr>
          <w:rFonts w:ascii="Helvetica" w:hAnsi="Helvetica"/>
          <w:b/>
          <w:i/>
          <w:color w:val="252525"/>
          <w:sz w:val="16"/>
          <w:szCs w:val="16"/>
        </w:rPr>
        <w:t>as per IFG International Federation of Green ICT and IFG Standard,</w:t>
      </w:r>
      <w:r w:rsidRPr="00374B3C">
        <w:rPr>
          <w:rStyle w:val="apple-converted-space"/>
          <w:rFonts w:ascii="Helvetica" w:hAnsi="Helvetica"/>
          <w:b/>
          <w:i/>
          <w:color w:val="252525"/>
          <w:sz w:val="16"/>
          <w:szCs w:val="16"/>
        </w:rPr>
        <w:t> </w:t>
      </w:r>
      <w:r w:rsidRPr="00374B3C">
        <w:rPr>
          <w:rFonts w:ascii="Helvetica" w:hAnsi="Helvetica"/>
          <w:b/>
          <w:bCs/>
          <w:i/>
          <w:color w:val="252525"/>
          <w:sz w:val="16"/>
          <w:szCs w:val="16"/>
        </w:rPr>
        <w:t>green IT</w:t>
      </w:r>
      <w:r w:rsidRPr="00374B3C">
        <w:rPr>
          <w:rFonts w:ascii="Helvetica" w:hAnsi="Helvetica"/>
          <w:b/>
          <w:i/>
          <w:color w:val="252525"/>
          <w:sz w:val="16"/>
          <w:szCs w:val="16"/>
        </w:rPr>
        <w:t>, or</w:t>
      </w:r>
      <w:r w:rsidRPr="00374B3C">
        <w:rPr>
          <w:rStyle w:val="apple-converted-space"/>
          <w:rFonts w:ascii="Helvetica" w:hAnsi="Helvetica"/>
          <w:b/>
          <w:i/>
          <w:color w:val="252525"/>
          <w:sz w:val="16"/>
          <w:szCs w:val="16"/>
        </w:rPr>
        <w:t> </w:t>
      </w:r>
      <w:r w:rsidRPr="00374B3C">
        <w:rPr>
          <w:rFonts w:ascii="Helvetica" w:hAnsi="Helvetica"/>
          <w:b/>
          <w:bCs/>
          <w:i/>
          <w:color w:val="252525"/>
          <w:sz w:val="16"/>
          <w:szCs w:val="16"/>
        </w:rPr>
        <w:t>ICT sustainability</w:t>
      </w:r>
      <w:r w:rsidRPr="00374B3C">
        <w:rPr>
          <w:rFonts w:ascii="Helvetica" w:hAnsi="Helvetica"/>
          <w:b/>
          <w:i/>
          <w:color w:val="252525"/>
          <w:sz w:val="16"/>
          <w:szCs w:val="16"/>
        </w:rPr>
        <w:t xml:space="preserve">, is the study and practice of environmentally sustainable computing or IT. San </w:t>
      </w:r>
      <w:proofErr w:type="spellStart"/>
      <w:r w:rsidRPr="00374B3C">
        <w:rPr>
          <w:rFonts w:ascii="Helvetica" w:hAnsi="Helvetica"/>
          <w:b/>
          <w:i/>
          <w:color w:val="252525"/>
          <w:sz w:val="16"/>
          <w:szCs w:val="16"/>
        </w:rPr>
        <w:t>Murugesan</w:t>
      </w:r>
      <w:proofErr w:type="spellEnd"/>
      <w:r w:rsidRPr="00374B3C">
        <w:rPr>
          <w:rFonts w:ascii="Helvetica" w:hAnsi="Helvetica"/>
          <w:b/>
          <w:i/>
          <w:color w:val="252525"/>
          <w:sz w:val="16"/>
          <w:szCs w:val="16"/>
        </w:rPr>
        <w:t xml:space="preserve"> notes that this can include "designing, manufacturing, using, and</w:t>
      </w:r>
      <w:r w:rsidRPr="00374B3C">
        <w:rPr>
          <w:rStyle w:val="apple-converted-space"/>
          <w:rFonts w:ascii="Helvetica" w:hAnsi="Helvetica"/>
          <w:b/>
          <w:i/>
          <w:color w:val="252525"/>
          <w:sz w:val="16"/>
          <w:szCs w:val="16"/>
        </w:rPr>
        <w:t> </w:t>
      </w:r>
      <w:hyperlink r:id="rId7" w:tooltip="E-waste" w:history="1">
        <w:r w:rsidRPr="00374B3C">
          <w:rPr>
            <w:rStyle w:val="Hyperlink"/>
            <w:rFonts w:ascii="Helvetica" w:hAnsi="Helvetica"/>
            <w:b/>
            <w:i/>
            <w:color w:val="0B0080"/>
            <w:sz w:val="16"/>
            <w:szCs w:val="16"/>
            <w:u w:val="none"/>
          </w:rPr>
          <w:t>disposing</w:t>
        </w:r>
      </w:hyperlink>
      <w:r w:rsidRPr="00374B3C">
        <w:rPr>
          <w:rStyle w:val="apple-converted-space"/>
          <w:rFonts w:ascii="Helvetica" w:hAnsi="Helvetica"/>
          <w:b/>
          <w:i/>
          <w:color w:val="252525"/>
          <w:sz w:val="16"/>
          <w:szCs w:val="16"/>
        </w:rPr>
        <w:t> </w:t>
      </w:r>
      <w:r w:rsidRPr="00374B3C">
        <w:rPr>
          <w:rFonts w:ascii="Helvetica" w:hAnsi="Helvetica"/>
          <w:b/>
          <w:i/>
          <w:color w:val="252525"/>
          <w:sz w:val="16"/>
          <w:szCs w:val="16"/>
        </w:rPr>
        <w:t>of computers, servers, and associated subsystems—such as monitors, printers, storage devices, and networking and communications systems — efficiently and effectively with minimal or no impact on the environment."</w:t>
      </w:r>
      <w:hyperlink r:id="rId8" w:anchor="cite_note-San_Murugesan_2008.2C_pp_24-33-1" w:history="1">
        <w:r w:rsidRPr="00374B3C">
          <w:rPr>
            <w:rStyle w:val="Hyperlink"/>
            <w:rFonts w:ascii="Helvetica" w:hAnsi="Helvetica"/>
            <w:b/>
            <w:i/>
            <w:color w:val="0B0080"/>
            <w:sz w:val="16"/>
            <w:szCs w:val="16"/>
            <w:u w:val="none"/>
            <w:vertAlign w:val="superscript"/>
          </w:rPr>
          <w:t>[1]</w:t>
        </w:r>
      </w:hyperlink>
    </w:p>
    <w:p w:rsidR="00443AF2" w:rsidRPr="00374B3C" w:rsidRDefault="00443AF2" w:rsidP="00B95C11">
      <w:pPr>
        <w:pStyle w:val="NormalWeb"/>
        <w:shd w:val="clear" w:color="auto" w:fill="FFFFFF"/>
        <w:spacing w:before="120" w:beforeAutospacing="0" w:after="120" w:afterAutospacing="0"/>
        <w:jc w:val="both"/>
        <w:rPr>
          <w:rFonts w:ascii="Helvetica" w:hAnsi="Helvetica"/>
          <w:b/>
          <w:i/>
          <w:color w:val="252525"/>
          <w:sz w:val="16"/>
          <w:szCs w:val="16"/>
        </w:rPr>
      </w:pPr>
      <w:r w:rsidRPr="00374B3C">
        <w:rPr>
          <w:rFonts w:ascii="Helvetica" w:hAnsi="Helvetica"/>
          <w:b/>
          <w:i/>
          <w:color w:val="252525"/>
          <w:sz w:val="16"/>
          <w:szCs w:val="16"/>
        </w:rPr>
        <w:t>The goals of green computing are similar to</w:t>
      </w:r>
      <w:r w:rsidRPr="00374B3C">
        <w:rPr>
          <w:rStyle w:val="apple-converted-space"/>
          <w:rFonts w:ascii="Helvetica" w:hAnsi="Helvetica"/>
          <w:b/>
          <w:i/>
          <w:color w:val="252525"/>
          <w:sz w:val="16"/>
          <w:szCs w:val="16"/>
        </w:rPr>
        <w:t> </w:t>
      </w:r>
      <w:hyperlink r:id="rId9" w:tooltip="Green chemistry" w:history="1">
        <w:r w:rsidRPr="00374B3C">
          <w:rPr>
            <w:rStyle w:val="Hyperlink"/>
            <w:rFonts w:ascii="Helvetica" w:hAnsi="Helvetica"/>
            <w:b/>
            <w:i/>
            <w:color w:val="0B0080"/>
            <w:sz w:val="16"/>
            <w:szCs w:val="16"/>
            <w:u w:val="none"/>
          </w:rPr>
          <w:t>green chemistry</w:t>
        </w:r>
      </w:hyperlink>
      <w:r w:rsidRPr="00374B3C">
        <w:rPr>
          <w:rFonts w:ascii="Helvetica" w:hAnsi="Helvetica"/>
          <w:b/>
          <w:i/>
          <w:color w:val="252525"/>
          <w:sz w:val="16"/>
          <w:szCs w:val="16"/>
        </w:rPr>
        <w:t>: reduce the use of hazardous materials, maximize</w:t>
      </w:r>
      <w:r w:rsidRPr="00374B3C">
        <w:rPr>
          <w:rStyle w:val="apple-converted-space"/>
          <w:rFonts w:ascii="Helvetica" w:hAnsi="Helvetica"/>
          <w:b/>
          <w:i/>
          <w:color w:val="252525"/>
          <w:sz w:val="16"/>
          <w:szCs w:val="16"/>
        </w:rPr>
        <w:t> </w:t>
      </w:r>
      <w:hyperlink r:id="rId10" w:tooltip="Efficient energy use" w:history="1">
        <w:r w:rsidRPr="00374B3C">
          <w:rPr>
            <w:rStyle w:val="Hyperlink"/>
            <w:rFonts w:ascii="Helvetica" w:hAnsi="Helvetica"/>
            <w:b/>
            <w:i/>
            <w:color w:val="0B0080"/>
            <w:sz w:val="16"/>
            <w:szCs w:val="16"/>
            <w:u w:val="none"/>
          </w:rPr>
          <w:t>energy efficiency</w:t>
        </w:r>
      </w:hyperlink>
      <w:r w:rsidRPr="00374B3C">
        <w:rPr>
          <w:rStyle w:val="apple-converted-space"/>
          <w:rFonts w:ascii="Helvetica" w:hAnsi="Helvetica"/>
          <w:b/>
          <w:i/>
          <w:color w:val="252525"/>
          <w:sz w:val="16"/>
          <w:szCs w:val="16"/>
        </w:rPr>
        <w:t> </w:t>
      </w:r>
      <w:r w:rsidRPr="00374B3C">
        <w:rPr>
          <w:rFonts w:ascii="Helvetica" w:hAnsi="Helvetica"/>
          <w:b/>
          <w:i/>
          <w:color w:val="252525"/>
          <w:sz w:val="16"/>
          <w:szCs w:val="16"/>
        </w:rPr>
        <w:t>during the product's lifetime, and promote the</w:t>
      </w:r>
      <w:r w:rsidRPr="00374B3C">
        <w:rPr>
          <w:rStyle w:val="apple-converted-space"/>
          <w:rFonts w:ascii="Helvetica" w:hAnsi="Helvetica"/>
          <w:b/>
          <w:i/>
          <w:color w:val="252525"/>
          <w:sz w:val="16"/>
          <w:szCs w:val="16"/>
        </w:rPr>
        <w:t> </w:t>
      </w:r>
      <w:hyperlink r:id="rId11" w:tooltip="Recycling" w:history="1">
        <w:r w:rsidRPr="00374B3C">
          <w:rPr>
            <w:rStyle w:val="Hyperlink"/>
            <w:rFonts w:ascii="Helvetica" w:hAnsi="Helvetica"/>
            <w:b/>
            <w:i/>
            <w:color w:val="0B0080"/>
            <w:sz w:val="16"/>
            <w:szCs w:val="16"/>
            <w:u w:val="none"/>
          </w:rPr>
          <w:t>recyclability</w:t>
        </w:r>
      </w:hyperlink>
      <w:r w:rsidRPr="00374B3C">
        <w:rPr>
          <w:rStyle w:val="apple-converted-space"/>
          <w:rFonts w:ascii="Helvetica" w:hAnsi="Helvetica"/>
          <w:b/>
          <w:i/>
          <w:color w:val="252525"/>
          <w:sz w:val="16"/>
          <w:szCs w:val="16"/>
        </w:rPr>
        <w:t> </w:t>
      </w:r>
      <w:r w:rsidRPr="00374B3C">
        <w:rPr>
          <w:rFonts w:ascii="Helvetica" w:hAnsi="Helvetica"/>
          <w:b/>
          <w:i/>
          <w:color w:val="252525"/>
          <w:sz w:val="16"/>
          <w:szCs w:val="16"/>
        </w:rPr>
        <w:t>or</w:t>
      </w:r>
      <w:r w:rsidRPr="00374B3C">
        <w:rPr>
          <w:rStyle w:val="apple-converted-space"/>
          <w:rFonts w:ascii="Helvetica" w:hAnsi="Helvetica"/>
          <w:b/>
          <w:i/>
          <w:color w:val="252525"/>
          <w:sz w:val="16"/>
          <w:szCs w:val="16"/>
        </w:rPr>
        <w:t> </w:t>
      </w:r>
      <w:hyperlink r:id="rId12" w:tooltip="Biodegradation" w:history="1">
        <w:r w:rsidRPr="00374B3C">
          <w:rPr>
            <w:rStyle w:val="Hyperlink"/>
            <w:rFonts w:ascii="Helvetica" w:hAnsi="Helvetica"/>
            <w:b/>
            <w:i/>
            <w:color w:val="0B0080"/>
            <w:sz w:val="16"/>
            <w:szCs w:val="16"/>
          </w:rPr>
          <w:t>biodegradability</w:t>
        </w:r>
      </w:hyperlink>
      <w:r w:rsidRPr="00374B3C">
        <w:rPr>
          <w:rStyle w:val="apple-converted-space"/>
          <w:rFonts w:ascii="Helvetica" w:hAnsi="Helvetica"/>
          <w:b/>
          <w:i/>
          <w:color w:val="252525"/>
          <w:sz w:val="16"/>
          <w:szCs w:val="16"/>
        </w:rPr>
        <w:t> </w:t>
      </w:r>
      <w:r w:rsidRPr="00374B3C">
        <w:rPr>
          <w:rFonts w:ascii="Helvetica" w:hAnsi="Helvetica"/>
          <w:b/>
          <w:i/>
          <w:color w:val="252525"/>
          <w:sz w:val="16"/>
          <w:szCs w:val="16"/>
        </w:rPr>
        <w:t xml:space="preserve">of defunct products and factory waste. Green computing is important for all classes of systems, ranging from handheld </w:t>
      </w:r>
      <w:proofErr w:type="gramStart"/>
      <w:r w:rsidRPr="00374B3C">
        <w:rPr>
          <w:rFonts w:ascii="Helvetica" w:hAnsi="Helvetica"/>
          <w:b/>
          <w:i/>
          <w:color w:val="252525"/>
          <w:sz w:val="16"/>
          <w:szCs w:val="16"/>
        </w:rPr>
        <w:t>systems</w:t>
      </w:r>
      <w:proofErr w:type="gramEnd"/>
      <w:r w:rsidR="009B0458" w:rsidRPr="00374B3C">
        <w:rPr>
          <w:rFonts w:ascii="Helvetica" w:hAnsi="Helvetica"/>
          <w:b/>
          <w:sz w:val="16"/>
          <w:szCs w:val="16"/>
        </w:rPr>
        <w:fldChar w:fldCharType="begin"/>
      </w:r>
      <w:r w:rsidR="003B01DB" w:rsidRPr="00374B3C">
        <w:rPr>
          <w:rFonts w:ascii="Helvetica" w:hAnsi="Helvetica"/>
          <w:b/>
          <w:sz w:val="16"/>
          <w:szCs w:val="16"/>
        </w:rPr>
        <w:instrText>HYPERLINK "https://en.wikipedia.org/wiki/Green_computing" \l "cite_note-2"</w:instrText>
      </w:r>
      <w:r w:rsidR="009B0458" w:rsidRPr="00374B3C">
        <w:rPr>
          <w:rFonts w:ascii="Helvetica" w:hAnsi="Helvetica"/>
          <w:b/>
          <w:sz w:val="16"/>
          <w:szCs w:val="16"/>
        </w:rPr>
        <w:fldChar w:fldCharType="separate"/>
      </w:r>
      <w:r w:rsidRPr="00374B3C">
        <w:rPr>
          <w:rStyle w:val="Hyperlink"/>
          <w:rFonts w:ascii="Helvetica" w:hAnsi="Helvetica"/>
          <w:b/>
          <w:i/>
          <w:color w:val="0B0080"/>
          <w:sz w:val="16"/>
          <w:szCs w:val="16"/>
          <w:u w:val="none"/>
          <w:vertAlign w:val="superscript"/>
        </w:rPr>
        <w:t>[2]</w:t>
      </w:r>
      <w:r w:rsidR="009B0458" w:rsidRPr="00374B3C">
        <w:rPr>
          <w:rFonts w:ascii="Helvetica" w:hAnsi="Helvetica"/>
          <w:b/>
          <w:sz w:val="16"/>
          <w:szCs w:val="16"/>
        </w:rPr>
        <w:fldChar w:fldCharType="end"/>
      </w:r>
      <w:r w:rsidRPr="00374B3C">
        <w:rPr>
          <w:rStyle w:val="apple-converted-space"/>
          <w:rFonts w:ascii="Helvetica" w:hAnsi="Helvetica"/>
          <w:b/>
          <w:i/>
          <w:color w:val="252525"/>
          <w:sz w:val="16"/>
          <w:szCs w:val="16"/>
        </w:rPr>
        <w:t> </w:t>
      </w:r>
      <w:r w:rsidRPr="00374B3C">
        <w:rPr>
          <w:rFonts w:ascii="Helvetica" w:hAnsi="Helvetica"/>
          <w:b/>
          <w:i/>
          <w:color w:val="252525"/>
          <w:sz w:val="16"/>
          <w:szCs w:val="16"/>
        </w:rPr>
        <w:t>to large-scale data centers.</w:t>
      </w:r>
      <w:hyperlink r:id="rId13" w:anchor="cite_note-ReferenceGCS9-3" w:history="1">
        <w:r w:rsidRPr="00374B3C">
          <w:rPr>
            <w:rStyle w:val="Hyperlink"/>
            <w:rFonts w:ascii="Helvetica" w:hAnsi="Helvetica"/>
            <w:b/>
            <w:i/>
            <w:color w:val="0B0080"/>
            <w:sz w:val="16"/>
            <w:szCs w:val="16"/>
            <w:u w:val="none"/>
            <w:vertAlign w:val="superscript"/>
          </w:rPr>
          <w:t>[3]</w:t>
        </w:r>
      </w:hyperlink>
    </w:p>
    <w:p w:rsidR="00443AF2" w:rsidRPr="00374B3C" w:rsidRDefault="00443AF2" w:rsidP="00B95C11">
      <w:pPr>
        <w:pStyle w:val="NormalWeb"/>
        <w:shd w:val="clear" w:color="auto" w:fill="FFFFFF"/>
        <w:spacing w:before="120" w:beforeAutospacing="0" w:after="120" w:afterAutospacing="0"/>
        <w:jc w:val="both"/>
        <w:rPr>
          <w:rFonts w:ascii="Helvetica" w:hAnsi="Helvetica"/>
          <w:b/>
          <w:i/>
          <w:color w:val="252525"/>
          <w:sz w:val="16"/>
          <w:szCs w:val="16"/>
        </w:rPr>
      </w:pPr>
      <w:r w:rsidRPr="00374B3C">
        <w:rPr>
          <w:rFonts w:ascii="Helvetica" w:hAnsi="Helvetica"/>
          <w:b/>
          <w:i/>
          <w:color w:val="252525"/>
          <w:sz w:val="16"/>
          <w:szCs w:val="16"/>
        </w:rPr>
        <w:t>Many corporate IT departments have green computing initiatives to reduce the environmental impact of their IT operations</w:t>
      </w:r>
    </w:p>
    <w:p w:rsidR="009976B2" w:rsidRPr="00374B3C" w:rsidRDefault="002802F0" w:rsidP="00B95C11">
      <w:pPr>
        <w:shd w:val="clear" w:color="auto" w:fill="FFFFFF"/>
        <w:spacing w:before="120" w:after="120" w:line="240" w:lineRule="auto"/>
        <w:jc w:val="both"/>
        <w:rPr>
          <w:rFonts w:ascii="Helvetica" w:eastAsia="Times New Roman" w:hAnsi="Helvetica" w:cs="Times New Roman"/>
          <w:b/>
          <w:color w:val="252525"/>
          <w:sz w:val="16"/>
          <w:szCs w:val="16"/>
        </w:rPr>
      </w:pPr>
      <w:r w:rsidRPr="00374B3C">
        <w:rPr>
          <w:rFonts w:ascii="Helvetica" w:eastAsia="Times New Roman" w:hAnsi="Helvetica" w:cs="Times New Roman"/>
          <w:b/>
          <w:i/>
          <w:color w:val="252525"/>
          <w:sz w:val="16"/>
          <w:szCs w:val="16"/>
        </w:rPr>
        <w:t>In 1992, the </w:t>
      </w:r>
      <w:hyperlink r:id="rId14" w:tooltip="United States Environmental Protection Agency" w:history="1">
        <w:r w:rsidRPr="00374B3C">
          <w:rPr>
            <w:rFonts w:ascii="Helvetica" w:eastAsia="Times New Roman" w:hAnsi="Helvetica" w:cs="Times New Roman"/>
            <w:b/>
            <w:i/>
            <w:color w:val="0B0080"/>
            <w:sz w:val="16"/>
            <w:szCs w:val="16"/>
            <w:u w:val="single"/>
          </w:rPr>
          <w:t>U.S. Environmental Protection Agency</w:t>
        </w:r>
      </w:hyperlink>
      <w:r w:rsidRPr="00374B3C">
        <w:rPr>
          <w:rFonts w:ascii="Helvetica" w:eastAsia="Times New Roman" w:hAnsi="Helvetica" w:cs="Times New Roman"/>
          <w:b/>
          <w:i/>
          <w:color w:val="252525"/>
          <w:sz w:val="16"/>
          <w:szCs w:val="16"/>
        </w:rPr>
        <w:t> launched </w:t>
      </w:r>
      <w:hyperlink r:id="rId15" w:tooltip="Energy Star" w:history="1">
        <w:r w:rsidRPr="00374B3C">
          <w:rPr>
            <w:rFonts w:ascii="Helvetica" w:eastAsia="Times New Roman" w:hAnsi="Helvetica" w:cs="Times New Roman"/>
            <w:b/>
            <w:i/>
            <w:color w:val="0B0080"/>
            <w:sz w:val="16"/>
            <w:szCs w:val="16"/>
            <w:u w:val="single"/>
          </w:rPr>
          <w:t>Energy Star</w:t>
        </w:r>
      </w:hyperlink>
      <w:r w:rsidRPr="00374B3C">
        <w:rPr>
          <w:rFonts w:ascii="Helvetica" w:eastAsia="Times New Roman" w:hAnsi="Helvetica" w:cs="Times New Roman"/>
          <w:b/>
          <w:i/>
          <w:color w:val="252525"/>
          <w:sz w:val="16"/>
          <w:szCs w:val="16"/>
        </w:rPr>
        <w:t>, a voluntary labeling program that is designed to promote and recognize energy-efficiency in monitors, climate control equipment, and other technologies. This resulted in the widespread adoption of </w:t>
      </w:r>
      <w:hyperlink r:id="rId16" w:tooltip="Sleep mode" w:history="1">
        <w:r w:rsidRPr="00374B3C">
          <w:rPr>
            <w:rFonts w:ascii="Helvetica" w:eastAsia="Times New Roman" w:hAnsi="Helvetica" w:cs="Times New Roman"/>
            <w:b/>
            <w:i/>
            <w:color w:val="0B0080"/>
            <w:sz w:val="16"/>
            <w:szCs w:val="16"/>
            <w:u w:val="single"/>
          </w:rPr>
          <w:t>sleep mode</w:t>
        </w:r>
      </w:hyperlink>
      <w:r w:rsidRPr="00374B3C">
        <w:rPr>
          <w:rFonts w:ascii="Helvetica" w:eastAsia="Times New Roman" w:hAnsi="Helvetica" w:cs="Times New Roman"/>
          <w:b/>
          <w:i/>
          <w:color w:val="252525"/>
          <w:sz w:val="16"/>
          <w:szCs w:val="16"/>
        </w:rPr>
        <w:t> among consumer electronics. Concurrently, the Swedish organization TCO Development launched the </w:t>
      </w:r>
      <w:hyperlink r:id="rId17" w:tooltip="TCO Certification" w:history="1">
        <w:r w:rsidRPr="00374B3C">
          <w:rPr>
            <w:rFonts w:ascii="Helvetica" w:eastAsia="Times New Roman" w:hAnsi="Helvetica" w:cs="Times New Roman"/>
            <w:b/>
            <w:i/>
            <w:color w:val="0B0080"/>
            <w:sz w:val="16"/>
            <w:szCs w:val="16"/>
            <w:u w:val="single"/>
          </w:rPr>
          <w:t xml:space="preserve">TCO </w:t>
        </w:r>
        <w:proofErr w:type="spellStart"/>
        <w:r w:rsidRPr="00374B3C">
          <w:rPr>
            <w:rFonts w:ascii="Helvetica" w:eastAsia="Times New Roman" w:hAnsi="Helvetica" w:cs="Times New Roman"/>
            <w:b/>
            <w:i/>
            <w:color w:val="0B0080"/>
            <w:sz w:val="16"/>
            <w:szCs w:val="16"/>
            <w:u w:val="single"/>
          </w:rPr>
          <w:t>Certification</w:t>
        </w:r>
      </w:hyperlink>
      <w:r w:rsidRPr="00374B3C">
        <w:rPr>
          <w:rFonts w:ascii="Helvetica" w:eastAsia="Times New Roman" w:hAnsi="Helvetica" w:cs="Times New Roman"/>
          <w:b/>
          <w:i/>
          <w:color w:val="252525"/>
          <w:sz w:val="16"/>
          <w:szCs w:val="16"/>
        </w:rPr>
        <w:t>program</w:t>
      </w:r>
      <w:proofErr w:type="spellEnd"/>
      <w:r w:rsidRPr="00374B3C">
        <w:rPr>
          <w:rFonts w:ascii="Helvetica" w:eastAsia="Times New Roman" w:hAnsi="Helvetica" w:cs="Times New Roman"/>
          <w:b/>
          <w:i/>
          <w:color w:val="252525"/>
          <w:sz w:val="16"/>
          <w:szCs w:val="16"/>
        </w:rPr>
        <w:t xml:space="preserve"> to promote low magnetic and electrical emissions from </w:t>
      </w:r>
      <w:hyperlink r:id="rId18" w:tooltip="Cathode ray tube" w:history="1">
        <w:r w:rsidRPr="00374B3C">
          <w:rPr>
            <w:rFonts w:ascii="Helvetica" w:eastAsia="Times New Roman" w:hAnsi="Helvetica" w:cs="Times New Roman"/>
            <w:b/>
            <w:i/>
            <w:color w:val="0B0080"/>
            <w:sz w:val="16"/>
            <w:szCs w:val="16"/>
            <w:u w:val="single"/>
          </w:rPr>
          <w:t>CRT</w:t>
        </w:r>
      </w:hyperlink>
      <w:r w:rsidRPr="00374B3C">
        <w:rPr>
          <w:rFonts w:ascii="Helvetica" w:eastAsia="Times New Roman" w:hAnsi="Helvetica" w:cs="Times New Roman"/>
          <w:b/>
          <w:i/>
          <w:color w:val="252525"/>
          <w:sz w:val="16"/>
          <w:szCs w:val="16"/>
        </w:rPr>
        <w:t>-based </w:t>
      </w:r>
      <w:hyperlink r:id="rId19" w:tooltip="Computer display" w:history="1">
        <w:r w:rsidRPr="00374B3C">
          <w:rPr>
            <w:rFonts w:ascii="Helvetica" w:eastAsia="Times New Roman" w:hAnsi="Helvetica" w:cs="Times New Roman"/>
            <w:b/>
            <w:i/>
            <w:color w:val="0B0080"/>
            <w:sz w:val="16"/>
            <w:szCs w:val="16"/>
            <w:u w:val="single"/>
          </w:rPr>
          <w:t>computer displays</w:t>
        </w:r>
      </w:hyperlink>
      <w:r w:rsidRPr="00374B3C">
        <w:rPr>
          <w:rFonts w:ascii="Helvetica" w:eastAsia="Times New Roman" w:hAnsi="Helvetica" w:cs="Times New Roman"/>
          <w:b/>
          <w:i/>
          <w:color w:val="252525"/>
          <w:sz w:val="16"/>
          <w:szCs w:val="16"/>
        </w:rPr>
        <w:t>; this program was later expanded to include criteria on energy consumption, </w:t>
      </w:r>
      <w:hyperlink r:id="rId20" w:tooltip="Ergonomics" w:history="1">
        <w:r w:rsidRPr="00374B3C">
          <w:rPr>
            <w:rFonts w:ascii="Helvetica" w:eastAsia="Times New Roman" w:hAnsi="Helvetica" w:cs="Times New Roman"/>
            <w:b/>
            <w:i/>
            <w:color w:val="0B0080"/>
            <w:sz w:val="16"/>
            <w:szCs w:val="16"/>
            <w:u w:val="single"/>
          </w:rPr>
          <w:t>ergonomics</w:t>
        </w:r>
      </w:hyperlink>
      <w:r w:rsidRPr="00374B3C">
        <w:rPr>
          <w:rFonts w:ascii="Helvetica" w:eastAsia="Times New Roman" w:hAnsi="Helvetica" w:cs="Times New Roman"/>
          <w:b/>
          <w:i/>
          <w:color w:val="252525"/>
          <w:sz w:val="16"/>
          <w:szCs w:val="16"/>
        </w:rPr>
        <w:t>, and the use of hazardous materials in construction</w:t>
      </w:r>
      <w:r w:rsidRPr="00374B3C">
        <w:rPr>
          <w:rFonts w:ascii="Helvetica" w:eastAsia="Times New Roman" w:hAnsi="Helvetica" w:cs="Times New Roman"/>
          <w:b/>
          <w:color w:val="252525"/>
          <w:sz w:val="16"/>
          <w:szCs w:val="16"/>
        </w:rPr>
        <w:t>.</w:t>
      </w:r>
    </w:p>
    <w:p w:rsidR="00A12B22" w:rsidRDefault="00A12B22" w:rsidP="00FA0EB5">
      <w:pPr>
        <w:shd w:val="clear" w:color="auto" w:fill="FFFFFF"/>
        <w:tabs>
          <w:tab w:val="left" w:pos="1860"/>
          <w:tab w:val="left" w:pos="6510"/>
        </w:tabs>
        <w:spacing w:before="120" w:after="120" w:line="240" w:lineRule="auto"/>
        <w:rPr>
          <w:rFonts w:ascii="Palatino Linotype" w:eastAsia="Times New Roman" w:hAnsi="Palatino Linotype" w:cs="Times New Roman"/>
          <w:b/>
          <w:color w:val="252525"/>
          <w:sz w:val="19"/>
          <w:szCs w:val="19"/>
        </w:rPr>
      </w:pPr>
    </w:p>
    <w:p w:rsidR="00785FD5" w:rsidRPr="005248FB" w:rsidRDefault="005248FB" w:rsidP="00FA0EB5">
      <w:pPr>
        <w:shd w:val="clear" w:color="auto" w:fill="FFFFFF"/>
        <w:tabs>
          <w:tab w:val="left" w:pos="1860"/>
          <w:tab w:val="left" w:pos="6510"/>
        </w:tabs>
        <w:spacing w:before="120" w:after="120" w:line="240" w:lineRule="auto"/>
        <w:rPr>
          <w:rFonts w:ascii="Helvetica" w:eastAsia="Times New Roman" w:hAnsi="Helvetica" w:cs="Times New Roman"/>
          <w:b/>
          <w:color w:val="252525"/>
          <w:sz w:val="16"/>
          <w:szCs w:val="16"/>
        </w:rPr>
        <w:sectPr w:rsidR="00785FD5" w:rsidRPr="005248FB" w:rsidSect="0010258A">
          <w:pgSz w:w="12240" w:h="15840" w:code="1"/>
          <w:pgMar w:top="720" w:right="720" w:bottom="720" w:left="720" w:header="720" w:footer="720" w:gutter="0"/>
          <w:cols w:space="720"/>
          <w:docGrid w:linePitch="360"/>
        </w:sectPr>
      </w:pPr>
      <w:r w:rsidRPr="005248FB">
        <w:rPr>
          <w:rFonts w:ascii="Helvetica" w:eastAsia="Times New Roman" w:hAnsi="Helvetica" w:cs="Times New Roman"/>
          <w:b/>
          <w:color w:val="252525"/>
          <w:sz w:val="16"/>
          <w:szCs w:val="16"/>
        </w:rPr>
        <w:t xml:space="preserve">Keywords: Green computing, Green </w:t>
      </w:r>
      <w:proofErr w:type="gramStart"/>
      <w:r w:rsidRPr="005248FB">
        <w:rPr>
          <w:rFonts w:ascii="Helvetica" w:eastAsia="Times New Roman" w:hAnsi="Helvetica" w:cs="Times New Roman"/>
          <w:b/>
          <w:color w:val="252525"/>
          <w:sz w:val="16"/>
          <w:szCs w:val="16"/>
        </w:rPr>
        <w:t>certifications .</w:t>
      </w:r>
      <w:proofErr w:type="gramEnd"/>
    </w:p>
    <w:p w:rsidR="00732EBB" w:rsidRPr="001C72D7" w:rsidRDefault="00C5611E" w:rsidP="00FA0EB5">
      <w:pPr>
        <w:shd w:val="clear" w:color="auto" w:fill="FFFFFF"/>
        <w:tabs>
          <w:tab w:val="left" w:pos="1860"/>
          <w:tab w:val="left" w:pos="6510"/>
        </w:tabs>
        <w:spacing w:before="120" w:after="120" w:line="240" w:lineRule="auto"/>
        <w:rPr>
          <w:rFonts w:ascii="Palatino Linotype" w:eastAsia="Times New Roman" w:hAnsi="Palatino Linotype" w:cs="Times New Roman"/>
          <w:b/>
          <w:color w:val="252525"/>
          <w:sz w:val="19"/>
          <w:szCs w:val="19"/>
        </w:rPr>
      </w:pPr>
      <w:r w:rsidRPr="001C72D7">
        <w:rPr>
          <w:rFonts w:ascii="Palatino Linotype" w:eastAsia="Times New Roman" w:hAnsi="Palatino Linotype" w:cs="Times New Roman"/>
          <w:b/>
          <w:color w:val="252525"/>
          <w:sz w:val="19"/>
          <w:szCs w:val="19"/>
        </w:rPr>
        <w:lastRenderedPageBreak/>
        <w:t>1.</w:t>
      </w:r>
      <w:r w:rsidR="00732EBB" w:rsidRPr="001C72D7">
        <w:rPr>
          <w:rFonts w:ascii="Palatino Linotype" w:eastAsia="Times New Roman" w:hAnsi="Palatino Linotype" w:cs="Times New Roman"/>
          <w:b/>
          <w:color w:val="252525"/>
          <w:sz w:val="19"/>
          <w:szCs w:val="19"/>
        </w:rPr>
        <w:t xml:space="preserve">  Introduction </w:t>
      </w:r>
      <w:r w:rsidR="00235E5F" w:rsidRPr="001C72D7">
        <w:rPr>
          <w:rFonts w:ascii="Palatino Linotype" w:eastAsia="Times New Roman" w:hAnsi="Palatino Linotype" w:cs="Times New Roman"/>
          <w:b/>
          <w:color w:val="252525"/>
          <w:sz w:val="19"/>
          <w:szCs w:val="19"/>
        </w:rPr>
        <w:tab/>
      </w:r>
      <w:r w:rsidR="00FA0EB5" w:rsidRPr="001C72D7">
        <w:rPr>
          <w:rFonts w:ascii="Palatino Linotype" w:eastAsia="Times New Roman" w:hAnsi="Palatino Linotype" w:cs="Times New Roman"/>
          <w:b/>
          <w:color w:val="252525"/>
          <w:sz w:val="19"/>
          <w:szCs w:val="19"/>
        </w:rPr>
        <w:tab/>
      </w:r>
    </w:p>
    <w:p w:rsidR="00732EBB" w:rsidRPr="001C72D7" w:rsidRDefault="00732EBB" w:rsidP="00B95C11">
      <w:pPr>
        <w:spacing w:line="240" w:lineRule="auto"/>
        <w:rPr>
          <w:rFonts w:ascii="Palatino Linotype" w:hAnsi="Palatino Linotype" w:cs="Times New Roman"/>
          <w:color w:val="666666"/>
          <w:sz w:val="19"/>
          <w:szCs w:val="19"/>
          <w:shd w:val="clear" w:color="auto" w:fill="FFFFFF"/>
        </w:rPr>
      </w:pPr>
      <w:r w:rsidRPr="001C72D7">
        <w:rPr>
          <w:rFonts w:ascii="Palatino Linotype" w:hAnsi="Palatino Linotype" w:cs="Times New Roman"/>
          <w:color w:val="666666"/>
          <w:sz w:val="19"/>
          <w:szCs w:val="19"/>
          <w:shd w:val="clear" w:color="auto" w:fill="FFFFFF"/>
        </w:rPr>
        <w:t>What is green computing?</w:t>
      </w:r>
    </w:p>
    <w:p w:rsidR="00732EBB" w:rsidRPr="001C72D7" w:rsidRDefault="00732EBB" w:rsidP="00B95C11">
      <w:pPr>
        <w:spacing w:line="240" w:lineRule="auto"/>
        <w:rPr>
          <w:rFonts w:ascii="Palatino Linotype" w:hAnsi="Palatino Linotype" w:cs="Times New Roman"/>
          <w:color w:val="666666"/>
          <w:sz w:val="19"/>
          <w:szCs w:val="19"/>
          <w:shd w:val="clear" w:color="auto" w:fill="FFFFFF"/>
        </w:rPr>
      </w:pPr>
      <w:r w:rsidRPr="001C72D7">
        <w:rPr>
          <w:rFonts w:ascii="Palatino Linotype" w:hAnsi="Palatino Linotype" w:cs="Times New Roman"/>
          <w:color w:val="666666"/>
          <w:sz w:val="19"/>
          <w:szCs w:val="19"/>
          <w:shd w:val="clear" w:color="auto" w:fill="FFFFFF"/>
        </w:rPr>
        <w:t>Green computing, also called green technology, is the environmentally responsible use of computers and related resources. Such practices include the implementation of energy-efficient central processing units (</w:t>
      </w:r>
      <w:hyperlink r:id="rId21" w:history="1">
        <w:r w:rsidRPr="001C72D7">
          <w:rPr>
            <w:rStyle w:val="Hyperlink"/>
            <w:rFonts w:ascii="Palatino Linotype" w:hAnsi="Palatino Linotype" w:cs="Times New Roman"/>
            <w:color w:val="00B3AC"/>
            <w:sz w:val="19"/>
            <w:szCs w:val="19"/>
            <w:shd w:val="clear" w:color="auto" w:fill="FFFFFF"/>
          </w:rPr>
          <w:t>CPU</w:t>
        </w:r>
      </w:hyperlink>
      <w:r w:rsidRPr="001C72D7">
        <w:rPr>
          <w:rFonts w:ascii="Palatino Linotype" w:hAnsi="Palatino Linotype" w:cs="Times New Roman"/>
          <w:color w:val="666666"/>
          <w:sz w:val="19"/>
          <w:szCs w:val="19"/>
          <w:shd w:val="clear" w:color="auto" w:fill="FFFFFF"/>
        </w:rPr>
        <w:t>s),</w:t>
      </w:r>
      <w:r w:rsidRPr="001C72D7">
        <w:rPr>
          <w:rStyle w:val="apple-converted-space"/>
          <w:rFonts w:ascii="Palatino Linotype" w:hAnsi="Palatino Linotype" w:cs="Times New Roman"/>
          <w:color w:val="666666"/>
          <w:sz w:val="19"/>
          <w:szCs w:val="19"/>
          <w:shd w:val="clear" w:color="auto" w:fill="FFFFFF"/>
        </w:rPr>
        <w:t> </w:t>
      </w:r>
      <w:hyperlink r:id="rId22" w:history="1">
        <w:r w:rsidRPr="001C72D7">
          <w:rPr>
            <w:rStyle w:val="Hyperlink"/>
            <w:rFonts w:ascii="Palatino Linotype" w:hAnsi="Palatino Linotype" w:cs="Times New Roman"/>
            <w:color w:val="00B3AC"/>
            <w:sz w:val="19"/>
            <w:szCs w:val="19"/>
            <w:shd w:val="clear" w:color="auto" w:fill="FFFFFF"/>
          </w:rPr>
          <w:t>server</w:t>
        </w:r>
      </w:hyperlink>
      <w:r w:rsidRPr="001C72D7">
        <w:rPr>
          <w:rFonts w:ascii="Palatino Linotype" w:hAnsi="Palatino Linotype" w:cs="Times New Roman"/>
          <w:color w:val="666666"/>
          <w:sz w:val="19"/>
          <w:szCs w:val="19"/>
          <w:shd w:val="clear" w:color="auto" w:fill="FFFFFF"/>
        </w:rPr>
        <w:t>s and</w:t>
      </w:r>
      <w:r w:rsidRPr="001C72D7">
        <w:rPr>
          <w:rStyle w:val="apple-converted-space"/>
          <w:rFonts w:ascii="Palatino Linotype" w:hAnsi="Palatino Linotype" w:cs="Times New Roman"/>
          <w:color w:val="666666"/>
          <w:sz w:val="19"/>
          <w:szCs w:val="19"/>
          <w:shd w:val="clear" w:color="auto" w:fill="FFFFFF"/>
        </w:rPr>
        <w:t> </w:t>
      </w:r>
      <w:hyperlink r:id="rId23" w:history="1">
        <w:r w:rsidRPr="001C72D7">
          <w:rPr>
            <w:rStyle w:val="Hyperlink"/>
            <w:rFonts w:ascii="Palatino Linotype" w:hAnsi="Palatino Linotype" w:cs="Times New Roman"/>
            <w:color w:val="00B3AC"/>
            <w:sz w:val="19"/>
            <w:szCs w:val="19"/>
            <w:shd w:val="clear" w:color="auto" w:fill="FFFFFF"/>
          </w:rPr>
          <w:t>peripheral</w:t>
        </w:r>
      </w:hyperlink>
      <w:r w:rsidRPr="001C72D7">
        <w:rPr>
          <w:rFonts w:ascii="Palatino Linotype" w:hAnsi="Palatino Linotype" w:cs="Times New Roman"/>
          <w:color w:val="666666"/>
          <w:sz w:val="19"/>
          <w:szCs w:val="19"/>
          <w:shd w:val="clear" w:color="auto" w:fill="FFFFFF"/>
        </w:rPr>
        <w:t>s as well as reduced resource consumption and proper disposal of electronic waste (</w:t>
      </w:r>
      <w:hyperlink r:id="rId24" w:history="1">
        <w:r w:rsidRPr="001C72D7">
          <w:rPr>
            <w:rStyle w:val="Hyperlink"/>
            <w:rFonts w:ascii="Palatino Linotype" w:hAnsi="Palatino Linotype" w:cs="Times New Roman"/>
            <w:color w:val="00B3AC"/>
            <w:sz w:val="19"/>
            <w:szCs w:val="19"/>
            <w:shd w:val="clear" w:color="auto" w:fill="FFFFFF"/>
          </w:rPr>
          <w:t>e-waste</w:t>
        </w:r>
      </w:hyperlink>
      <w:r w:rsidRPr="001C72D7">
        <w:rPr>
          <w:rFonts w:ascii="Palatino Linotype" w:hAnsi="Palatino Linotype" w:cs="Times New Roman"/>
          <w:color w:val="666666"/>
          <w:sz w:val="19"/>
          <w:szCs w:val="19"/>
          <w:shd w:val="clear" w:color="auto" w:fill="FFFFFF"/>
        </w:rPr>
        <w:t>).</w:t>
      </w:r>
    </w:p>
    <w:p w:rsidR="00732EBB" w:rsidRPr="001C72D7" w:rsidRDefault="00732EBB" w:rsidP="00B95C11">
      <w:pPr>
        <w:pStyle w:val="NormalWeb"/>
        <w:shd w:val="clear" w:color="auto" w:fill="FFFFFF"/>
        <w:spacing w:before="360" w:beforeAutospacing="0" w:after="360" w:afterAutospacing="0"/>
        <w:rPr>
          <w:rFonts w:ascii="Palatino Linotype" w:hAnsi="Palatino Linotype"/>
          <w:color w:val="666666"/>
          <w:sz w:val="19"/>
          <w:szCs w:val="19"/>
        </w:rPr>
      </w:pPr>
      <w:r w:rsidRPr="001C72D7">
        <w:rPr>
          <w:rFonts w:ascii="Palatino Linotype" w:hAnsi="Palatino Linotype"/>
          <w:color w:val="666666"/>
          <w:sz w:val="19"/>
          <w:szCs w:val="19"/>
        </w:rPr>
        <w:t>One of the earliest initiatives toward green computing in the United States was the voluntary labeling program known as Energy Star. It was conceived by the Environmental Protection Agency (EPA) in 1992 to promote energy efficiency in</w:t>
      </w:r>
      <w:r w:rsidRPr="001C72D7">
        <w:rPr>
          <w:rStyle w:val="apple-converted-space"/>
          <w:rFonts w:ascii="Palatino Linotype" w:hAnsi="Palatino Linotype"/>
          <w:color w:val="666666"/>
          <w:sz w:val="19"/>
          <w:szCs w:val="19"/>
        </w:rPr>
        <w:t> </w:t>
      </w:r>
      <w:hyperlink r:id="rId25" w:history="1">
        <w:r w:rsidRPr="001C72D7">
          <w:rPr>
            <w:rStyle w:val="Hyperlink"/>
            <w:rFonts w:ascii="Palatino Linotype" w:hAnsi="Palatino Linotype"/>
            <w:color w:val="00B3AC"/>
            <w:sz w:val="19"/>
            <w:szCs w:val="19"/>
          </w:rPr>
          <w:t>hardware</w:t>
        </w:r>
      </w:hyperlink>
      <w:r w:rsidRPr="001C72D7">
        <w:rPr>
          <w:rStyle w:val="apple-converted-space"/>
          <w:rFonts w:ascii="Palatino Linotype" w:hAnsi="Palatino Linotype"/>
          <w:color w:val="666666"/>
          <w:sz w:val="19"/>
          <w:szCs w:val="19"/>
        </w:rPr>
        <w:t> </w:t>
      </w:r>
      <w:r w:rsidRPr="001C72D7">
        <w:rPr>
          <w:rFonts w:ascii="Palatino Linotype" w:hAnsi="Palatino Linotype"/>
          <w:color w:val="666666"/>
          <w:sz w:val="19"/>
          <w:szCs w:val="19"/>
        </w:rPr>
        <w:t>of all kinds. The Energy Star label became a common sight, especially in</w:t>
      </w:r>
      <w:r w:rsidR="00853EDD" w:rsidRPr="001C72D7">
        <w:rPr>
          <w:rFonts w:ascii="Palatino Linotype" w:hAnsi="Palatino Linotype"/>
          <w:color w:val="666666"/>
          <w:sz w:val="19"/>
          <w:szCs w:val="19"/>
        </w:rPr>
        <w:t xml:space="preserve"> </w:t>
      </w:r>
      <w:hyperlink r:id="rId26" w:history="1">
        <w:r w:rsidRPr="001C72D7">
          <w:rPr>
            <w:rStyle w:val="Hyperlink"/>
            <w:rFonts w:ascii="Palatino Linotype" w:hAnsi="Palatino Linotype"/>
            <w:color w:val="00B3AC"/>
            <w:sz w:val="19"/>
            <w:szCs w:val="19"/>
          </w:rPr>
          <w:t>notebook computer</w:t>
        </w:r>
      </w:hyperlink>
      <w:r w:rsidRPr="001C72D7">
        <w:rPr>
          <w:rFonts w:ascii="Palatino Linotype" w:hAnsi="Palatino Linotype"/>
          <w:color w:val="666666"/>
          <w:sz w:val="19"/>
          <w:szCs w:val="19"/>
        </w:rPr>
        <w:t>s and</w:t>
      </w:r>
      <w:r w:rsidRPr="001C72D7">
        <w:rPr>
          <w:rStyle w:val="apple-converted-space"/>
          <w:rFonts w:ascii="Palatino Linotype" w:hAnsi="Palatino Linotype"/>
          <w:color w:val="666666"/>
          <w:sz w:val="19"/>
          <w:szCs w:val="19"/>
        </w:rPr>
        <w:t> </w:t>
      </w:r>
      <w:hyperlink r:id="rId27" w:history="1">
        <w:r w:rsidRPr="001C72D7">
          <w:rPr>
            <w:rStyle w:val="Hyperlink"/>
            <w:rFonts w:ascii="Palatino Linotype" w:hAnsi="Palatino Linotype"/>
            <w:color w:val="006860"/>
            <w:sz w:val="19"/>
            <w:szCs w:val="19"/>
          </w:rPr>
          <w:t>display</w:t>
        </w:r>
      </w:hyperlink>
      <w:r w:rsidRPr="001C72D7">
        <w:rPr>
          <w:rFonts w:ascii="Palatino Linotype" w:hAnsi="Palatino Linotype"/>
          <w:color w:val="666666"/>
          <w:sz w:val="19"/>
          <w:szCs w:val="19"/>
        </w:rPr>
        <w:t xml:space="preserve">s. </w:t>
      </w:r>
      <w:proofErr w:type="gramStart"/>
      <w:r w:rsidRPr="001C72D7">
        <w:rPr>
          <w:rFonts w:ascii="Palatino Linotype" w:hAnsi="Palatino Linotype"/>
          <w:color w:val="666666"/>
          <w:sz w:val="19"/>
          <w:szCs w:val="19"/>
        </w:rPr>
        <w:t>Similar</w:t>
      </w:r>
      <w:proofErr w:type="gramEnd"/>
      <w:r w:rsidRPr="001C72D7">
        <w:rPr>
          <w:rFonts w:ascii="Palatino Linotype" w:hAnsi="Palatino Linotype"/>
          <w:color w:val="666666"/>
          <w:sz w:val="19"/>
          <w:szCs w:val="19"/>
        </w:rPr>
        <w:t xml:space="preserve"> programs have been adopted in Europe and Asia.</w:t>
      </w:r>
    </w:p>
    <w:p w:rsidR="00732EBB" w:rsidRPr="001C72D7" w:rsidRDefault="00732EBB" w:rsidP="00B95C11">
      <w:pPr>
        <w:pStyle w:val="NormalWeb"/>
        <w:shd w:val="clear" w:color="auto" w:fill="FFFFFF"/>
        <w:spacing w:before="360" w:beforeAutospacing="0" w:after="360" w:afterAutospacing="0"/>
        <w:rPr>
          <w:rFonts w:ascii="Palatino Linotype" w:hAnsi="Palatino Linotype"/>
          <w:color w:val="666666"/>
          <w:sz w:val="19"/>
          <w:szCs w:val="19"/>
        </w:rPr>
      </w:pPr>
      <w:r w:rsidRPr="001C72D7">
        <w:rPr>
          <w:rFonts w:ascii="Palatino Linotype" w:hAnsi="Palatino Linotype"/>
          <w:color w:val="666666"/>
          <w:sz w:val="19"/>
          <w:szCs w:val="19"/>
        </w:rPr>
        <w:t>Government regulation, however well-intentioned, is only part of an overall green computing philosophy. The work habits of computer users and businesses can be modified to minimize adverse impact on the global environment.</w:t>
      </w:r>
    </w:p>
    <w:p w:rsidR="00732EBB" w:rsidRPr="001C72D7" w:rsidRDefault="00732EBB" w:rsidP="00B95C11">
      <w:pPr>
        <w:shd w:val="clear" w:color="auto" w:fill="FFFFFF"/>
        <w:spacing w:before="360" w:after="360" w:line="240" w:lineRule="auto"/>
        <w:rPr>
          <w:rFonts w:ascii="Palatino Linotype" w:eastAsia="Times New Roman" w:hAnsi="Palatino Linotype" w:cs="Times New Roman"/>
          <w:color w:val="666666"/>
          <w:sz w:val="19"/>
          <w:szCs w:val="19"/>
        </w:rPr>
      </w:pPr>
      <w:r w:rsidRPr="001C72D7">
        <w:rPr>
          <w:rFonts w:ascii="Palatino Linotype" w:eastAsia="Times New Roman" w:hAnsi="Palatino Linotype" w:cs="Times New Roman"/>
          <w:color w:val="666666"/>
          <w:sz w:val="19"/>
          <w:szCs w:val="19"/>
        </w:rPr>
        <w:t>Here are some steps that can be taken:</w:t>
      </w:r>
    </w:p>
    <w:p w:rsidR="00732EBB" w:rsidRPr="001C72D7" w:rsidRDefault="009B0458" w:rsidP="00B95C11">
      <w:pPr>
        <w:shd w:val="clear" w:color="auto" w:fill="FFFFFF"/>
        <w:spacing w:before="75" w:after="0" w:line="240" w:lineRule="auto"/>
        <w:rPr>
          <w:rFonts w:ascii="Palatino Linotype" w:eastAsia="Times New Roman" w:hAnsi="Palatino Linotype" w:cs="Times New Roman"/>
          <w:color w:val="666666"/>
          <w:sz w:val="19"/>
          <w:szCs w:val="19"/>
        </w:rPr>
      </w:pPr>
      <w:hyperlink r:id="rId28" w:history="1">
        <w:r w:rsidR="00732EBB" w:rsidRPr="001C72D7">
          <w:rPr>
            <w:rFonts w:ascii="Palatino Linotype" w:eastAsia="Times New Roman" w:hAnsi="Palatino Linotype" w:cs="Times New Roman"/>
            <w:color w:val="008BC1"/>
            <w:sz w:val="19"/>
            <w:szCs w:val="19"/>
            <w:u w:val="single"/>
          </w:rPr>
          <w:t>Hybrid cloud command and control</w:t>
        </w:r>
      </w:hyperlink>
    </w:p>
    <w:p w:rsidR="00732EBB" w:rsidRPr="001C72D7" w:rsidRDefault="00732EBB" w:rsidP="00B95C11">
      <w:pPr>
        <w:numPr>
          <w:ilvl w:val="0"/>
          <w:numId w:val="2"/>
        </w:numPr>
        <w:shd w:val="clear" w:color="auto" w:fill="FFFFFF"/>
        <w:spacing w:before="150" w:after="150" w:line="240" w:lineRule="auto"/>
        <w:ind w:left="375"/>
        <w:rPr>
          <w:rFonts w:ascii="Palatino Linotype" w:eastAsia="Times New Roman" w:hAnsi="Palatino Linotype" w:cs="Times New Roman"/>
          <w:color w:val="666666"/>
          <w:sz w:val="19"/>
          <w:szCs w:val="19"/>
        </w:rPr>
      </w:pPr>
      <w:r w:rsidRPr="001C72D7">
        <w:rPr>
          <w:rFonts w:ascii="Palatino Linotype" w:eastAsia="Times New Roman" w:hAnsi="Palatino Linotype" w:cs="Times New Roman"/>
          <w:color w:val="666666"/>
          <w:sz w:val="19"/>
          <w:szCs w:val="19"/>
        </w:rPr>
        <w:t>Power-down the CPU and all peripherals during extended periods of inactivity.</w:t>
      </w:r>
    </w:p>
    <w:p w:rsidR="00732EBB" w:rsidRPr="001C72D7" w:rsidRDefault="00732EBB" w:rsidP="00B95C11">
      <w:pPr>
        <w:numPr>
          <w:ilvl w:val="0"/>
          <w:numId w:val="2"/>
        </w:numPr>
        <w:shd w:val="clear" w:color="auto" w:fill="FFFFFF"/>
        <w:spacing w:before="150" w:after="150" w:line="240" w:lineRule="auto"/>
        <w:ind w:left="375"/>
        <w:rPr>
          <w:rFonts w:ascii="Palatino Linotype" w:eastAsia="Times New Roman" w:hAnsi="Palatino Linotype" w:cs="Times New Roman"/>
          <w:color w:val="666666"/>
          <w:sz w:val="19"/>
          <w:szCs w:val="19"/>
        </w:rPr>
      </w:pPr>
      <w:r w:rsidRPr="001C72D7">
        <w:rPr>
          <w:rFonts w:ascii="Palatino Linotype" w:eastAsia="Times New Roman" w:hAnsi="Palatino Linotype" w:cs="Times New Roman"/>
          <w:color w:val="666666"/>
          <w:sz w:val="19"/>
          <w:szCs w:val="19"/>
        </w:rPr>
        <w:t>Try to do computer-related tasks during contiguous, intensive blocks of time, leaving hardware off at other times.</w:t>
      </w:r>
    </w:p>
    <w:p w:rsidR="00732EBB" w:rsidRPr="001C72D7" w:rsidRDefault="00732EBB" w:rsidP="00B95C11">
      <w:pPr>
        <w:numPr>
          <w:ilvl w:val="0"/>
          <w:numId w:val="2"/>
        </w:numPr>
        <w:shd w:val="clear" w:color="auto" w:fill="FFFFFF"/>
        <w:spacing w:before="150" w:after="150" w:line="240" w:lineRule="auto"/>
        <w:ind w:left="375"/>
        <w:rPr>
          <w:rFonts w:ascii="Palatino Linotype" w:eastAsia="Times New Roman" w:hAnsi="Palatino Linotype" w:cs="Times New Roman"/>
          <w:color w:val="666666"/>
          <w:sz w:val="19"/>
          <w:szCs w:val="19"/>
        </w:rPr>
      </w:pPr>
      <w:r w:rsidRPr="001C72D7">
        <w:rPr>
          <w:rFonts w:ascii="Palatino Linotype" w:eastAsia="Times New Roman" w:hAnsi="Palatino Linotype" w:cs="Times New Roman"/>
          <w:color w:val="666666"/>
          <w:sz w:val="19"/>
          <w:szCs w:val="19"/>
        </w:rPr>
        <w:lastRenderedPageBreak/>
        <w:t>Power-up and power-down energy-intensive peripherals such as </w:t>
      </w:r>
      <w:hyperlink r:id="rId29" w:history="1">
        <w:r w:rsidRPr="001C72D7">
          <w:rPr>
            <w:rFonts w:ascii="Palatino Linotype" w:eastAsia="Times New Roman" w:hAnsi="Palatino Linotype" w:cs="Times New Roman"/>
            <w:color w:val="00B3AC"/>
            <w:sz w:val="19"/>
            <w:szCs w:val="19"/>
            <w:u w:val="single"/>
          </w:rPr>
          <w:t>laser printer</w:t>
        </w:r>
      </w:hyperlink>
      <w:r w:rsidRPr="001C72D7">
        <w:rPr>
          <w:rFonts w:ascii="Palatino Linotype" w:eastAsia="Times New Roman" w:hAnsi="Palatino Linotype" w:cs="Times New Roman"/>
          <w:color w:val="666666"/>
          <w:sz w:val="19"/>
          <w:szCs w:val="19"/>
        </w:rPr>
        <w:t>s according to need.</w:t>
      </w:r>
    </w:p>
    <w:p w:rsidR="00732EBB" w:rsidRPr="001C72D7" w:rsidRDefault="00732EBB" w:rsidP="00B95C11">
      <w:pPr>
        <w:numPr>
          <w:ilvl w:val="0"/>
          <w:numId w:val="2"/>
        </w:numPr>
        <w:shd w:val="clear" w:color="auto" w:fill="FFFFFF"/>
        <w:spacing w:before="150" w:after="150" w:line="240" w:lineRule="auto"/>
        <w:ind w:left="375"/>
        <w:rPr>
          <w:rFonts w:ascii="Palatino Linotype" w:eastAsia="Times New Roman" w:hAnsi="Palatino Linotype" w:cs="Times New Roman"/>
          <w:color w:val="666666"/>
          <w:sz w:val="19"/>
          <w:szCs w:val="19"/>
        </w:rPr>
      </w:pPr>
      <w:r w:rsidRPr="001C72D7">
        <w:rPr>
          <w:rFonts w:ascii="Palatino Linotype" w:eastAsia="Times New Roman" w:hAnsi="Palatino Linotype" w:cs="Times New Roman"/>
          <w:color w:val="666666"/>
          <w:sz w:val="19"/>
          <w:szCs w:val="19"/>
        </w:rPr>
        <w:t>Use liquid-crystal-display (</w:t>
      </w:r>
      <w:hyperlink r:id="rId30" w:history="1">
        <w:r w:rsidRPr="001C72D7">
          <w:rPr>
            <w:rFonts w:ascii="Palatino Linotype" w:eastAsia="Times New Roman" w:hAnsi="Palatino Linotype" w:cs="Times New Roman"/>
            <w:color w:val="00B3AC"/>
            <w:sz w:val="19"/>
            <w:szCs w:val="19"/>
            <w:u w:val="single"/>
          </w:rPr>
          <w:t>LCD</w:t>
        </w:r>
      </w:hyperlink>
      <w:r w:rsidRPr="001C72D7">
        <w:rPr>
          <w:rFonts w:ascii="Palatino Linotype" w:eastAsia="Times New Roman" w:hAnsi="Palatino Linotype" w:cs="Times New Roman"/>
          <w:color w:val="666666"/>
          <w:sz w:val="19"/>
          <w:szCs w:val="19"/>
        </w:rPr>
        <w:t>) monitors rather than cathode-ray-tube (</w:t>
      </w:r>
      <w:hyperlink r:id="rId31" w:history="1">
        <w:r w:rsidRPr="001C72D7">
          <w:rPr>
            <w:rFonts w:ascii="Palatino Linotype" w:eastAsia="Times New Roman" w:hAnsi="Palatino Linotype" w:cs="Times New Roman"/>
            <w:color w:val="00B3AC"/>
            <w:sz w:val="19"/>
            <w:szCs w:val="19"/>
            <w:u w:val="single"/>
          </w:rPr>
          <w:t>CRT</w:t>
        </w:r>
      </w:hyperlink>
      <w:r w:rsidRPr="001C72D7">
        <w:rPr>
          <w:rFonts w:ascii="Palatino Linotype" w:eastAsia="Times New Roman" w:hAnsi="Palatino Linotype" w:cs="Times New Roman"/>
          <w:color w:val="666666"/>
          <w:sz w:val="19"/>
          <w:szCs w:val="19"/>
        </w:rPr>
        <w:t>) monitors.</w:t>
      </w:r>
    </w:p>
    <w:p w:rsidR="00732EBB" w:rsidRPr="001C72D7" w:rsidRDefault="00732EBB" w:rsidP="00B95C11">
      <w:pPr>
        <w:numPr>
          <w:ilvl w:val="0"/>
          <w:numId w:val="2"/>
        </w:numPr>
        <w:shd w:val="clear" w:color="auto" w:fill="FFFFFF"/>
        <w:spacing w:before="150" w:after="150" w:line="240" w:lineRule="auto"/>
        <w:ind w:left="375"/>
        <w:rPr>
          <w:rFonts w:ascii="Palatino Linotype" w:eastAsia="Times New Roman" w:hAnsi="Palatino Linotype" w:cs="Times New Roman"/>
          <w:color w:val="666666"/>
          <w:sz w:val="19"/>
          <w:szCs w:val="19"/>
        </w:rPr>
      </w:pPr>
      <w:r w:rsidRPr="001C72D7">
        <w:rPr>
          <w:rFonts w:ascii="Palatino Linotype" w:eastAsia="Times New Roman" w:hAnsi="Palatino Linotype" w:cs="Times New Roman"/>
          <w:color w:val="666666"/>
          <w:sz w:val="19"/>
          <w:szCs w:val="19"/>
        </w:rPr>
        <w:t>Use notebook computers rather than </w:t>
      </w:r>
      <w:hyperlink r:id="rId32" w:history="1">
        <w:r w:rsidRPr="001C72D7">
          <w:rPr>
            <w:rFonts w:ascii="Palatino Linotype" w:eastAsia="Times New Roman" w:hAnsi="Palatino Linotype" w:cs="Times New Roman"/>
            <w:color w:val="00B3AC"/>
            <w:sz w:val="19"/>
            <w:szCs w:val="19"/>
            <w:u w:val="single"/>
          </w:rPr>
          <w:t>desktop computer</w:t>
        </w:r>
      </w:hyperlink>
      <w:r w:rsidRPr="001C72D7">
        <w:rPr>
          <w:rFonts w:ascii="Palatino Linotype" w:eastAsia="Times New Roman" w:hAnsi="Palatino Linotype" w:cs="Times New Roman"/>
          <w:color w:val="666666"/>
          <w:sz w:val="19"/>
          <w:szCs w:val="19"/>
        </w:rPr>
        <w:t>s whenever possible.</w:t>
      </w:r>
    </w:p>
    <w:p w:rsidR="00732EBB" w:rsidRPr="001C72D7" w:rsidRDefault="00732EBB" w:rsidP="00B95C11">
      <w:pPr>
        <w:numPr>
          <w:ilvl w:val="0"/>
          <w:numId w:val="2"/>
        </w:numPr>
        <w:shd w:val="clear" w:color="auto" w:fill="FFFFFF"/>
        <w:spacing w:before="150" w:after="150" w:line="240" w:lineRule="auto"/>
        <w:ind w:left="375"/>
        <w:rPr>
          <w:rFonts w:ascii="Palatino Linotype" w:eastAsia="Times New Roman" w:hAnsi="Palatino Linotype" w:cs="Times New Roman"/>
          <w:color w:val="666666"/>
          <w:sz w:val="19"/>
          <w:szCs w:val="19"/>
        </w:rPr>
      </w:pPr>
      <w:r w:rsidRPr="001C72D7">
        <w:rPr>
          <w:rFonts w:ascii="Palatino Linotype" w:eastAsia="Times New Roman" w:hAnsi="Palatino Linotype" w:cs="Times New Roman"/>
          <w:color w:val="666666"/>
          <w:sz w:val="19"/>
          <w:szCs w:val="19"/>
        </w:rPr>
        <w:t>Use the power-management features to turn off </w:t>
      </w:r>
      <w:hyperlink r:id="rId33" w:history="1">
        <w:r w:rsidRPr="001C72D7">
          <w:rPr>
            <w:rFonts w:ascii="Palatino Linotype" w:eastAsia="Times New Roman" w:hAnsi="Palatino Linotype" w:cs="Times New Roman"/>
            <w:color w:val="00B3AC"/>
            <w:sz w:val="19"/>
            <w:szCs w:val="19"/>
            <w:u w:val="single"/>
          </w:rPr>
          <w:t>hard drive</w:t>
        </w:r>
      </w:hyperlink>
      <w:r w:rsidRPr="001C72D7">
        <w:rPr>
          <w:rFonts w:ascii="Palatino Linotype" w:eastAsia="Times New Roman" w:hAnsi="Palatino Linotype" w:cs="Times New Roman"/>
          <w:color w:val="666666"/>
          <w:sz w:val="19"/>
          <w:szCs w:val="19"/>
        </w:rPr>
        <w:t>s and displays after several minutes of inactivity.</w:t>
      </w:r>
    </w:p>
    <w:p w:rsidR="00732EBB" w:rsidRPr="001C72D7" w:rsidRDefault="00732EBB" w:rsidP="00B95C11">
      <w:pPr>
        <w:numPr>
          <w:ilvl w:val="0"/>
          <w:numId w:val="2"/>
        </w:numPr>
        <w:shd w:val="clear" w:color="auto" w:fill="FFFFFF"/>
        <w:spacing w:before="150" w:after="150" w:line="240" w:lineRule="auto"/>
        <w:ind w:left="375"/>
        <w:rPr>
          <w:rFonts w:ascii="Palatino Linotype" w:eastAsia="Times New Roman" w:hAnsi="Palatino Linotype" w:cs="Times New Roman"/>
          <w:color w:val="666666"/>
          <w:sz w:val="19"/>
          <w:szCs w:val="19"/>
        </w:rPr>
      </w:pPr>
      <w:r w:rsidRPr="001C72D7">
        <w:rPr>
          <w:rFonts w:ascii="Palatino Linotype" w:eastAsia="Times New Roman" w:hAnsi="Palatino Linotype" w:cs="Times New Roman"/>
          <w:color w:val="666666"/>
          <w:sz w:val="19"/>
          <w:szCs w:val="19"/>
        </w:rPr>
        <w:t>Minimize the use of paper and properly recycle waste paper.</w:t>
      </w:r>
    </w:p>
    <w:p w:rsidR="00732EBB" w:rsidRPr="001C72D7" w:rsidRDefault="00732EBB" w:rsidP="00B95C11">
      <w:pPr>
        <w:numPr>
          <w:ilvl w:val="0"/>
          <w:numId w:val="2"/>
        </w:numPr>
        <w:shd w:val="clear" w:color="auto" w:fill="FFFFFF"/>
        <w:spacing w:before="150" w:after="150" w:line="240" w:lineRule="auto"/>
        <w:ind w:left="375"/>
        <w:rPr>
          <w:rFonts w:ascii="Palatino Linotype" w:eastAsia="Times New Roman" w:hAnsi="Palatino Linotype" w:cs="Times New Roman"/>
          <w:color w:val="666666"/>
          <w:sz w:val="19"/>
          <w:szCs w:val="19"/>
        </w:rPr>
      </w:pPr>
      <w:r w:rsidRPr="001C72D7">
        <w:rPr>
          <w:rFonts w:ascii="Palatino Linotype" w:eastAsia="Times New Roman" w:hAnsi="Palatino Linotype" w:cs="Times New Roman"/>
          <w:color w:val="666666"/>
          <w:sz w:val="19"/>
          <w:szCs w:val="19"/>
        </w:rPr>
        <w:t>Dispose of e-waste according to federal, state and local regulations.</w:t>
      </w:r>
    </w:p>
    <w:p w:rsidR="00732EBB" w:rsidRPr="001C72D7" w:rsidRDefault="00732EBB" w:rsidP="00B95C11">
      <w:pPr>
        <w:numPr>
          <w:ilvl w:val="0"/>
          <w:numId w:val="2"/>
        </w:numPr>
        <w:shd w:val="clear" w:color="auto" w:fill="FFFFFF"/>
        <w:spacing w:before="150" w:after="150" w:line="240" w:lineRule="auto"/>
        <w:ind w:left="375"/>
        <w:rPr>
          <w:rFonts w:ascii="Palatino Linotype" w:eastAsia="Times New Roman" w:hAnsi="Palatino Linotype" w:cs="Times New Roman"/>
          <w:color w:val="666666"/>
          <w:sz w:val="19"/>
          <w:szCs w:val="19"/>
        </w:rPr>
      </w:pPr>
      <w:r w:rsidRPr="001C72D7">
        <w:rPr>
          <w:rFonts w:ascii="Palatino Linotype" w:eastAsia="Times New Roman" w:hAnsi="Palatino Linotype" w:cs="Times New Roman"/>
          <w:color w:val="666666"/>
          <w:sz w:val="19"/>
          <w:szCs w:val="19"/>
        </w:rPr>
        <w:t>Employ alternative energy sources for computing </w:t>
      </w:r>
      <w:hyperlink r:id="rId34" w:history="1">
        <w:r w:rsidRPr="001C72D7">
          <w:rPr>
            <w:rFonts w:ascii="Palatino Linotype" w:eastAsia="Times New Roman" w:hAnsi="Palatino Linotype" w:cs="Times New Roman"/>
            <w:color w:val="00B3AC"/>
            <w:sz w:val="19"/>
            <w:szCs w:val="19"/>
            <w:u w:val="single"/>
          </w:rPr>
          <w:t>workstation</w:t>
        </w:r>
      </w:hyperlink>
      <w:r w:rsidRPr="001C72D7">
        <w:rPr>
          <w:rFonts w:ascii="Palatino Linotype" w:eastAsia="Times New Roman" w:hAnsi="Palatino Linotype" w:cs="Times New Roman"/>
          <w:color w:val="666666"/>
          <w:sz w:val="19"/>
          <w:szCs w:val="19"/>
        </w:rPr>
        <w:t>s, servers, </w:t>
      </w:r>
      <w:hyperlink r:id="rId35" w:history="1">
        <w:r w:rsidRPr="001C72D7">
          <w:rPr>
            <w:rFonts w:ascii="Palatino Linotype" w:eastAsia="Times New Roman" w:hAnsi="Palatino Linotype" w:cs="Times New Roman"/>
            <w:color w:val="00B3AC"/>
            <w:sz w:val="19"/>
            <w:szCs w:val="19"/>
            <w:u w:val="single"/>
          </w:rPr>
          <w:t>network</w:t>
        </w:r>
      </w:hyperlink>
      <w:r w:rsidRPr="001C72D7">
        <w:rPr>
          <w:rFonts w:ascii="Palatino Linotype" w:eastAsia="Times New Roman" w:hAnsi="Palatino Linotype" w:cs="Times New Roman"/>
          <w:color w:val="666666"/>
          <w:sz w:val="19"/>
          <w:szCs w:val="19"/>
        </w:rPr>
        <w:t xml:space="preserve">s </w:t>
      </w:r>
      <w:proofErr w:type="spellStart"/>
      <w:r w:rsidRPr="001C72D7">
        <w:rPr>
          <w:rFonts w:ascii="Palatino Linotype" w:eastAsia="Times New Roman" w:hAnsi="Palatino Linotype" w:cs="Times New Roman"/>
          <w:color w:val="666666"/>
          <w:sz w:val="19"/>
          <w:szCs w:val="19"/>
        </w:rPr>
        <w:t>and</w:t>
      </w:r>
      <w:hyperlink r:id="rId36" w:history="1">
        <w:r w:rsidRPr="001C72D7">
          <w:rPr>
            <w:rFonts w:ascii="Palatino Linotype" w:eastAsia="Times New Roman" w:hAnsi="Palatino Linotype" w:cs="Times New Roman"/>
            <w:color w:val="00B3AC"/>
            <w:sz w:val="19"/>
            <w:szCs w:val="19"/>
            <w:u w:val="single"/>
          </w:rPr>
          <w:t>data</w:t>
        </w:r>
        <w:proofErr w:type="spellEnd"/>
        <w:r w:rsidRPr="001C72D7">
          <w:rPr>
            <w:rFonts w:ascii="Palatino Linotype" w:eastAsia="Times New Roman" w:hAnsi="Palatino Linotype" w:cs="Times New Roman"/>
            <w:color w:val="00B3AC"/>
            <w:sz w:val="19"/>
            <w:szCs w:val="19"/>
            <w:u w:val="single"/>
          </w:rPr>
          <w:t xml:space="preserve"> center</w:t>
        </w:r>
      </w:hyperlink>
      <w:r w:rsidRPr="001C72D7">
        <w:rPr>
          <w:rFonts w:ascii="Palatino Linotype" w:eastAsia="Times New Roman" w:hAnsi="Palatino Linotype" w:cs="Times New Roman"/>
          <w:color w:val="666666"/>
          <w:sz w:val="19"/>
          <w:szCs w:val="19"/>
        </w:rPr>
        <w:t>s.</w:t>
      </w:r>
    </w:p>
    <w:p w:rsidR="00732EBB" w:rsidRPr="001C72D7" w:rsidRDefault="00732EBB" w:rsidP="00B95C11">
      <w:pPr>
        <w:pStyle w:val="NormalWeb"/>
        <w:shd w:val="clear" w:color="auto" w:fill="FFFFFF"/>
        <w:spacing w:before="0" w:beforeAutospacing="0" w:after="0" w:afterAutospacing="0"/>
        <w:rPr>
          <w:rFonts w:ascii="Palatino Linotype" w:hAnsi="Palatino Linotype"/>
          <w:color w:val="222222"/>
          <w:sz w:val="19"/>
          <w:szCs w:val="19"/>
        </w:rPr>
      </w:pPr>
      <w:r w:rsidRPr="001C72D7">
        <w:rPr>
          <w:rFonts w:ascii="Palatino Linotype" w:hAnsi="Palatino Linotype"/>
          <w:color w:val="666666"/>
          <w:sz w:val="19"/>
          <w:szCs w:val="19"/>
        </w:rPr>
        <w:t> </w:t>
      </w:r>
      <w:r w:rsidRPr="001C72D7">
        <w:rPr>
          <w:rFonts w:ascii="Palatino Linotype" w:hAnsi="Palatino Linotype"/>
          <w:color w:val="222222"/>
          <w:sz w:val="19"/>
          <w:szCs w:val="19"/>
        </w:rPr>
        <w:t>Perhaps the most talked about aspect of green technology is the promise of alternative energy sources. Sun, wind, water, </w:t>
      </w:r>
      <w:hyperlink r:id="rId37" w:tgtFrame="_blank" w:history="1">
        <w:r w:rsidRPr="001C72D7">
          <w:rPr>
            <w:rFonts w:ascii="Palatino Linotype" w:hAnsi="Palatino Linotype"/>
            <w:color w:val="474747"/>
            <w:sz w:val="19"/>
            <w:szCs w:val="19"/>
            <w:u w:val="single"/>
          </w:rPr>
          <w:t>sugar</w:t>
        </w:r>
      </w:hyperlink>
      <w:r w:rsidRPr="001C72D7">
        <w:rPr>
          <w:rFonts w:ascii="Palatino Linotype" w:hAnsi="Palatino Linotype"/>
          <w:color w:val="222222"/>
          <w:sz w:val="19"/>
          <w:szCs w:val="19"/>
        </w:rPr>
        <w:t> — we’ve heard about them all. However, scientists are working on other aspects of the problem as well, testing building materials and studying chemical processes to reduce the use and generation of hazardous substances. Nanotechnology is also being used in an attempt to manipulate materials at the nanometer scale;</w:t>
      </w:r>
      <w:r w:rsidRPr="001C72D7">
        <w:rPr>
          <w:rFonts w:ascii="Palatino Linotype" w:hAnsi="Palatino Linotype" w:cs="Arial"/>
          <w:color w:val="222222"/>
          <w:sz w:val="19"/>
          <w:szCs w:val="19"/>
        </w:rPr>
        <w:t xml:space="preserve"> </w:t>
      </w:r>
      <w:r w:rsidRPr="001C72D7">
        <w:rPr>
          <w:rFonts w:ascii="Palatino Linotype" w:hAnsi="Palatino Linotype"/>
          <w:color w:val="222222"/>
          <w:sz w:val="19"/>
          <w:szCs w:val="19"/>
        </w:rPr>
        <w:t>scientists are hoping it can transform manufacturing on a global level, from government purchasing to a technological revolution.</w:t>
      </w:r>
    </w:p>
    <w:p w:rsidR="00A12B22" w:rsidRDefault="00732EBB" w:rsidP="00B95C11">
      <w:pPr>
        <w:shd w:val="clear" w:color="auto" w:fill="FFFFFF"/>
        <w:spacing w:after="0" w:line="240" w:lineRule="auto"/>
        <w:rPr>
          <w:rFonts w:ascii="Palatino Linotype" w:eastAsia="Times New Roman" w:hAnsi="Palatino Linotype" w:cs="Times New Roman"/>
          <w:color w:val="222222"/>
          <w:sz w:val="19"/>
          <w:szCs w:val="19"/>
        </w:rPr>
        <w:sectPr w:rsidR="00A12B22" w:rsidSect="00A12B22">
          <w:type w:val="continuous"/>
          <w:pgSz w:w="12240" w:h="15840" w:code="1"/>
          <w:pgMar w:top="720" w:right="720" w:bottom="720" w:left="720" w:header="720" w:footer="720" w:gutter="0"/>
          <w:cols w:num="2" w:space="720"/>
          <w:docGrid w:linePitch="360"/>
        </w:sectPr>
      </w:pPr>
      <w:r w:rsidRPr="001C72D7">
        <w:rPr>
          <w:rFonts w:ascii="Palatino Linotype" w:eastAsia="Times New Roman" w:hAnsi="Palatino Linotype" w:cs="Times New Roman"/>
          <w:color w:val="222222"/>
          <w:sz w:val="19"/>
          <w:szCs w:val="19"/>
        </w:rPr>
        <w:t xml:space="preserve">The huge amount of computing manufactured worldwide has a direct impact on environment issues, and scientists are conducting numerous studies in order to reduce the negative impact of computing technology on our natural resources. Companies are addressing e-waste by offering take-back recycling programs and other solutions, with </w:t>
      </w:r>
      <w:r w:rsidRPr="001C72D7">
        <w:rPr>
          <w:rFonts w:ascii="Palatino Linotype" w:eastAsia="Times New Roman" w:hAnsi="Palatino Linotype" w:cs="Times New Roman"/>
          <w:color w:val="222222"/>
          <w:sz w:val="19"/>
          <w:szCs w:val="19"/>
        </w:rPr>
        <w:lastRenderedPageBreak/>
        <w:t xml:space="preserve">lower energy consumption and less wasted hardware. A </w:t>
      </w:r>
      <w:r w:rsidRPr="001C72D7">
        <w:rPr>
          <w:rFonts w:ascii="Palatino Linotype" w:eastAsia="Times New Roman" w:hAnsi="Palatino Linotype" w:cs="Times New Roman"/>
          <w:color w:val="222222"/>
          <w:sz w:val="19"/>
          <w:szCs w:val="19"/>
        </w:rPr>
        <w:lastRenderedPageBreak/>
        <w:t xml:space="preserve">central point of research is testing and applying </w:t>
      </w:r>
      <w:proofErr w:type="spellStart"/>
      <w:r w:rsidRPr="001C72D7">
        <w:rPr>
          <w:rFonts w:ascii="Palatino Linotype" w:eastAsia="Times New Roman" w:hAnsi="Palatino Linotype" w:cs="Times New Roman"/>
          <w:color w:val="222222"/>
          <w:sz w:val="19"/>
          <w:szCs w:val="19"/>
        </w:rPr>
        <w:t>altern</w:t>
      </w:r>
      <w:proofErr w:type="spellEnd"/>
    </w:p>
    <w:p w:rsidR="00732EBB" w:rsidRPr="001C72D7" w:rsidRDefault="00732EBB" w:rsidP="00B95C11">
      <w:pPr>
        <w:shd w:val="clear" w:color="auto" w:fill="FFFFFF"/>
        <w:spacing w:after="0" w:line="240" w:lineRule="auto"/>
        <w:rPr>
          <w:rFonts w:ascii="Palatino Linotype" w:eastAsia="Times New Roman" w:hAnsi="Palatino Linotype" w:cs="Times New Roman"/>
          <w:color w:val="222222"/>
          <w:sz w:val="19"/>
          <w:szCs w:val="19"/>
        </w:rPr>
      </w:pPr>
      <w:proofErr w:type="spellStart"/>
      <w:proofErr w:type="gramStart"/>
      <w:r w:rsidRPr="001C72D7">
        <w:rPr>
          <w:rFonts w:ascii="Palatino Linotype" w:eastAsia="Times New Roman" w:hAnsi="Palatino Linotype" w:cs="Times New Roman"/>
          <w:color w:val="222222"/>
          <w:sz w:val="19"/>
          <w:szCs w:val="19"/>
        </w:rPr>
        <w:lastRenderedPageBreak/>
        <w:t>ative</w:t>
      </w:r>
      <w:proofErr w:type="spellEnd"/>
      <w:proofErr w:type="gramEnd"/>
      <w:r w:rsidRPr="001C72D7">
        <w:rPr>
          <w:rFonts w:ascii="Palatino Linotype" w:eastAsia="Times New Roman" w:hAnsi="Palatino Linotype" w:cs="Times New Roman"/>
          <w:color w:val="222222"/>
          <w:sz w:val="19"/>
          <w:szCs w:val="19"/>
        </w:rPr>
        <w:t xml:space="preserve"> nonhazardous materials in the products’ manufacturing process. </w:t>
      </w:r>
      <w:r w:rsidRPr="001C72D7">
        <w:rPr>
          <w:rFonts w:ascii="Palatino Linotype" w:eastAsia="Times New Roman" w:hAnsi="Palatino Linotype" w:cs="Times New Roman"/>
          <w:b/>
          <w:bCs/>
          <w:color w:val="222222"/>
          <w:sz w:val="19"/>
          <w:szCs w:val="19"/>
        </w:rPr>
        <w:t> </w:t>
      </w:r>
    </w:p>
    <w:p w:rsidR="003B60D6" w:rsidRPr="001C72D7" w:rsidRDefault="003B60D6" w:rsidP="00B95C11">
      <w:pPr>
        <w:shd w:val="clear" w:color="auto" w:fill="FFFFFF"/>
        <w:spacing w:after="0" w:line="240" w:lineRule="auto"/>
        <w:outlineLvl w:val="1"/>
        <w:rPr>
          <w:rFonts w:ascii="Palatino Linotype" w:eastAsia="Times New Roman" w:hAnsi="Palatino Linotype" w:cs="Times New Roman"/>
          <w:b/>
          <w:bCs/>
          <w:color w:val="000000"/>
          <w:sz w:val="19"/>
          <w:szCs w:val="19"/>
        </w:rPr>
      </w:pPr>
    </w:p>
    <w:p w:rsidR="00732EBB" w:rsidRPr="001C72D7" w:rsidRDefault="00732EBB" w:rsidP="00B95C11">
      <w:pPr>
        <w:shd w:val="clear" w:color="auto" w:fill="FFFFFF"/>
        <w:spacing w:after="0" w:line="240" w:lineRule="auto"/>
        <w:outlineLvl w:val="1"/>
        <w:rPr>
          <w:rFonts w:ascii="Palatino Linotype" w:eastAsia="Times New Roman" w:hAnsi="Palatino Linotype" w:cs="Times New Roman"/>
          <w:b/>
          <w:bCs/>
          <w:color w:val="000000"/>
          <w:sz w:val="19"/>
          <w:szCs w:val="19"/>
        </w:rPr>
      </w:pPr>
      <w:r w:rsidRPr="001C72D7">
        <w:rPr>
          <w:rFonts w:ascii="Palatino Linotype" w:eastAsia="Times New Roman" w:hAnsi="Palatino Linotype" w:cs="Times New Roman"/>
          <w:b/>
          <w:bCs/>
          <w:color w:val="000000"/>
          <w:sz w:val="19"/>
          <w:szCs w:val="19"/>
        </w:rPr>
        <w:t>VIA Technologies Green Computing</w:t>
      </w:r>
    </w:p>
    <w:p w:rsidR="003B60D6" w:rsidRPr="001C72D7" w:rsidRDefault="003B60D6" w:rsidP="00B95C11">
      <w:pPr>
        <w:shd w:val="clear" w:color="auto" w:fill="FFFFFF"/>
        <w:spacing w:after="0" w:line="240" w:lineRule="auto"/>
        <w:outlineLvl w:val="1"/>
        <w:rPr>
          <w:rFonts w:ascii="Palatino Linotype" w:eastAsia="Times New Roman" w:hAnsi="Palatino Linotype" w:cs="Times New Roman"/>
          <w:b/>
          <w:bCs/>
          <w:color w:val="000000"/>
          <w:sz w:val="19"/>
          <w:szCs w:val="19"/>
        </w:rPr>
      </w:pPr>
    </w:p>
    <w:p w:rsidR="00732EBB" w:rsidRPr="001C72D7" w:rsidRDefault="009B0458" w:rsidP="00B95C11">
      <w:pPr>
        <w:shd w:val="clear" w:color="auto" w:fill="FFFFFF"/>
        <w:spacing w:after="0" w:line="240" w:lineRule="auto"/>
        <w:rPr>
          <w:rFonts w:ascii="Palatino Linotype" w:eastAsia="Times New Roman" w:hAnsi="Palatino Linotype" w:cs="Times New Roman"/>
          <w:color w:val="222222"/>
          <w:sz w:val="19"/>
          <w:szCs w:val="19"/>
        </w:rPr>
      </w:pPr>
      <w:hyperlink r:id="rId38" w:tgtFrame="_blank" w:history="1">
        <w:r w:rsidR="00732EBB" w:rsidRPr="001C72D7">
          <w:rPr>
            <w:rFonts w:ascii="Palatino Linotype" w:eastAsia="Times New Roman" w:hAnsi="Palatino Linotype" w:cs="Times New Roman"/>
            <w:color w:val="474747"/>
            <w:sz w:val="19"/>
            <w:szCs w:val="19"/>
            <w:u w:val="single"/>
          </w:rPr>
          <w:t>VIA Technologies</w:t>
        </w:r>
      </w:hyperlink>
      <w:r w:rsidR="00732EBB" w:rsidRPr="001C72D7">
        <w:rPr>
          <w:rFonts w:ascii="Palatino Linotype" w:eastAsia="Times New Roman" w:hAnsi="Palatino Linotype" w:cs="Times New Roman"/>
          <w:color w:val="222222"/>
          <w:sz w:val="19"/>
          <w:szCs w:val="19"/>
        </w:rPr>
        <w:t>, a Taiwanese company that manufactures motherboard chipsets, CPUs, and other computer hardware, introduced its initiative for “</w:t>
      </w:r>
      <w:hyperlink r:id="rId39" w:tgtFrame="_blank" w:history="1">
        <w:r w:rsidR="00732EBB" w:rsidRPr="001C72D7">
          <w:rPr>
            <w:rFonts w:ascii="Palatino Linotype" w:eastAsia="Times New Roman" w:hAnsi="Palatino Linotype" w:cs="Times New Roman"/>
            <w:color w:val="474747"/>
            <w:sz w:val="19"/>
            <w:szCs w:val="19"/>
            <w:u w:val="single"/>
          </w:rPr>
          <w:t>green computing</w:t>
        </w:r>
      </w:hyperlink>
      <w:r w:rsidR="00732EBB" w:rsidRPr="001C72D7">
        <w:rPr>
          <w:rFonts w:ascii="Palatino Linotype" w:eastAsia="Times New Roman" w:hAnsi="Palatino Linotype" w:cs="Times New Roman"/>
          <w:color w:val="222222"/>
          <w:sz w:val="19"/>
          <w:szCs w:val="19"/>
        </w:rPr>
        <w:t>” in 2001. With this green vision, the company has been focusing on power efficiency throughout the design and manufacturing process of its products. Its environmentally friendly products are manufactured using a range of clean-computing strategies, and the company is striving to educate markets on the benefits of green computing for the sake of the environment, as well as productivity and overall user experience.</w:t>
      </w:r>
    </w:p>
    <w:p w:rsidR="00732EBB" w:rsidRPr="001C72D7" w:rsidRDefault="00732EBB" w:rsidP="00B95C11">
      <w:pPr>
        <w:shd w:val="clear" w:color="auto" w:fill="FFFFFF"/>
        <w:spacing w:after="0" w:line="240" w:lineRule="auto"/>
        <w:outlineLvl w:val="2"/>
        <w:rPr>
          <w:rFonts w:ascii="Palatino Linotype" w:eastAsia="Times New Roman" w:hAnsi="Palatino Linotype" w:cs="Times New Roman"/>
          <w:b/>
          <w:bCs/>
          <w:color w:val="000000"/>
          <w:sz w:val="19"/>
          <w:szCs w:val="19"/>
        </w:rPr>
      </w:pPr>
      <w:r w:rsidRPr="001C72D7">
        <w:rPr>
          <w:rFonts w:ascii="Palatino Linotype" w:eastAsia="Times New Roman" w:hAnsi="Palatino Linotype" w:cs="Times New Roman"/>
          <w:b/>
          <w:bCs/>
          <w:color w:val="000000"/>
          <w:sz w:val="19"/>
          <w:szCs w:val="19"/>
        </w:rPr>
        <w:t>Carb</w:t>
      </w:r>
      <w:r w:rsidR="003F17E0">
        <w:rPr>
          <w:rFonts w:ascii="Palatino Linotype" w:eastAsia="Times New Roman" w:hAnsi="Palatino Linotype" w:cs="Times New Roman"/>
          <w:b/>
          <w:bCs/>
          <w:color w:val="000000"/>
          <w:sz w:val="19"/>
          <w:szCs w:val="19"/>
        </w:rPr>
        <w:t xml:space="preserve">on </w:t>
      </w:r>
      <w:r w:rsidRPr="001C72D7">
        <w:rPr>
          <w:rFonts w:ascii="Palatino Linotype" w:eastAsia="Times New Roman" w:hAnsi="Palatino Linotype" w:cs="Times New Roman"/>
          <w:b/>
          <w:bCs/>
          <w:color w:val="000000"/>
          <w:sz w:val="19"/>
          <w:szCs w:val="19"/>
        </w:rPr>
        <w:t>-free computing</w:t>
      </w:r>
    </w:p>
    <w:tbl>
      <w:tblPr>
        <w:tblpPr w:leftFromText="45" w:rightFromText="45" w:vertAnchor="text" w:tblpXSpec="right" w:tblpYSpec="center"/>
        <w:tblW w:w="4500" w:type="dxa"/>
        <w:shd w:val="clear" w:color="auto" w:fill="FFFFFF"/>
        <w:tblCellMar>
          <w:left w:w="0" w:type="dxa"/>
          <w:right w:w="0" w:type="dxa"/>
        </w:tblCellMar>
        <w:tblLook w:val="04A0"/>
      </w:tblPr>
      <w:tblGrid>
        <w:gridCol w:w="4650"/>
      </w:tblGrid>
      <w:tr w:rsidR="00732EBB" w:rsidRPr="001C72D7" w:rsidTr="000C7084">
        <w:tc>
          <w:tcPr>
            <w:tcW w:w="0" w:type="auto"/>
            <w:tcBorders>
              <w:top w:val="nil"/>
              <w:left w:val="nil"/>
              <w:bottom w:val="nil"/>
              <w:right w:val="nil"/>
            </w:tcBorders>
            <w:shd w:val="clear" w:color="auto" w:fill="FFFFFF"/>
            <w:tcMar>
              <w:top w:w="165" w:type="dxa"/>
              <w:left w:w="165" w:type="dxa"/>
              <w:bottom w:w="165" w:type="dxa"/>
              <w:right w:w="165" w:type="dxa"/>
            </w:tcMar>
            <w:vAlign w:val="center"/>
            <w:hideMark/>
          </w:tcPr>
          <w:tbl>
            <w:tblPr>
              <w:tblW w:w="4170" w:type="dxa"/>
              <w:tblInd w:w="150" w:type="dxa"/>
              <w:tblCellMar>
                <w:left w:w="0" w:type="dxa"/>
                <w:right w:w="0" w:type="dxa"/>
              </w:tblCellMar>
              <w:tblLook w:val="04A0"/>
            </w:tblPr>
            <w:tblGrid>
              <w:gridCol w:w="4170"/>
            </w:tblGrid>
            <w:tr w:rsidR="00732EBB" w:rsidRPr="001C72D7" w:rsidTr="000C7084">
              <w:tc>
                <w:tcPr>
                  <w:tcW w:w="0" w:type="auto"/>
                  <w:tcBorders>
                    <w:top w:val="nil"/>
                    <w:left w:val="nil"/>
                    <w:bottom w:val="nil"/>
                    <w:right w:val="nil"/>
                  </w:tcBorders>
                  <w:tcMar>
                    <w:top w:w="165" w:type="dxa"/>
                    <w:left w:w="165" w:type="dxa"/>
                    <w:bottom w:w="45" w:type="dxa"/>
                    <w:right w:w="165" w:type="dxa"/>
                  </w:tcMar>
                  <w:vAlign w:val="center"/>
                  <w:hideMark/>
                </w:tcPr>
                <w:p w:rsidR="00732EBB" w:rsidRPr="001C72D7" w:rsidRDefault="00732EBB" w:rsidP="000C7084">
                  <w:pPr>
                    <w:framePr w:hSpace="45" w:wrap="around" w:vAnchor="text" w:hAnchor="text" w:xAlign="right" w:yAlign="center"/>
                    <w:spacing w:after="0" w:line="240" w:lineRule="auto"/>
                    <w:jc w:val="center"/>
                    <w:rPr>
                      <w:rFonts w:ascii="Palatino Linotype" w:eastAsia="Times New Roman" w:hAnsi="Palatino Linotype" w:cs="Times New Roman"/>
                      <w:sz w:val="19"/>
                      <w:szCs w:val="19"/>
                    </w:rPr>
                  </w:pPr>
                </w:p>
              </w:tc>
            </w:tr>
            <w:tr w:rsidR="00732EBB" w:rsidRPr="001C72D7" w:rsidTr="000C7084">
              <w:tc>
                <w:tcPr>
                  <w:tcW w:w="0" w:type="auto"/>
                  <w:tcBorders>
                    <w:top w:val="nil"/>
                    <w:left w:val="nil"/>
                    <w:bottom w:val="nil"/>
                    <w:right w:val="nil"/>
                  </w:tcBorders>
                  <w:tcMar>
                    <w:top w:w="165" w:type="dxa"/>
                    <w:left w:w="165" w:type="dxa"/>
                    <w:bottom w:w="165" w:type="dxa"/>
                    <w:right w:w="165" w:type="dxa"/>
                  </w:tcMar>
                  <w:vAlign w:val="center"/>
                  <w:hideMark/>
                </w:tcPr>
                <w:p w:rsidR="00732EBB" w:rsidRPr="001C72D7" w:rsidRDefault="00732EBB" w:rsidP="000C7084">
                  <w:pPr>
                    <w:framePr w:hSpace="45" w:wrap="around" w:vAnchor="text" w:hAnchor="text" w:xAlign="right" w:yAlign="center"/>
                    <w:spacing w:after="0" w:line="240" w:lineRule="auto"/>
                    <w:jc w:val="center"/>
                    <w:rPr>
                      <w:rFonts w:ascii="Palatino Linotype" w:eastAsia="Times New Roman" w:hAnsi="Palatino Linotype" w:cs="Times New Roman"/>
                      <w:sz w:val="19"/>
                      <w:szCs w:val="19"/>
                    </w:rPr>
                  </w:pPr>
                </w:p>
              </w:tc>
            </w:tr>
          </w:tbl>
          <w:p w:rsidR="00732EBB" w:rsidRPr="001C72D7" w:rsidRDefault="00732EBB" w:rsidP="000C7084">
            <w:pPr>
              <w:spacing w:after="0" w:line="300" w:lineRule="atLeast"/>
              <w:rPr>
                <w:rFonts w:ascii="Palatino Linotype" w:eastAsia="Times New Roman" w:hAnsi="Palatino Linotype" w:cs="Times New Roman"/>
                <w:color w:val="000000"/>
                <w:sz w:val="19"/>
                <w:szCs w:val="19"/>
              </w:rPr>
            </w:pPr>
          </w:p>
        </w:tc>
      </w:tr>
    </w:tbl>
    <w:p w:rsidR="00732EBB" w:rsidRPr="001C72D7" w:rsidRDefault="00732EBB" w:rsidP="00B95C11">
      <w:pPr>
        <w:shd w:val="clear" w:color="auto" w:fill="FFFFFF"/>
        <w:spacing w:after="0" w:line="240" w:lineRule="auto"/>
        <w:rPr>
          <w:rFonts w:ascii="Palatino Linotype" w:eastAsia="Times New Roman" w:hAnsi="Palatino Linotype" w:cs="Times New Roman"/>
          <w:color w:val="222222"/>
          <w:sz w:val="19"/>
          <w:szCs w:val="19"/>
        </w:rPr>
      </w:pPr>
      <w:r w:rsidRPr="001C72D7">
        <w:rPr>
          <w:rFonts w:ascii="Palatino Linotype" w:eastAsia="Times New Roman" w:hAnsi="Palatino Linotype" w:cs="Times New Roman"/>
          <w:color w:val="222222"/>
          <w:sz w:val="19"/>
          <w:szCs w:val="19"/>
        </w:rPr>
        <w:t>One of the VIA Technologies’ ideas is to reduce the “carbon footprint” of users — the amount of greenhouse gases produced, measured in units of carbon dioxide (CO2). Greenhouse gases naturally blanket the Earth and are responsible for its more or less stable temperature. An increase in the concentration of the main greenhouse gases — carbon dioxide, methane, nitrous oxide, and fluorocarbons — is believed to be responsible for Earth’s increasing temperature, which could lead to severe floods and droughts, rising sea levels, and other environmental effects, affecting both life and the world’s economy. After the </w:t>
      </w:r>
      <w:hyperlink r:id="rId40" w:tgtFrame="_blank" w:history="1">
        <w:r w:rsidRPr="001C72D7">
          <w:rPr>
            <w:rFonts w:ascii="Palatino Linotype" w:eastAsia="Times New Roman" w:hAnsi="Palatino Linotype" w:cs="Times New Roman"/>
            <w:color w:val="474747"/>
            <w:sz w:val="19"/>
            <w:szCs w:val="19"/>
            <w:u w:val="single"/>
          </w:rPr>
          <w:t>1997 Kyoto Protocol for the United Nations Framework Convention on Climate Change</w:t>
        </w:r>
      </w:hyperlink>
      <w:r w:rsidRPr="001C72D7">
        <w:rPr>
          <w:rFonts w:ascii="Palatino Linotype" w:eastAsia="Times New Roman" w:hAnsi="Palatino Linotype" w:cs="Times New Roman"/>
          <w:color w:val="222222"/>
          <w:sz w:val="19"/>
          <w:szCs w:val="19"/>
        </w:rPr>
        <w:t>, the world has finally taken the first step in reducing emissions. The emissions are mainly a result of fossil-fuel-burning power plants. (In the</w:t>
      </w:r>
      <w:r w:rsidRPr="001C72D7">
        <w:rPr>
          <w:rFonts w:ascii="Palatino Linotype" w:eastAsia="Times New Roman" w:hAnsi="Palatino Linotype" w:cs="Arial"/>
          <w:color w:val="222222"/>
          <w:sz w:val="19"/>
          <w:szCs w:val="19"/>
        </w:rPr>
        <w:t xml:space="preserve"> United </w:t>
      </w:r>
      <w:r w:rsidRPr="001C72D7">
        <w:rPr>
          <w:rFonts w:ascii="Palatino Linotype" w:eastAsia="Times New Roman" w:hAnsi="Palatino Linotype" w:cs="Times New Roman"/>
          <w:color w:val="222222"/>
          <w:sz w:val="19"/>
          <w:szCs w:val="19"/>
        </w:rPr>
        <w:t>States, such electricity generation is responsible for 38 percent of the country’s carbon dioxide emissions.)</w:t>
      </w:r>
    </w:p>
    <w:p w:rsidR="00732EBB" w:rsidRPr="001C72D7" w:rsidRDefault="00732EBB" w:rsidP="00B95C11">
      <w:pPr>
        <w:shd w:val="clear" w:color="auto" w:fill="FFFFFF"/>
        <w:spacing w:before="300" w:after="300" w:line="240" w:lineRule="auto"/>
        <w:rPr>
          <w:rFonts w:ascii="Palatino Linotype" w:eastAsia="Times New Roman" w:hAnsi="Palatino Linotype" w:cs="Times New Roman"/>
          <w:color w:val="222222"/>
          <w:sz w:val="19"/>
          <w:szCs w:val="19"/>
        </w:rPr>
      </w:pPr>
      <w:r w:rsidRPr="001C72D7">
        <w:rPr>
          <w:rFonts w:ascii="Palatino Linotype" w:eastAsia="Times New Roman" w:hAnsi="Palatino Linotype" w:cs="Times New Roman"/>
          <w:color w:val="222222"/>
          <w:sz w:val="19"/>
          <w:szCs w:val="19"/>
        </w:rPr>
        <w:t xml:space="preserve">VIA aims to offer the world’s first PC products certified carbon free, taking responsibility for the amounts of CO2 they emit. The company works with environmental experts to calculate the electricity used by the device over its lifetime, generally three years. From this data, one can conclude how much carbon dioxide the device will emit into the atmosphere during its operation. This estimate will serve as an indicator, and the company will pay regional organizations for the “sequestering,” or offsetting, of the emissions. Offsetting carbon dioxide can be achieved in different ways. One way is to plant trees that absorb CO2 as they grow, in the region in which the processors were purchased. The necessary amount of trees per processor is represented by VIA’s </w:t>
      </w:r>
      <w:proofErr w:type="spellStart"/>
      <w:r w:rsidRPr="001C72D7">
        <w:rPr>
          <w:rFonts w:ascii="Palatino Linotype" w:eastAsia="Times New Roman" w:hAnsi="Palatino Linotype" w:cs="Times New Roman"/>
          <w:color w:val="222222"/>
          <w:sz w:val="19"/>
          <w:szCs w:val="19"/>
        </w:rPr>
        <w:t>TreeMark</w:t>
      </w:r>
      <w:proofErr w:type="spellEnd"/>
      <w:r w:rsidRPr="001C72D7">
        <w:rPr>
          <w:rFonts w:ascii="Palatino Linotype" w:eastAsia="Times New Roman" w:hAnsi="Palatino Linotype" w:cs="Times New Roman"/>
          <w:color w:val="222222"/>
          <w:sz w:val="19"/>
          <w:szCs w:val="19"/>
        </w:rPr>
        <w:t xml:space="preserve"> rating system.</w:t>
      </w:r>
    </w:p>
    <w:p w:rsidR="00732EBB" w:rsidRPr="001C72D7" w:rsidRDefault="00732EBB" w:rsidP="00B95C11">
      <w:pPr>
        <w:shd w:val="clear" w:color="auto" w:fill="FFFFFF"/>
        <w:spacing w:before="300" w:after="300" w:line="240" w:lineRule="auto"/>
        <w:rPr>
          <w:rFonts w:ascii="Palatino Linotype" w:eastAsia="Times New Roman" w:hAnsi="Palatino Linotype" w:cs="Times New Roman"/>
          <w:color w:val="222222"/>
          <w:sz w:val="19"/>
          <w:szCs w:val="19"/>
        </w:rPr>
      </w:pPr>
      <w:r w:rsidRPr="001C72D7">
        <w:rPr>
          <w:rFonts w:ascii="Palatino Linotype" w:eastAsia="Times New Roman" w:hAnsi="Palatino Linotype" w:cs="Times New Roman"/>
          <w:color w:val="222222"/>
          <w:sz w:val="19"/>
          <w:szCs w:val="19"/>
        </w:rPr>
        <w:lastRenderedPageBreak/>
        <w:t>In addition, VIA promotes the use of such alternative energy sources as solar power, so power plants wouldn’t need to burn as much fossil fuels, reducing the amount of energy used. Wetlands also provide a great service in sequestering some of the carbon dioxide emitted into the atmosphere. Although they make up only 4 to 6 percent of the Earth’s landmass, wetlands are capable of absorbing 20 to 25 percent of the atmospheric carbon dioxide. VIA is working closely with organizations responsible for preserving wetlands and other natural habitats, and others who support extensive recycling programs for ICT equipment. The amount paid to these organizations will be represented by a proportion of the carbon-free product’s price.</w:t>
      </w:r>
    </w:p>
    <w:p w:rsidR="00732EBB" w:rsidRPr="001C72D7" w:rsidRDefault="00732EBB" w:rsidP="00B95C11">
      <w:pPr>
        <w:shd w:val="clear" w:color="auto" w:fill="FFFFFF"/>
        <w:spacing w:after="0" w:line="240" w:lineRule="auto"/>
        <w:rPr>
          <w:rFonts w:ascii="Palatino Linotype" w:eastAsia="Times New Roman" w:hAnsi="Palatino Linotype" w:cs="Times New Roman"/>
          <w:color w:val="222222"/>
          <w:sz w:val="19"/>
          <w:szCs w:val="19"/>
        </w:rPr>
      </w:pPr>
      <w:r w:rsidRPr="001C72D7">
        <w:rPr>
          <w:rFonts w:ascii="Palatino Linotype" w:eastAsia="Times New Roman" w:hAnsi="Palatino Linotype" w:cs="Times New Roman"/>
          <w:color w:val="222222"/>
          <w:sz w:val="19"/>
          <w:szCs w:val="19"/>
        </w:rPr>
        <w:t>Carbon-emissions control has been a key issue for many companies who have expressed a firm commitment to sustainability. Dell is a good example of a company with a green image, known for its free worldwide product-recycling program. Dell’s Plant a Tree for Me project allows customers to </w:t>
      </w:r>
      <w:hyperlink r:id="rId41" w:tgtFrame="_blank" w:history="1">
        <w:r w:rsidRPr="001C72D7">
          <w:rPr>
            <w:rFonts w:ascii="Palatino Linotype" w:eastAsia="Times New Roman" w:hAnsi="Palatino Linotype" w:cs="Times New Roman"/>
            <w:color w:val="474747"/>
            <w:sz w:val="19"/>
            <w:szCs w:val="19"/>
            <w:u w:val="single"/>
          </w:rPr>
          <w:t>offset their carbon emissions</w:t>
        </w:r>
      </w:hyperlink>
      <w:r w:rsidRPr="001C72D7">
        <w:rPr>
          <w:rFonts w:ascii="Palatino Linotype" w:eastAsia="Times New Roman" w:hAnsi="Palatino Linotype" w:cs="Times New Roman"/>
          <w:color w:val="222222"/>
          <w:sz w:val="19"/>
          <w:szCs w:val="19"/>
        </w:rPr>
        <w:t> by paying an extra $2 to $4, depending on the product purchased. AMD, a global microprocessor manufacturer, is also working toward reducing energy consumption in its products, cutting back on hazardous waste and reducing its eco-impact. The company’s use of silicon-on-insulator (SOI) technology in its manufacturing, and strained silicon capping films on transistors (known as “dual stress liner” technology), have contributed to reduced power consumption in its products.</w:t>
      </w:r>
    </w:p>
    <w:p w:rsidR="0037545B" w:rsidRDefault="0037545B" w:rsidP="00732EBB">
      <w:pPr>
        <w:shd w:val="clear" w:color="auto" w:fill="FFFFFF"/>
        <w:spacing w:after="0" w:line="240" w:lineRule="atLeast"/>
        <w:outlineLvl w:val="2"/>
        <w:rPr>
          <w:rFonts w:ascii="Times New Roman" w:eastAsia="Times New Roman" w:hAnsi="Times New Roman" w:cs="Times New Roman"/>
          <w:b/>
          <w:bCs/>
          <w:color w:val="000000"/>
          <w:sz w:val="24"/>
          <w:szCs w:val="24"/>
        </w:rPr>
      </w:pPr>
    </w:p>
    <w:p w:rsidR="00732EBB" w:rsidRPr="0069726A" w:rsidRDefault="00732EBB" w:rsidP="00732EBB">
      <w:pPr>
        <w:shd w:val="clear" w:color="auto" w:fill="FFFFFF"/>
        <w:spacing w:after="0" w:line="240" w:lineRule="atLeast"/>
        <w:outlineLvl w:val="2"/>
        <w:rPr>
          <w:rFonts w:ascii="Palatino Linotype" w:eastAsia="Times New Roman" w:hAnsi="Palatino Linotype" w:cs="Times New Roman"/>
          <w:b/>
          <w:bCs/>
          <w:color w:val="000000"/>
          <w:sz w:val="19"/>
          <w:szCs w:val="19"/>
        </w:rPr>
      </w:pPr>
      <w:r w:rsidRPr="0069726A">
        <w:rPr>
          <w:rFonts w:ascii="Palatino Linotype" w:eastAsia="Times New Roman" w:hAnsi="Palatino Linotype" w:cs="Times New Roman"/>
          <w:b/>
          <w:bCs/>
          <w:color w:val="000000"/>
          <w:sz w:val="19"/>
          <w:szCs w:val="19"/>
        </w:rPr>
        <w:t>Solar Computing</w:t>
      </w:r>
    </w:p>
    <w:tbl>
      <w:tblPr>
        <w:tblpPr w:leftFromText="45" w:rightFromText="45" w:vertAnchor="text"/>
        <w:tblW w:w="4500" w:type="dxa"/>
        <w:shd w:val="clear" w:color="auto" w:fill="FFFFFF"/>
        <w:tblCellMar>
          <w:left w:w="0" w:type="dxa"/>
          <w:right w:w="0" w:type="dxa"/>
        </w:tblCellMar>
        <w:tblLook w:val="04A0"/>
      </w:tblPr>
      <w:tblGrid>
        <w:gridCol w:w="4500"/>
      </w:tblGrid>
      <w:tr w:rsidR="00732EBB" w:rsidRPr="0069726A" w:rsidTr="000C7084">
        <w:tc>
          <w:tcPr>
            <w:tcW w:w="0" w:type="auto"/>
            <w:tcBorders>
              <w:top w:val="nil"/>
              <w:left w:val="nil"/>
              <w:bottom w:val="nil"/>
              <w:right w:val="nil"/>
            </w:tcBorders>
            <w:shd w:val="clear" w:color="auto" w:fill="FFFFFF"/>
            <w:tcMar>
              <w:top w:w="165" w:type="dxa"/>
              <w:left w:w="165" w:type="dxa"/>
              <w:bottom w:w="165" w:type="dxa"/>
              <w:right w:w="165" w:type="dxa"/>
            </w:tcMar>
            <w:vAlign w:val="center"/>
            <w:hideMark/>
          </w:tcPr>
          <w:tbl>
            <w:tblPr>
              <w:tblW w:w="4170" w:type="dxa"/>
              <w:tblCellMar>
                <w:left w:w="0" w:type="dxa"/>
                <w:right w:w="0" w:type="dxa"/>
              </w:tblCellMar>
              <w:tblLook w:val="04A0"/>
            </w:tblPr>
            <w:tblGrid>
              <w:gridCol w:w="4170"/>
            </w:tblGrid>
            <w:tr w:rsidR="00732EBB" w:rsidRPr="0069726A" w:rsidTr="000C7084">
              <w:tc>
                <w:tcPr>
                  <w:tcW w:w="0" w:type="auto"/>
                  <w:tcBorders>
                    <w:top w:val="nil"/>
                    <w:left w:val="nil"/>
                    <w:bottom w:val="nil"/>
                    <w:right w:val="nil"/>
                  </w:tcBorders>
                  <w:tcMar>
                    <w:top w:w="165" w:type="dxa"/>
                    <w:left w:w="165" w:type="dxa"/>
                    <w:bottom w:w="45" w:type="dxa"/>
                    <w:right w:w="165" w:type="dxa"/>
                  </w:tcMar>
                  <w:vAlign w:val="center"/>
                  <w:hideMark/>
                </w:tcPr>
                <w:p w:rsidR="00732EBB" w:rsidRPr="0069726A" w:rsidRDefault="00732EBB" w:rsidP="000C7084">
                  <w:pPr>
                    <w:framePr w:hSpace="45" w:wrap="around" w:vAnchor="text" w:hAnchor="text"/>
                    <w:spacing w:after="0" w:line="240" w:lineRule="auto"/>
                    <w:jc w:val="center"/>
                    <w:rPr>
                      <w:rFonts w:ascii="Palatino Linotype" w:eastAsia="Times New Roman" w:hAnsi="Palatino Linotype" w:cs="Times New Roman"/>
                      <w:sz w:val="19"/>
                      <w:szCs w:val="19"/>
                    </w:rPr>
                  </w:pPr>
                  <w:r w:rsidRPr="0069726A">
                    <w:rPr>
                      <w:rFonts w:ascii="Palatino Linotype" w:eastAsia="Times New Roman" w:hAnsi="Palatino Linotype" w:cs="Times New Roman"/>
                      <w:noProof/>
                      <w:sz w:val="19"/>
                      <w:szCs w:val="19"/>
                      <w:lang w:val="en-IN" w:eastAsia="en-IN" w:bidi="hi-IN"/>
                    </w:rPr>
                    <w:drawing>
                      <wp:inline distT="0" distB="0" distL="0" distR="0">
                        <wp:extent cx="1905000" cy="1428750"/>
                        <wp:effectExtent l="19050" t="0" r="0" b="0"/>
                        <wp:docPr id="2" name="Picture 9" descr="Solar powere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ar powered computing"/>
                                <pic:cNvPicPr>
                                  <a:picLocks noChangeAspect="1" noChangeArrowheads="1"/>
                                </pic:cNvPicPr>
                              </pic:nvPicPr>
                              <pic:blipFill>
                                <a:blip r:embed="rId42"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tc>
            </w:tr>
            <w:tr w:rsidR="00732EBB" w:rsidRPr="0069726A" w:rsidTr="000C7084">
              <w:tc>
                <w:tcPr>
                  <w:tcW w:w="0" w:type="auto"/>
                  <w:tcBorders>
                    <w:top w:val="nil"/>
                    <w:left w:val="nil"/>
                    <w:bottom w:val="nil"/>
                    <w:right w:val="nil"/>
                  </w:tcBorders>
                  <w:tcMar>
                    <w:top w:w="165" w:type="dxa"/>
                    <w:left w:w="165" w:type="dxa"/>
                    <w:bottom w:w="165" w:type="dxa"/>
                    <w:right w:w="165" w:type="dxa"/>
                  </w:tcMar>
                  <w:vAlign w:val="center"/>
                  <w:hideMark/>
                </w:tcPr>
                <w:p w:rsidR="00732EBB" w:rsidRPr="0069726A" w:rsidRDefault="00383854" w:rsidP="000C7084">
                  <w:pPr>
                    <w:framePr w:hSpace="45" w:wrap="around" w:vAnchor="text" w:hAnchor="text"/>
                    <w:spacing w:after="0" w:line="240" w:lineRule="auto"/>
                    <w:jc w:val="center"/>
                    <w:rPr>
                      <w:rFonts w:ascii="Palatino Linotype" w:eastAsia="Times New Roman" w:hAnsi="Palatino Linotype" w:cs="Times New Roman"/>
                      <w:sz w:val="19"/>
                      <w:szCs w:val="19"/>
                    </w:rPr>
                  </w:pPr>
                  <w:r w:rsidRPr="0069726A">
                    <w:rPr>
                      <w:rFonts w:ascii="Palatino Linotype" w:eastAsia="Times New Roman" w:hAnsi="Palatino Linotype" w:cs="Times New Roman"/>
                      <w:sz w:val="19"/>
                      <w:szCs w:val="19"/>
                    </w:rPr>
                    <w:t>Fig. 1</w:t>
                  </w:r>
                  <w:r w:rsidR="00732EBB" w:rsidRPr="0069726A">
                    <w:rPr>
                      <w:rFonts w:ascii="Palatino Linotype" w:eastAsia="Times New Roman" w:hAnsi="Palatino Linotype" w:cs="Times New Roman"/>
                      <w:sz w:val="19"/>
                      <w:szCs w:val="19"/>
                    </w:rPr>
                    <w:t>Solar powered computing</w:t>
                  </w:r>
                </w:p>
              </w:tc>
            </w:tr>
          </w:tbl>
          <w:p w:rsidR="00732EBB" w:rsidRPr="0069726A" w:rsidRDefault="00732EBB" w:rsidP="000C7084">
            <w:pPr>
              <w:spacing w:after="0" w:line="300" w:lineRule="atLeast"/>
              <w:rPr>
                <w:rFonts w:ascii="Palatino Linotype" w:eastAsia="Times New Roman" w:hAnsi="Palatino Linotype" w:cs="Arial"/>
                <w:color w:val="000000"/>
                <w:sz w:val="19"/>
                <w:szCs w:val="19"/>
              </w:rPr>
            </w:pPr>
          </w:p>
        </w:tc>
      </w:tr>
    </w:tbl>
    <w:p w:rsidR="00732EBB" w:rsidRPr="00A80C5D" w:rsidRDefault="00732EBB" w:rsidP="00B95C11">
      <w:pPr>
        <w:shd w:val="clear" w:color="auto" w:fill="FFFFFF"/>
        <w:spacing w:after="0" w:line="240" w:lineRule="auto"/>
        <w:rPr>
          <w:rFonts w:ascii="Palatino Linotype" w:eastAsia="Times New Roman" w:hAnsi="Palatino Linotype" w:cs="Times New Roman"/>
          <w:color w:val="222222"/>
          <w:sz w:val="19"/>
          <w:szCs w:val="19"/>
        </w:rPr>
      </w:pPr>
      <w:r w:rsidRPr="0069726A">
        <w:rPr>
          <w:rFonts w:ascii="Palatino Linotype" w:eastAsia="Times New Roman" w:hAnsi="Palatino Linotype" w:cs="Times New Roman"/>
          <w:color w:val="222222"/>
          <w:sz w:val="19"/>
          <w:szCs w:val="19"/>
        </w:rPr>
        <w:t xml:space="preserve">Amid the international race toward alternative-energy sources, VIA is setting its eyes on the sun, and the company’s Solar Computing initiative is a significant part of its green-computing projects. </w:t>
      </w:r>
      <w:proofErr w:type="gramStart"/>
      <w:r w:rsidRPr="0069726A">
        <w:rPr>
          <w:rFonts w:ascii="Palatino Linotype" w:eastAsia="Times New Roman" w:hAnsi="Palatino Linotype" w:cs="Times New Roman"/>
          <w:color w:val="222222"/>
          <w:sz w:val="19"/>
          <w:szCs w:val="19"/>
        </w:rPr>
        <w:t>For that purpose, VIA partnered with </w:t>
      </w:r>
      <w:proofErr w:type="spellStart"/>
      <w:r w:rsidR="009B0458" w:rsidRPr="0069726A">
        <w:rPr>
          <w:rFonts w:ascii="Palatino Linotype" w:hAnsi="Palatino Linotype"/>
          <w:sz w:val="19"/>
          <w:szCs w:val="19"/>
        </w:rPr>
        <w:fldChar w:fldCharType="begin"/>
      </w:r>
      <w:r w:rsidR="003B01DB" w:rsidRPr="0069726A">
        <w:rPr>
          <w:rFonts w:ascii="Palatino Linotype" w:hAnsi="Palatino Linotype"/>
          <w:sz w:val="19"/>
          <w:szCs w:val="19"/>
        </w:rPr>
        <w:instrText>HYPERLINK "http://www.motechind.com/" \t "_blank"</w:instrText>
      </w:r>
      <w:r w:rsidR="009B0458" w:rsidRPr="0069726A">
        <w:rPr>
          <w:rFonts w:ascii="Palatino Linotype" w:hAnsi="Palatino Linotype"/>
          <w:sz w:val="19"/>
          <w:szCs w:val="19"/>
        </w:rPr>
        <w:fldChar w:fldCharType="separate"/>
      </w:r>
      <w:r w:rsidRPr="0069726A">
        <w:rPr>
          <w:rFonts w:ascii="Palatino Linotype" w:eastAsia="Times New Roman" w:hAnsi="Palatino Linotype" w:cs="Times New Roman"/>
          <w:color w:val="474747"/>
          <w:sz w:val="19"/>
          <w:szCs w:val="19"/>
          <w:u w:val="single"/>
        </w:rPr>
        <w:t>Motech</w:t>
      </w:r>
      <w:proofErr w:type="spellEnd"/>
      <w:r w:rsidRPr="0069726A">
        <w:rPr>
          <w:rFonts w:ascii="Palatino Linotype" w:eastAsia="Times New Roman" w:hAnsi="Palatino Linotype" w:cs="Times New Roman"/>
          <w:color w:val="474747"/>
          <w:sz w:val="19"/>
          <w:szCs w:val="19"/>
          <w:u w:val="single"/>
        </w:rPr>
        <w:t xml:space="preserve"> Industries</w:t>
      </w:r>
      <w:r w:rsidR="009B0458" w:rsidRPr="0069726A">
        <w:rPr>
          <w:rFonts w:ascii="Palatino Linotype" w:hAnsi="Palatino Linotype"/>
          <w:sz w:val="19"/>
          <w:szCs w:val="19"/>
        </w:rPr>
        <w:fldChar w:fldCharType="end"/>
      </w:r>
      <w:r w:rsidRPr="0069726A">
        <w:rPr>
          <w:rFonts w:ascii="Palatino Linotype" w:eastAsia="Times New Roman" w:hAnsi="Palatino Linotype" w:cs="Times New Roman"/>
          <w:color w:val="222222"/>
          <w:sz w:val="19"/>
          <w:szCs w:val="19"/>
        </w:rPr>
        <w:t>, one of the largest producers of solar cells worldwide.</w:t>
      </w:r>
      <w:proofErr w:type="gramEnd"/>
      <w:r w:rsidRPr="0069726A">
        <w:rPr>
          <w:rFonts w:ascii="Palatino Linotype" w:eastAsia="Times New Roman" w:hAnsi="Palatino Linotype" w:cs="Times New Roman"/>
          <w:color w:val="222222"/>
          <w:sz w:val="19"/>
          <w:szCs w:val="19"/>
        </w:rPr>
        <w:t xml:space="preserve"> </w:t>
      </w:r>
      <w:proofErr w:type="gramStart"/>
      <w:r w:rsidRPr="0069726A">
        <w:rPr>
          <w:rFonts w:ascii="Palatino Linotype" w:eastAsia="Times New Roman" w:hAnsi="Palatino Linotype" w:cs="Times New Roman"/>
          <w:color w:val="222222"/>
          <w:sz w:val="19"/>
          <w:szCs w:val="19"/>
        </w:rPr>
        <w:t>Solar cells fit VIA’s</w:t>
      </w:r>
      <w:proofErr w:type="gramEnd"/>
      <w:r w:rsidRPr="0069726A">
        <w:rPr>
          <w:rFonts w:ascii="Palatino Linotype" w:eastAsia="Times New Roman" w:hAnsi="Palatino Linotype" w:cs="Times New Roman"/>
          <w:color w:val="222222"/>
          <w:sz w:val="19"/>
          <w:szCs w:val="19"/>
        </w:rPr>
        <w:t xml:space="preserve"> power-efficient silicon, platform, and system technologies and enable the company to develop fully solar-powered devices that are nonpolluting, silent, and </w:t>
      </w:r>
      <w:r w:rsidRPr="00AB3A13">
        <w:rPr>
          <w:rFonts w:ascii="Palatino Linotype" w:eastAsia="Times New Roman" w:hAnsi="Palatino Linotype" w:cs="Times New Roman"/>
          <w:color w:val="222222"/>
          <w:sz w:val="19"/>
          <w:szCs w:val="19"/>
        </w:rPr>
        <w:t xml:space="preserve">highly reliable. Solar cells require very little maintenance </w:t>
      </w:r>
      <w:r w:rsidRPr="00AB3A13">
        <w:rPr>
          <w:rFonts w:ascii="Palatino Linotype" w:eastAsia="Times New Roman" w:hAnsi="Palatino Linotype" w:cs="Times New Roman"/>
          <w:color w:val="222222"/>
          <w:sz w:val="19"/>
          <w:szCs w:val="19"/>
        </w:rPr>
        <w:lastRenderedPageBreak/>
        <w:t>throughout their lifetime, and once initial</w:t>
      </w:r>
      <w:r w:rsidRPr="00817618">
        <w:rPr>
          <w:rFonts w:ascii="Times New Roman" w:eastAsia="Times New Roman" w:hAnsi="Times New Roman" w:cs="Times New Roman"/>
          <w:color w:val="222222"/>
          <w:sz w:val="24"/>
          <w:szCs w:val="24"/>
        </w:rPr>
        <w:t xml:space="preserve"> </w:t>
      </w:r>
      <w:r w:rsidRPr="00AB3A13">
        <w:rPr>
          <w:rFonts w:ascii="Palatino Linotype" w:eastAsia="Times New Roman" w:hAnsi="Palatino Linotype" w:cs="Times New Roman"/>
          <w:color w:val="222222"/>
          <w:sz w:val="19"/>
          <w:szCs w:val="19"/>
        </w:rPr>
        <w:t>installation</w:t>
      </w:r>
      <w:r w:rsidRPr="00817618">
        <w:rPr>
          <w:rFonts w:ascii="Times New Roman" w:eastAsia="Times New Roman" w:hAnsi="Times New Roman" w:cs="Times New Roman"/>
          <w:color w:val="222222"/>
          <w:sz w:val="24"/>
          <w:szCs w:val="24"/>
        </w:rPr>
        <w:t xml:space="preserve"> </w:t>
      </w:r>
      <w:r w:rsidRPr="00A80C5D">
        <w:rPr>
          <w:rFonts w:ascii="Palatino Linotype" w:eastAsia="Times New Roman" w:hAnsi="Palatino Linotype" w:cs="Times New Roman"/>
          <w:color w:val="222222"/>
          <w:sz w:val="19"/>
          <w:szCs w:val="19"/>
        </w:rPr>
        <w:t>costs are covered, they provide energy at virtually no cost. Worldwide production of solar cells has increased rapidly over the last few years; and as more governments begin to recognize the benefits of solar power, and the development of photovoltaic technologies goes on, costs are expected to continue to decline. As part of VIA’s </w:t>
      </w:r>
      <w:hyperlink r:id="rId43" w:history="1">
        <w:r w:rsidRPr="00A80C5D">
          <w:rPr>
            <w:rFonts w:ascii="Palatino Linotype" w:eastAsia="Times New Roman" w:hAnsi="Palatino Linotype" w:cs="Times New Roman"/>
            <w:color w:val="474747"/>
            <w:sz w:val="19"/>
            <w:szCs w:val="19"/>
            <w:u w:val="single"/>
          </w:rPr>
          <w:t>“pc-1” initiative</w:t>
        </w:r>
      </w:hyperlink>
      <w:r w:rsidRPr="00A80C5D">
        <w:rPr>
          <w:rFonts w:ascii="Palatino Linotype" w:eastAsia="Times New Roman" w:hAnsi="Palatino Linotype" w:cs="Times New Roman"/>
          <w:color w:val="222222"/>
          <w:sz w:val="19"/>
          <w:szCs w:val="19"/>
        </w:rPr>
        <w:t>, the company established the first-ever solar-powered cyber community center in the South Pacific, powered entirely by solar technology.</w:t>
      </w:r>
    </w:p>
    <w:p w:rsidR="00C92F26" w:rsidRPr="00A80C5D" w:rsidRDefault="00C92F26" w:rsidP="00B95C11">
      <w:pPr>
        <w:shd w:val="clear" w:color="auto" w:fill="FFFFFF"/>
        <w:spacing w:after="0" w:line="240" w:lineRule="auto"/>
        <w:rPr>
          <w:rFonts w:ascii="Palatino Linotype" w:eastAsia="Times New Roman" w:hAnsi="Palatino Linotype" w:cs="Arial"/>
          <w:color w:val="222222"/>
          <w:sz w:val="19"/>
          <w:szCs w:val="19"/>
        </w:rPr>
      </w:pPr>
    </w:p>
    <w:p w:rsidR="00C92F26" w:rsidRPr="00A80C5D" w:rsidRDefault="00C92F26" w:rsidP="00732EBB">
      <w:pPr>
        <w:shd w:val="clear" w:color="auto" w:fill="FFFFFF"/>
        <w:spacing w:after="0" w:line="384" w:lineRule="atLeast"/>
        <w:rPr>
          <w:rFonts w:ascii="Palatino Linotype" w:eastAsia="Times New Roman" w:hAnsi="Palatino Linotype" w:cs="Arial"/>
          <w:color w:val="222222"/>
          <w:sz w:val="19"/>
          <w:szCs w:val="19"/>
        </w:rPr>
      </w:pPr>
      <w:r w:rsidRPr="00A80C5D">
        <w:rPr>
          <w:rFonts w:ascii="Palatino Linotype" w:eastAsia="Times New Roman" w:hAnsi="Palatino Linotype" w:cs="Arial"/>
          <w:noProof/>
          <w:color w:val="222222"/>
          <w:sz w:val="19"/>
          <w:szCs w:val="19"/>
          <w:lang w:val="en-IN" w:eastAsia="en-IN" w:bidi="hi-IN"/>
        </w:rPr>
        <w:drawing>
          <wp:inline distT="0" distB="0" distL="0" distR="0">
            <wp:extent cx="3200400" cy="3114675"/>
            <wp:effectExtent l="19050" t="0" r="0" b="0"/>
            <wp:docPr id="5" name="Picture 1" descr="C:\Documents and Settings\Mr. M.S.Sadavarte\Desktop\gadgetology_022510_chart3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r. M.S.Sadavarte\Desktop\gadgetology_022510_chart3_opt.jpg"/>
                    <pic:cNvPicPr>
                      <a:picLocks noChangeAspect="1" noChangeArrowheads="1"/>
                    </pic:cNvPicPr>
                  </pic:nvPicPr>
                  <pic:blipFill>
                    <a:blip r:embed="rId44" cstate="print"/>
                    <a:srcRect/>
                    <a:stretch>
                      <a:fillRect/>
                    </a:stretch>
                  </pic:blipFill>
                  <pic:spPr bwMode="auto">
                    <a:xfrm>
                      <a:off x="0" y="0"/>
                      <a:ext cx="3200400" cy="3114675"/>
                    </a:xfrm>
                    <a:prstGeom prst="rect">
                      <a:avLst/>
                    </a:prstGeom>
                    <a:noFill/>
                    <a:ln w="9525">
                      <a:noFill/>
                      <a:miter lim="800000"/>
                      <a:headEnd/>
                      <a:tailEnd/>
                    </a:ln>
                  </pic:spPr>
                </pic:pic>
              </a:graphicData>
            </a:graphic>
          </wp:inline>
        </w:drawing>
      </w:r>
    </w:p>
    <w:p w:rsidR="00C92F26" w:rsidRPr="00A80C5D" w:rsidRDefault="005B55B3" w:rsidP="00732EBB">
      <w:pPr>
        <w:shd w:val="clear" w:color="auto" w:fill="FFFFFF"/>
        <w:spacing w:after="0" w:line="384" w:lineRule="atLeast"/>
        <w:rPr>
          <w:rFonts w:ascii="Palatino Linotype" w:eastAsia="Times New Roman" w:hAnsi="Palatino Linotype" w:cs="Arial"/>
          <w:color w:val="222222"/>
          <w:sz w:val="19"/>
          <w:szCs w:val="19"/>
        </w:rPr>
      </w:pPr>
      <w:r w:rsidRPr="00A80C5D">
        <w:rPr>
          <w:rFonts w:ascii="Palatino Linotype" w:eastAsia="Times New Roman" w:hAnsi="Palatino Linotype" w:cs="Arial"/>
          <w:color w:val="222222"/>
          <w:sz w:val="19"/>
          <w:szCs w:val="19"/>
        </w:rPr>
        <w:t xml:space="preserve">Figure </w:t>
      </w:r>
      <w:proofErr w:type="gramStart"/>
      <w:r w:rsidRPr="00A80C5D">
        <w:rPr>
          <w:rFonts w:ascii="Palatino Linotype" w:eastAsia="Times New Roman" w:hAnsi="Palatino Linotype" w:cs="Arial"/>
          <w:color w:val="222222"/>
          <w:sz w:val="19"/>
          <w:szCs w:val="19"/>
        </w:rPr>
        <w:t>2</w:t>
      </w:r>
      <w:r w:rsidR="00D26325" w:rsidRPr="00A80C5D">
        <w:rPr>
          <w:rFonts w:ascii="Palatino Linotype" w:eastAsia="Times New Roman" w:hAnsi="Palatino Linotype" w:cs="Arial"/>
          <w:color w:val="222222"/>
          <w:sz w:val="19"/>
          <w:szCs w:val="19"/>
        </w:rPr>
        <w:t xml:space="preserve"> :</w:t>
      </w:r>
      <w:proofErr w:type="gramEnd"/>
      <w:r w:rsidR="00D26325" w:rsidRPr="00A80C5D">
        <w:rPr>
          <w:rFonts w:ascii="Palatino Linotype" w:eastAsia="Times New Roman" w:hAnsi="Palatino Linotype" w:cs="Arial"/>
          <w:color w:val="222222"/>
          <w:sz w:val="19"/>
          <w:szCs w:val="19"/>
        </w:rPr>
        <w:t xml:space="preserve"> how to be green with gadgets.</w:t>
      </w:r>
    </w:p>
    <w:p w:rsidR="00C92F26" w:rsidRPr="00A80C5D" w:rsidRDefault="00C92F26" w:rsidP="00732EBB">
      <w:pPr>
        <w:shd w:val="clear" w:color="auto" w:fill="FFFFFF"/>
        <w:spacing w:after="0" w:line="384" w:lineRule="atLeast"/>
        <w:rPr>
          <w:rFonts w:ascii="Palatino Linotype" w:eastAsia="Times New Roman" w:hAnsi="Palatino Linotype" w:cs="Arial"/>
          <w:color w:val="222222"/>
          <w:sz w:val="19"/>
          <w:szCs w:val="19"/>
        </w:rPr>
      </w:pPr>
    </w:p>
    <w:p w:rsidR="00C92F26" w:rsidRPr="00A80C5D" w:rsidRDefault="00C92F26" w:rsidP="00732EBB">
      <w:pPr>
        <w:shd w:val="clear" w:color="auto" w:fill="FFFFFF"/>
        <w:spacing w:after="0" w:line="384" w:lineRule="atLeast"/>
        <w:rPr>
          <w:rFonts w:ascii="Palatino Linotype" w:eastAsia="Times New Roman" w:hAnsi="Palatino Linotype" w:cs="Arial"/>
          <w:color w:val="222222"/>
          <w:sz w:val="19"/>
          <w:szCs w:val="19"/>
        </w:rPr>
      </w:pPr>
    </w:p>
    <w:p w:rsidR="00D964A2" w:rsidRPr="008B780A" w:rsidRDefault="00D964A2" w:rsidP="00E97579">
      <w:pPr>
        <w:pStyle w:val="NormalWeb"/>
        <w:shd w:val="clear" w:color="auto" w:fill="FFFFFF"/>
        <w:spacing w:before="120" w:beforeAutospacing="0" w:after="120" w:afterAutospacing="0" w:line="336" w:lineRule="atLeast"/>
        <w:rPr>
          <w:rFonts w:ascii="Palatino Linotype" w:hAnsi="Palatino Linotype" w:cs="Arial"/>
          <w:color w:val="252525"/>
          <w:sz w:val="18"/>
          <w:szCs w:val="18"/>
        </w:rPr>
      </w:pPr>
    </w:p>
    <w:p w:rsidR="00E97579" w:rsidRPr="008B780A" w:rsidRDefault="00E97579" w:rsidP="008814F7">
      <w:pPr>
        <w:pStyle w:val="Heading3"/>
        <w:shd w:val="clear" w:color="auto" w:fill="FFFFFF"/>
        <w:spacing w:before="72" w:beforeAutospacing="0" w:after="0" w:afterAutospacing="0"/>
        <w:rPr>
          <w:rFonts w:ascii="Palatino Linotype" w:hAnsi="Palatino Linotype"/>
          <w:color w:val="000000"/>
          <w:sz w:val="19"/>
          <w:szCs w:val="19"/>
        </w:rPr>
      </w:pPr>
      <w:r w:rsidRPr="008B780A">
        <w:rPr>
          <w:rStyle w:val="mw-headline"/>
          <w:rFonts w:ascii="Palatino Linotype" w:hAnsi="Palatino Linotype"/>
          <w:color w:val="000000"/>
          <w:sz w:val="19"/>
          <w:szCs w:val="19"/>
        </w:rPr>
        <w:t>Software and deployment optimizatio</w:t>
      </w:r>
      <w:r w:rsidR="009F5B8B" w:rsidRPr="008B780A">
        <w:rPr>
          <w:rStyle w:val="mw-headline"/>
          <w:rFonts w:ascii="Palatino Linotype" w:hAnsi="Palatino Linotype"/>
          <w:color w:val="000000"/>
          <w:sz w:val="19"/>
          <w:szCs w:val="19"/>
        </w:rPr>
        <w:t>n</w:t>
      </w:r>
    </w:p>
    <w:p w:rsidR="00E97579" w:rsidRPr="008B780A" w:rsidRDefault="00E97579" w:rsidP="008814F7">
      <w:pPr>
        <w:pStyle w:val="Heading4"/>
        <w:shd w:val="clear" w:color="auto" w:fill="FFFFFF"/>
        <w:spacing w:before="72" w:line="240" w:lineRule="auto"/>
        <w:rPr>
          <w:rFonts w:ascii="Palatino Linotype" w:hAnsi="Palatino Linotype" w:cs="Times New Roman"/>
          <w:color w:val="000000"/>
          <w:sz w:val="19"/>
          <w:szCs w:val="19"/>
        </w:rPr>
      </w:pPr>
      <w:r w:rsidRPr="008B780A">
        <w:rPr>
          <w:rStyle w:val="mw-headline"/>
          <w:rFonts w:ascii="Palatino Linotype" w:hAnsi="Palatino Linotype" w:cs="Times New Roman"/>
          <w:color w:val="000000"/>
          <w:sz w:val="19"/>
          <w:szCs w:val="19"/>
        </w:rPr>
        <w:t>Algorithmic efficiency</w:t>
      </w:r>
    </w:p>
    <w:p w:rsidR="00E97579" w:rsidRPr="008B780A" w:rsidRDefault="00E97579" w:rsidP="008814F7">
      <w:pPr>
        <w:shd w:val="clear" w:color="auto" w:fill="FFFFFF"/>
        <w:spacing w:line="240" w:lineRule="auto"/>
        <w:rPr>
          <w:rFonts w:ascii="Palatino Linotype" w:hAnsi="Palatino Linotype" w:cs="Times New Roman"/>
          <w:i/>
          <w:iCs/>
          <w:color w:val="252525"/>
          <w:sz w:val="19"/>
          <w:szCs w:val="19"/>
        </w:rPr>
      </w:pPr>
      <w:r w:rsidRPr="008B780A">
        <w:rPr>
          <w:rFonts w:ascii="Palatino Linotype" w:hAnsi="Palatino Linotype" w:cs="Times New Roman"/>
          <w:i/>
          <w:iCs/>
          <w:color w:val="252525"/>
          <w:sz w:val="19"/>
          <w:szCs w:val="19"/>
        </w:rPr>
        <w:t>Main article:</w:t>
      </w:r>
      <w:r w:rsidRPr="008B780A">
        <w:rPr>
          <w:rStyle w:val="apple-converted-space"/>
          <w:rFonts w:ascii="Palatino Linotype" w:hAnsi="Palatino Linotype" w:cs="Times New Roman"/>
          <w:i/>
          <w:iCs/>
          <w:color w:val="252525"/>
          <w:sz w:val="19"/>
          <w:szCs w:val="19"/>
        </w:rPr>
        <w:t> </w:t>
      </w:r>
      <w:hyperlink r:id="rId45" w:tooltip="Algorithmic efficiency" w:history="1">
        <w:r w:rsidRPr="008B780A">
          <w:rPr>
            <w:rStyle w:val="Hyperlink"/>
            <w:rFonts w:ascii="Palatino Linotype" w:hAnsi="Palatino Linotype" w:cs="Times New Roman"/>
            <w:i/>
            <w:iCs/>
            <w:color w:val="0B0080"/>
            <w:sz w:val="19"/>
            <w:szCs w:val="19"/>
          </w:rPr>
          <w:t>Algorithmic efficiency</w:t>
        </w:r>
      </w:hyperlink>
    </w:p>
    <w:p w:rsidR="00E97579" w:rsidRPr="008B780A" w:rsidRDefault="00E97579" w:rsidP="008814F7">
      <w:pPr>
        <w:shd w:val="clear" w:color="auto" w:fill="FFFFFF"/>
        <w:spacing w:line="240" w:lineRule="auto"/>
        <w:rPr>
          <w:rFonts w:ascii="Palatino Linotype" w:hAnsi="Palatino Linotype" w:cs="Times New Roman"/>
          <w:i/>
          <w:iCs/>
          <w:color w:val="252525"/>
          <w:sz w:val="19"/>
          <w:szCs w:val="19"/>
        </w:rPr>
      </w:pPr>
      <w:r w:rsidRPr="008B780A">
        <w:rPr>
          <w:rFonts w:ascii="Palatino Linotype" w:hAnsi="Palatino Linotype" w:cs="Times New Roman"/>
          <w:i/>
          <w:iCs/>
          <w:color w:val="252525"/>
          <w:sz w:val="19"/>
          <w:szCs w:val="19"/>
        </w:rPr>
        <w:t>Further information:</w:t>
      </w:r>
      <w:r w:rsidRPr="008B780A">
        <w:rPr>
          <w:rStyle w:val="apple-converted-space"/>
          <w:rFonts w:ascii="Palatino Linotype" w:hAnsi="Palatino Linotype" w:cs="Times New Roman"/>
          <w:i/>
          <w:iCs/>
          <w:color w:val="252525"/>
          <w:sz w:val="19"/>
          <w:szCs w:val="19"/>
        </w:rPr>
        <w:t> </w:t>
      </w:r>
      <w:hyperlink r:id="rId46" w:tooltip="Analysis of algorithms" w:history="1">
        <w:r w:rsidRPr="008B780A">
          <w:rPr>
            <w:rStyle w:val="Hyperlink"/>
            <w:rFonts w:ascii="Palatino Linotype" w:hAnsi="Palatino Linotype" w:cs="Times New Roman"/>
            <w:i/>
            <w:iCs/>
            <w:color w:val="0B0080"/>
            <w:sz w:val="19"/>
            <w:szCs w:val="19"/>
          </w:rPr>
          <w:t>Analysis of algorithms</w:t>
        </w:r>
      </w:hyperlink>
    </w:p>
    <w:p w:rsidR="00E97579" w:rsidRPr="002B0297" w:rsidRDefault="00E97579" w:rsidP="008814F7">
      <w:pPr>
        <w:pStyle w:val="NormalWeb"/>
        <w:shd w:val="clear" w:color="auto" w:fill="FFFFFF"/>
        <w:spacing w:before="120" w:beforeAutospacing="0" w:after="120" w:afterAutospacing="0"/>
        <w:rPr>
          <w:rFonts w:ascii="Palatino Linotype" w:hAnsi="Palatino Linotype"/>
          <w:color w:val="252525"/>
          <w:sz w:val="19"/>
          <w:szCs w:val="19"/>
        </w:rPr>
      </w:pPr>
      <w:r w:rsidRPr="008B780A">
        <w:rPr>
          <w:rFonts w:ascii="Palatino Linotype" w:hAnsi="Palatino Linotype"/>
          <w:color w:val="252525"/>
          <w:sz w:val="19"/>
          <w:szCs w:val="19"/>
        </w:rPr>
        <w:t xml:space="preserve">The efficiency of algorithms has an impact on the amount of computer resources required for any given computing function and there are many efficiency trade-offs in writing programs. Algorithm changes, such as switching from a slow (e.g. linear) search algorithm to a fast (e.g. hashed or indexed) search algorithm can reduce resource usage for a given task from substantial </w:t>
      </w:r>
      <w:proofErr w:type="spellStart"/>
      <w:r w:rsidRPr="008B780A">
        <w:rPr>
          <w:rFonts w:ascii="Palatino Linotype" w:hAnsi="Palatino Linotype"/>
          <w:color w:val="252525"/>
          <w:sz w:val="19"/>
          <w:szCs w:val="19"/>
        </w:rPr>
        <w:t>to</w:t>
      </w:r>
      <w:proofErr w:type="spellEnd"/>
      <w:r w:rsidRPr="008B780A">
        <w:rPr>
          <w:rFonts w:ascii="Palatino Linotype" w:hAnsi="Palatino Linotype"/>
          <w:color w:val="252525"/>
          <w:sz w:val="19"/>
          <w:szCs w:val="19"/>
        </w:rPr>
        <w:t xml:space="preserve"> close to zero. A study by a physicist at</w:t>
      </w:r>
      <w:r w:rsidRPr="008B780A">
        <w:rPr>
          <w:rStyle w:val="apple-converted-space"/>
          <w:rFonts w:ascii="Palatino Linotype" w:hAnsi="Palatino Linotype"/>
          <w:color w:val="252525"/>
          <w:sz w:val="19"/>
          <w:szCs w:val="19"/>
        </w:rPr>
        <w:t> </w:t>
      </w:r>
      <w:hyperlink r:id="rId47" w:tooltip="Harvard" w:history="1">
        <w:r w:rsidRPr="008B780A">
          <w:rPr>
            <w:rStyle w:val="Hyperlink"/>
            <w:rFonts w:ascii="Palatino Linotype" w:hAnsi="Palatino Linotype"/>
            <w:color w:val="0B0080"/>
            <w:sz w:val="19"/>
            <w:szCs w:val="19"/>
          </w:rPr>
          <w:t>Harvard</w:t>
        </w:r>
      </w:hyperlink>
      <w:r w:rsidRPr="008B780A">
        <w:rPr>
          <w:rFonts w:ascii="Palatino Linotype" w:hAnsi="Palatino Linotype"/>
          <w:color w:val="252525"/>
          <w:sz w:val="19"/>
          <w:szCs w:val="19"/>
        </w:rPr>
        <w:t xml:space="preserve">, estimated that the </w:t>
      </w:r>
      <w:r w:rsidRPr="008B780A">
        <w:rPr>
          <w:rFonts w:ascii="Palatino Linotype" w:hAnsi="Palatino Linotype"/>
          <w:color w:val="252525"/>
        </w:rPr>
        <w:t xml:space="preserve">average Google </w:t>
      </w:r>
      <w:r w:rsidRPr="002B0297">
        <w:rPr>
          <w:rFonts w:ascii="Palatino Linotype" w:hAnsi="Palatino Linotype"/>
          <w:color w:val="252525"/>
          <w:sz w:val="19"/>
          <w:szCs w:val="19"/>
        </w:rPr>
        <w:t>search released 7 grams of carbon dioxide (CO₂).However, Google disputes this figure, arguing instead that a typical search produces only 0.2 grams of CO₂.</w:t>
      </w:r>
    </w:p>
    <w:p w:rsidR="00E97579" w:rsidRPr="002B0297" w:rsidRDefault="00E97579" w:rsidP="008814F7">
      <w:pPr>
        <w:pStyle w:val="Heading4"/>
        <w:shd w:val="clear" w:color="auto" w:fill="FFFFFF"/>
        <w:spacing w:before="72" w:line="240" w:lineRule="auto"/>
        <w:rPr>
          <w:rFonts w:ascii="Palatino Linotype" w:hAnsi="Palatino Linotype" w:cs="Times New Roman"/>
          <w:color w:val="000000"/>
          <w:sz w:val="19"/>
          <w:szCs w:val="19"/>
        </w:rPr>
      </w:pPr>
      <w:r w:rsidRPr="002B0297">
        <w:rPr>
          <w:rStyle w:val="mw-headline"/>
          <w:rFonts w:ascii="Palatino Linotype" w:hAnsi="Palatino Linotype" w:cs="Times New Roman"/>
          <w:color w:val="000000"/>
          <w:sz w:val="19"/>
          <w:szCs w:val="19"/>
        </w:rPr>
        <w:lastRenderedPageBreak/>
        <w:t>Resource allocation</w:t>
      </w:r>
    </w:p>
    <w:p w:rsidR="00E97579" w:rsidRPr="002B0297" w:rsidRDefault="00E97579" w:rsidP="008814F7">
      <w:pPr>
        <w:shd w:val="clear" w:color="auto" w:fill="FFFFFF"/>
        <w:spacing w:line="240" w:lineRule="auto"/>
        <w:rPr>
          <w:rFonts w:ascii="Palatino Linotype" w:hAnsi="Palatino Linotype" w:cs="Times New Roman"/>
          <w:i/>
          <w:iCs/>
          <w:color w:val="252525"/>
          <w:sz w:val="19"/>
          <w:szCs w:val="19"/>
        </w:rPr>
      </w:pPr>
      <w:r w:rsidRPr="002B0297">
        <w:rPr>
          <w:rFonts w:ascii="Palatino Linotype" w:hAnsi="Palatino Linotype" w:cs="Times New Roman"/>
          <w:i/>
          <w:iCs/>
          <w:color w:val="252525"/>
          <w:sz w:val="19"/>
          <w:szCs w:val="19"/>
        </w:rPr>
        <w:t>Main article:</w:t>
      </w:r>
      <w:r w:rsidRPr="002B0297">
        <w:rPr>
          <w:rStyle w:val="apple-converted-space"/>
          <w:rFonts w:ascii="Palatino Linotype" w:hAnsi="Palatino Linotype" w:cs="Times New Roman"/>
          <w:i/>
          <w:iCs/>
          <w:color w:val="252525"/>
          <w:sz w:val="19"/>
          <w:szCs w:val="19"/>
        </w:rPr>
        <w:t> </w:t>
      </w:r>
      <w:hyperlink r:id="rId48" w:tooltip="Resource allocation" w:history="1">
        <w:r w:rsidRPr="002B0297">
          <w:rPr>
            <w:rStyle w:val="Hyperlink"/>
            <w:rFonts w:ascii="Palatino Linotype" w:hAnsi="Palatino Linotype" w:cs="Times New Roman"/>
            <w:i/>
            <w:iCs/>
            <w:color w:val="0B0080"/>
            <w:sz w:val="19"/>
            <w:szCs w:val="19"/>
          </w:rPr>
          <w:t>Resource allocation</w:t>
        </w:r>
      </w:hyperlink>
    </w:p>
    <w:p w:rsidR="00E97579" w:rsidRPr="002B0297" w:rsidRDefault="00E97579" w:rsidP="008814F7">
      <w:pPr>
        <w:pStyle w:val="NormalWeb"/>
        <w:shd w:val="clear" w:color="auto" w:fill="FFFFFF"/>
        <w:spacing w:before="120" w:beforeAutospacing="0" w:after="120" w:afterAutospacing="0"/>
        <w:rPr>
          <w:rFonts w:ascii="Palatino Linotype" w:hAnsi="Palatino Linotype"/>
          <w:color w:val="252525"/>
          <w:sz w:val="19"/>
          <w:szCs w:val="19"/>
        </w:rPr>
      </w:pPr>
      <w:r w:rsidRPr="002B0297">
        <w:rPr>
          <w:rFonts w:ascii="Palatino Linotype" w:hAnsi="Palatino Linotype"/>
          <w:color w:val="252525"/>
          <w:sz w:val="19"/>
          <w:szCs w:val="19"/>
        </w:rPr>
        <w:t xml:space="preserve">Algorithms can also be used to route data to data centers where electricity is less expensive. Researchers from MIT, Carnegie Mellon University, and </w:t>
      </w:r>
      <w:proofErr w:type="spellStart"/>
      <w:r w:rsidRPr="002B0297">
        <w:rPr>
          <w:rFonts w:ascii="Palatino Linotype" w:hAnsi="Palatino Linotype"/>
          <w:color w:val="252525"/>
          <w:sz w:val="19"/>
          <w:szCs w:val="19"/>
        </w:rPr>
        <w:t>Akamai</w:t>
      </w:r>
      <w:proofErr w:type="spellEnd"/>
      <w:r w:rsidRPr="002B0297">
        <w:rPr>
          <w:rFonts w:ascii="Palatino Linotype" w:hAnsi="Palatino Linotype"/>
          <w:color w:val="252525"/>
          <w:sz w:val="19"/>
          <w:szCs w:val="19"/>
        </w:rPr>
        <w:t xml:space="preserve"> have tested an energy allocation algorithm that successfully routes traffic to the location with the cheapest energy costs. The researchers project up to a 40 percent savings on energy costs if their proposed algorithm were to be deployed. However, this approach does not actually reduce the amount of energy being used; it reduces only the cost to the company using it. Nonetheless, a similar strategy could be used to direct traffic to rely on energy that is produced in a more environmentally friendly or efficient way. A similar approach has also been used to cut energy usage by routing traffic away from data centers experiencing warm weather; this allows computers to be shut down to avoid using air conditioning.</w:t>
      </w:r>
      <w:hyperlink r:id="rId49" w:anchor="cite_note-27" w:history="1">
        <w:r w:rsidRPr="002B0297">
          <w:rPr>
            <w:rStyle w:val="Hyperlink"/>
            <w:rFonts w:ascii="Palatino Linotype" w:hAnsi="Palatino Linotype"/>
            <w:color w:val="0B0080"/>
            <w:sz w:val="19"/>
            <w:szCs w:val="19"/>
            <w:vertAlign w:val="superscript"/>
          </w:rPr>
          <w:t>[27]</w:t>
        </w:r>
      </w:hyperlink>
    </w:p>
    <w:p w:rsidR="00E97579" w:rsidRPr="002B0297" w:rsidRDefault="00E97579" w:rsidP="008814F7">
      <w:pPr>
        <w:pStyle w:val="NormalWeb"/>
        <w:shd w:val="clear" w:color="auto" w:fill="FFFFFF"/>
        <w:spacing w:before="120" w:beforeAutospacing="0" w:after="120" w:afterAutospacing="0"/>
        <w:rPr>
          <w:rFonts w:ascii="Palatino Linotype" w:hAnsi="Palatino Linotype"/>
          <w:color w:val="252525"/>
          <w:sz w:val="19"/>
          <w:szCs w:val="19"/>
        </w:rPr>
      </w:pPr>
      <w:r w:rsidRPr="002B0297">
        <w:rPr>
          <w:rFonts w:ascii="Palatino Linotype" w:hAnsi="Palatino Linotype"/>
          <w:color w:val="252525"/>
          <w:sz w:val="19"/>
          <w:szCs w:val="19"/>
        </w:rPr>
        <w:t xml:space="preserve">Larger server centers are sometimes located where energy and land are inexpensive and readily available. Local availability of renewable energy, climate that allows outside air to be used for cooling, or locating them where the heat they produce may be used for other purposes could be factors in green </w:t>
      </w:r>
      <w:proofErr w:type="spellStart"/>
      <w:r w:rsidRPr="002B0297">
        <w:rPr>
          <w:rFonts w:ascii="Palatino Linotype" w:hAnsi="Palatino Linotype"/>
          <w:color w:val="252525"/>
          <w:sz w:val="19"/>
          <w:szCs w:val="19"/>
        </w:rPr>
        <w:t>siting</w:t>
      </w:r>
      <w:proofErr w:type="spellEnd"/>
      <w:r w:rsidRPr="002B0297">
        <w:rPr>
          <w:rFonts w:ascii="Palatino Linotype" w:hAnsi="Palatino Linotype"/>
          <w:color w:val="252525"/>
          <w:sz w:val="19"/>
          <w:szCs w:val="19"/>
        </w:rPr>
        <w:t xml:space="preserve"> decisions.</w:t>
      </w:r>
    </w:p>
    <w:p w:rsidR="00E97579" w:rsidRPr="002B0297" w:rsidRDefault="00E97579" w:rsidP="008814F7">
      <w:pPr>
        <w:pStyle w:val="NormalWeb"/>
        <w:shd w:val="clear" w:color="auto" w:fill="FFFFFF"/>
        <w:spacing w:before="120" w:beforeAutospacing="0" w:after="120" w:afterAutospacing="0"/>
        <w:rPr>
          <w:rFonts w:ascii="Palatino Linotype" w:hAnsi="Palatino Linotype"/>
          <w:b/>
          <w:color w:val="252525"/>
          <w:sz w:val="19"/>
          <w:szCs w:val="19"/>
        </w:rPr>
      </w:pPr>
      <w:r w:rsidRPr="002B0297">
        <w:rPr>
          <w:rFonts w:ascii="Palatino Linotype" w:hAnsi="Palatino Linotype"/>
          <w:b/>
          <w:color w:val="252525"/>
          <w:sz w:val="19"/>
          <w:szCs w:val="19"/>
        </w:rPr>
        <w:t xml:space="preserve">Approaches to actually reduce the energy consumption of network devices by proper network/device management techniques are surveyed </w:t>
      </w:r>
      <w:proofErr w:type="spellStart"/>
      <w:r w:rsidRPr="002B0297">
        <w:rPr>
          <w:rFonts w:ascii="Palatino Linotype" w:hAnsi="Palatino Linotype"/>
          <w:b/>
          <w:color w:val="252525"/>
          <w:sz w:val="19"/>
          <w:szCs w:val="19"/>
        </w:rPr>
        <w:t>in.The</w:t>
      </w:r>
      <w:proofErr w:type="spellEnd"/>
      <w:r w:rsidRPr="002B0297">
        <w:rPr>
          <w:rFonts w:ascii="Palatino Linotype" w:hAnsi="Palatino Linotype"/>
          <w:b/>
          <w:color w:val="252525"/>
          <w:sz w:val="19"/>
          <w:szCs w:val="19"/>
        </w:rPr>
        <w:t xml:space="preserve"> authors grouped the approaches into 4 main strategies, namely (</w:t>
      </w:r>
      <w:proofErr w:type="spellStart"/>
      <w:r w:rsidRPr="002B0297">
        <w:rPr>
          <w:rFonts w:ascii="Palatino Linotype" w:hAnsi="Palatino Linotype"/>
          <w:b/>
          <w:color w:val="252525"/>
          <w:sz w:val="19"/>
          <w:szCs w:val="19"/>
        </w:rPr>
        <w:t>i</w:t>
      </w:r>
      <w:proofErr w:type="spellEnd"/>
      <w:r w:rsidRPr="002B0297">
        <w:rPr>
          <w:rFonts w:ascii="Palatino Linotype" w:hAnsi="Palatino Linotype"/>
          <w:b/>
          <w:color w:val="252525"/>
          <w:sz w:val="19"/>
          <w:szCs w:val="19"/>
        </w:rPr>
        <w:t xml:space="preserve">) Adaptive Link Rate (ALR), (ii) Interface </w:t>
      </w:r>
      <w:proofErr w:type="spellStart"/>
      <w:r w:rsidRPr="002B0297">
        <w:rPr>
          <w:rFonts w:ascii="Palatino Linotype" w:hAnsi="Palatino Linotype"/>
          <w:b/>
          <w:color w:val="252525"/>
          <w:sz w:val="19"/>
          <w:szCs w:val="19"/>
        </w:rPr>
        <w:t>Proxying</w:t>
      </w:r>
      <w:proofErr w:type="spellEnd"/>
      <w:r w:rsidRPr="002B0297">
        <w:rPr>
          <w:rFonts w:ascii="Palatino Linotype" w:hAnsi="Palatino Linotype"/>
          <w:b/>
          <w:color w:val="252525"/>
          <w:sz w:val="19"/>
          <w:szCs w:val="19"/>
        </w:rPr>
        <w:t>, (iii) Energy Aware Infrastructure, and (iv) Energy Aware Applications.</w:t>
      </w:r>
    </w:p>
    <w:p w:rsidR="00AD406E" w:rsidRPr="002B0297" w:rsidRDefault="00AD406E" w:rsidP="00E97579">
      <w:pPr>
        <w:pStyle w:val="NormalWeb"/>
        <w:shd w:val="clear" w:color="auto" w:fill="FFFFFF"/>
        <w:spacing w:before="120" w:beforeAutospacing="0" w:after="120" w:afterAutospacing="0" w:line="336" w:lineRule="atLeast"/>
        <w:rPr>
          <w:rFonts w:ascii="Palatino Linotype" w:hAnsi="Palatino Linotype" w:cs="Arial"/>
          <w:color w:val="252525"/>
          <w:sz w:val="19"/>
          <w:szCs w:val="19"/>
        </w:rPr>
      </w:pPr>
    </w:p>
    <w:p w:rsidR="00AD406E" w:rsidRPr="002B0297" w:rsidRDefault="00AD406E" w:rsidP="00E97579">
      <w:pPr>
        <w:pStyle w:val="NormalWeb"/>
        <w:shd w:val="clear" w:color="auto" w:fill="FFFFFF"/>
        <w:spacing w:before="120" w:beforeAutospacing="0" w:after="120" w:afterAutospacing="0" w:line="336" w:lineRule="atLeast"/>
        <w:rPr>
          <w:rFonts w:ascii="Palatino Linotype" w:hAnsi="Palatino Linotype" w:cs="Arial"/>
          <w:color w:val="252525"/>
          <w:sz w:val="19"/>
          <w:szCs w:val="19"/>
        </w:rPr>
      </w:pPr>
      <w:r w:rsidRPr="002B0297">
        <w:rPr>
          <w:rFonts w:ascii="Palatino Linotype" w:hAnsi="Palatino Linotype" w:cs="Arial"/>
          <w:noProof/>
          <w:color w:val="252525"/>
          <w:sz w:val="19"/>
          <w:szCs w:val="19"/>
          <w:lang w:val="en-IN" w:eastAsia="en-IN" w:bidi="hi-IN"/>
        </w:rPr>
        <w:drawing>
          <wp:inline distT="0" distB="0" distL="0" distR="0">
            <wp:extent cx="2895600" cy="2590800"/>
            <wp:effectExtent l="19050" t="0" r="0" b="0"/>
            <wp:docPr id="11" name="Picture 5" descr="C:\Documents and Settings\Mr. M.S.Sadavarte\Desktop\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Mr. M.S.Sadavarte\Desktop\images (6).jpg"/>
                    <pic:cNvPicPr>
                      <a:picLocks noChangeAspect="1" noChangeArrowheads="1"/>
                    </pic:cNvPicPr>
                  </pic:nvPicPr>
                  <pic:blipFill>
                    <a:blip r:embed="rId50" cstate="print"/>
                    <a:srcRect/>
                    <a:stretch>
                      <a:fillRect/>
                    </a:stretch>
                  </pic:blipFill>
                  <pic:spPr bwMode="auto">
                    <a:xfrm>
                      <a:off x="0" y="0"/>
                      <a:ext cx="2895600" cy="2590800"/>
                    </a:xfrm>
                    <a:prstGeom prst="rect">
                      <a:avLst/>
                    </a:prstGeom>
                    <a:noFill/>
                    <a:ln w="9525">
                      <a:noFill/>
                      <a:miter lim="800000"/>
                      <a:headEnd/>
                      <a:tailEnd/>
                    </a:ln>
                  </pic:spPr>
                </pic:pic>
              </a:graphicData>
            </a:graphic>
          </wp:inline>
        </w:drawing>
      </w:r>
    </w:p>
    <w:p w:rsidR="00AD406E" w:rsidRPr="002B0297" w:rsidRDefault="00AD406E" w:rsidP="00E97579">
      <w:pPr>
        <w:pStyle w:val="NormalWeb"/>
        <w:shd w:val="clear" w:color="auto" w:fill="FFFFFF"/>
        <w:spacing w:before="120" w:beforeAutospacing="0" w:after="120" w:afterAutospacing="0" w:line="336" w:lineRule="atLeast"/>
        <w:rPr>
          <w:rFonts w:ascii="Palatino Linotype" w:hAnsi="Palatino Linotype" w:cs="Arial"/>
          <w:color w:val="252525"/>
          <w:sz w:val="19"/>
          <w:szCs w:val="19"/>
        </w:rPr>
      </w:pPr>
    </w:p>
    <w:p w:rsidR="00AD406E" w:rsidRPr="004B0134" w:rsidRDefault="006F1DE8" w:rsidP="00E97579">
      <w:pPr>
        <w:pStyle w:val="NormalWeb"/>
        <w:shd w:val="clear" w:color="auto" w:fill="FFFFFF"/>
        <w:spacing w:before="120" w:beforeAutospacing="0" w:after="120" w:afterAutospacing="0" w:line="336" w:lineRule="atLeast"/>
        <w:rPr>
          <w:rFonts w:ascii="Palatino Linotype" w:hAnsi="Palatino Linotype" w:cs="Arial"/>
          <w:color w:val="252525"/>
          <w:sz w:val="19"/>
          <w:szCs w:val="19"/>
        </w:rPr>
      </w:pPr>
      <w:r w:rsidRPr="002B0297">
        <w:rPr>
          <w:rFonts w:ascii="Palatino Linotype" w:hAnsi="Palatino Linotype" w:cs="Arial"/>
          <w:color w:val="252525"/>
          <w:sz w:val="19"/>
          <w:szCs w:val="19"/>
        </w:rPr>
        <w:t xml:space="preserve">Figure </w:t>
      </w:r>
      <w:proofErr w:type="gramStart"/>
      <w:r w:rsidRPr="002B0297">
        <w:rPr>
          <w:rFonts w:ascii="Palatino Linotype" w:hAnsi="Palatino Linotype" w:cs="Arial"/>
          <w:color w:val="252525"/>
          <w:sz w:val="19"/>
          <w:szCs w:val="19"/>
        </w:rPr>
        <w:t>5</w:t>
      </w:r>
      <w:r w:rsidR="008D33D6" w:rsidRPr="002B0297">
        <w:rPr>
          <w:rFonts w:ascii="Palatino Linotype" w:hAnsi="Palatino Linotype" w:cs="Arial"/>
          <w:color w:val="252525"/>
          <w:sz w:val="19"/>
          <w:szCs w:val="19"/>
        </w:rPr>
        <w:t xml:space="preserve">  :options</w:t>
      </w:r>
      <w:proofErr w:type="gramEnd"/>
      <w:r w:rsidR="008D33D6" w:rsidRPr="002B0297">
        <w:rPr>
          <w:rFonts w:ascii="Palatino Linotype" w:hAnsi="Palatino Linotype" w:cs="Arial"/>
          <w:color w:val="252525"/>
          <w:sz w:val="19"/>
          <w:szCs w:val="19"/>
        </w:rPr>
        <w:t xml:space="preserve"> most and least </w:t>
      </w:r>
      <w:proofErr w:type="spellStart"/>
      <w:r w:rsidR="008D33D6" w:rsidRPr="002B0297">
        <w:rPr>
          <w:rFonts w:ascii="Palatino Linotype" w:hAnsi="Palatino Linotype" w:cs="Arial"/>
          <w:color w:val="252525"/>
          <w:sz w:val="19"/>
          <w:szCs w:val="19"/>
        </w:rPr>
        <w:t>favoured</w:t>
      </w:r>
      <w:proofErr w:type="spellEnd"/>
      <w:r w:rsidR="008D33D6" w:rsidRPr="002B0297">
        <w:rPr>
          <w:rFonts w:ascii="Palatino Linotype" w:hAnsi="Palatino Linotype" w:cs="Arial"/>
          <w:color w:val="252525"/>
          <w:sz w:val="19"/>
          <w:szCs w:val="19"/>
        </w:rPr>
        <w:t xml:space="preserve"> in Green computing</w:t>
      </w:r>
      <w:r w:rsidR="008D33D6" w:rsidRPr="004B0134">
        <w:rPr>
          <w:rFonts w:ascii="Palatino Linotype" w:hAnsi="Palatino Linotype" w:cs="Arial"/>
          <w:color w:val="252525"/>
          <w:sz w:val="19"/>
          <w:szCs w:val="19"/>
        </w:rPr>
        <w:t>.</w:t>
      </w:r>
    </w:p>
    <w:p w:rsidR="00AD406E" w:rsidRDefault="00AD406E" w:rsidP="00E97579">
      <w:pPr>
        <w:pStyle w:val="NormalWeb"/>
        <w:shd w:val="clear" w:color="auto" w:fill="FFFFFF"/>
        <w:spacing w:before="120" w:beforeAutospacing="0" w:after="120" w:afterAutospacing="0" w:line="336" w:lineRule="atLeast"/>
        <w:rPr>
          <w:rFonts w:ascii="Arial" w:hAnsi="Arial" w:cs="Arial"/>
          <w:color w:val="252525"/>
          <w:sz w:val="21"/>
          <w:szCs w:val="21"/>
        </w:rPr>
      </w:pPr>
    </w:p>
    <w:p w:rsidR="00E97579" w:rsidRPr="000944DE" w:rsidRDefault="00E97579" w:rsidP="008814F7">
      <w:pPr>
        <w:pStyle w:val="Heading4"/>
        <w:shd w:val="clear" w:color="auto" w:fill="FFFFFF"/>
        <w:spacing w:before="72" w:line="240" w:lineRule="auto"/>
        <w:rPr>
          <w:rFonts w:ascii="Palatino Linotype" w:hAnsi="Palatino Linotype" w:cs="Times New Roman"/>
          <w:color w:val="000000"/>
          <w:sz w:val="19"/>
          <w:szCs w:val="19"/>
        </w:rPr>
      </w:pPr>
      <w:proofErr w:type="spellStart"/>
      <w:r w:rsidRPr="000944DE">
        <w:rPr>
          <w:rStyle w:val="mw-headline"/>
          <w:rFonts w:ascii="Palatino Linotype" w:hAnsi="Palatino Linotype" w:cs="Times New Roman"/>
          <w:color w:val="000000"/>
          <w:sz w:val="19"/>
          <w:szCs w:val="19"/>
        </w:rPr>
        <w:t>Virtualizing</w:t>
      </w:r>
      <w:proofErr w:type="spellEnd"/>
    </w:p>
    <w:p w:rsidR="00263D71" w:rsidRPr="000944DE" w:rsidRDefault="00E97579" w:rsidP="0038136B">
      <w:pPr>
        <w:pStyle w:val="NormalWeb"/>
        <w:shd w:val="clear" w:color="auto" w:fill="FFFFFF"/>
        <w:spacing w:before="120" w:beforeAutospacing="0" w:after="120" w:afterAutospacing="0" w:line="276" w:lineRule="auto"/>
        <w:rPr>
          <w:rFonts w:ascii="Palatino Linotype" w:hAnsi="Palatino Linotype"/>
          <w:color w:val="252525"/>
          <w:sz w:val="19"/>
          <w:szCs w:val="19"/>
        </w:rPr>
      </w:pPr>
      <w:r w:rsidRPr="000944DE">
        <w:rPr>
          <w:rFonts w:ascii="Palatino Linotype" w:hAnsi="Palatino Linotype"/>
          <w:color w:val="252525"/>
          <w:sz w:val="19"/>
          <w:szCs w:val="19"/>
        </w:rPr>
        <w:t>Computer virtualization refers to the abstraction of computer resources, such as the</w:t>
      </w:r>
      <w:r w:rsidRPr="000944DE">
        <w:rPr>
          <w:rStyle w:val="apple-converted-space"/>
          <w:rFonts w:ascii="Palatino Linotype" w:hAnsi="Palatino Linotype"/>
          <w:color w:val="252525"/>
          <w:sz w:val="19"/>
          <w:szCs w:val="19"/>
        </w:rPr>
        <w:t> </w:t>
      </w:r>
      <w:r w:rsidR="00263D71" w:rsidRPr="000944DE">
        <w:rPr>
          <w:rFonts w:ascii="Palatino Linotype" w:hAnsi="Palatino Linotype"/>
          <w:color w:val="252525"/>
          <w:sz w:val="19"/>
          <w:szCs w:val="19"/>
        </w:rPr>
        <w:t>process of running two or more logical computer systems on one set of physical hardware. The concept originated with the IBM</w:t>
      </w:r>
      <w:r w:rsidR="00263D71" w:rsidRPr="000944DE">
        <w:rPr>
          <w:rStyle w:val="apple-converted-space"/>
          <w:rFonts w:ascii="Palatino Linotype" w:hAnsi="Palatino Linotype"/>
          <w:color w:val="252525"/>
          <w:sz w:val="19"/>
          <w:szCs w:val="19"/>
        </w:rPr>
        <w:t> </w:t>
      </w:r>
      <w:hyperlink r:id="rId51" w:tooltip="Mainframe computer" w:history="1">
        <w:r w:rsidR="00263D71" w:rsidRPr="000944DE">
          <w:rPr>
            <w:rStyle w:val="Hyperlink"/>
            <w:rFonts w:ascii="Palatino Linotype" w:hAnsi="Palatino Linotype"/>
            <w:color w:val="0B0080"/>
            <w:sz w:val="19"/>
            <w:szCs w:val="19"/>
            <w:u w:val="none"/>
          </w:rPr>
          <w:t>mainframe</w:t>
        </w:r>
      </w:hyperlink>
      <w:r w:rsidR="00263D71" w:rsidRPr="000944DE">
        <w:rPr>
          <w:rStyle w:val="apple-converted-space"/>
          <w:rFonts w:ascii="Palatino Linotype" w:hAnsi="Palatino Linotype"/>
          <w:color w:val="252525"/>
          <w:sz w:val="19"/>
          <w:szCs w:val="19"/>
        </w:rPr>
        <w:t> </w:t>
      </w:r>
      <w:r w:rsidR="00263D71" w:rsidRPr="000944DE">
        <w:rPr>
          <w:rFonts w:ascii="Palatino Linotype" w:hAnsi="Palatino Linotype"/>
          <w:color w:val="252525"/>
          <w:sz w:val="19"/>
          <w:szCs w:val="19"/>
        </w:rPr>
        <w:t>operating systems of the 1960s, but was commercialized for</w:t>
      </w:r>
      <w:r w:rsidR="00263D71" w:rsidRPr="000944DE">
        <w:rPr>
          <w:rStyle w:val="apple-converted-space"/>
          <w:rFonts w:ascii="Palatino Linotype" w:hAnsi="Palatino Linotype"/>
          <w:color w:val="252525"/>
          <w:sz w:val="19"/>
          <w:szCs w:val="19"/>
        </w:rPr>
        <w:t> </w:t>
      </w:r>
      <w:hyperlink r:id="rId52" w:tooltip="X86 architecture" w:history="1">
        <w:r w:rsidR="00263D71" w:rsidRPr="000944DE">
          <w:rPr>
            <w:rStyle w:val="Hyperlink"/>
            <w:rFonts w:ascii="Palatino Linotype" w:hAnsi="Palatino Linotype"/>
            <w:color w:val="0B0080"/>
            <w:sz w:val="19"/>
            <w:szCs w:val="19"/>
            <w:u w:val="none"/>
          </w:rPr>
          <w:t>x86</w:t>
        </w:r>
      </w:hyperlink>
      <w:r w:rsidR="00263D71" w:rsidRPr="000944DE">
        <w:rPr>
          <w:rFonts w:ascii="Palatino Linotype" w:hAnsi="Palatino Linotype"/>
          <w:color w:val="252525"/>
          <w:sz w:val="19"/>
          <w:szCs w:val="19"/>
        </w:rPr>
        <w:t>-compatible computers only in the 1990s. With virtualization, a system administrator could combine several physical systems into virtual machines on one single, powerful system, thereby unplugging the original hardware and reducing power and cooling consumption</w:t>
      </w:r>
      <w:r w:rsidR="00263D71" w:rsidRPr="000944DE">
        <w:rPr>
          <w:rFonts w:ascii="Palatino Linotype" w:hAnsi="Palatino Linotype" w:cs="Arial"/>
          <w:color w:val="252525"/>
          <w:sz w:val="19"/>
          <w:szCs w:val="19"/>
        </w:rPr>
        <w:t xml:space="preserve">. </w:t>
      </w:r>
      <w:r w:rsidR="00263D71" w:rsidRPr="000944DE">
        <w:rPr>
          <w:rFonts w:ascii="Palatino Linotype" w:hAnsi="Palatino Linotype"/>
          <w:color w:val="252525"/>
          <w:sz w:val="19"/>
          <w:szCs w:val="19"/>
        </w:rPr>
        <w:t>Virtualization can assist in distributing work so that servers are either busy or put in a low-power sleep state. Several commercial companies and open-source projects now offer software packages to enable a transition to virtual computing.</w:t>
      </w:r>
      <w:r w:rsidR="00263D71" w:rsidRPr="000944DE">
        <w:rPr>
          <w:rStyle w:val="apple-converted-space"/>
          <w:rFonts w:ascii="Palatino Linotype" w:hAnsi="Palatino Linotype"/>
          <w:color w:val="252525"/>
          <w:sz w:val="19"/>
          <w:szCs w:val="19"/>
        </w:rPr>
        <w:t> </w:t>
      </w:r>
      <w:hyperlink r:id="rId53" w:tooltip="Intel Corporation" w:history="1">
        <w:r w:rsidR="00263D71" w:rsidRPr="000944DE">
          <w:rPr>
            <w:rStyle w:val="Hyperlink"/>
            <w:rFonts w:ascii="Palatino Linotype" w:hAnsi="Palatino Linotype"/>
            <w:color w:val="0B0080"/>
            <w:sz w:val="19"/>
            <w:szCs w:val="19"/>
            <w:u w:val="none"/>
          </w:rPr>
          <w:t>Intel Corporation</w:t>
        </w:r>
      </w:hyperlink>
      <w:r w:rsidR="00263D71" w:rsidRPr="000944DE">
        <w:rPr>
          <w:rStyle w:val="apple-converted-space"/>
          <w:rFonts w:ascii="Palatino Linotype" w:hAnsi="Palatino Linotype"/>
          <w:color w:val="252525"/>
          <w:sz w:val="19"/>
          <w:szCs w:val="19"/>
        </w:rPr>
        <w:t> </w:t>
      </w:r>
      <w:r w:rsidR="00263D71" w:rsidRPr="000944DE">
        <w:rPr>
          <w:rFonts w:ascii="Palatino Linotype" w:hAnsi="Palatino Linotype"/>
          <w:color w:val="252525"/>
          <w:sz w:val="19"/>
          <w:szCs w:val="19"/>
        </w:rPr>
        <w:t>and</w:t>
      </w:r>
      <w:r w:rsidR="00263D71" w:rsidRPr="000944DE">
        <w:rPr>
          <w:rStyle w:val="apple-converted-space"/>
          <w:rFonts w:ascii="Palatino Linotype" w:hAnsi="Palatino Linotype"/>
          <w:color w:val="252525"/>
          <w:sz w:val="19"/>
          <w:szCs w:val="19"/>
        </w:rPr>
        <w:t> </w:t>
      </w:r>
      <w:hyperlink r:id="rId54" w:tooltip="Advanced Micro Devices" w:history="1">
        <w:r w:rsidR="00263D71" w:rsidRPr="000944DE">
          <w:rPr>
            <w:rStyle w:val="Hyperlink"/>
            <w:rFonts w:ascii="Palatino Linotype" w:hAnsi="Palatino Linotype"/>
            <w:color w:val="0B0080"/>
            <w:sz w:val="19"/>
            <w:szCs w:val="19"/>
            <w:u w:val="none"/>
          </w:rPr>
          <w:t>AMD</w:t>
        </w:r>
      </w:hyperlink>
      <w:r w:rsidR="00263D71" w:rsidRPr="000944DE">
        <w:rPr>
          <w:rStyle w:val="apple-converted-space"/>
          <w:rFonts w:ascii="Palatino Linotype" w:hAnsi="Palatino Linotype"/>
          <w:color w:val="252525"/>
          <w:sz w:val="19"/>
          <w:szCs w:val="19"/>
        </w:rPr>
        <w:t> </w:t>
      </w:r>
      <w:r w:rsidR="00263D71" w:rsidRPr="000944DE">
        <w:rPr>
          <w:rFonts w:ascii="Palatino Linotype" w:hAnsi="Palatino Linotype"/>
          <w:color w:val="252525"/>
          <w:sz w:val="19"/>
          <w:szCs w:val="19"/>
        </w:rPr>
        <w:t>have also built proprietary</w:t>
      </w:r>
      <w:r w:rsidR="000F1E06" w:rsidRPr="000944DE">
        <w:rPr>
          <w:rFonts w:ascii="Palatino Linotype" w:hAnsi="Palatino Linotype"/>
          <w:color w:val="252525"/>
          <w:sz w:val="19"/>
          <w:szCs w:val="19"/>
        </w:rPr>
        <w:t xml:space="preserve"> </w:t>
      </w:r>
      <w:hyperlink r:id="rId55" w:anchor="Hardware_support" w:tooltip="X86 virtualization" w:history="1">
        <w:r w:rsidR="00263D71" w:rsidRPr="000944DE">
          <w:rPr>
            <w:rStyle w:val="Hyperlink"/>
            <w:rFonts w:ascii="Palatino Linotype" w:hAnsi="Palatino Linotype"/>
            <w:color w:val="0B0080"/>
            <w:sz w:val="19"/>
            <w:szCs w:val="19"/>
            <w:u w:val="none"/>
          </w:rPr>
          <w:t>virtualization enhancements</w:t>
        </w:r>
      </w:hyperlink>
      <w:r w:rsidR="00263D71" w:rsidRPr="000944DE">
        <w:rPr>
          <w:rStyle w:val="apple-converted-space"/>
          <w:rFonts w:ascii="Palatino Linotype" w:hAnsi="Palatino Linotype"/>
          <w:color w:val="252525"/>
          <w:sz w:val="19"/>
          <w:szCs w:val="19"/>
        </w:rPr>
        <w:t> </w:t>
      </w:r>
      <w:r w:rsidR="00263D71" w:rsidRPr="000944DE">
        <w:rPr>
          <w:rFonts w:ascii="Palatino Linotype" w:hAnsi="Palatino Linotype"/>
          <w:color w:val="252525"/>
          <w:sz w:val="19"/>
          <w:szCs w:val="19"/>
        </w:rPr>
        <w:t>to the x86</w:t>
      </w:r>
      <w:r w:rsidR="00263D71" w:rsidRPr="000944DE">
        <w:rPr>
          <w:rStyle w:val="apple-converted-space"/>
          <w:rFonts w:ascii="Palatino Linotype" w:hAnsi="Palatino Linotype"/>
          <w:color w:val="252525"/>
          <w:sz w:val="19"/>
          <w:szCs w:val="19"/>
        </w:rPr>
        <w:t> </w:t>
      </w:r>
      <w:hyperlink r:id="rId56" w:tooltip="Instruction set" w:history="1">
        <w:r w:rsidR="00263D71" w:rsidRPr="000944DE">
          <w:rPr>
            <w:rStyle w:val="Hyperlink"/>
            <w:rFonts w:ascii="Palatino Linotype" w:hAnsi="Palatino Linotype"/>
            <w:color w:val="0B0080"/>
            <w:sz w:val="19"/>
            <w:szCs w:val="19"/>
            <w:u w:val="none"/>
          </w:rPr>
          <w:t>instruction set</w:t>
        </w:r>
      </w:hyperlink>
      <w:r w:rsidR="00263D71" w:rsidRPr="000944DE">
        <w:rPr>
          <w:rStyle w:val="apple-converted-space"/>
          <w:rFonts w:ascii="Palatino Linotype" w:hAnsi="Palatino Linotype"/>
          <w:color w:val="252525"/>
          <w:sz w:val="19"/>
          <w:szCs w:val="19"/>
        </w:rPr>
        <w:t> </w:t>
      </w:r>
      <w:r w:rsidR="00263D71" w:rsidRPr="000944DE">
        <w:rPr>
          <w:rFonts w:ascii="Palatino Linotype" w:hAnsi="Palatino Linotype"/>
          <w:color w:val="252525"/>
          <w:sz w:val="19"/>
          <w:szCs w:val="19"/>
        </w:rPr>
        <w:t>into each of their CPU product lines, in order to facilitate virtual computing.</w:t>
      </w:r>
    </w:p>
    <w:p w:rsidR="00263D71" w:rsidRPr="000944DE" w:rsidRDefault="00263D71" w:rsidP="0038136B">
      <w:pPr>
        <w:pStyle w:val="Heading4"/>
        <w:shd w:val="clear" w:color="auto" w:fill="FFFFFF"/>
        <w:tabs>
          <w:tab w:val="left" w:pos="2370"/>
        </w:tabs>
        <w:spacing w:before="72"/>
        <w:rPr>
          <w:rFonts w:ascii="Palatino Linotype" w:hAnsi="Palatino Linotype" w:cs="Times New Roman"/>
          <w:color w:val="000000"/>
          <w:sz w:val="19"/>
          <w:szCs w:val="19"/>
        </w:rPr>
      </w:pPr>
      <w:r w:rsidRPr="000944DE">
        <w:rPr>
          <w:rStyle w:val="mw-headline"/>
          <w:rFonts w:ascii="Palatino Linotype" w:hAnsi="Palatino Linotype" w:cs="Times New Roman"/>
          <w:color w:val="000000"/>
          <w:sz w:val="19"/>
          <w:szCs w:val="19"/>
        </w:rPr>
        <w:t>Terminal server</w:t>
      </w:r>
      <w:r w:rsidR="00D964A2" w:rsidRPr="000944DE">
        <w:rPr>
          <w:rFonts w:ascii="Palatino Linotype" w:hAnsi="Palatino Linotype" w:cs="Times New Roman"/>
          <w:i w:val="0"/>
          <w:iCs w:val="0"/>
          <w:color w:val="252525"/>
          <w:sz w:val="19"/>
          <w:szCs w:val="19"/>
        </w:rPr>
        <w:t xml:space="preserve"> </w:t>
      </w:r>
      <w:r w:rsidR="00DE65C6" w:rsidRPr="000944DE">
        <w:rPr>
          <w:rFonts w:ascii="Palatino Linotype" w:hAnsi="Palatino Linotype" w:cs="Times New Roman"/>
          <w:i w:val="0"/>
          <w:iCs w:val="0"/>
          <w:color w:val="252525"/>
          <w:sz w:val="19"/>
          <w:szCs w:val="19"/>
        </w:rPr>
        <w:tab/>
      </w:r>
    </w:p>
    <w:p w:rsidR="00263D71" w:rsidRPr="000944DE" w:rsidRDefault="00263D71" w:rsidP="0038136B">
      <w:pPr>
        <w:pStyle w:val="NormalWeb"/>
        <w:shd w:val="clear" w:color="auto" w:fill="FFFFFF"/>
        <w:spacing w:before="120" w:beforeAutospacing="0" w:after="120" w:afterAutospacing="0" w:line="276" w:lineRule="auto"/>
        <w:rPr>
          <w:rFonts w:ascii="Palatino Linotype" w:hAnsi="Palatino Linotype" w:cs="Arial"/>
          <w:color w:val="252525"/>
          <w:sz w:val="19"/>
          <w:szCs w:val="19"/>
        </w:rPr>
      </w:pPr>
      <w:r w:rsidRPr="000944DE">
        <w:rPr>
          <w:rFonts w:ascii="Palatino Linotype" w:hAnsi="Palatino Linotype"/>
          <w:color w:val="252525"/>
          <w:sz w:val="19"/>
          <w:szCs w:val="19"/>
        </w:rPr>
        <w:t>Terminal servers have also been used in green computing. When using the system, users at a terminal connect to a central server; all of the actual computing is done on the server, but the end user experiences the operating system on the terminal. These can be combined with</w:t>
      </w:r>
      <w:r w:rsidRPr="000944DE">
        <w:rPr>
          <w:rStyle w:val="apple-converted-space"/>
          <w:rFonts w:ascii="Palatino Linotype" w:hAnsi="Palatino Linotype"/>
          <w:color w:val="252525"/>
          <w:sz w:val="19"/>
          <w:szCs w:val="19"/>
        </w:rPr>
        <w:t> </w:t>
      </w:r>
      <w:hyperlink r:id="rId57" w:tooltip="Thin client" w:history="1">
        <w:r w:rsidRPr="000944DE">
          <w:rPr>
            <w:rStyle w:val="Hyperlink"/>
            <w:rFonts w:ascii="Palatino Linotype" w:hAnsi="Palatino Linotype"/>
            <w:color w:val="0B0080"/>
            <w:sz w:val="19"/>
            <w:szCs w:val="19"/>
            <w:u w:val="none"/>
          </w:rPr>
          <w:t>thin clients</w:t>
        </w:r>
      </w:hyperlink>
      <w:r w:rsidRPr="000944DE">
        <w:rPr>
          <w:rFonts w:ascii="Palatino Linotype" w:hAnsi="Palatino Linotype"/>
          <w:color w:val="252525"/>
          <w:sz w:val="19"/>
          <w:szCs w:val="19"/>
        </w:rPr>
        <w:t>, which use up to 1/8 the amount of energy of a normal workstation, resulting in a decrease of energy costs and consumption.</w:t>
      </w:r>
      <w:r w:rsidRPr="000944DE">
        <w:rPr>
          <w:rFonts w:ascii="Palatino Linotype" w:hAnsi="Palatino Linotype"/>
          <w:color w:val="252525"/>
          <w:sz w:val="19"/>
          <w:szCs w:val="19"/>
          <w:vertAlign w:val="superscript"/>
        </w:rPr>
        <w:t>[</w:t>
      </w:r>
      <w:hyperlink r:id="rId58" w:tooltip="Wikipedia:Citation needed" w:history="1">
        <w:r w:rsidRPr="000944DE">
          <w:rPr>
            <w:rStyle w:val="Hyperlink"/>
            <w:rFonts w:ascii="Palatino Linotype" w:hAnsi="Palatino Linotype"/>
            <w:i/>
            <w:iCs/>
            <w:color w:val="0B0080"/>
            <w:sz w:val="19"/>
            <w:szCs w:val="19"/>
            <w:u w:val="none"/>
            <w:vertAlign w:val="superscript"/>
          </w:rPr>
          <w:t>citation needed</w:t>
        </w:r>
      </w:hyperlink>
      <w:r w:rsidRPr="000944DE">
        <w:rPr>
          <w:rFonts w:ascii="Palatino Linotype" w:hAnsi="Palatino Linotype"/>
          <w:color w:val="252525"/>
          <w:sz w:val="19"/>
          <w:szCs w:val="19"/>
          <w:vertAlign w:val="superscript"/>
        </w:rPr>
        <w:t>]</w:t>
      </w:r>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There has been an increase in using terminal services with thin clients to create virtual labs. Examples of terminal server software include</w:t>
      </w:r>
      <w:r w:rsidRPr="000944DE">
        <w:rPr>
          <w:rStyle w:val="apple-converted-space"/>
          <w:rFonts w:ascii="Palatino Linotype" w:hAnsi="Palatino Linotype"/>
          <w:color w:val="252525"/>
          <w:sz w:val="19"/>
          <w:szCs w:val="19"/>
        </w:rPr>
        <w:t> </w:t>
      </w:r>
      <w:hyperlink r:id="rId59" w:tooltip="Terminal Services" w:history="1">
        <w:r w:rsidRPr="000944DE">
          <w:rPr>
            <w:rStyle w:val="Hyperlink"/>
            <w:rFonts w:ascii="Palatino Linotype" w:hAnsi="Palatino Linotype"/>
            <w:color w:val="0B0080"/>
            <w:sz w:val="19"/>
            <w:szCs w:val="19"/>
            <w:u w:val="none"/>
          </w:rPr>
          <w:t>Terminal Services</w:t>
        </w:r>
      </w:hyperlink>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for Windows and the</w:t>
      </w:r>
      <w:r w:rsidRPr="000944DE">
        <w:rPr>
          <w:rStyle w:val="apple-converted-space"/>
          <w:rFonts w:ascii="Palatino Linotype" w:hAnsi="Palatino Linotype"/>
          <w:color w:val="252525"/>
          <w:sz w:val="19"/>
          <w:szCs w:val="19"/>
        </w:rPr>
        <w:t> </w:t>
      </w:r>
      <w:hyperlink r:id="rId60" w:tooltip="Linux Terminal Server Project" w:history="1">
        <w:r w:rsidRPr="000944DE">
          <w:rPr>
            <w:rStyle w:val="Hyperlink"/>
            <w:rFonts w:ascii="Palatino Linotype" w:hAnsi="Palatino Linotype"/>
            <w:color w:val="0B0080"/>
            <w:sz w:val="19"/>
            <w:szCs w:val="19"/>
            <w:u w:val="none"/>
          </w:rPr>
          <w:t>Linux Terminal Server Project</w:t>
        </w:r>
      </w:hyperlink>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(LTSP) for the</w:t>
      </w:r>
      <w:r w:rsidRPr="000944DE">
        <w:rPr>
          <w:rStyle w:val="apple-converted-space"/>
          <w:rFonts w:ascii="Palatino Linotype" w:hAnsi="Palatino Linotype"/>
          <w:color w:val="252525"/>
          <w:sz w:val="19"/>
          <w:szCs w:val="19"/>
        </w:rPr>
        <w:t> </w:t>
      </w:r>
      <w:hyperlink r:id="rId61" w:tooltip="Linux operating system" w:history="1">
        <w:r w:rsidRPr="000944DE">
          <w:rPr>
            <w:rStyle w:val="Hyperlink"/>
            <w:rFonts w:ascii="Palatino Linotype" w:hAnsi="Palatino Linotype"/>
            <w:color w:val="0B0080"/>
            <w:sz w:val="19"/>
            <w:szCs w:val="19"/>
            <w:u w:val="none"/>
          </w:rPr>
          <w:t>Linux operating system</w:t>
        </w:r>
      </w:hyperlink>
      <w:r w:rsidRPr="000944DE">
        <w:rPr>
          <w:rFonts w:ascii="Palatino Linotype" w:hAnsi="Palatino Linotype" w:cs="Arial"/>
          <w:color w:val="252525"/>
          <w:sz w:val="19"/>
          <w:szCs w:val="19"/>
        </w:rPr>
        <w:t>.</w:t>
      </w:r>
    </w:p>
    <w:p w:rsidR="00263D71" w:rsidRPr="000944DE" w:rsidRDefault="00263D71" w:rsidP="0038136B">
      <w:pPr>
        <w:pStyle w:val="Heading3"/>
        <w:shd w:val="clear" w:color="auto" w:fill="FFFFFF"/>
        <w:spacing w:before="72" w:beforeAutospacing="0" w:after="0" w:afterAutospacing="0" w:line="276" w:lineRule="auto"/>
        <w:rPr>
          <w:rFonts w:ascii="Palatino Linotype" w:hAnsi="Palatino Linotype"/>
          <w:color w:val="000000"/>
          <w:sz w:val="19"/>
          <w:szCs w:val="19"/>
        </w:rPr>
      </w:pPr>
      <w:r w:rsidRPr="000944DE">
        <w:rPr>
          <w:rStyle w:val="mw-headline"/>
          <w:rFonts w:ascii="Palatino Linotype" w:hAnsi="Palatino Linotype"/>
          <w:color w:val="000000"/>
          <w:sz w:val="19"/>
          <w:szCs w:val="19"/>
        </w:rPr>
        <w:t>Power management</w:t>
      </w:r>
    </w:p>
    <w:p w:rsidR="008B2BCA" w:rsidRPr="000944DE" w:rsidRDefault="00CC3312" w:rsidP="0038136B">
      <w:pPr>
        <w:pStyle w:val="NormalWeb"/>
        <w:shd w:val="clear" w:color="auto" w:fill="FFFFFF"/>
        <w:tabs>
          <w:tab w:val="left" w:pos="2265"/>
        </w:tabs>
        <w:spacing w:before="120" w:beforeAutospacing="0" w:after="120" w:afterAutospacing="0"/>
        <w:rPr>
          <w:rFonts w:ascii="Palatino Linotype" w:hAnsi="Palatino Linotype"/>
          <w:color w:val="252525"/>
          <w:sz w:val="19"/>
          <w:szCs w:val="19"/>
        </w:rPr>
      </w:pPr>
      <w:r w:rsidRPr="000944DE">
        <w:rPr>
          <w:rFonts w:ascii="Palatino Linotype" w:hAnsi="Palatino Linotype"/>
          <w:color w:val="252525"/>
          <w:sz w:val="19"/>
          <w:szCs w:val="19"/>
        </w:rPr>
        <w:tab/>
      </w:r>
      <w:r w:rsidR="008B2BCA" w:rsidRPr="000944DE">
        <w:rPr>
          <w:rFonts w:ascii="Palatino Linotype" w:hAnsi="Palatino Linotype"/>
          <w:color w:val="252525"/>
          <w:sz w:val="19"/>
          <w:szCs w:val="19"/>
        </w:rPr>
        <w:t>The</w:t>
      </w:r>
      <w:r w:rsidR="008B2BCA" w:rsidRPr="000944DE">
        <w:rPr>
          <w:rStyle w:val="apple-converted-space"/>
          <w:rFonts w:ascii="Palatino Linotype" w:hAnsi="Palatino Linotype"/>
          <w:color w:val="252525"/>
          <w:sz w:val="19"/>
          <w:szCs w:val="19"/>
        </w:rPr>
        <w:t> </w:t>
      </w:r>
      <w:hyperlink r:id="rId62" w:tooltip="Advanced Configuration and Power Interface" w:history="1">
        <w:r w:rsidR="008B2BCA" w:rsidRPr="000944DE">
          <w:rPr>
            <w:rStyle w:val="Hyperlink"/>
            <w:rFonts w:ascii="Palatino Linotype" w:hAnsi="Palatino Linotype"/>
            <w:color w:val="0B0080"/>
            <w:sz w:val="19"/>
            <w:szCs w:val="19"/>
            <w:u w:val="none"/>
          </w:rPr>
          <w:t>Advanced Configuration and Power Interface</w:t>
        </w:r>
      </w:hyperlink>
      <w:r w:rsidR="008B2BCA" w:rsidRPr="000944DE">
        <w:rPr>
          <w:rStyle w:val="apple-converted-space"/>
          <w:rFonts w:ascii="Palatino Linotype" w:hAnsi="Palatino Linotype"/>
          <w:color w:val="252525"/>
          <w:sz w:val="19"/>
          <w:szCs w:val="19"/>
        </w:rPr>
        <w:t> </w:t>
      </w:r>
      <w:r w:rsidR="008B2BCA" w:rsidRPr="000944DE">
        <w:rPr>
          <w:rFonts w:ascii="Palatino Linotype" w:hAnsi="Palatino Linotype"/>
          <w:color w:val="252525"/>
          <w:sz w:val="19"/>
          <w:szCs w:val="19"/>
        </w:rPr>
        <w:t>(ACPI), an open industry standard, allows an operating system to directly control the power-saving aspects of its underlying hardware. This allows a system to automatically turn off components such as</w:t>
      </w:r>
      <w:r w:rsidR="008B2BCA" w:rsidRPr="000944DE">
        <w:rPr>
          <w:rStyle w:val="apple-converted-space"/>
          <w:rFonts w:ascii="Palatino Linotype" w:hAnsi="Palatino Linotype"/>
          <w:color w:val="252525"/>
          <w:sz w:val="19"/>
          <w:szCs w:val="19"/>
        </w:rPr>
        <w:t> </w:t>
      </w:r>
      <w:hyperlink r:id="rId63" w:tooltip="Computer display" w:history="1">
        <w:r w:rsidR="008B2BCA" w:rsidRPr="000944DE">
          <w:rPr>
            <w:rStyle w:val="Hyperlink"/>
            <w:rFonts w:ascii="Palatino Linotype" w:hAnsi="Palatino Linotype"/>
            <w:color w:val="0B0080"/>
            <w:sz w:val="19"/>
            <w:szCs w:val="19"/>
            <w:u w:val="none"/>
          </w:rPr>
          <w:t>monitors</w:t>
        </w:r>
      </w:hyperlink>
      <w:r w:rsidR="008B2BCA" w:rsidRPr="000944DE">
        <w:rPr>
          <w:rStyle w:val="apple-converted-space"/>
          <w:rFonts w:ascii="Palatino Linotype" w:hAnsi="Palatino Linotype"/>
          <w:color w:val="252525"/>
          <w:sz w:val="19"/>
          <w:szCs w:val="19"/>
        </w:rPr>
        <w:t> </w:t>
      </w:r>
      <w:r w:rsidR="008B2BCA" w:rsidRPr="000944DE">
        <w:rPr>
          <w:rFonts w:ascii="Palatino Linotype" w:hAnsi="Palatino Linotype"/>
          <w:color w:val="252525"/>
          <w:sz w:val="19"/>
          <w:szCs w:val="19"/>
        </w:rPr>
        <w:t>and</w:t>
      </w:r>
      <w:r w:rsidR="008B2BCA" w:rsidRPr="000944DE">
        <w:rPr>
          <w:rStyle w:val="apple-converted-space"/>
          <w:rFonts w:ascii="Palatino Linotype" w:hAnsi="Palatino Linotype"/>
          <w:color w:val="252525"/>
          <w:sz w:val="19"/>
          <w:szCs w:val="19"/>
        </w:rPr>
        <w:t> </w:t>
      </w:r>
      <w:hyperlink r:id="rId64" w:tooltip="Hard drive" w:history="1">
        <w:r w:rsidR="008B2BCA" w:rsidRPr="000944DE">
          <w:rPr>
            <w:rStyle w:val="Hyperlink"/>
            <w:rFonts w:ascii="Palatino Linotype" w:hAnsi="Palatino Linotype"/>
            <w:color w:val="0B0080"/>
            <w:sz w:val="19"/>
            <w:szCs w:val="19"/>
            <w:u w:val="none"/>
          </w:rPr>
          <w:t>hard drives</w:t>
        </w:r>
      </w:hyperlink>
      <w:r w:rsidR="008B2BCA" w:rsidRPr="000944DE">
        <w:rPr>
          <w:rStyle w:val="apple-converted-space"/>
          <w:rFonts w:ascii="Palatino Linotype" w:hAnsi="Palatino Linotype"/>
          <w:color w:val="252525"/>
          <w:sz w:val="19"/>
          <w:szCs w:val="19"/>
        </w:rPr>
        <w:t> </w:t>
      </w:r>
      <w:r w:rsidR="008B2BCA" w:rsidRPr="000944DE">
        <w:rPr>
          <w:rFonts w:ascii="Palatino Linotype" w:hAnsi="Palatino Linotype"/>
          <w:color w:val="252525"/>
          <w:sz w:val="19"/>
          <w:szCs w:val="19"/>
        </w:rPr>
        <w:t>after set periods of inactivity. In addition, a system may</w:t>
      </w:r>
      <w:r w:rsidR="008B2BCA" w:rsidRPr="000944DE">
        <w:rPr>
          <w:rStyle w:val="apple-converted-space"/>
          <w:rFonts w:ascii="Palatino Linotype" w:hAnsi="Palatino Linotype"/>
          <w:color w:val="252525"/>
          <w:sz w:val="19"/>
          <w:szCs w:val="19"/>
        </w:rPr>
        <w:t> </w:t>
      </w:r>
      <w:hyperlink r:id="rId65" w:tooltip="Hibernation (computing)" w:history="1">
        <w:r w:rsidR="008B2BCA" w:rsidRPr="000944DE">
          <w:rPr>
            <w:rStyle w:val="Hyperlink"/>
            <w:rFonts w:ascii="Palatino Linotype" w:hAnsi="Palatino Linotype"/>
            <w:color w:val="0B0080"/>
            <w:sz w:val="19"/>
            <w:szCs w:val="19"/>
            <w:u w:val="none"/>
          </w:rPr>
          <w:t>hibernate</w:t>
        </w:r>
      </w:hyperlink>
      <w:r w:rsidR="008B2BCA" w:rsidRPr="000944DE">
        <w:rPr>
          <w:rFonts w:ascii="Palatino Linotype" w:hAnsi="Palatino Linotype"/>
          <w:color w:val="252525"/>
          <w:sz w:val="19"/>
          <w:szCs w:val="19"/>
        </w:rPr>
        <w:t>, when most components (including the</w:t>
      </w:r>
      <w:r w:rsidR="008B2BCA" w:rsidRPr="000944DE">
        <w:rPr>
          <w:rStyle w:val="apple-converted-space"/>
          <w:rFonts w:ascii="Palatino Linotype" w:hAnsi="Palatino Linotype"/>
          <w:color w:val="252525"/>
          <w:sz w:val="19"/>
          <w:szCs w:val="19"/>
        </w:rPr>
        <w:t> </w:t>
      </w:r>
      <w:hyperlink r:id="rId66" w:tooltip="Central processing unit" w:history="1">
        <w:r w:rsidR="008B2BCA" w:rsidRPr="000944DE">
          <w:rPr>
            <w:rStyle w:val="Hyperlink"/>
            <w:rFonts w:ascii="Palatino Linotype" w:hAnsi="Palatino Linotype"/>
            <w:color w:val="0B0080"/>
            <w:sz w:val="19"/>
            <w:szCs w:val="19"/>
            <w:u w:val="none"/>
          </w:rPr>
          <w:t>CPU</w:t>
        </w:r>
      </w:hyperlink>
      <w:r w:rsidR="008B2BCA" w:rsidRPr="000944DE">
        <w:rPr>
          <w:rStyle w:val="apple-converted-space"/>
          <w:rFonts w:ascii="Palatino Linotype" w:hAnsi="Palatino Linotype"/>
          <w:color w:val="252525"/>
          <w:sz w:val="19"/>
          <w:szCs w:val="19"/>
        </w:rPr>
        <w:t> </w:t>
      </w:r>
      <w:r w:rsidR="008B2BCA" w:rsidRPr="000944DE">
        <w:rPr>
          <w:rFonts w:ascii="Palatino Linotype" w:hAnsi="Palatino Linotype"/>
          <w:color w:val="252525"/>
          <w:sz w:val="19"/>
          <w:szCs w:val="19"/>
        </w:rPr>
        <w:t xml:space="preserve">and the system RAM) are turned off. ACPI is a successor to an earlier Intel-Microsoft standard </w:t>
      </w:r>
      <w:proofErr w:type="spellStart"/>
      <w:r w:rsidR="008B2BCA" w:rsidRPr="000944DE">
        <w:rPr>
          <w:rFonts w:ascii="Palatino Linotype" w:hAnsi="Palatino Linotype"/>
          <w:color w:val="252525"/>
          <w:sz w:val="19"/>
          <w:szCs w:val="19"/>
        </w:rPr>
        <w:t>called</w:t>
      </w:r>
      <w:hyperlink r:id="rId67" w:tooltip="Advanced Power Management" w:history="1">
        <w:r w:rsidR="008B2BCA" w:rsidRPr="000944DE">
          <w:rPr>
            <w:rStyle w:val="Hyperlink"/>
            <w:rFonts w:ascii="Palatino Linotype" w:hAnsi="Palatino Linotype"/>
            <w:color w:val="0B0080"/>
            <w:sz w:val="19"/>
            <w:szCs w:val="19"/>
            <w:u w:val="none"/>
          </w:rPr>
          <w:t>Advanced</w:t>
        </w:r>
        <w:proofErr w:type="spellEnd"/>
        <w:r w:rsidR="008B2BCA" w:rsidRPr="000944DE">
          <w:rPr>
            <w:rStyle w:val="Hyperlink"/>
            <w:rFonts w:ascii="Palatino Linotype" w:hAnsi="Palatino Linotype"/>
            <w:color w:val="0B0080"/>
            <w:sz w:val="19"/>
            <w:szCs w:val="19"/>
            <w:u w:val="none"/>
          </w:rPr>
          <w:t xml:space="preserve"> Power Management</w:t>
        </w:r>
      </w:hyperlink>
      <w:r w:rsidR="008B2BCA" w:rsidRPr="000944DE">
        <w:rPr>
          <w:rFonts w:ascii="Palatino Linotype" w:hAnsi="Palatino Linotype"/>
          <w:color w:val="252525"/>
          <w:sz w:val="19"/>
          <w:szCs w:val="19"/>
        </w:rPr>
        <w:t>, which allows a computer's</w:t>
      </w:r>
      <w:r w:rsidR="008B2BCA" w:rsidRPr="000944DE">
        <w:rPr>
          <w:rStyle w:val="apple-converted-space"/>
          <w:rFonts w:ascii="Palatino Linotype" w:hAnsi="Palatino Linotype"/>
          <w:color w:val="252525"/>
          <w:sz w:val="19"/>
          <w:szCs w:val="19"/>
        </w:rPr>
        <w:t> </w:t>
      </w:r>
      <w:hyperlink r:id="rId68" w:tooltip="BIOS" w:history="1">
        <w:r w:rsidR="008B2BCA" w:rsidRPr="000944DE">
          <w:rPr>
            <w:rStyle w:val="Hyperlink"/>
            <w:rFonts w:ascii="Palatino Linotype" w:hAnsi="Palatino Linotype"/>
            <w:color w:val="0B0080"/>
            <w:sz w:val="19"/>
            <w:szCs w:val="19"/>
            <w:u w:val="none"/>
          </w:rPr>
          <w:t>BIOS</w:t>
        </w:r>
      </w:hyperlink>
      <w:r w:rsidR="008B2BCA" w:rsidRPr="000944DE">
        <w:rPr>
          <w:rStyle w:val="apple-converted-space"/>
          <w:rFonts w:ascii="Palatino Linotype" w:hAnsi="Palatino Linotype"/>
          <w:color w:val="252525"/>
          <w:sz w:val="19"/>
          <w:szCs w:val="19"/>
        </w:rPr>
        <w:t> </w:t>
      </w:r>
      <w:r w:rsidR="008B2BCA" w:rsidRPr="000944DE">
        <w:rPr>
          <w:rFonts w:ascii="Palatino Linotype" w:hAnsi="Palatino Linotype"/>
          <w:color w:val="252525"/>
          <w:sz w:val="19"/>
          <w:szCs w:val="19"/>
        </w:rPr>
        <w:t>to control power management functions</w:t>
      </w:r>
      <w:r w:rsidR="00856AEF" w:rsidRPr="000944DE">
        <w:rPr>
          <w:rFonts w:ascii="Palatino Linotype" w:hAnsi="Palatino Linotype"/>
          <w:color w:val="252525"/>
          <w:sz w:val="19"/>
          <w:szCs w:val="19"/>
        </w:rPr>
        <w:t xml:space="preserve">. </w:t>
      </w:r>
    </w:p>
    <w:p w:rsidR="008B2BCA" w:rsidRPr="000944DE" w:rsidRDefault="008B2BCA" w:rsidP="0038136B">
      <w:pPr>
        <w:pStyle w:val="NormalWeb"/>
        <w:shd w:val="clear" w:color="auto" w:fill="FFFFFF"/>
        <w:spacing w:before="120" w:beforeAutospacing="0" w:after="120" w:afterAutospacing="0"/>
        <w:rPr>
          <w:rFonts w:ascii="Palatino Linotype" w:hAnsi="Palatino Linotype"/>
          <w:color w:val="252525"/>
          <w:sz w:val="19"/>
          <w:szCs w:val="19"/>
        </w:rPr>
      </w:pPr>
      <w:r w:rsidRPr="000944DE">
        <w:rPr>
          <w:rFonts w:ascii="Palatino Linotype" w:hAnsi="Palatino Linotype"/>
          <w:color w:val="252525"/>
          <w:sz w:val="19"/>
          <w:szCs w:val="19"/>
        </w:rPr>
        <w:lastRenderedPageBreak/>
        <w:t>Some programs allow the user to manually adjust the voltages supplied to the CPU, which reduces both the amount of heat produced and electricity consumed. This process is called</w:t>
      </w:r>
      <w:r w:rsidRPr="000944DE">
        <w:rPr>
          <w:rStyle w:val="apple-converted-space"/>
          <w:rFonts w:ascii="Palatino Linotype" w:hAnsi="Palatino Linotype"/>
          <w:color w:val="252525"/>
          <w:sz w:val="19"/>
          <w:szCs w:val="19"/>
        </w:rPr>
        <w:t> </w:t>
      </w:r>
      <w:proofErr w:type="spellStart"/>
      <w:r w:rsidR="009B0458" w:rsidRPr="000944DE">
        <w:rPr>
          <w:rFonts w:ascii="Palatino Linotype" w:hAnsi="Palatino Linotype"/>
          <w:sz w:val="19"/>
          <w:szCs w:val="19"/>
        </w:rPr>
        <w:fldChar w:fldCharType="begin"/>
      </w:r>
      <w:r w:rsidR="003B01DB" w:rsidRPr="000944DE">
        <w:rPr>
          <w:rFonts w:ascii="Palatino Linotype" w:hAnsi="Palatino Linotype"/>
          <w:sz w:val="19"/>
          <w:szCs w:val="19"/>
        </w:rPr>
        <w:instrText>HYPERLINK "https://en.wikipedia.org/wiki/Undervolting" \o "Undervolting"</w:instrText>
      </w:r>
      <w:r w:rsidR="009B0458" w:rsidRPr="000944DE">
        <w:rPr>
          <w:rFonts w:ascii="Palatino Linotype" w:hAnsi="Palatino Linotype"/>
          <w:sz w:val="19"/>
          <w:szCs w:val="19"/>
        </w:rPr>
        <w:fldChar w:fldCharType="separate"/>
      </w:r>
      <w:r w:rsidRPr="000944DE">
        <w:rPr>
          <w:rStyle w:val="Hyperlink"/>
          <w:rFonts w:ascii="Palatino Linotype" w:hAnsi="Palatino Linotype"/>
          <w:color w:val="0B0080"/>
          <w:sz w:val="19"/>
          <w:szCs w:val="19"/>
          <w:u w:val="none"/>
        </w:rPr>
        <w:t>undervolting</w:t>
      </w:r>
      <w:proofErr w:type="spellEnd"/>
      <w:r w:rsidR="009B0458" w:rsidRPr="000944DE">
        <w:rPr>
          <w:rFonts w:ascii="Palatino Linotype" w:hAnsi="Palatino Linotype"/>
          <w:sz w:val="19"/>
          <w:szCs w:val="19"/>
        </w:rPr>
        <w:fldChar w:fldCharType="end"/>
      </w:r>
      <w:r w:rsidRPr="000944DE">
        <w:rPr>
          <w:rFonts w:ascii="Palatino Linotype" w:hAnsi="Palatino Linotype"/>
          <w:color w:val="252525"/>
          <w:sz w:val="19"/>
          <w:szCs w:val="19"/>
        </w:rPr>
        <w:t xml:space="preserve">. Some CPUs can automatically </w:t>
      </w:r>
      <w:proofErr w:type="spellStart"/>
      <w:r w:rsidRPr="000944DE">
        <w:rPr>
          <w:rFonts w:ascii="Palatino Linotype" w:hAnsi="Palatino Linotype"/>
          <w:color w:val="252525"/>
          <w:sz w:val="19"/>
          <w:szCs w:val="19"/>
        </w:rPr>
        <w:t>undervolt</w:t>
      </w:r>
      <w:proofErr w:type="spellEnd"/>
      <w:r w:rsidRPr="000944DE">
        <w:rPr>
          <w:rFonts w:ascii="Palatino Linotype" w:hAnsi="Palatino Linotype"/>
          <w:color w:val="252525"/>
          <w:sz w:val="19"/>
          <w:szCs w:val="19"/>
        </w:rPr>
        <w:t xml:space="preserve"> the processor, depending on the workload; this technology is called "</w:t>
      </w:r>
      <w:proofErr w:type="spellStart"/>
      <w:r w:rsidR="009B0458" w:rsidRPr="000944DE">
        <w:rPr>
          <w:rFonts w:ascii="Palatino Linotype" w:hAnsi="Palatino Linotype"/>
          <w:sz w:val="19"/>
          <w:szCs w:val="19"/>
        </w:rPr>
        <w:fldChar w:fldCharType="begin"/>
      </w:r>
      <w:r w:rsidR="003B01DB" w:rsidRPr="000944DE">
        <w:rPr>
          <w:rFonts w:ascii="Palatino Linotype" w:hAnsi="Palatino Linotype"/>
          <w:sz w:val="19"/>
          <w:szCs w:val="19"/>
        </w:rPr>
        <w:instrText>HYPERLINK "https://en.wikipedia.org/wiki/SpeedStep" \o "SpeedStep"</w:instrText>
      </w:r>
      <w:r w:rsidR="009B0458" w:rsidRPr="000944DE">
        <w:rPr>
          <w:rFonts w:ascii="Palatino Linotype" w:hAnsi="Palatino Linotype"/>
          <w:sz w:val="19"/>
          <w:szCs w:val="19"/>
        </w:rPr>
        <w:fldChar w:fldCharType="separate"/>
      </w:r>
      <w:r w:rsidRPr="000944DE">
        <w:rPr>
          <w:rStyle w:val="Hyperlink"/>
          <w:rFonts w:ascii="Palatino Linotype" w:hAnsi="Palatino Linotype"/>
          <w:color w:val="0B0080"/>
          <w:sz w:val="19"/>
          <w:szCs w:val="19"/>
          <w:u w:val="none"/>
        </w:rPr>
        <w:t>SpeedStep</w:t>
      </w:r>
      <w:proofErr w:type="spellEnd"/>
      <w:r w:rsidR="009B0458" w:rsidRPr="000944DE">
        <w:rPr>
          <w:rFonts w:ascii="Palatino Linotype" w:hAnsi="Palatino Linotype"/>
          <w:sz w:val="19"/>
          <w:szCs w:val="19"/>
        </w:rPr>
        <w:fldChar w:fldCharType="end"/>
      </w:r>
      <w:r w:rsidRPr="000944DE">
        <w:rPr>
          <w:rFonts w:ascii="Palatino Linotype" w:hAnsi="Palatino Linotype"/>
          <w:color w:val="252525"/>
          <w:sz w:val="19"/>
          <w:szCs w:val="19"/>
        </w:rPr>
        <w:t>" on Intel processors, "</w:t>
      </w:r>
      <w:proofErr w:type="spellStart"/>
      <w:r w:rsidR="009B0458" w:rsidRPr="000944DE">
        <w:rPr>
          <w:rFonts w:ascii="Palatino Linotype" w:hAnsi="Palatino Linotype"/>
          <w:sz w:val="19"/>
          <w:szCs w:val="19"/>
        </w:rPr>
        <w:fldChar w:fldCharType="begin"/>
      </w:r>
      <w:r w:rsidR="003B01DB" w:rsidRPr="000944DE">
        <w:rPr>
          <w:rFonts w:ascii="Palatino Linotype" w:hAnsi="Palatino Linotype"/>
          <w:sz w:val="19"/>
          <w:szCs w:val="19"/>
        </w:rPr>
        <w:instrText>HYPERLINK "https://en.wikipedia.org/wiki/PowerNow!" \o "PowerNow!"</w:instrText>
      </w:r>
      <w:r w:rsidR="009B0458" w:rsidRPr="000944DE">
        <w:rPr>
          <w:rFonts w:ascii="Palatino Linotype" w:hAnsi="Palatino Linotype"/>
          <w:sz w:val="19"/>
          <w:szCs w:val="19"/>
        </w:rPr>
        <w:fldChar w:fldCharType="separate"/>
      </w:r>
      <w:r w:rsidRPr="000944DE">
        <w:rPr>
          <w:rStyle w:val="Hyperlink"/>
          <w:rFonts w:ascii="Palatino Linotype" w:hAnsi="Palatino Linotype"/>
          <w:color w:val="0B0080"/>
          <w:sz w:val="19"/>
          <w:szCs w:val="19"/>
          <w:u w:val="none"/>
        </w:rPr>
        <w:t>PowerNow</w:t>
      </w:r>
      <w:proofErr w:type="spellEnd"/>
      <w:r w:rsidRPr="000944DE">
        <w:rPr>
          <w:rStyle w:val="Hyperlink"/>
          <w:rFonts w:ascii="Palatino Linotype" w:hAnsi="Palatino Linotype"/>
          <w:color w:val="0B0080"/>
          <w:sz w:val="19"/>
          <w:szCs w:val="19"/>
          <w:u w:val="none"/>
        </w:rPr>
        <w:t>!</w:t>
      </w:r>
      <w:r w:rsidR="009B0458" w:rsidRPr="000944DE">
        <w:rPr>
          <w:rFonts w:ascii="Palatino Linotype" w:hAnsi="Palatino Linotype"/>
          <w:sz w:val="19"/>
          <w:szCs w:val="19"/>
        </w:rPr>
        <w:fldChar w:fldCharType="end"/>
      </w:r>
      <w:r w:rsidRPr="000944DE">
        <w:rPr>
          <w:rFonts w:ascii="Palatino Linotype" w:hAnsi="Palatino Linotype"/>
          <w:color w:val="252525"/>
          <w:sz w:val="19"/>
          <w:szCs w:val="19"/>
        </w:rPr>
        <w:t>"/"</w:t>
      </w:r>
      <w:proofErr w:type="spellStart"/>
      <w:r w:rsidR="009B0458" w:rsidRPr="000944DE">
        <w:rPr>
          <w:rFonts w:ascii="Palatino Linotype" w:hAnsi="Palatino Linotype"/>
          <w:sz w:val="19"/>
          <w:szCs w:val="19"/>
        </w:rPr>
        <w:fldChar w:fldCharType="begin"/>
      </w:r>
      <w:r w:rsidR="003B01DB" w:rsidRPr="000944DE">
        <w:rPr>
          <w:rFonts w:ascii="Palatino Linotype" w:hAnsi="Palatino Linotype"/>
          <w:sz w:val="19"/>
          <w:szCs w:val="19"/>
        </w:rPr>
        <w:instrText>HYPERLINK "https://en.wikipedia.org/wiki/Cool%27n%27Quiet" \o "Cool'n'Quiet"</w:instrText>
      </w:r>
      <w:r w:rsidR="009B0458" w:rsidRPr="000944DE">
        <w:rPr>
          <w:rFonts w:ascii="Palatino Linotype" w:hAnsi="Palatino Linotype"/>
          <w:sz w:val="19"/>
          <w:szCs w:val="19"/>
        </w:rPr>
        <w:fldChar w:fldCharType="separate"/>
      </w:r>
      <w:r w:rsidRPr="000944DE">
        <w:rPr>
          <w:rStyle w:val="Hyperlink"/>
          <w:rFonts w:ascii="Palatino Linotype" w:hAnsi="Palatino Linotype"/>
          <w:color w:val="0B0080"/>
          <w:sz w:val="19"/>
          <w:szCs w:val="19"/>
          <w:u w:val="none"/>
        </w:rPr>
        <w:t>Cool'n'Quiet</w:t>
      </w:r>
      <w:proofErr w:type="spellEnd"/>
      <w:r w:rsidR="009B0458" w:rsidRPr="000944DE">
        <w:rPr>
          <w:rFonts w:ascii="Palatino Linotype" w:hAnsi="Palatino Linotype"/>
          <w:sz w:val="19"/>
          <w:szCs w:val="19"/>
        </w:rPr>
        <w:fldChar w:fldCharType="end"/>
      </w:r>
      <w:r w:rsidRPr="000944DE">
        <w:rPr>
          <w:rFonts w:ascii="Palatino Linotype" w:hAnsi="Palatino Linotype"/>
          <w:color w:val="252525"/>
          <w:sz w:val="19"/>
          <w:szCs w:val="19"/>
        </w:rPr>
        <w:t>" on AMD chips,</w:t>
      </w:r>
      <w:r w:rsidRPr="000944DE">
        <w:rPr>
          <w:rStyle w:val="apple-converted-space"/>
          <w:rFonts w:ascii="Palatino Linotype" w:hAnsi="Palatino Linotype"/>
          <w:color w:val="252525"/>
          <w:sz w:val="19"/>
          <w:szCs w:val="19"/>
        </w:rPr>
        <w:t> </w:t>
      </w:r>
      <w:proofErr w:type="spellStart"/>
      <w:r w:rsidR="009B0458" w:rsidRPr="000944DE">
        <w:rPr>
          <w:rFonts w:ascii="Palatino Linotype" w:hAnsi="Palatino Linotype"/>
          <w:sz w:val="19"/>
          <w:szCs w:val="19"/>
        </w:rPr>
        <w:fldChar w:fldCharType="begin"/>
      </w:r>
      <w:r w:rsidR="003B01DB" w:rsidRPr="000944DE">
        <w:rPr>
          <w:rFonts w:ascii="Palatino Linotype" w:hAnsi="Palatino Linotype"/>
          <w:sz w:val="19"/>
          <w:szCs w:val="19"/>
        </w:rPr>
        <w:instrText>HYPERLINK "https://en.wikipedia.org/wiki/LongHaul" \o "LongHaul"</w:instrText>
      </w:r>
      <w:r w:rsidR="009B0458" w:rsidRPr="000944DE">
        <w:rPr>
          <w:rFonts w:ascii="Palatino Linotype" w:hAnsi="Palatino Linotype"/>
          <w:sz w:val="19"/>
          <w:szCs w:val="19"/>
        </w:rPr>
        <w:fldChar w:fldCharType="separate"/>
      </w:r>
      <w:r w:rsidRPr="000944DE">
        <w:rPr>
          <w:rStyle w:val="Hyperlink"/>
          <w:rFonts w:ascii="Palatino Linotype" w:hAnsi="Palatino Linotype"/>
          <w:color w:val="0B0080"/>
          <w:sz w:val="19"/>
          <w:szCs w:val="19"/>
          <w:u w:val="none"/>
        </w:rPr>
        <w:t>LongHaul</w:t>
      </w:r>
      <w:proofErr w:type="spellEnd"/>
      <w:r w:rsidR="009B0458" w:rsidRPr="000944DE">
        <w:rPr>
          <w:rFonts w:ascii="Palatino Linotype" w:hAnsi="Palatino Linotype"/>
          <w:sz w:val="19"/>
          <w:szCs w:val="19"/>
        </w:rPr>
        <w:fldChar w:fldCharType="end"/>
      </w:r>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on</w:t>
      </w:r>
      <w:r w:rsidRPr="000944DE">
        <w:rPr>
          <w:rStyle w:val="apple-converted-space"/>
          <w:rFonts w:ascii="Palatino Linotype" w:hAnsi="Palatino Linotype"/>
          <w:color w:val="252525"/>
          <w:sz w:val="19"/>
          <w:szCs w:val="19"/>
        </w:rPr>
        <w:t> </w:t>
      </w:r>
      <w:hyperlink r:id="rId69" w:tooltip="VIA Technologies" w:history="1">
        <w:r w:rsidRPr="000944DE">
          <w:rPr>
            <w:rStyle w:val="Hyperlink"/>
            <w:rFonts w:ascii="Palatino Linotype" w:hAnsi="Palatino Linotype"/>
            <w:color w:val="0B0080"/>
            <w:sz w:val="19"/>
            <w:szCs w:val="19"/>
            <w:u w:val="none"/>
          </w:rPr>
          <w:t>VIA</w:t>
        </w:r>
      </w:hyperlink>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CPUs, and</w:t>
      </w:r>
      <w:r w:rsidRPr="000944DE">
        <w:rPr>
          <w:rStyle w:val="apple-converted-space"/>
          <w:rFonts w:ascii="Palatino Linotype" w:hAnsi="Palatino Linotype"/>
          <w:color w:val="252525"/>
          <w:sz w:val="19"/>
          <w:szCs w:val="19"/>
        </w:rPr>
        <w:t> </w:t>
      </w:r>
      <w:proofErr w:type="spellStart"/>
      <w:r w:rsidR="009B0458" w:rsidRPr="000944DE">
        <w:rPr>
          <w:rFonts w:ascii="Palatino Linotype" w:hAnsi="Palatino Linotype"/>
          <w:sz w:val="19"/>
          <w:szCs w:val="19"/>
        </w:rPr>
        <w:fldChar w:fldCharType="begin"/>
      </w:r>
      <w:r w:rsidR="003B01DB" w:rsidRPr="000944DE">
        <w:rPr>
          <w:rFonts w:ascii="Palatino Linotype" w:hAnsi="Palatino Linotype"/>
          <w:sz w:val="19"/>
          <w:szCs w:val="19"/>
        </w:rPr>
        <w:instrText>HYPERLINK "https://en.wikipedia.org/wiki/LongRun" \o "LongRun"</w:instrText>
      </w:r>
      <w:r w:rsidR="009B0458" w:rsidRPr="000944DE">
        <w:rPr>
          <w:rFonts w:ascii="Palatino Linotype" w:hAnsi="Palatino Linotype"/>
          <w:sz w:val="19"/>
          <w:szCs w:val="19"/>
        </w:rPr>
        <w:fldChar w:fldCharType="separate"/>
      </w:r>
      <w:r w:rsidRPr="000944DE">
        <w:rPr>
          <w:rStyle w:val="Hyperlink"/>
          <w:rFonts w:ascii="Palatino Linotype" w:hAnsi="Palatino Linotype"/>
          <w:color w:val="0B0080"/>
          <w:sz w:val="19"/>
          <w:szCs w:val="19"/>
          <w:u w:val="none"/>
        </w:rPr>
        <w:t>LongRun</w:t>
      </w:r>
      <w:proofErr w:type="spellEnd"/>
      <w:r w:rsidR="009B0458" w:rsidRPr="000944DE">
        <w:rPr>
          <w:rFonts w:ascii="Palatino Linotype" w:hAnsi="Palatino Linotype"/>
          <w:sz w:val="19"/>
          <w:szCs w:val="19"/>
        </w:rPr>
        <w:fldChar w:fldCharType="end"/>
      </w:r>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with</w:t>
      </w:r>
      <w:r w:rsidRPr="000944DE">
        <w:rPr>
          <w:rStyle w:val="apple-converted-space"/>
          <w:rFonts w:ascii="Palatino Linotype" w:hAnsi="Palatino Linotype"/>
          <w:color w:val="252525"/>
          <w:sz w:val="19"/>
          <w:szCs w:val="19"/>
        </w:rPr>
        <w:t> </w:t>
      </w:r>
      <w:proofErr w:type="spellStart"/>
      <w:r w:rsidR="009B0458" w:rsidRPr="000944DE">
        <w:rPr>
          <w:rFonts w:ascii="Palatino Linotype" w:hAnsi="Palatino Linotype"/>
          <w:sz w:val="19"/>
          <w:szCs w:val="19"/>
        </w:rPr>
        <w:fldChar w:fldCharType="begin"/>
      </w:r>
      <w:r w:rsidR="003B01DB" w:rsidRPr="000944DE">
        <w:rPr>
          <w:rFonts w:ascii="Palatino Linotype" w:hAnsi="Palatino Linotype"/>
          <w:sz w:val="19"/>
          <w:szCs w:val="19"/>
        </w:rPr>
        <w:instrText>HYPERLINK "https://en.wikipedia.org/wiki/Transmeta" \o "Transmeta"</w:instrText>
      </w:r>
      <w:r w:rsidR="009B0458" w:rsidRPr="000944DE">
        <w:rPr>
          <w:rFonts w:ascii="Palatino Linotype" w:hAnsi="Palatino Linotype"/>
          <w:sz w:val="19"/>
          <w:szCs w:val="19"/>
        </w:rPr>
        <w:fldChar w:fldCharType="separate"/>
      </w:r>
      <w:r w:rsidRPr="000944DE">
        <w:rPr>
          <w:rStyle w:val="Hyperlink"/>
          <w:rFonts w:ascii="Palatino Linotype" w:hAnsi="Palatino Linotype"/>
          <w:color w:val="0B0080"/>
          <w:sz w:val="19"/>
          <w:szCs w:val="19"/>
          <w:u w:val="none"/>
        </w:rPr>
        <w:t>Transmeta</w:t>
      </w:r>
      <w:proofErr w:type="spellEnd"/>
      <w:r w:rsidR="009B0458" w:rsidRPr="000944DE">
        <w:rPr>
          <w:rFonts w:ascii="Palatino Linotype" w:hAnsi="Palatino Linotype"/>
          <w:sz w:val="19"/>
          <w:szCs w:val="19"/>
        </w:rPr>
        <w:fldChar w:fldCharType="end"/>
      </w:r>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processors.</w:t>
      </w:r>
    </w:p>
    <w:p w:rsidR="008B2BCA" w:rsidRPr="000944DE" w:rsidRDefault="008B2BCA" w:rsidP="0038136B">
      <w:pPr>
        <w:pStyle w:val="Heading4"/>
        <w:shd w:val="clear" w:color="auto" w:fill="FFFFFF"/>
        <w:spacing w:before="72" w:line="240" w:lineRule="auto"/>
        <w:rPr>
          <w:rFonts w:ascii="Palatino Linotype" w:hAnsi="Palatino Linotype" w:cs="Times New Roman"/>
          <w:color w:val="000000"/>
          <w:sz w:val="19"/>
          <w:szCs w:val="19"/>
        </w:rPr>
      </w:pPr>
      <w:r w:rsidRPr="000944DE">
        <w:rPr>
          <w:rStyle w:val="mw-headline"/>
          <w:rFonts w:ascii="Palatino Linotype" w:hAnsi="Palatino Linotype" w:cs="Times New Roman"/>
          <w:color w:val="000000"/>
          <w:sz w:val="19"/>
          <w:szCs w:val="19"/>
        </w:rPr>
        <w:t>Data center power</w:t>
      </w:r>
    </w:p>
    <w:p w:rsidR="008B2BCA" w:rsidRPr="000944DE" w:rsidRDefault="008B2BCA" w:rsidP="0038136B">
      <w:pPr>
        <w:pStyle w:val="NormalWeb"/>
        <w:shd w:val="clear" w:color="auto" w:fill="FFFFFF"/>
        <w:spacing w:before="120" w:beforeAutospacing="0" w:after="120" w:afterAutospacing="0"/>
        <w:rPr>
          <w:rFonts w:ascii="Palatino Linotype" w:hAnsi="Palatino Linotype"/>
          <w:color w:val="252525"/>
          <w:sz w:val="19"/>
          <w:szCs w:val="19"/>
        </w:rPr>
      </w:pPr>
      <w:r w:rsidRPr="000944DE">
        <w:rPr>
          <w:rFonts w:ascii="Palatino Linotype" w:hAnsi="Palatino Linotype"/>
          <w:color w:val="252525"/>
          <w:sz w:val="19"/>
          <w:szCs w:val="19"/>
        </w:rPr>
        <w:t>Data centers, which have been criticized for their extraordinarily high energy demand, are a primary focus for proponents of green computing.</w:t>
      </w:r>
      <w:r w:rsidR="00671FC0" w:rsidRPr="000944DE">
        <w:rPr>
          <w:rFonts w:ascii="Palatino Linotype" w:hAnsi="Palatino Linotype"/>
          <w:color w:val="252525"/>
          <w:sz w:val="19"/>
          <w:szCs w:val="19"/>
        </w:rPr>
        <w:t xml:space="preserve"> </w:t>
      </w:r>
      <w:r w:rsidRPr="000944DE">
        <w:rPr>
          <w:rFonts w:ascii="Palatino Linotype" w:hAnsi="Palatino Linotype"/>
          <w:color w:val="252525"/>
          <w:sz w:val="19"/>
          <w:szCs w:val="19"/>
        </w:rPr>
        <w:t>Data centers can potentially improve their energy and space efficiency through techniques such as storage consolidation and virtualization. Many organizations are aiming to eliminate underutilized servers, which results in lower energy usage.</w:t>
      </w:r>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The first step toward this aim will be training of data center administrators.</w:t>
      </w:r>
      <w:r w:rsidR="00671FC0" w:rsidRPr="000944DE">
        <w:rPr>
          <w:rFonts w:ascii="Palatino Linotype" w:hAnsi="Palatino Linotype"/>
          <w:color w:val="252525"/>
          <w:sz w:val="19"/>
          <w:szCs w:val="19"/>
        </w:rPr>
        <w:t xml:space="preserve"> </w:t>
      </w:r>
      <w:r w:rsidRPr="000944DE">
        <w:rPr>
          <w:rFonts w:ascii="Palatino Linotype" w:hAnsi="Palatino Linotype"/>
          <w:color w:val="252525"/>
          <w:sz w:val="19"/>
          <w:szCs w:val="19"/>
        </w:rPr>
        <w:t>The U.S. federal government has set a minimum 10% reduction target for data center energy usage by 2011.</w:t>
      </w:r>
      <w:r w:rsidR="00671FC0" w:rsidRPr="000944DE">
        <w:rPr>
          <w:rFonts w:ascii="Palatino Linotype" w:hAnsi="Palatino Linotype"/>
          <w:color w:val="252525"/>
          <w:sz w:val="19"/>
          <w:szCs w:val="19"/>
        </w:rPr>
        <w:t xml:space="preserve"> </w:t>
      </w:r>
      <w:r w:rsidRPr="000944DE">
        <w:rPr>
          <w:rFonts w:ascii="Palatino Linotype" w:hAnsi="Palatino Linotype"/>
          <w:color w:val="252525"/>
          <w:sz w:val="19"/>
          <w:szCs w:val="19"/>
        </w:rPr>
        <w:t xml:space="preserve">With the aid of a self-styled </w:t>
      </w:r>
      <w:proofErr w:type="spellStart"/>
      <w:r w:rsidRPr="000944DE">
        <w:rPr>
          <w:rFonts w:ascii="Palatino Linotype" w:hAnsi="Palatino Linotype"/>
          <w:color w:val="252525"/>
          <w:sz w:val="19"/>
          <w:szCs w:val="19"/>
        </w:rPr>
        <w:t>ultraefficient</w:t>
      </w:r>
      <w:proofErr w:type="spellEnd"/>
      <w:r w:rsidRPr="000944DE">
        <w:rPr>
          <w:rFonts w:ascii="Palatino Linotype" w:hAnsi="Palatino Linotype"/>
          <w:color w:val="252525"/>
          <w:sz w:val="19"/>
          <w:szCs w:val="19"/>
        </w:rPr>
        <w:t xml:space="preserve"> evaporative cooling technology, Google Inc. has been able to reduce its energy consumption to 50% of that of the industry average</w:t>
      </w:r>
      <w:r w:rsidR="00671FC0" w:rsidRPr="000944DE">
        <w:rPr>
          <w:rFonts w:ascii="Palatino Linotype" w:hAnsi="Palatino Linotype"/>
          <w:color w:val="252525"/>
          <w:sz w:val="19"/>
          <w:szCs w:val="19"/>
        </w:rPr>
        <w:t xml:space="preserve">. </w:t>
      </w:r>
    </w:p>
    <w:p w:rsidR="00601EC3" w:rsidRPr="000944DE" w:rsidRDefault="00601EC3" w:rsidP="0038136B">
      <w:pPr>
        <w:pStyle w:val="Heading4"/>
        <w:shd w:val="clear" w:color="auto" w:fill="FFFFFF"/>
        <w:spacing w:before="72" w:line="240" w:lineRule="auto"/>
        <w:rPr>
          <w:rFonts w:ascii="Palatino Linotype" w:hAnsi="Palatino Linotype" w:cs="Times New Roman"/>
          <w:color w:val="000000"/>
          <w:sz w:val="19"/>
          <w:szCs w:val="19"/>
        </w:rPr>
      </w:pPr>
      <w:r w:rsidRPr="000944DE">
        <w:rPr>
          <w:rStyle w:val="mw-headline"/>
          <w:rFonts w:ascii="Palatino Linotype" w:hAnsi="Palatino Linotype" w:cs="Times New Roman"/>
          <w:color w:val="000000"/>
          <w:sz w:val="19"/>
          <w:szCs w:val="19"/>
        </w:rPr>
        <w:t>Operating system support</w:t>
      </w:r>
    </w:p>
    <w:p w:rsidR="00601EC3" w:rsidRPr="000944DE" w:rsidRDefault="00601EC3" w:rsidP="0038136B">
      <w:pPr>
        <w:pStyle w:val="NormalWeb"/>
        <w:shd w:val="clear" w:color="auto" w:fill="FFFFFF"/>
        <w:spacing w:before="120" w:beforeAutospacing="0" w:after="120" w:afterAutospacing="0"/>
        <w:rPr>
          <w:rFonts w:ascii="Palatino Linotype" w:hAnsi="Palatino Linotype"/>
          <w:color w:val="252525"/>
          <w:sz w:val="19"/>
          <w:szCs w:val="19"/>
        </w:rPr>
      </w:pPr>
      <w:r w:rsidRPr="000944DE">
        <w:rPr>
          <w:rFonts w:ascii="Palatino Linotype" w:hAnsi="Palatino Linotype"/>
          <w:color w:val="252525"/>
          <w:sz w:val="19"/>
          <w:szCs w:val="19"/>
        </w:rPr>
        <w:t xml:space="preserve">Microsoft </w:t>
      </w:r>
      <w:proofErr w:type="gramStart"/>
      <w:r w:rsidRPr="000944DE">
        <w:rPr>
          <w:rFonts w:ascii="Palatino Linotype" w:hAnsi="Palatino Linotype"/>
          <w:color w:val="252525"/>
          <w:sz w:val="19"/>
          <w:szCs w:val="19"/>
        </w:rPr>
        <w:t>Windows,</w:t>
      </w:r>
      <w:proofErr w:type="gramEnd"/>
      <w:r w:rsidRPr="000944DE">
        <w:rPr>
          <w:rFonts w:ascii="Palatino Linotype" w:hAnsi="Palatino Linotype"/>
          <w:color w:val="252525"/>
          <w:sz w:val="19"/>
          <w:szCs w:val="19"/>
        </w:rPr>
        <w:t xml:space="preserve"> has included limited</w:t>
      </w:r>
      <w:r w:rsidRPr="000944DE">
        <w:rPr>
          <w:rStyle w:val="apple-converted-space"/>
          <w:rFonts w:ascii="Palatino Linotype" w:hAnsi="Palatino Linotype"/>
          <w:color w:val="252525"/>
          <w:sz w:val="19"/>
          <w:szCs w:val="19"/>
        </w:rPr>
        <w:t> </w:t>
      </w:r>
      <w:hyperlink r:id="rId70" w:tooltip="PC power management" w:history="1">
        <w:r w:rsidRPr="000944DE">
          <w:rPr>
            <w:rStyle w:val="Hyperlink"/>
            <w:rFonts w:ascii="Palatino Linotype" w:hAnsi="Palatino Linotype"/>
            <w:color w:val="0B0080"/>
            <w:sz w:val="19"/>
            <w:szCs w:val="19"/>
          </w:rPr>
          <w:t>PC power management</w:t>
        </w:r>
      </w:hyperlink>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features since Windows 95.These initially provided for stand-by (suspend-to-RAM) and a monitor low power state. Further iterations of Windows added hibernate (suspend-to-disk) and support for the</w:t>
      </w:r>
      <w:r w:rsidRPr="000944DE">
        <w:rPr>
          <w:rStyle w:val="apple-converted-space"/>
          <w:rFonts w:ascii="Palatino Linotype" w:hAnsi="Palatino Linotype"/>
          <w:color w:val="252525"/>
          <w:sz w:val="19"/>
          <w:szCs w:val="19"/>
        </w:rPr>
        <w:t> </w:t>
      </w:r>
      <w:hyperlink r:id="rId71" w:tooltip="Advanced Configuration and Power Interface" w:history="1">
        <w:r w:rsidRPr="000944DE">
          <w:rPr>
            <w:rStyle w:val="Hyperlink"/>
            <w:rFonts w:ascii="Palatino Linotype" w:hAnsi="Palatino Linotype"/>
            <w:color w:val="0B0080"/>
            <w:sz w:val="19"/>
            <w:szCs w:val="19"/>
          </w:rPr>
          <w:t>ACPI</w:t>
        </w:r>
      </w:hyperlink>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standard. Windows 2000 was the first NT-based operating system to include power management. This required major changes to the underlying operating system architecture and a new hardware driver model. Windows 2000 also introduced</w:t>
      </w:r>
      <w:r w:rsidRPr="000944DE">
        <w:rPr>
          <w:rStyle w:val="apple-converted-space"/>
          <w:rFonts w:ascii="Palatino Linotype" w:hAnsi="Palatino Linotype"/>
          <w:color w:val="252525"/>
          <w:sz w:val="19"/>
          <w:szCs w:val="19"/>
        </w:rPr>
        <w:t> </w:t>
      </w:r>
      <w:hyperlink r:id="rId72" w:tooltip="Group Policy" w:history="1">
        <w:r w:rsidRPr="000944DE">
          <w:rPr>
            <w:rStyle w:val="Hyperlink"/>
            <w:rFonts w:ascii="Palatino Linotype" w:hAnsi="Palatino Linotype"/>
            <w:color w:val="0B0080"/>
            <w:sz w:val="19"/>
            <w:szCs w:val="19"/>
          </w:rPr>
          <w:t>Group Policy</w:t>
        </w:r>
      </w:hyperlink>
      <w:r w:rsidRPr="000944DE">
        <w:rPr>
          <w:rFonts w:ascii="Palatino Linotype" w:hAnsi="Palatino Linotype"/>
          <w:color w:val="252525"/>
          <w:sz w:val="19"/>
          <w:szCs w:val="19"/>
        </w:rPr>
        <w:t>, a technology that allowed administrators to centrally configure most Windows features. However, power management was not one of those features. This is probably because the power management settings design relied upon a connected set of per-user and per-machine binary registry values,</w:t>
      </w:r>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effectively leaving it up to each user to configure their own power management settings.</w:t>
      </w:r>
    </w:p>
    <w:p w:rsidR="00601EC3" w:rsidRPr="000944DE" w:rsidRDefault="00601EC3" w:rsidP="0038136B">
      <w:pPr>
        <w:pStyle w:val="NormalWeb"/>
        <w:shd w:val="clear" w:color="auto" w:fill="FFFFFF"/>
        <w:spacing w:before="120" w:beforeAutospacing="0" w:after="120" w:afterAutospacing="0"/>
        <w:rPr>
          <w:rFonts w:ascii="Palatino Linotype" w:hAnsi="Palatino Linotype"/>
          <w:color w:val="252525"/>
          <w:sz w:val="19"/>
          <w:szCs w:val="19"/>
        </w:rPr>
      </w:pPr>
      <w:r w:rsidRPr="000944DE">
        <w:rPr>
          <w:rFonts w:ascii="Palatino Linotype" w:hAnsi="Palatino Linotype"/>
          <w:color w:val="252525"/>
          <w:sz w:val="19"/>
          <w:szCs w:val="19"/>
        </w:rPr>
        <w:t xml:space="preserve">This approach, which is not compatible with Windows Group Policy, was repeated in Windows XP. The reasons for this design decision by Microsoft are not known, and it has resulted in heavy </w:t>
      </w:r>
      <w:proofErr w:type="spellStart"/>
      <w:r w:rsidRPr="000944DE">
        <w:rPr>
          <w:rFonts w:ascii="Palatino Linotype" w:hAnsi="Palatino Linotype"/>
          <w:color w:val="252525"/>
          <w:sz w:val="19"/>
          <w:szCs w:val="19"/>
        </w:rPr>
        <w:t>criticism.Microsoft</w:t>
      </w:r>
      <w:proofErr w:type="spellEnd"/>
      <w:r w:rsidRPr="000944DE">
        <w:rPr>
          <w:rFonts w:ascii="Palatino Linotype" w:hAnsi="Palatino Linotype"/>
          <w:color w:val="252525"/>
          <w:sz w:val="19"/>
          <w:szCs w:val="19"/>
        </w:rPr>
        <w:t xml:space="preserve"> significantly improved this in Windows </w:t>
      </w:r>
      <w:proofErr w:type="spellStart"/>
      <w:r w:rsidRPr="000944DE">
        <w:rPr>
          <w:rFonts w:ascii="Palatino Linotype" w:hAnsi="Palatino Linotype"/>
          <w:color w:val="252525"/>
          <w:sz w:val="19"/>
          <w:szCs w:val="19"/>
        </w:rPr>
        <w:t>Vistaby</w:t>
      </w:r>
      <w:proofErr w:type="spellEnd"/>
      <w:r w:rsidRPr="000944DE">
        <w:rPr>
          <w:rFonts w:ascii="Palatino Linotype" w:hAnsi="Palatino Linotype"/>
          <w:color w:val="252525"/>
          <w:sz w:val="19"/>
          <w:szCs w:val="19"/>
        </w:rPr>
        <w:t xml:space="preserve"> redesigning the power management system to allow basic configuration by Group Policy. The support offered is limited to a single per-computer policy. The most recent release, Windows 7 retains these limitations but does include refinements for</w:t>
      </w:r>
      <w:r w:rsidRPr="000944DE">
        <w:rPr>
          <w:rStyle w:val="apple-converted-space"/>
          <w:rFonts w:ascii="Palatino Linotype" w:hAnsi="Palatino Linotype"/>
          <w:color w:val="252525"/>
          <w:sz w:val="19"/>
          <w:szCs w:val="19"/>
        </w:rPr>
        <w:t> </w:t>
      </w:r>
      <w:hyperlink r:id="rId73" w:tooltip="Timer coalescing" w:history="1">
        <w:r w:rsidRPr="000944DE">
          <w:rPr>
            <w:rStyle w:val="Hyperlink"/>
            <w:rFonts w:ascii="Palatino Linotype" w:hAnsi="Palatino Linotype"/>
            <w:color w:val="0B0080"/>
            <w:sz w:val="19"/>
            <w:szCs w:val="19"/>
          </w:rPr>
          <w:t>timer coalescing</w:t>
        </w:r>
      </w:hyperlink>
      <w:r w:rsidRPr="000944DE">
        <w:rPr>
          <w:rFonts w:ascii="Palatino Linotype" w:hAnsi="Palatino Linotype"/>
          <w:color w:val="252525"/>
          <w:sz w:val="19"/>
          <w:szCs w:val="19"/>
        </w:rPr>
        <w:t>,</w:t>
      </w:r>
      <w:r w:rsidRPr="000944DE">
        <w:rPr>
          <w:rStyle w:val="apple-converted-space"/>
          <w:rFonts w:ascii="Palatino Linotype" w:hAnsi="Palatino Linotype"/>
          <w:color w:val="252525"/>
          <w:sz w:val="19"/>
          <w:szCs w:val="19"/>
        </w:rPr>
        <w:t> </w:t>
      </w:r>
      <w:hyperlink r:id="rId74" w:tooltip="Processor power management (page does not exist)" w:history="1">
        <w:r w:rsidRPr="000944DE">
          <w:rPr>
            <w:rStyle w:val="Hyperlink"/>
            <w:rFonts w:ascii="Palatino Linotype" w:hAnsi="Palatino Linotype"/>
            <w:color w:val="A55858"/>
            <w:sz w:val="19"/>
            <w:szCs w:val="19"/>
          </w:rPr>
          <w:t>processor power management</w:t>
        </w:r>
      </w:hyperlink>
      <w:r w:rsidRPr="000944DE">
        <w:rPr>
          <w:rFonts w:ascii="Palatino Linotype" w:hAnsi="Palatino Linotype"/>
          <w:color w:val="252525"/>
          <w:sz w:val="19"/>
          <w:szCs w:val="19"/>
        </w:rPr>
        <w:t>,</w:t>
      </w:r>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 xml:space="preserve">and display panel brightness. The most significant change in </w:t>
      </w:r>
      <w:r w:rsidRPr="000944DE">
        <w:rPr>
          <w:rFonts w:ascii="Palatino Linotype" w:hAnsi="Palatino Linotype"/>
          <w:color w:val="252525"/>
          <w:sz w:val="19"/>
          <w:szCs w:val="19"/>
        </w:rPr>
        <w:lastRenderedPageBreak/>
        <w:t>Windows 7 is in the user experience. The prominence of the default High Performance power plan has been reduced with the aim of encouraging users to save power.</w:t>
      </w:r>
    </w:p>
    <w:p w:rsidR="00601EC3" w:rsidRPr="000944DE" w:rsidRDefault="00601EC3" w:rsidP="0038136B">
      <w:pPr>
        <w:pStyle w:val="NormalWeb"/>
        <w:shd w:val="clear" w:color="auto" w:fill="FFFFFF"/>
        <w:spacing w:before="120" w:beforeAutospacing="0" w:after="120" w:afterAutospacing="0"/>
        <w:rPr>
          <w:rFonts w:ascii="Palatino Linotype" w:hAnsi="Palatino Linotype"/>
          <w:color w:val="252525"/>
          <w:sz w:val="19"/>
          <w:szCs w:val="19"/>
        </w:rPr>
      </w:pPr>
      <w:r w:rsidRPr="000944DE">
        <w:rPr>
          <w:rFonts w:ascii="Palatino Linotype" w:hAnsi="Palatino Linotype"/>
          <w:color w:val="252525"/>
          <w:sz w:val="19"/>
          <w:szCs w:val="19"/>
        </w:rPr>
        <w:t>There is a significant market in third-party</w:t>
      </w:r>
      <w:r w:rsidRPr="000944DE">
        <w:rPr>
          <w:rStyle w:val="apple-converted-space"/>
          <w:rFonts w:ascii="Palatino Linotype" w:hAnsi="Palatino Linotype"/>
          <w:color w:val="252525"/>
          <w:sz w:val="19"/>
          <w:szCs w:val="19"/>
        </w:rPr>
        <w:t> </w:t>
      </w:r>
      <w:hyperlink r:id="rId75" w:tooltip="PC power management" w:history="1">
        <w:r w:rsidRPr="000944DE">
          <w:rPr>
            <w:rStyle w:val="Hyperlink"/>
            <w:rFonts w:ascii="Palatino Linotype" w:hAnsi="Palatino Linotype"/>
            <w:color w:val="0B0080"/>
            <w:sz w:val="19"/>
            <w:szCs w:val="19"/>
          </w:rPr>
          <w:t>PC power management</w:t>
        </w:r>
      </w:hyperlink>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 xml:space="preserve">software offering features beyond those present in the Windows operating </w:t>
      </w:r>
      <w:proofErr w:type="spellStart"/>
      <w:r w:rsidRPr="000944DE">
        <w:rPr>
          <w:rFonts w:ascii="Palatino Linotype" w:hAnsi="Palatino Linotype"/>
          <w:color w:val="252525"/>
          <w:sz w:val="19"/>
          <w:szCs w:val="19"/>
        </w:rPr>
        <w:t>system.available</w:t>
      </w:r>
      <w:proofErr w:type="spellEnd"/>
      <w:r w:rsidRPr="000944DE">
        <w:rPr>
          <w:rFonts w:ascii="Palatino Linotype" w:hAnsi="Palatino Linotype"/>
          <w:color w:val="252525"/>
          <w:sz w:val="19"/>
          <w:szCs w:val="19"/>
        </w:rPr>
        <w:t>. Most products offer</w:t>
      </w:r>
      <w:r w:rsidRPr="000944DE">
        <w:rPr>
          <w:rStyle w:val="apple-converted-space"/>
          <w:rFonts w:ascii="Palatino Linotype" w:hAnsi="Palatino Linotype"/>
          <w:color w:val="252525"/>
          <w:sz w:val="19"/>
          <w:szCs w:val="19"/>
        </w:rPr>
        <w:t> </w:t>
      </w:r>
      <w:hyperlink r:id="rId76" w:tooltip="Active Directory" w:history="1">
        <w:r w:rsidRPr="000944DE">
          <w:rPr>
            <w:rStyle w:val="Hyperlink"/>
            <w:rFonts w:ascii="Palatino Linotype" w:hAnsi="Palatino Linotype"/>
            <w:color w:val="0B0080"/>
            <w:sz w:val="19"/>
            <w:szCs w:val="19"/>
          </w:rPr>
          <w:t>Active Directory</w:t>
        </w:r>
      </w:hyperlink>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integration and per-user/per-machine settings with the more advanced offering multiple power plans, scheduled power plans, anti-insomnia features and enterprise power usage reporting. Notable vendors include</w:t>
      </w:r>
      <w:r w:rsidRPr="000944DE">
        <w:rPr>
          <w:rStyle w:val="apple-converted-space"/>
          <w:rFonts w:ascii="Palatino Linotype" w:hAnsi="Palatino Linotype"/>
          <w:color w:val="252525"/>
          <w:sz w:val="19"/>
          <w:szCs w:val="19"/>
        </w:rPr>
        <w:t> </w:t>
      </w:r>
      <w:hyperlink r:id="rId77" w:tooltip="1E" w:history="1">
        <w:r w:rsidRPr="000944DE">
          <w:rPr>
            <w:rStyle w:val="Hyperlink"/>
            <w:rFonts w:ascii="Palatino Linotype" w:hAnsi="Palatino Linotype"/>
            <w:color w:val="0B0080"/>
            <w:sz w:val="19"/>
            <w:szCs w:val="19"/>
          </w:rPr>
          <w:t>1E</w:t>
        </w:r>
      </w:hyperlink>
      <w:r w:rsidRPr="000944DE">
        <w:rPr>
          <w:rStyle w:val="apple-converted-space"/>
          <w:rFonts w:ascii="Palatino Linotype" w:hAnsi="Palatino Linotype"/>
          <w:color w:val="252525"/>
          <w:sz w:val="19"/>
          <w:szCs w:val="19"/>
        </w:rPr>
        <w:t> </w:t>
      </w:r>
      <w:proofErr w:type="spellStart"/>
      <w:r w:rsidRPr="000944DE">
        <w:rPr>
          <w:rFonts w:ascii="Palatino Linotype" w:hAnsi="Palatino Linotype"/>
          <w:color w:val="252525"/>
          <w:sz w:val="19"/>
          <w:szCs w:val="19"/>
        </w:rPr>
        <w:t>NightWatchman</w:t>
      </w:r>
      <w:proofErr w:type="gramStart"/>
      <w:r w:rsidRPr="000944DE">
        <w:rPr>
          <w:rFonts w:ascii="Palatino Linotype" w:hAnsi="Palatino Linotype"/>
          <w:color w:val="252525"/>
          <w:sz w:val="19"/>
          <w:szCs w:val="19"/>
        </w:rPr>
        <w:t>,Data</w:t>
      </w:r>
      <w:proofErr w:type="spellEnd"/>
      <w:proofErr w:type="gramEnd"/>
      <w:r w:rsidRPr="000944DE">
        <w:rPr>
          <w:rFonts w:ascii="Palatino Linotype" w:hAnsi="Palatino Linotype"/>
          <w:color w:val="252525"/>
          <w:sz w:val="19"/>
          <w:szCs w:val="19"/>
        </w:rPr>
        <w:t xml:space="preserve"> Synergy</w:t>
      </w:r>
      <w:r w:rsidRPr="000944DE">
        <w:rPr>
          <w:rStyle w:val="apple-converted-space"/>
          <w:rFonts w:ascii="Palatino Linotype" w:hAnsi="Palatino Linotype"/>
          <w:color w:val="252525"/>
          <w:sz w:val="19"/>
          <w:szCs w:val="19"/>
        </w:rPr>
        <w:t> </w:t>
      </w:r>
      <w:proofErr w:type="spellStart"/>
      <w:r w:rsidR="009B0458" w:rsidRPr="000944DE">
        <w:rPr>
          <w:rFonts w:ascii="Palatino Linotype" w:hAnsi="Palatino Linotype"/>
          <w:sz w:val="19"/>
          <w:szCs w:val="19"/>
        </w:rPr>
        <w:fldChar w:fldCharType="begin"/>
      </w:r>
      <w:r w:rsidR="003B01DB" w:rsidRPr="000944DE">
        <w:rPr>
          <w:rFonts w:ascii="Palatino Linotype" w:hAnsi="Palatino Linotype"/>
          <w:sz w:val="19"/>
          <w:szCs w:val="19"/>
        </w:rPr>
        <w:instrText>HYPERLINK "https://en.wikipedia.org/wiki/PowerMAN_(Software)" \o "PowerMAN (Software)"</w:instrText>
      </w:r>
      <w:r w:rsidR="009B0458" w:rsidRPr="000944DE">
        <w:rPr>
          <w:rFonts w:ascii="Palatino Linotype" w:hAnsi="Palatino Linotype"/>
          <w:sz w:val="19"/>
          <w:szCs w:val="19"/>
        </w:rPr>
        <w:fldChar w:fldCharType="separate"/>
      </w:r>
      <w:r w:rsidRPr="000944DE">
        <w:rPr>
          <w:rStyle w:val="Hyperlink"/>
          <w:rFonts w:ascii="Palatino Linotype" w:hAnsi="Palatino Linotype"/>
          <w:color w:val="0B0080"/>
          <w:sz w:val="19"/>
          <w:szCs w:val="19"/>
        </w:rPr>
        <w:t>PowerMAN</w:t>
      </w:r>
      <w:proofErr w:type="spellEnd"/>
      <w:r w:rsidRPr="000944DE">
        <w:rPr>
          <w:rStyle w:val="Hyperlink"/>
          <w:rFonts w:ascii="Palatino Linotype" w:hAnsi="Palatino Linotype"/>
          <w:color w:val="0B0080"/>
          <w:sz w:val="19"/>
          <w:szCs w:val="19"/>
        </w:rPr>
        <w:t xml:space="preserve"> (Software)</w:t>
      </w:r>
      <w:r w:rsidR="009B0458" w:rsidRPr="000944DE">
        <w:rPr>
          <w:rFonts w:ascii="Palatino Linotype" w:hAnsi="Palatino Linotype"/>
          <w:sz w:val="19"/>
          <w:szCs w:val="19"/>
        </w:rPr>
        <w:fldChar w:fldCharType="end"/>
      </w:r>
      <w:r w:rsidRPr="000944DE">
        <w:rPr>
          <w:rFonts w:ascii="Palatino Linotype" w:hAnsi="Palatino Linotype"/>
          <w:color w:val="252525"/>
          <w:sz w:val="19"/>
          <w:szCs w:val="19"/>
        </w:rPr>
        <w:t>,</w:t>
      </w:r>
      <w:proofErr w:type="spellStart"/>
      <w:r w:rsidR="009B0458" w:rsidRPr="000944DE">
        <w:rPr>
          <w:rFonts w:ascii="Palatino Linotype" w:hAnsi="Palatino Linotype"/>
          <w:sz w:val="19"/>
          <w:szCs w:val="19"/>
        </w:rPr>
        <w:fldChar w:fldCharType="begin"/>
      </w:r>
      <w:r w:rsidR="003B01DB" w:rsidRPr="000944DE">
        <w:rPr>
          <w:rFonts w:ascii="Palatino Linotype" w:hAnsi="Palatino Linotype"/>
          <w:sz w:val="19"/>
          <w:szCs w:val="19"/>
        </w:rPr>
        <w:instrText>HYPERLINK "https://en.wikipedia.org/wiki/Faronics" \o "Faronics"</w:instrText>
      </w:r>
      <w:r w:rsidR="009B0458" w:rsidRPr="000944DE">
        <w:rPr>
          <w:rFonts w:ascii="Palatino Linotype" w:hAnsi="Palatino Linotype"/>
          <w:sz w:val="19"/>
          <w:szCs w:val="19"/>
        </w:rPr>
        <w:fldChar w:fldCharType="separate"/>
      </w:r>
      <w:r w:rsidRPr="000944DE">
        <w:rPr>
          <w:rStyle w:val="Hyperlink"/>
          <w:rFonts w:ascii="Palatino Linotype" w:hAnsi="Palatino Linotype"/>
          <w:color w:val="0B0080"/>
          <w:sz w:val="19"/>
          <w:szCs w:val="19"/>
        </w:rPr>
        <w:t>Faronics</w:t>
      </w:r>
      <w:proofErr w:type="spellEnd"/>
      <w:r w:rsidR="009B0458" w:rsidRPr="000944DE">
        <w:rPr>
          <w:rFonts w:ascii="Palatino Linotype" w:hAnsi="Palatino Linotype"/>
          <w:sz w:val="19"/>
          <w:szCs w:val="19"/>
        </w:rPr>
        <w:fldChar w:fldCharType="end"/>
      </w:r>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Power Save,</w:t>
      </w:r>
      <w:r w:rsidRPr="000944DE">
        <w:rPr>
          <w:rStyle w:val="apple-converted-space"/>
          <w:rFonts w:ascii="Palatino Linotype" w:hAnsi="Palatino Linotype"/>
          <w:color w:val="252525"/>
          <w:sz w:val="19"/>
          <w:szCs w:val="19"/>
        </w:rPr>
        <w:t> </w:t>
      </w:r>
      <w:proofErr w:type="spellStart"/>
      <w:r w:rsidR="009B0458" w:rsidRPr="000944DE">
        <w:rPr>
          <w:rFonts w:ascii="Palatino Linotype" w:hAnsi="Palatino Linotype"/>
          <w:sz w:val="19"/>
          <w:szCs w:val="19"/>
        </w:rPr>
        <w:fldChar w:fldCharType="begin"/>
      </w:r>
      <w:r w:rsidR="003B01DB" w:rsidRPr="000944DE">
        <w:rPr>
          <w:rFonts w:ascii="Palatino Linotype" w:hAnsi="Palatino Linotype"/>
          <w:sz w:val="19"/>
          <w:szCs w:val="19"/>
        </w:rPr>
        <w:instrText>HYPERLINK "https://en.wikipedia.org/wiki/Verdiem" \o "Verdiem"</w:instrText>
      </w:r>
      <w:r w:rsidR="009B0458" w:rsidRPr="000944DE">
        <w:rPr>
          <w:rFonts w:ascii="Palatino Linotype" w:hAnsi="Palatino Linotype"/>
          <w:sz w:val="19"/>
          <w:szCs w:val="19"/>
        </w:rPr>
        <w:fldChar w:fldCharType="separate"/>
      </w:r>
      <w:r w:rsidRPr="000944DE">
        <w:rPr>
          <w:rStyle w:val="Hyperlink"/>
          <w:rFonts w:ascii="Palatino Linotype" w:hAnsi="Palatino Linotype"/>
          <w:color w:val="0B0080"/>
          <w:sz w:val="19"/>
          <w:szCs w:val="19"/>
        </w:rPr>
        <w:t>Verdiem</w:t>
      </w:r>
      <w:proofErr w:type="spellEnd"/>
      <w:r w:rsidR="009B0458" w:rsidRPr="000944DE">
        <w:rPr>
          <w:rFonts w:ascii="Palatino Linotype" w:hAnsi="Palatino Linotype"/>
          <w:sz w:val="19"/>
          <w:szCs w:val="19"/>
        </w:rPr>
        <w:fldChar w:fldCharType="end"/>
      </w:r>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 xml:space="preserve">SURVEYOR and </w:t>
      </w:r>
      <w:proofErr w:type="spellStart"/>
      <w:r w:rsidRPr="000944DE">
        <w:rPr>
          <w:rFonts w:ascii="Palatino Linotype" w:hAnsi="Palatino Linotype"/>
          <w:color w:val="252525"/>
          <w:sz w:val="19"/>
          <w:szCs w:val="19"/>
        </w:rPr>
        <w:t>EnviProt</w:t>
      </w:r>
      <w:proofErr w:type="spellEnd"/>
      <w:r w:rsidRPr="000944DE">
        <w:rPr>
          <w:rFonts w:ascii="Palatino Linotype" w:hAnsi="Palatino Linotype"/>
          <w:color w:val="252525"/>
          <w:sz w:val="19"/>
          <w:szCs w:val="19"/>
        </w:rPr>
        <w:t xml:space="preserve"> Auto Shutdown Manager</w:t>
      </w:r>
    </w:p>
    <w:p w:rsidR="00601EC3" w:rsidRPr="000944DE" w:rsidRDefault="00601EC3" w:rsidP="0038136B">
      <w:pPr>
        <w:pStyle w:val="Heading4"/>
        <w:shd w:val="clear" w:color="auto" w:fill="FFFFFF"/>
        <w:spacing w:before="72" w:line="240" w:lineRule="auto"/>
        <w:rPr>
          <w:rFonts w:ascii="Palatino Linotype" w:hAnsi="Palatino Linotype" w:cs="Times New Roman"/>
          <w:color w:val="000000"/>
          <w:sz w:val="19"/>
          <w:szCs w:val="19"/>
        </w:rPr>
      </w:pPr>
      <w:r w:rsidRPr="000944DE">
        <w:rPr>
          <w:rStyle w:val="mw-headline"/>
          <w:rFonts w:ascii="Palatino Linotype" w:hAnsi="Palatino Linotype" w:cs="Times New Roman"/>
          <w:color w:val="000000"/>
          <w:sz w:val="19"/>
          <w:szCs w:val="19"/>
        </w:rPr>
        <w:t>Power supply</w:t>
      </w:r>
    </w:p>
    <w:p w:rsidR="00601EC3" w:rsidRPr="000944DE" w:rsidRDefault="00601EC3" w:rsidP="0038136B">
      <w:pPr>
        <w:pStyle w:val="NormalWeb"/>
        <w:shd w:val="clear" w:color="auto" w:fill="FFFFFF"/>
        <w:spacing w:before="120" w:beforeAutospacing="0" w:after="120" w:afterAutospacing="0"/>
        <w:rPr>
          <w:rFonts w:ascii="Palatino Linotype" w:hAnsi="Palatino Linotype"/>
          <w:color w:val="252525"/>
          <w:sz w:val="19"/>
          <w:szCs w:val="19"/>
        </w:rPr>
      </w:pPr>
      <w:r w:rsidRPr="000944DE">
        <w:rPr>
          <w:rFonts w:ascii="Palatino Linotype" w:hAnsi="Palatino Linotype"/>
          <w:color w:val="252525"/>
          <w:sz w:val="19"/>
          <w:szCs w:val="19"/>
        </w:rPr>
        <w:t>Desktop</w:t>
      </w:r>
      <w:r w:rsidRPr="000944DE">
        <w:rPr>
          <w:rStyle w:val="apple-converted-space"/>
          <w:rFonts w:ascii="Palatino Linotype" w:hAnsi="Palatino Linotype"/>
          <w:color w:val="252525"/>
          <w:sz w:val="19"/>
          <w:szCs w:val="19"/>
        </w:rPr>
        <w:t> </w:t>
      </w:r>
      <w:hyperlink r:id="rId78" w:tooltip="Computer power supply" w:history="1">
        <w:r w:rsidRPr="000944DE">
          <w:rPr>
            <w:rStyle w:val="Hyperlink"/>
            <w:rFonts w:ascii="Palatino Linotype" w:hAnsi="Palatino Linotype"/>
            <w:color w:val="0B0080"/>
            <w:sz w:val="19"/>
            <w:szCs w:val="19"/>
          </w:rPr>
          <w:t>computer power supplies</w:t>
        </w:r>
      </w:hyperlink>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(PSUs) are in general 70–75% efficient</w:t>
      </w:r>
      <w:proofErr w:type="gramStart"/>
      <w:r w:rsidRPr="000944DE">
        <w:rPr>
          <w:rFonts w:ascii="Palatino Linotype" w:hAnsi="Palatino Linotype"/>
          <w:color w:val="252525"/>
          <w:sz w:val="19"/>
          <w:szCs w:val="19"/>
        </w:rPr>
        <w:t>,</w:t>
      </w:r>
      <w:proofErr w:type="gramEnd"/>
      <w:r w:rsidR="009B0458" w:rsidRPr="000944DE">
        <w:rPr>
          <w:rFonts w:ascii="Palatino Linotype" w:hAnsi="Palatino Linotype"/>
          <w:sz w:val="19"/>
          <w:szCs w:val="19"/>
        </w:rPr>
        <w:fldChar w:fldCharType="begin"/>
      </w:r>
      <w:r w:rsidR="003B01DB" w:rsidRPr="000944DE">
        <w:rPr>
          <w:rFonts w:ascii="Palatino Linotype" w:hAnsi="Palatino Linotype"/>
          <w:sz w:val="19"/>
          <w:szCs w:val="19"/>
        </w:rPr>
        <w:instrText>HYPERLINK "https://en.wikipedia.org/wiki/Green_computing" \l "cite_note-47"</w:instrText>
      </w:r>
      <w:r w:rsidR="009B0458" w:rsidRPr="000944DE">
        <w:rPr>
          <w:rFonts w:ascii="Palatino Linotype" w:hAnsi="Palatino Linotype"/>
          <w:sz w:val="19"/>
          <w:szCs w:val="19"/>
        </w:rPr>
        <w:fldChar w:fldCharType="separate"/>
      </w:r>
      <w:r w:rsidRPr="000944DE">
        <w:rPr>
          <w:rStyle w:val="Hyperlink"/>
          <w:rFonts w:ascii="Palatino Linotype" w:hAnsi="Palatino Linotype"/>
          <w:color w:val="0B0080"/>
          <w:sz w:val="19"/>
          <w:szCs w:val="19"/>
          <w:vertAlign w:val="superscript"/>
        </w:rPr>
        <w:t>[47]</w:t>
      </w:r>
      <w:r w:rsidR="009B0458" w:rsidRPr="000944DE">
        <w:rPr>
          <w:rFonts w:ascii="Palatino Linotype" w:hAnsi="Palatino Linotype"/>
          <w:sz w:val="19"/>
          <w:szCs w:val="19"/>
        </w:rPr>
        <w:fldChar w:fldCharType="end"/>
      </w:r>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dissipating the remaining energy as heat. A certification program called</w:t>
      </w:r>
      <w:r w:rsidRPr="000944DE">
        <w:rPr>
          <w:rStyle w:val="apple-converted-space"/>
          <w:rFonts w:ascii="Palatino Linotype" w:hAnsi="Palatino Linotype"/>
          <w:color w:val="252525"/>
          <w:sz w:val="19"/>
          <w:szCs w:val="19"/>
        </w:rPr>
        <w:t> </w:t>
      </w:r>
      <w:hyperlink r:id="rId79" w:tooltip="80 Plus" w:history="1">
        <w:r w:rsidRPr="000944DE">
          <w:rPr>
            <w:rStyle w:val="Hyperlink"/>
            <w:rFonts w:ascii="Palatino Linotype" w:hAnsi="Palatino Linotype"/>
            <w:color w:val="0B0080"/>
            <w:sz w:val="19"/>
            <w:szCs w:val="19"/>
          </w:rPr>
          <w:t xml:space="preserve">80 </w:t>
        </w:r>
        <w:proofErr w:type="gramStart"/>
        <w:r w:rsidRPr="000944DE">
          <w:rPr>
            <w:rStyle w:val="Hyperlink"/>
            <w:rFonts w:ascii="Palatino Linotype" w:hAnsi="Palatino Linotype"/>
            <w:color w:val="0B0080"/>
            <w:sz w:val="19"/>
            <w:szCs w:val="19"/>
          </w:rPr>
          <w:t>Plus</w:t>
        </w:r>
        <w:proofErr w:type="gramEnd"/>
      </w:hyperlink>
      <w:r w:rsidRPr="000944DE">
        <w:rPr>
          <w:rStyle w:val="apple-converted-space"/>
          <w:rFonts w:ascii="Palatino Linotype" w:hAnsi="Palatino Linotype"/>
          <w:color w:val="252525"/>
          <w:sz w:val="19"/>
          <w:szCs w:val="19"/>
        </w:rPr>
        <w:t> </w:t>
      </w:r>
      <w:r w:rsidRPr="000944DE">
        <w:rPr>
          <w:rFonts w:ascii="Palatino Linotype" w:hAnsi="Palatino Linotype"/>
          <w:color w:val="252525"/>
          <w:sz w:val="19"/>
          <w:szCs w:val="19"/>
        </w:rPr>
        <w:t>certifies PSUs that are at least 80% efficient; typically these models are drop-in replacements for older, less efficient PSUs of the same form factor. As of July 20, 2007, all new Energy Star 4.0-certified desktop PSUs must be at least 80% efficient.</w:t>
      </w:r>
    </w:p>
    <w:p w:rsidR="00470A1C" w:rsidRPr="000944DE" w:rsidRDefault="00470A1C" w:rsidP="0038136B">
      <w:pPr>
        <w:pStyle w:val="Heading4"/>
        <w:shd w:val="clear" w:color="auto" w:fill="FFFFFF"/>
        <w:tabs>
          <w:tab w:val="left" w:pos="1845"/>
        </w:tabs>
        <w:spacing w:before="72" w:line="240" w:lineRule="auto"/>
        <w:rPr>
          <w:rStyle w:val="mw-headline"/>
          <w:rFonts w:ascii="Palatino Linotype" w:hAnsi="Palatino Linotype" w:cs="Arial"/>
          <w:color w:val="000000"/>
          <w:sz w:val="19"/>
          <w:szCs w:val="19"/>
        </w:rPr>
      </w:pPr>
    </w:p>
    <w:p w:rsidR="00470A1C" w:rsidRPr="000944DE" w:rsidRDefault="00470A1C" w:rsidP="001860D1">
      <w:pPr>
        <w:pStyle w:val="Heading4"/>
        <w:shd w:val="clear" w:color="auto" w:fill="FFFFFF"/>
        <w:tabs>
          <w:tab w:val="left" w:pos="1845"/>
        </w:tabs>
        <w:spacing w:before="72" w:line="336" w:lineRule="atLeast"/>
        <w:rPr>
          <w:rStyle w:val="mw-headline"/>
          <w:rFonts w:ascii="Palatino Linotype" w:hAnsi="Palatino Linotype" w:cs="Arial"/>
          <w:color w:val="000000"/>
          <w:sz w:val="19"/>
          <w:szCs w:val="19"/>
        </w:rPr>
      </w:pPr>
    </w:p>
    <w:p w:rsidR="00470A1C" w:rsidRDefault="00470A1C" w:rsidP="001860D1">
      <w:pPr>
        <w:pStyle w:val="Heading4"/>
        <w:shd w:val="clear" w:color="auto" w:fill="FFFFFF"/>
        <w:tabs>
          <w:tab w:val="left" w:pos="1845"/>
        </w:tabs>
        <w:spacing w:before="72" w:line="336" w:lineRule="atLeast"/>
        <w:rPr>
          <w:rStyle w:val="mw-headline"/>
          <w:rFonts w:ascii="Arial" w:hAnsi="Arial" w:cs="Arial"/>
          <w:color w:val="000000"/>
          <w:sz w:val="21"/>
          <w:szCs w:val="21"/>
        </w:rPr>
      </w:pPr>
      <w:r>
        <w:rPr>
          <w:rFonts w:ascii="Arial" w:hAnsi="Arial" w:cs="Arial"/>
          <w:noProof/>
          <w:color w:val="000000"/>
          <w:sz w:val="21"/>
          <w:szCs w:val="21"/>
          <w:lang w:val="en-IN" w:eastAsia="en-IN" w:bidi="hi-IN"/>
        </w:rPr>
        <w:drawing>
          <wp:inline distT="0" distB="0" distL="0" distR="0">
            <wp:extent cx="2952750" cy="1552575"/>
            <wp:effectExtent l="19050" t="0" r="0" b="0"/>
            <wp:docPr id="16" name="Picture 8" descr="C:\Documents and Settings\Mr. M.S.Sadavarte\Desktop\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Mr. M.S.Sadavarte\Desktop\images (2).jpg"/>
                    <pic:cNvPicPr>
                      <a:picLocks noChangeAspect="1" noChangeArrowheads="1"/>
                    </pic:cNvPicPr>
                  </pic:nvPicPr>
                  <pic:blipFill>
                    <a:blip r:embed="rId80" cstate="print"/>
                    <a:stretch>
                      <a:fillRect/>
                    </a:stretch>
                  </pic:blipFill>
                  <pic:spPr bwMode="auto">
                    <a:xfrm>
                      <a:off x="0" y="0"/>
                      <a:ext cx="2952750" cy="1552575"/>
                    </a:xfrm>
                    <a:prstGeom prst="rect">
                      <a:avLst/>
                    </a:prstGeom>
                    <a:noFill/>
                    <a:ln w="9525">
                      <a:noFill/>
                      <a:miter lim="800000"/>
                      <a:headEnd/>
                      <a:tailEnd/>
                    </a:ln>
                  </pic:spPr>
                </pic:pic>
              </a:graphicData>
            </a:graphic>
          </wp:inline>
        </w:drawing>
      </w:r>
    </w:p>
    <w:p w:rsidR="00470A1C" w:rsidRPr="000B2115" w:rsidRDefault="00EC30A4" w:rsidP="001860D1">
      <w:pPr>
        <w:pStyle w:val="Heading4"/>
        <w:shd w:val="clear" w:color="auto" w:fill="FFFFFF"/>
        <w:tabs>
          <w:tab w:val="left" w:pos="1845"/>
        </w:tabs>
        <w:spacing w:before="72" w:line="336" w:lineRule="atLeast"/>
        <w:rPr>
          <w:rStyle w:val="mw-headline"/>
          <w:rFonts w:ascii="Palatino Linotype" w:hAnsi="Palatino Linotype" w:cs="Arial"/>
          <w:i w:val="0"/>
          <w:color w:val="000000"/>
          <w:sz w:val="19"/>
          <w:szCs w:val="19"/>
        </w:rPr>
      </w:pPr>
      <w:r w:rsidRPr="000B2115">
        <w:rPr>
          <w:rStyle w:val="mw-headline"/>
          <w:rFonts w:ascii="Palatino Linotype" w:hAnsi="Palatino Linotype" w:cs="Arial"/>
          <w:i w:val="0"/>
          <w:color w:val="000000"/>
          <w:sz w:val="19"/>
          <w:szCs w:val="19"/>
        </w:rPr>
        <w:t>Figure 6</w:t>
      </w:r>
      <w:r w:rsidR="002E72B5" w:rsidRPr="000B2115">
        <w:rPr>
          <w:rStyle w:val="mw-headline"/>
          <w:rFonts w:ascii="Palatino Linotype" w:hAnsi="Palatino Linotype" w:cs="Arial"/>
          <w:i w:val="0"/>
          <w:color w:val="000000"/>
          <w:sz w:val="19"/>
          <w:szCs w:val="19"/>
        </w:rPr>
        <w:t xml:space="preserve"> Green computing </w:t>
      </w:r>
      <w:proofErr w:type="gramStart"/>
      <w:r w:rsidR="002E72B5" w:rsidRPr="000B2115">
        <w:rPr>
          <w:rStyle w:val="mw-headline"/>
          <w:rFonts w:ascii="Palatino Linotype" w:hAnsi="Palatino Linotype" w:cs="Arial"/>
          <w:i w:val="0"/>
          <w:color w:val="000000"/>
          <w:sz w:val="19"/>
          <w:szCs w:val="19"/>
        </w:rPr>
        <w:t>method</w:t>
      </w:r>
      <w:proofErr w:type="gramEnd"/>
      <w:r w:rsidR="002E72B5" w:rsidRPr="000B2115">
        <w:rPr>
          <w:rStyle w:val="mw-headline"/>
          <w:rFonts w:ascii="Palatino Linotype" w:hAnsi="Palatino Linotype" w:cs="Arial"/>
          <w:i w:val="0"/>
          <w:color w:val="000000"/>
          <w:sz w:val="19"/>
          <w:szCs w:val="19"/>
        </w:rPr>
        <w:t>.</w:t>
      </w:r>
    </w:p>
    <w:p w:rsidR="0038136B" w:rsidRDefault="0038136B" w:rsidP="001860D1">
      <w:pPr>
        <w:pStyle w:val="Heading4"/>
        <w:shd w:val="clear" w:color="auto" w:fill="FFFFFF"/>
        <w:tabs>
          <w:tab w:val="left" w:pos="1845"/>
        </w:tabs>
        <w:spacing w:before="72" w:line="336" w:lineRule="atLeast"/>
        <w:rPr>
          <w:rStyle w:val="mw-headline"/>
          <w:rFonts w:ascii="Times New Roman" w:hAnsi="Times New Roman" w:cs="Times New Roman"/>
          <w:color w:val="000000"/>
          <w:sz w:val="24"/>
          <w:szCs w:val="24"/>
        </w:rPr>
      </w:pPr>
    </w:p>
    <w:p w:rsidR="001860D1" w:rsidRPr="00E730BA" w:rsidRDefault="00601EC3" w:rsidP="00CA417B">
      <w:pPr>
        <w:pStyle w:val="Heading4"/>
        <w:shd w:val="clear" w:color="auto" w:fill="FFFFFF"/>
        <w:tabs>
          <w:tab w:val="left" w:pos="1845"/>
        </w:tabs>
        <w:spacing w:before="72" w:line="240" w:lineRule="auto"/>
        <w:rPr>
          <w:rStyle w:val="mw-editsection-bracket"/>
          <w:rFonts w:ascii="Palatino Linotype" w:hAnsi="Palatino Linotype" w:cs="Times New Roman"/>
          <w:b w:val="0"/>
          <w:bCs w:val="0"/>
          <w:color w:val="555555"/>
          <w:sz w:val="19"/>
          <w:szCs w:val="19"/>
        </w:rPr>
      </w:pPr>
      <w:r w:rsidRPr="00E730BA">
        <w:rPr>
          <w:rStyle w:val="mw-headline"/>
          <w:rFonts w:ascii="Palatino Linotype" w:hAnsi="Palatino Linotype" w:cs="Times New Roman"/>
          <w:color w:val="000000"/>
          <w:sz w:val="19"/>
          <w:szCs w:val="19"/>
        </w:rPr>
        <w:t>Storage</w:t>
      </w:r>
      <w:r w:rsidR="001860D1" w:rsidRPr="00E730BA">
        <w:rPr>
          <w:rStyle w:val="mw-headline"/>
          <w:rFonts w:ascii="Palatino Linotype" w:hAnsi="Palatino Linotype" w:cs="Times New Roman"/>
          <w:color w:val="000000"/>
          <w:sz w:val="19"/>
          <w:szCs w:val="19"/>
        </w:rPr>
        <w:tab/>
      </w:r>
    </w:p>
    <w:p w:rsidR="00601EC3" w:rsidRPr="00E730BA" w:rsidRDefault="001860D1" w:rsidP="00CA417B">
      <w:pPr>
        <w:pStyle w:val="Heading4"/>
        <w:shd w:val="clear" w:color="auto" w:fill="FFFFFF"/>
        <w:spacing w:before="72" w:line="240" w:lineRule="auto"/>
        <w:rPr>
          <w:rFonts w:ascii="Palatino Linotype" w:hAnsi="Palatino Linotype" w:cs="Times New Roman"/>
          <w:color w:val="252525"/>
          <w:sz w:val="19"/>
          <w:szCs w:val="19"/>
        </w:rPr>
      </w:pPr>
      <w:r w:rsidRPr="00E730BA">
        <w:rPr>
          <w:rFonts w:ascii="Palatino Linotype" w:hAnsi="Palatino Linotype" w:cs="Times New Roman"/>
          <w:color w:val="252525"/>
          <w:sz w:val="19"/>
          <w:szCs w:val="19"/>
        </w:rPr>
        <w:t xml:space="preserve"> </w:t>
      </w:r>
      <w:r w:rsidR="00601EC3" w:rsidRPr="00E730BA">
        <w:rPr>
          <w:rFonts w:ascii="Palatino Linotype" w:hAnsi="Palatino Linotype" w:cs="Times New Roman"/>
          <w:color w:val="252525"/>
          <w:sz w:val="19"/>
          <w:szCs w:val="19"/>
        </w:rPr>
        <w:t>Smaller form factor (e.g., 2.5 inch)</w:t>
      </w:r>
      <w:r w:rsidR="00601EC3" w:rsidRPr="00E730BA">
        <w:rPr>
          <w:rStyle w:val="apple-converted-space"/>
          <w:rFonts w:ascii="Palatino Linotype" w:hAnsi="Palatino Linotype" w:cs="Times New Roman"/>
          <w:color w:val="252525"/>
          <w:sz w:val="19"/>
          <w:szCs w:val="19"/>
        </w:rPr>
        <w:t> </w:t>
      </w:r>
      <w:hyperlink r:id="rId81" w:tooltip="Hard disk drives" w:history="1">
        <w:r w:rsidR="00601EC3" w:rsidRPr="00E730BA">
          <w:rPr>
            <w:rStyle w:val="Hyperlink"/>
            <w:rFonts w:ascii="Palatino Linotype" w:hAnsi="Palatino Linotype" w:cs="Times New Roman"/>
            <w:color w:val="0B0080"/>
            <w:sz w:val="19"/>
            <w:szCs w:val="19"/>
          </w:rPr>
          <w:t>hard disk drives</w:t>
        </w:r>
      </w:hyperlink>
      <w:r w:rsidR="00601EC3" w:rsidRPr="00E730BA">
        <w:rPr>
          <w:rStyle w:val="apple-converted-space"/>
          <w:rFonts w:ascii="Palatino Linotype" w:hAnsi="Palatino Linotype" w:cs="Times New Roman"/>
          <w:color w:val="252525"/>
          <w:sz w:val="19"/>
          <w:szCs w:val="19"/>
        </w:rPr>
        <w:t> </w:t>
      </w:r>
      <w:r w:rsidR="00601EC3" w:rsidRPr="00E730BA">
        <w:rPr>
          <w:rFonts w:ascii="Palatino Linotype" w:hAnsi="Palatino Linotype" w:cs="Times New Roman"/>
          <w:color w:val="252525"/>
          <w:sz w:val="19"/>
          <w:szCs w:val="19"/>
        </w:rPr>
        <w:t>often consume less power per gigabyte than physically larger drives.</w:t>
      </w:r>
      <w:r w:rsidR="00601EC3" w:rsidRPr="00E730BA">
        <w:rPr>
          <w:rStyle w:val="apple-converted-space"/>
          <w:rFonts w:ascii="Palatino Linotype" w:hAnsi="Palatino Linotype" w:cs="Times New Roman"/>
          <w:color w:val="252525"/>
          <w:sz w:val="19"/>
          <w:szCs w:val="19"/>
        </w:rPr>
        <w:t> </w:t>
      </w:r>
      <w:r w:rsidR="00601EC3" w:rsidRPr="00E730BA">
        <w:rPr>
          <w:rFonts w:ascii="Palatino Linotype" w:hAnsi="Palatino Linotype" w:cs="Times New Roman"/>
          <w:color w:val="252525"/>
          <w:sz w:val="19"/>
          <w:szCs w:val="19"/>
        </w:rPr>
        <w:t>Unlike hard disk drives,</w:t>
      </w:r>
      <w:r w:rsidR="00601EC3" w:rsidRPr="00E730BA">
        <w:rPr>
          <w:rStyle w:val="apple-converted-space"/>
          <w:rFonts w:ascii="Palatino Linotype" w:hAnsi="Palatino Linotype" w:cs="Times New Roman"/>
          <w:color w:val="252525"/>
          <w:sz w:val="19"/>
          <w:szCs w:val="19"/>
        </w:rPr>
        <w:t> </w:t>
      </w:r>
      <w:hyperlink r:id="rId82" w:tooltip="Solid-state drive" w:history="1">
        <w:r w:rsidR="00601EC3" w:rsidRPr="00E730BA">
          <w:rPr>
            <w:rStyle w:val="Hyperlink"/>
            <w:rFonts w:ascii="Palatino Linotype" w:hAnsi="Palatino Linotype" w:cs="Times New Roman"/>
            <w:color w:val="0B0080"/>
            <w:sz w:val="19"/>
            <w:szCs w:val="19"/>
          </w:rPr>
          <w:t>solid-state drives</w:t>
        </w:r>
      </w:hyperlink>
      <w:r w:rsidR="00601EC3" w:rsidRPr="00E730BA">
        <w:rPr>
          <w:rStyle w:val="apple-converted-space"/>
          <w:rFonts w:ascii="Palatino Linotype" w:hAnsi="Palatino Linotype" w:cs="Times New Roman"/>
          <w:color w:val="252525"/>
          <w:sz w:val="19"/>
          <w:szCs w:val="19"/>
        </w:rPr>
        <w:t> </w:t>
      </w:r>
      <w:r w:rsidR="00601EC3" w:rsidRPr="00E730BA">
        <w:rPr>
          <w:rFonts w:ascii="Palatino Linotype" w:hAnsi="Palatino Linotype" w:cs="Times New Roman"/>
          <w:color w:val="252525"/>
          <w:sz w:val="19"/>
          <w:szCs w:val="19"/>
        </w:rPr>
        <w:t>store data in flash memory or</w:t>
      </w:r>
      <w:r w:rsidR="00601EC3" w:rsidRPr="00E730BA">
        <w:rPr>
          <w:rStyle w:val="apple-converted-space"/>
          <w:rFonts w:ascii="Palatino Linotype" w:hAnsi="Palatino Linotype" w:cs="Times New Roman"/>
          <w:color w:val="252525"/>
          <w:sz w:val="19"/>
          <w:szCs w:val="19"/>
        </w:rPr>
        <w:t> </w:t>
      </w:r>
      <w:hyperlink r:id="rId83" w:tooltip="DRAM" w:history="1">
        <w:r w:rsidR="00601EC3" w:rsidRPr="00E730BA">
          <w:rPr>
            <w:rStyle w:val="Hyperlink"/>
            <w:rFonts w:ascii="Palatino Linotype" w:hAnsi="Palatino Linotype" w:cs="Times New Roman"/>
            <w:color w:val="0B0080"/>
            <w:sz w:val="19"/>
            <w:szCs w:val="19"/>
          </w:rPr>
          <w:t>DRAM</w:t>
        </w:r>
      </w:hyperlink>
      <w:r w:rsidR="00601EC3" w:rsidRPr="00E730BA">
        <w:rPr>
          <w:rFonts w:ascii="Palatino Linotype" w:hAnsi="Palatino Linotype" w:cs="Times New Roman"/>
          <w:color w:val="252525"/>
          <w:sz w:val="19"/>
          <w:szCs w:val="19"/>
        </w:rPr>
        <w:t>. With no moving parts, power consumption may be reduced somewhat for low-capacity flash-based devices.</w:t>
      </w:r>
    </w:p>
    <w:p w:rsidR="00601EC3" w:rsidRPr="00E730BA" w:rsidRDefault="00601EC3" w:rsidP="00CA417B">
      <w:pPr>
        <w:pStyle w:val="NormalWeb"/>
        <w:shd w:val="clear" w:color="auto" w:fill="FFFFFF"/>
        <w:spacing w:before="120" w:beforeAutospacing="0" w:after="120" w:afterAutospacing="0"/>
        <w:rPr>
          <w:rFonts w:ascii="Palatino Linotype" w:hAnsi="Palatino Linotype"/>
          <w:color w:val="252525"/>
          <w:sz w:val="19"/>
          <w:szCs w:val="19"/>
        </w:rPr>
      </w:pPr>
      <w:r w:rsidRPr="00E730BA">
        <w:rPr>
          <w:rFonts w:ascii="Palatino Linotype" w:hAnsi="Palatino Linotype"/>
          <w:color w:val="252525"/>
          <w:sz w:val="19"/>
          <w:szCs w:val="19"/>
        </w:rPr>
        <w:t>In a recent case study,</w:t>
      </w:r>
      <w:r w:rsidRPr="00E730BA">
        <w:rPr>
          <w:rStyle w:val="apple-converted-space"/>
          <w:rFonts w:ascii="Palatino Linotype" w:hAnsi="Palatino Linotype"/>
          <w:color w:val="252525"/>
          <w:sz w:val="19"/>
          <w:szCs w:val="19"/>
        </w:rPr>
        <w:t> </w:t>
      </w:r>
      <w:hyperlink r:id="rId84" w:tooltip="Fusion-io" w:history="1">
        <w:r w:rsidRPr="00E730BA">
          <w:rPr>
            <w:rStyle w:val="Hyperlink"/>
            <w:rFonts w:ascii="Palatino Linotype" w:hAnsi="Palatino Linotype"/>
            <w:color w:val="0B0080"/>
            <w:sz w:val="19"/>
            <w:szCs w:val="19"/>
          </w:rPr>
          <w:t>Fusion-</w:t>
        </w:r>
        <w:proofErr w:type="spellStart"/>
        <w:r w:rsidRPr="00E730BA">
          <w:rPr>
            <w:rStyle w:val="Hyperlink"/>
            <w:rFonts w:ascii="Palatino Linotype" w:hAnsi="Palatino Linotype"/>
            <w:color w:val="0B0080"/>
            <w:sz w:val="19"/>
            <w:szCs w:val="19"/>
          </w:rPr>
          <w:t>io</w:t>
        </w:r>
        <w:proofErr w:type="spellEnd"/>
      </w:hyperlink>
      <w:r w:rsidRPr="00E730BA">
        <w:rPr>
          <w:rFonts w:ascii="Palatino Linotype" w:hAnsi="Palatino Linotype"/>
          <w:color w:val="252525"/>
          <w:sz w:val="19"/>
          <w:szCs w:val="19"/>
        </w:rPr>
        <w:t>, manufacturer of solid state storage devices, managed to reduce the energy use and operating costs of</w:t>
      </w:r>
      <w:r w:rsidRPr="00E730BA">
        <w:rPr>
          <w:rStyle w:val="apple-converted-space"/>
          <w:rFonts w:ascii="Palatino Linotype" w:hAnsi="Palatino Linotype"/>
          <w:color w:val="252525"/>
          <w:sz w:val="19"/>
          <w:szCs w:val="19"/>
        </w:rPr>
        <w:t> </w:t>
      </w:r>
      <w:hyperlink r:id="rId85" w:tooltip="MySpace" w:history="1">
        <w:r w:rsidRPr="00E730BA">
          <w:rPr>
            <w:rStyle w:val="Hyperlink"/>
            <w:rFonts w:ascii="Palatino Linotype" w:hAnsi="Palatino Linotype"/>
            <w:color w:val="0B0080"/>
            <w:sz w:val="19"/>
            <w:szCs w:val="19"/>
          </w:rPr>
          <w:t>MySpace</w:t>
        </w:r>
      </w:hyperlink>
      <w:r w:rsidRPr="00E730BA">
        <w:rPr>
          <w:rStyle w:val="apple-converted-space"/>
          <w:rFonts w:ascii="Palatino Linotype" w:hAnsi="Palatino Linotype"/>
          <w:color w:val="252525"/>
          <w:sz w:val="19"/>
          <w:szCs w:val="19"/>
        </w:rPr>
        <w:t> </w:t>
      </w:r>
      <w:r w:rsidRPr="00E730BA">
        <w:rPr>
          <w:rFonts w:ascii="Palatino Linotype" w:hAnsi="Palatino Linotype"/>
          <w:color w:val="252525"/>
          <w:sz w:val="19"/>
          <w:szCs w:val="19"/>
        </w:rPr>
        <w:t>data centers by 80% while increasing performance speeds beyond that which had been attainable via multiple hard disk drives in Raid 0.</w:t>
      </w:r>
      <w:r w:rsidRPr="00E730BA">
        <w:rPr>
          <w:rStyle w:val="apple-converted-space"/>
          <w:rFonts w:ascii="Palatino Linotype" w:hAnsi="Palatino Linotype"/>
          <w:color w:val="252525"/>
          <w:sz w:val="19"/>
          <w:szCs w:val="19"/>
        </w:rPr>
        <w:t> </w:t>
      </w:r>
      <w:r w:rsidRPr="00E730BA">
        <w:rPr>
          <w:rFonts w:ascii="Palatino Linotype" w:hAnsi="Palatino Linotype"/>
          <w:color w:val="252525"/>
          <w:sz w:val="19"/>
          <w:szCs w:val="19"/>
        </w:rPr>
        <w:t>In response, MySpace was able to retire several of their servers.</w:t>
      </w:r>
    </w:p>
    <w:p w:rsidR="00601EC3" w:rsidRPr="00E730BA" w:rsidRDefault="00601EC3" w:rsidP="00CA417B">
      <w:pPr>
        <w:pStyle w:val="NormalWeb"/>
        <w:shd w:val="clear" w:color="auto" w:fill="FFFFFF"/>
        <w:spacing w:before="120" w:beforeAutospacing="0" w:after="120" w:afterAutospacing="0"/>
        <w:rPr>
          <w:rFonts w:ascii="Palatino Linotype" w:hAnsi="Palatino Linotype"/>
          <w:color w:val="252525"/>
          <w:sz w:val="19"/>
          <w:szCs w:val="19"/>
        </w:rPr>
      </w:pPr>
      <w:r w:rsidRPr="00E730BA">
        <w:rPr>
          <w:rFonts w:ascii="Palatino Linotype" w:hAnsi="Palatino Linotype"/>
          <w:color w:val="252525"/>
          <w:sz w:val="19"/>
          <w:szCs w:val="19"/>
        </w:rPr>
        <w:lastRenderedPageBreak/>
        <w:t>As hard drive prices have fallen, storage farms have tended to increase in capacity to make more data available online. This includes archival and backup data that would formerly have been saved on tape or other offline storage. The increase in online storage has increased power consumption. Reducing the power consumed by large storage arrays, while still providing the benefits of online storage, is a subject of ongoing research.</w:t>
      </w:r>
    </w:p>
    <w:p w:rsidR="00601EC3" w:rsidRPr="00E730BA" w:rsidRDefault="00601EC3" w:rsidP="00CA417B">
      <w:pPr>
        <w:pStyle w:val="Heading4"/>
        <w:shd w:val="clear" w:color="auto" w:fill="FFFFFF"/>
        <w:spacing w:before="72" w:line="240" w:lineRule="auto"/>
        <w:rPr>
          <w:rFonts w:ascii="Palatino Linotype" w:hAnsi="Palatino Linotype" w:cs="Times New Roman"/>
          <w:color w:val="000000"/>
          <w:sz w:val="19"/>
          <w:szCs w:val="19"/>
        </w:rPr>
      </w:pPr>
      <w:r w:rsidRPr="00E730BA">
        <w:rPr>
          <w:rStyle w:val="mw-headline"/>
          <w:rFonts w:ascii="Palatino Linotype" w:hAnsi="Palatino Linotype" w:cs="Times New Roman"/>
          <w:color w:val="000000"/>
          <w:sz w:val="19"/>
          <w:szCs w:val="19"/>
        </w:rPr>
        <w:t>Video card</w:t>
      </w:r>
    </w:p>
    <w:p w:rsidR="00601EC3" w:rsidRPr="00E730BA" w:rsidRDefault="00601EC3" w:rsidP="00CA417B">
      <w:pPr>
        <w:pStyle w:val="NormalWeb"/>
        <w:shd w:val="clear" w:color="auto" w:fill="FFFFFF"/>
        <w:spacing w:before="120" w:beforeAutospacing="0" w:after="120" w:afterAutospacing="0"/>
        <w:rPr>
          <w:rFonts w:ascii="Palatino Linotype" w:hAnsi="Palatino Linotype"/>
          <w:color w:val="252525"/>
          <w:sz w:val="19"/>
          <w:szCs w:val="19"/>
        </w:rPr>
      </w:pPr>
      <w:r w:rsidRPr="00E730BA">
        <w:rPr>
          <w:rFonts w:ascii="Palatino Linotype" w:hAnsi="Palatino Linotype"/>
          <w:color w:val="252525"/>
          <w:sz w:val="19"/>
          <w:szCs w:val="19"/>
        </w:rPr>
        <w:t>A fast</w:t>
      </w:r>
      <w:r w:rsidRPr="00E730BA">
        <w:rPr>
          <w:rStyle w:val="apple-converted-space"/>
          <w:rFonts w:ascii="Palatino Linotype" w:hAnsi="Palatino Linotype"/>
          <w:color w:val="252525"/>
          <w:sz w:val="19"/>
          <w:szCs w:val="19"/>
        </w:rPr>
        <w:t> </w:t>
      </w:r>
      <w:hyperlink r:id="rId86" w:tooltip="Graphics processing unit" w:history="1">
        <w:r w:rsidRPr="00E730BA">
          <w:rPr>
            <w:rStyle w:val="Hyperlink"/>
            <w:rFonts w:ascii="Palatino Linotype" w:hAnsi="Palatino Linotype"/>
            <w:color w:val="0B0080"/>
            <w:sz w:val="19"/>
            <w:szCs w:val="19"/>
          </w:rPr>
          <w:t>GPU</w:t>
        </w:r>
      </w:hyperlink>
      <w:r w:rsidRPr="00E730BA">
        <w:rPr>
          <w:rStyle w:val="apple-converted-space"/>
          <w:rFonts w:ascii="Palatino Linotype" w:hAnsi="Palatino Linotype"/>
          <w:color w:val="252525"/>
          <w:sz w:val="19"/>
          <w:szCs w:val="19"/>
        </w:rPr>
        <w:t> </w:t>
      </w:r>
      <w:r w:rsidRPr="00E730BA">
        <w:rPr>
          <w:rFonts w:ascii="Palatino Linotype" w:hAnsi="Palatino Linotype"/>
          <w:color w:val="252525"/>
          <w:sz w:val="19"/>
          <w:szCs w:val="19"/>
        </w:rPr>
        <w:t>may be the largest power consumer in a computer.</w:t>
      </w:r>
      <w:hyperlink r:id="rId87" w:anchor="cite_note-56" w:history="1">
        <w:r w:rsidRPr="00E730BA">
          <w:rPr>
            <w:rStyle w:val="Hyperlink"/>
            <w:rFonts w:ascii="Palatino Linotype" w:hAnsi="Palatino Linotype"/>
            <w:color w:val="0B0080"/>
            <w:sz w:val="19"/>
            <w:szCs w:val="19"/>
            <w:vertAlign w:val="superscript"/>
          </w:rPr>
          <w:t>[56]</w:t>
        </w:r>
      </w:hyperlink>
    </w:p>
    <w:p w:rsidR="00601EC3" w:rsidRPr="00E730BA" w:rsidRDefault="00601EC3" w:rsidP="00CA417B">
      <w:pPr>
        <w:pStyle w:val="NormalWeb"/>
        <w:shd w:val="clear" w:color="auto" w:fill="FFFFFF"/>
        <w:spacing w:before="120" w:beforeAutospacing="0" w:after="120" w:afterAutospacing="0"/>
        <w:rPr>
          <w:rFonts w:ascii="Palatino Linotype" w:hAnsi="Palatino Linotype"/>
          <w:color w:val="252525"/>
          <w:sz w:val="19"/>
          <w:szCs w:val="19"/>
        </w:rPr>
      </w:pPr>
      <w:r w:rsidRPr="00E730BA">
        <w:rPr>
          <w:rFonts w:ascii="Palatino Linotype" w:hAnsi="Palatino Linotype"/>
          <w:color w:val="252525"/>
          <w:sz w:val="19"/>
          <w:szCs w:val="19"/>
        </w:rPr>
        <w:t>Energy-efficient</w:t>
      </w:r>
      <w:r w:rsidRPr="00E730BA">
        <w:rPr>
          <w:rStyle w:val="apple-converted-space"/>
          <w:rFonts w:ascii="Palatino Linotype" w:hAnsi="Palatino Linotype"/>
          <w:color w:val="252525"/>
          <w:sz w:val="19"/>
          <w:szCs w:val="19"/>
        </w:rPr>
        <w:t> </w:t>
      </w:r>
      <w:hyperlink r:id="rId88" w:tooltip="Video card" w:history="1">
        <w:r w:rsidRPr="00E730BA">
          <w:rPr>
            <w:rStyle w:val="Hyperlink"/>
            <w:rFonts w:ascii="Palatino Linotype" w:hAnsi="Palatino Linotype"/>
            <w:color w:val="0B0080"/>
            <w:sz w:val="19"/>
            <w:szCs w:val="19"/>
          </w:rPr>
          <w:t>display</w:t>
        </w:r>
      </w:hyperlink>
      <w:r w:rsidRPr="00E730BA">
        <w:rPr>
          <w:rStyle w:val="apple-converted-space"/>
          <w:rFonts w:ascii="Palatino Linotype" w:hAnsi="Palatino Linotype"/>
          <w:color w:val="252525"/>
          <w:sz w:val="19"/>
          <w:szCs w:val="19"/>
        </w:rPr>
        <w:t> </w:t>
      </w:r>
      <w:r w:rsidRPr="00E730BA">
        <w:rPr>
          <w:rFonts w:ascii="Palatino Linotype" w:hAnsi="Palatino Linotype"/>
          <w:color w:val="252525"/>
          <w:sz w:val="19"/>
          <w:szCs w:val="19"/>
        </w:rPr>
        <w:t>options include:</w:t>
      </w:r>
    </w:p>
    <w:p w:rsidR="00601EC3" w:rsidRPr="00E730BA" w:rsidRDefault="00601EC3" w:rsidP="00CA417B">
      <w:pPr>
        <w:numPr>
          <w:ilvl w:val="0"/>
          <w:numId w:val="4"/>
        </w:numPr>
        <w:shd w:val="clear" w:color="auto" w:fill="FFFFFF"/>
        <w:spacing w:before="100" w:beforeAutospacing="1" w:after="24" w:line="240" w:lineRule="auto"/>
        <w:ind w:left="384"/>
        <w:rPr>
          <w:rFonts w:ascii="Palatino Linotype" w:hAnsi="Palatino Linotype" w:cs="Times New Roman"/>
          <w:color w:val="252525"/>
          <w:sz w:val="19"/>
          <w:szCs w:val="19"/>
        </w:rPr>
      </w:pPr>
      <w:r w:rsidRPr="00E730BA">
        <w:rPr>
          <w:rFonts w:ascii="Palatino Linotype" w:hAnsi="Palatino Linotype" w:cs="Times New Roman"/>
          <w:color w:val="252525"/>
          <w:sz w:val="19"/>
          <w:szCs w:val="19"/>
        </w:rPr>
        <w:t>No video card - use a shared terminal, shared</w:t>
      </w:r>
      <w:r w:rsidRPr="00E730BA">
        <w:rPr>
          <w:rStyle w:val="apple-converted-space"/>
          <w:rFonts w:ascii="Palatino Linotype" w:hAnsi="Palatino Linotype" w:cs="Times New Roman"/>
          <w:color w:val="252525"/>
          <w:sz w:val="19"/>
          <w:szCs w:val="19"/>
        </w:rPr>
        <w:t> </w:t>
      </w:r>
      <w:hyperlink r:id="rId89" w:tooltip="Thin client" w:history="1">
        <w:r w:rsidRPr="00E730BA">
          <w:rPr>
            <w:rStyle w:val="Hyperlink"/>
            <w:rFonts w:ascii="Palatino Linotype" w:hAnsi="Palatino Linotype" w:cs="Times New Roman"/>
            <w:color w:val="0B0080"/>
            <w:sz w:val="19"/>
            <w:szCs w:val="19"/>
          </w:rPr>
          <w:t>thin client</w:t>
        </w:r>
      </w:hyperlink>
      <w:r w:rsidRPr="00E730BA">
        <w:rPr>
          <w:rFonts w:ascii="Palatino Linotype" w:hAnsi="Palatino Linotype" w:cs="Times New Roman"/>
          <w:color w:val="252525"/>
          <w:sz w:val="19"/>
          <w:szCs w:val="19"/>
        </w:rPr>
        <w:t>, or</w:t>
      </w:r>
      <w:r w:rsidRPr="00E730BA">
        <w:rPr>
          <w:rStyle w:val="apple-converted-space"/>
          <w:rFonts w:ascii="Palatino Linotype" w:hAnsi="Palatino Linotype" w:cs="Times New Roman"/>
          <w:color w:val="252525"/>
          <w:sz w:val="19"/>
          <w:szCs w:val="19"/>
        </w:rPr>
        <w:t> </w:t>
      </w:r>
      <w:hyperlink r:id="rId90" w:tooltip="Desktop sharing" w:history="1">
        <w:r w:rsidRPr="00E730BA">
          <w:rPr>
            <w:rStyle w:val="Hyperlink"/>
            <w:rFonts w:ascii="Palatino Linotype" w:hAnsi="Palatino Linotype" w:cs="Times New Roman"/>
            <w:color w:val="0B0080"/>
            <w:sz w:val="19"/>
            <w:szCs w:val="19"/>
          </w:rPr>
          <w:t>desktop sharing</w:t>
        </w:r>
      </w:hyperlink>
      <w:r w:rsidRPr="00E730BA">
        <w:rPr>
          <w:rStyle w:val="apple-converted-space"/>
          <w:rFonts w:ascii="Palatino Linotype" w:hAnsi="Palatino Linotype" w:cs="Times New Roman"/>
          <w:color w:val="252525"/>
          <w:sz w:val="19"/>
          <w:szCs w:val="19"/>
        </w:rPr>
        <w:t> </w:t>
      </w:r>
      <w:r w:rsidRPr="00E730BA">
        <w:rPr>
          <w:rFonts w:ascii="Palatino Linotype" w:hAnsi="Palatino Linotype" w:cs="Times New Roman"/>
          <w:color w:val="252525"/>
          <w:sz w:val="19"/>
          <w:szCs w:val="19"/>
        </w:rPr>
        <w:t>software if display required.</w:t>
      </w:r>
    </w:p>
    <w:p w:rsidR="00601EC3" w:rsidRPr="00E730BA" w:rsidRDefault="00601EC3" w:rsidP="00CA417B">
      <w:pPr>
        <w:numPr>
          <w:ilvl w:val="0"/>
          <w:numId w:val="4"/>
        </w:numPr>
        <w:shd w:val="clear" w:color="auto" w:fill="FFFFFF"/>
        <w:spacing w:before="100" w:beforeAutospacing="1" w:after="24" w:line="240" w:lineRule="auto"/>
        <w:ind w:left="384"/>
        <w:rPr>
          <w:rFonts w:ascii="Palatino Linotype" w:hAnsi="Palatino Linotype" w:cs="Times New Roman"/>
          <w:color w:val="252525"/>
          <w:sz w:val="19"/>
          <w:szCs w:val="19"/>
        </w:rPr>
      </w:pPr>
      <w:r w:rsidRPr="00E730BA">
        <w:rPr>
          <w:rFonts w:ascii="Palatino Linotype" w:hAnsi="Palatino Linotype" w:cs="Times New Roman"/>
          <w:color w:val="252525"/>
          <w:sz w:val="19"/>
          <w:szCs w:val="19"/>
        </w:rPr>
        <w:t>Use motherboard video output - typically low 3D performance and low power.</w:t>
      </w:r>
    </w:p>
    <w:p w:rsidR="00601EC3" w:rsidRPr="00E730BA" w:rsidRDefault="00601EC3" w:rsidP="00CA417B">
      <w:pPr>
        <w:numPr>
          <w:ilvl w:val="0"/>
          <w:numId w:val="4"/>
        </w:numPr>
        <w:shd w:val="clear" w:color="auto" w:fill="FFFFFF"/>
        <w:spacing w:before="100" w:beforeAutospacing="1" w:after="24" w:line="240" w:lineRule="auto"/>
        <w:ind w:left="384"/>
        <w:rPr>
          <w:rFonts w:ascii="Palatino Linotype" w:hAnsi="Palatino Linotype" w:cs="Times New Roman"/>
          <w:color w:val="252525"/>
          <w:sz w:val="19"/>
          <w:szCs w:val="19"/>
        </w:rPr>
      </w:pPr>
      <w:r w:rsidRPr="00E730BA">
        <w:rPr>
          <w:rFonts w:ascii="Palatino Linotype" w:hAnsi="Palatino Linotype" w:cs="Times New Roman"/>
          <w:color w:val="252525"/>
          <w:sz w:val="19"/>
          <w:szCs w:val="19"/>
        </w:rPr>
        <w:t>Select a GPU based on low idle power, average wattage, or</w:t>
      </w:r>
      <w:r w:rsidRPr="00E730BA">
        <w:rPr>
          <w:rStyle w:val="apple-converted-space"/>
          <w:rFonts w:ascii="Palatino Linotype" w:hAnsi="Palatino Linotype" w:cs="Times New Roman"/>
          <w:color w:val="252525"/>
          <w:sz w:val="19"/>
          <w:szCs w:val="19"/>
        </w:rPr>
        <w:t> </w:t>
      </w:r>
      <w:hyperlink r:id="rId91" w:tooltip="Performance per watt" w:history="1">
        <w:r w:rsidRPr="00E730BA">
          <w:rPr>
            <w:rStyle w:val="Hyperlink"/>
            <w:rFonts w:ascii="Palatino Linotype" w:hAnsi="Palatino Linotype" w:cs="Times New Roman"/>
            <w:color w:val="0B0080"/>
            <w:sz w:val="19"/>
            <w:szCs w:val="19"/>
          </w:rPr>
          <w:t>performance per watt</w:t>
        </w:r>
      </w:hyperlink>
      <w:r w:rsidRPr="00E730BA">
        <w:rPr>
          <w:rFonts w:ascii="Palatino Linotype" w:hAnsi="Palatino Linotype" w:cs="Times New Roman"/>
          <w:color w:val="252525"/>
          <w:sz w:val="19"/>
          <w:szCs w:val="19"/>
        </w:rPr>
        <w:t>.</w:t>
      </w:r>
    </w:p>
    <w:p w:rsidR="00601EC3" w:rsidRPr="00E730BA" w:rsidRDefault="00601EC3" w:rsidP="00CA417B">
      <w:pPr>
        <w:pStyle w:val="Heading4"/>
        <w:shd w:val="clear" w:color="auto" w:fill="FFFFFF"/>
        <w:spacing w:before="72" w:line="240" w:lineRule="auto"/>
        <w:rPr>
          <w:rFonts w:ascii="Palatino Linotype" w:hAnsi="Palatino Linotype" w:cs="Times New Roman"/>
          <w:color w:val="000000"/>
          <w:sz w:val="19"/>
          <w:szCs w:val="19"/>
        </w:rPr>
      </w:pPr>
      <w:r w:rsidRPr="00E730BA">
        <w:rPr>
          <w:rStyle w:val="mw-headline"/>
          <w:rFonts w:ascii="Palatino Linotype" w:hAnsi="Palatino Linotype" w:cs="Times New Roman"/>
          <w:color w:val="000000"/>
          <w:sz w:val="19"/>
          <w:szCs w:val="19"/>
        </w:rPr>
        <w:t>Display</w:t>
      </w:r>
    </w:p>
    <w:p w:rsidR="00601EC3" w:rsidRPr="00E730BA" w:rsidRDefault="009B0458" w:rsidP="00CA417B">
      <w:pPr>
        <w:pStyle w:val="NormalWeb"/>
        <w:shd w:val="clear" w:color="auto" w:fill="FFFFFF"/>
        <w:spacing w:before="120" w:beforeAutospacing="0" w:after="120" w:afterAutospacing="0"/>
        <w:rPr>
          <w:rFonts w:ascii="Palatino Linotype" w:hAnsi="Palatino Linotype"/>
          <w:color w:val="252525"/>
          <w:sz w:val="19"/>
          <w:szCs w:val="19"/>
        </w:rPr>
      </w:pPr>
      <w:hyperlink r:id="rId92" w:tooltip="CRT monitor" w:history="1">
        <w:r w:rsidR="00601EC3" w:rsidRPr="00E730BA">
          <w:rPr>
            <w:rStyle w:val="Hyperlink"/>
            <w:rFonts w:ascii="Palatino Linotype" w:hAnsi="Palatino Linotype"/>
            <w:color w:val="0B0080"/>
            <w:sz w:val="19"/>
            <w:szCs w:val="19"/>
          </w:rPr>
          <w:t>CRT monitors</w:t>
        </w:r>
      </w:hyperlink>
      <w:r w:rsidR="00601EC3" w:rsidRPr="00E730BA">
        <w:rPr>
          <w:rStyle w:val="apple-converted-space"/>
          <w:rFonts w:ascii="Palatino Linotype" w:hAnsi="Palatino Linotype"/>
          <w:color w:val="252525"/>
          <w:sz w:val="19"/>
          <w:szCs w:val="19"/>
        </w:rPr>
        <w:t> </w:t>
      </w:r>
      <w:r w:rsidR="00601EC3" w:rsidRPr="00E730BA">
        <w:rPr>
          <w:rFonts w:ascii="Palatino Linotype" w:hAnsi="Palatino Linotype"/>
          <w:color w:val="252525"/>
          <w:sz w:val="19"/>
          <w:szCs w:val="19"/>
        </w:rPr>
        <w:t>typically use more power than LCD monitors. They also contain significant amounts of lead.</w:t>
      </w:r>
      <w:r w:rsidR="00601EC3" w:rsidRPr="00E730BA">
        <w:rPr>
          <w:rStyle w:val="apple-converted-space"/>
          <w:rFonts w:ascii="Palatino Linotype" w:hAnsi="Palatino Linotype"/>
          <w:color w:val="252525"/>
          <w:sz w:val="19"/>
          <w:szCs w:val="19"/>
        </w:rPr>
        <w:t> </w:t>
      </w:r>
      <w:hyperlink r:id="rId93" w:tooltip="LCD monitor" w:history="1">
        <w:r w:rsidR="00601EC3" w:rsidRPr="00E730BA">
          <w:rPr>
            <w:rStyle w:val="Hyperlink"/>
            <w:rFonts w:ascii="Palatino Linotype" w:hAnsi="Palatino Linotype"/>
            <w:color w:val="0B0080"/>
            <w:sz w:val="19"/>
            <w:szCs w:val="19"/>
          </w:rPr>
          <w:t xml:space="preserve">LCD </w:t>
        </w:r>
        <w:proofErr w:type="spellStart"/>
        <w:r w:rsidR="00601EC3" w:rsidRPr="00E730BA">
          <w:rPr>
            <w:rStyle w:val="Hyperlink"/>
            <w:rFonts w:ascii="Palatino Linotype" w:hAnsi="Palatino Linotype"/>
            <w:color w:val="0B0080"/>
            <w:sz w:val="19"/>
            <w:szCs w:val="19"/>
          </w:rPr>
          <w:t>monitors</w:t>
        </w:r>
      </w:hyperlink>
      <w:r w:rsidR="00601EC3" w:rsidRPr="00E730BA">
        <w:rPr>
          <w:rFonts w:ascii="Palatino Linotype" w:hAnsi="Palatino Linotype"/>
          <w:color w:val="252525"/>
          <w:sz w:val="19"/>
          <w:szCs w:val="19"/>
        </w:rPr>
        <w:t>typically</w:t>
      </w:r>
      <w:proofErr w:type="spellEnd"/>
      <w:r w:rsidR="00601EC3" w:rsidRPr="00E730BA">
        <w:rPr>
          <w:rFonts w:ascii="Palatino Linotype" w:hAnsi="Palatino Linotype"/>
          <w:color w:val="252525"/>
          <w:sz w:val="19"/>
          <w:szCs w:val="19"/>
        </w:rPr>
        <w:t xml:space="preserve"> use a</w:t>
      </w:r>
      <w:r w:rsidR="00601EC3" w:rsidRPr="00E730BA">
        <w:rPr>
          <w:rStyle w:val="apple-converted-space"/>
          <w:rFonts w:ascii="Palatino Linotype" w:hAnsi="Palatino Linotype"/>
          <w:color w:val="252525"/>
          <w:sz w:val="19"/>
          <w:szCs w:val="19"/>
        </w:rPr>
        <w:t> </w:t>
      </w:r>
      <w:hyperlink r:id="rId94" w:tooltip="Cold cathode" w:history="1">
        <w:r w:rsidR="00601EC3" w:rsidRPr="00E730BA">
          <w:rPr>
            <w:rStyle w:val="Hyperlink"/>
            <w:rFonts w:ascii="Palatino Linotype" w:hAnsi="Palatino Linotype"/>
            <w:color w:val="0B0080"/>
            <w:sz w:val="19"/>
            <w:szCs w:val="19"/>
          </w:rPr>
          <w:t>cold-cathode fluorescent bulb</w:t>
        </w:r>
      </w:hyperlink>
      <w:r w:rsidR="00601EC3" w:rsidRPr="00E730BA">
        <w:rPr>
          <w:rStyle w:val="apple-converted-space"/>
          <w:rFonts w:ascii="Palatino Linotype" w:hAnsi="Palatino Linotype"/>
          <w:color w:val="252525"/>
          <w:sz w:val="19"/>
          <w:szCs w:val="19"/>
        </w:rPr>
        <w:t> </w:t>
      </w:r>
      <w:r w:rsidR="00601EC3" w:rsidRPr="00E730BA">
        <w:rPr>
          <w:rFonts w:ascii="Palatino Linotype" w:hAnsi="Palatino Linotype"/>
          <w:color w:val="252525"/>
          <w:sz w:val="19"/>
          <w:szCs w:val="19"/>
        </w:rPr>
        <w:t>to provide light for the display. Some newer displays use an array of</w:t>
      </w:r>
      <w:r w:rsidR="00601EC3" w:rsidRPr="00E730BA">
        <w:rPr>
          <w:rStyle w:val="apple-converted-space"/>
          <w:rFonts w:ascii="Palatino Linotype" w:hAnsi="Palatino Linotype"/>
          <w:color w:val="252525"/>
          <w:sz w:val="19"/>
          <w:szCs w:val="19"/>
        </w:rPr>
        <w:t> </w:t>
      </w:r>
      <w:hyperlink r:id="rId95" w:tooltip="Light-emitting diode" w:history="1">
        <w:r w:rsidR="00601EC3" w:rsidRPr="00E730BA">
          <w:rPr>
            <w:rStyle w:val="Hyperlink"/>
            <w:rFonts w:ascii="Palatino Linotype" w:hAnsi="Palatino Linotype"/>
            <w:color w:val="0B0080"/>
            <w:sz w:val="19"/>
            <w:szCs w:val="19"/>
          </w:rPr>
          <w:t>light-emitting diodes</w:t>
        </w:r>
      </w:hyperlink>
      <w:r w:rsidR="00601EC3" w:rsidRPr="00E730BA">
        <w:rPr>
          <w:rStyle w:val="apple-converted-space"/>
          <w:rFonts w:ascii="Palatino Linotype" w:hAnsi="Palatino Linotype"/>
          <w:color w:val="252525"/>
          <w:sz w:val="19"/>
          <w:szCs w:val="19"/>
        </w:rPr>
        <w:t> </w:t>
      </w:r>
      <w:r w:rsidR="00601EC3" w:rsidRPr="00E730BA">
        <w:rPr>
          <w:rFonts w:ascii="Palatino Linotype" w:hAnsi="Palatino Linotype"/>
          <w:color w:val="252525"/>
          <w:sz w:val="19"/>
          <w:szCs w:val="19"/>
        </w:rPr>
        <w:t xml:space="preserve">(LEDs) in place of the fluorescent bulb, which reduces the amount of electricity used by the </w:t>
      </w:r>
      <w:proofErr w:type="spellStart"/>
      <w:r w:rsidR="00601EC3" w:rsidRPr="00E730BA">
        <w:rPr>
          <w:rFonts w:ascii="Palatino Linotype" w:hAnsi="Palatino Linotype"/>
          <w:color w:val="252525"/>
          <w:sz w:val="19"/>
          <w:szCs w:val="19"/>
        </w:rPr>
        <w:t>display.Fluorescent</w:t>
      </w:r>
      <w:proofErr w:type="spellEnd"/>
      <w:r w:rsidR="00601EC3" w:rsidRPr="00E730BA">
        <w:rPr>
          <w:rFonts w:ascii="Palatino Linotype" w:hAnsi="Palatino Linotype"/>
          <w:color w:val="252525"/>
          <w:sz w:val="19"/>
          <w:szCs w:val="19"/>
        </w:rPr>
        <w:t xml:space="preserve"> back-lights also contain mercury, whereas LED back-lights do not.</w:t>
      </w:r>
    </w:p>
    <w:p w:rsidR="00601EC3" w:rsidRPr="00E730BA" w:rsidRDefault="00601EC3" w:rsidP="00CA417B">
      <w:pPr>
        <w:pStyle w:val="Heading3"/>
        <w:shd w:val="clear" w:color="auto" w:fill="FFFFFF"/>
        <w:spacing w:before="72" w:beforeAutospacing="0" w:after="0" w:afterAutospacing="0"/>
        <w:rPr>
          <w:rFonts w:ascii="Palatino Linotype" w:hAnsi="Palatino Linotype"/>
          <w:color w:val="000000"/>
          <w:sz w:val="19"/>
          <w:szCs w:val="19"/>
        </w:rPr>
      </w:pPr>
      <w:r w:rsidRPr="00E730BA">
        <w:rPr>
          <w:rStyle w:val="mw-headline"/>
          <w:rFonts w:ascii="Palatino Linotype" w:hAnsi="Palatino Linotype"/>
          <w:color w:val="000000"/>
          <w:sz w:val="19"/>
          <w:szCs w:val="19"/>
        </w:rPr>
        <w:t>Materials recycling</w:t>
      </w:r>
    </w:p>
    <w:p w:rsidR="00601EC3" w:rsidRPr="00450834" w:rsidRDefault="00601EC3" w:rsidP="00CA417B">
      <w:pPr>
        <w:pStyle w:val="NormalWeb"/>
        <w:shd w:val="clear" w:color="auto" w:fill="FFFFFF"/>
        <w:spacing w:before="120" w:beforeAutospacing="0" w:after="120" w:afterAutospacing="0"/>
        <w:rPr>
          <w:rFonts w:ascii="Palatino Linotype" w:hAnsi="Palatino Linotype"/>
          <w:color w:val="252525"/>
          <w:sz w:val="19"/>
          <w:szCs w:val="19"/>
        </w:rPr>
      </w:pPr>
      <w:r w:rsidRPr="00E730BA">
        <w:rPr>
          <w:rFonts w:ascii="Palatino Linotype" w:hAnsi="Palatino Linotype"/>
          <w:color w:val="252525"/>
          <w:sz w:val="19"/>
          <w:szCs w:val="19"/>
        </w:rPr>
        <w:t xml:space="preserve">Recycling computing equipment can keep harmful materials such as lead, mercury, and </w:t>
      </w:r>
      <w:proofErr w:type="spellStart"/>
      <w:r w:rsidRPr="00E730BA">
        <w:rPr>
          <w:rFonts w:ascii="Palatino Linotype" w:hAnsi="Palatino Linotype"/>
          <w:color w:val="252525"/>
          <w:sz w:val="19"/>
          <w:szCs w:val="19"/>
        </w:rPr>
        <w:t>hexavalent</w:t>
      </w:r>
      <w:proofErr w:type="spellEnd"/>
      <w:r w:rsidRPr="00E730BA">
        <w:rPr>
          <w:rFonts w:ascii="Palatino Linotype" w:hAnsi="Palatino Linotype"/>
          <w:color w:val="252525"/>
          <w:sz w:val="19"/>
          <w:szCs w:val="19"/>
        </w:rPr>
        <w:t xml:space="preserve"> chromium out of</w:t>
      </w:r>
      <w:r w:rsidRPr="00E730BA">
        <w:rPr>
          <w:rStyle w:val="apple-converted-space"/>
          <w:rFonts w:ascii="Palatino Linotype" w:hAnsi="Palatino Linotype"/>
          <w:color w:val="252525"/>
          <w:sz w:val="19"/>
          <w:szCs w:val="19"/>
        </w:rPr>
        <w:t> </w:t>
      </w:r>
      <w:hyperlink r:id="rId96" w:tooltip="Landfill" w:history="1">
        <w:r w:rsidRPr="00E730BA">
          <w:rPr>
            <w:rStyle w:val="Hyperlink"/>
            <w:rFonts w:ascii="Palatino Linotype" w:hAnsi="Palatino Linotype"/>
            <w:color w:val="0B0080"/>
            <w:sz w:val="19"/>
            <w:szCs w:val="19"/>
          </w:rPr>
          <w:t>landfills</w:t>
        </w:r>
      </w:hyperlink>
      <w:r w:rsidRPr="00E730BA">
        <w:rPr>
          <w:rFonts w:ascii="Palatino Linotype" w:hAnsi="Palatino Linotype"/>
          <w:color w:val="252525"/>
          <w:sz w:val="19"/>
          <w:szCs w:val="19"/>
        </w:rPr>
        <w:t xml:space="preserve">, and can also replace equipment that otherwise would need to be manufactured, saving further energy and emissions. Computer systems that have outlived their particular function can be re-purposed, or donated to various charities and non-profit </w:t>
      </w:r>
      <w:proofErr w:type="spellStart"/>
      <w:r w:rsidRPr="00E730BA">
        <w:rPr>
          <w:rFonts w:ascii="Palatino Linotype" w:hAnsi="Palatino Linotype"/>
          <w:color w:val="252525"/>
          <w:sz w:val="19"/>
          <w:szCs w:val="19"/>
        </w:rPr>
        <w:t>organizations.However</w:t>
      </w:r>
      <w:proofErr w:type="spellEnd"/>
      <w:r w:rsidRPr="00E730BA">
        <w:rPr>
          <w:rFonts w:ascii="Palatino Linotype" w:hAnsi="Palatino Linotype"/>
          <w:color w:val="252525"/>
          <w:sz w:val="19"/>
          <w:szCs w:val="19"/>
        </w:rPr>
        <w:t xml:space="preserve">, many charities have recently imposed minimum system requirements for donated </w:t>
      </w:r>
      <w:proofErr w:type="spellStart"/>
      <w:r w:rsidRPr="00E730BA">
        <w:rPr>
          <w:rFonts w:ascii="Palatino Linotype" w:hAnsi="Palatino Linotype"/>
          <w:color w:val="252525"/>
          <w:sz w:val="19"/>
          <w:szCs w:val="19"/>
        </w:rPr>
        <w:t>equipment.Additionally</w:t>
      </w:r>
      <w:proofErr w:type="spellEnd"/>
      <w:r w:rsidRPr="00E730BA">
        <w:rPr>
          <w:rFonts w:ascii="Palatino Linotype" w:hAnsi="Palatino Linotype"/>
          <w:color w:val="252525"/>
          <w:sz w:val="19"/>
          <w:szCs w:val="19"/>
        </w:rPr>
        <w:t xml:space="preserve">, </w:t>
      </w:r>
      <w:proofErr w:type="gramStart"/>
      <w:r w:rsidRPr="00E730BA">
        <w:rPr>
          <w:rFonts w:ascii="Palatino Linotype" w:hAnsi="Palatino Linotype"/>
          <w:color w:val="252525"/>
          <w:sz w:val="19"/>
          <w:szCs w:val="19"/>
        </w:rPr>
        <w:t>parts</w:t>
      </w:r>
      <w:proofErr w:type="gramEnd"/>
      <w:r w:rsidRPr="00E730BA">
        <w:rPr>
          <w:rFonts w:ascii="Palatino Linotype" w:hAnsi="Palatino Linotype"/>
          <w:color w:val="252525"/>
          <w:sz w:val="19"/>
          <w:szCs w:val="19"/>
        </w:rPr>
        <w:t xml:space="preserve"> from outdated systems may be salvaged and recycled through certain retail outlets</w:t>
      </w:r>
      <w:r w:rsidR="007D6765" w:rsidRPr="00E730BA">
        <w:rPr>
          <w:rFonts w:ascii="Palatino Linotype" w:hAnsi="Palatino Linotype"/>
          <w:color w:val="252525"/>
          <w:sz w:val="19"/>
          <w:szCs w:val="19"/>
          <w:vertAlign w:val="superscript"/>
        </w:rPr>
        <w:t xml:space="preserve"> </w:t>
      </w:r>
      <w:r w:rsidRPr="00E730BA">
        <w:rPr>
          <w:rFonts w:ascii="Palatino Linotype" w:hAnsi="Palatino Linotype"/>
          <w:color w:val="252525"/>
          <w:sz w:val="19"/>
          <w:szCs w:val="19"/>
        </w:rPr>
        <w:t xml:space="preserve">and municipal or private recycling centers. Computing </w:t>
      </w:r>
      <w:r w:rsidRPr="00450834">
        <w:rPr>
          <w:rFonts w:ascii="Palatino Linotype" w:hAnsi="Palatino Linotype"/>
          <w:color w:val="252525"/>
          <w:sz w:val="19"/>
          <w:szCs w:val="19"/>
        </w:rPr>
        <w:t>supplies, such as</w:t>
      </w:r>
      <w:r w:rsidRPr="00450834">
        <w:rPr>
          <w:rStyle w:val="apple-converted-space"/>
          <w:rFonts w:ascii="Palatino Linotype" w:hAnsi="Palatino Linotype"/>
          <w:color w:val="252525"/>
          <w:sz w:val="19"/>
          <w:szCs w:val="19"/>
        </w:rPr>
        <w:t> </w:t>
      </w:r>
      <w:hyperlink r:id="rId97" w:tooltip="Ink cartridges" w:history="1">
        <w:r w:rsidRPr="00450834">
          <w:rPr>
            <w:rStyle w:val="Hyperlink"/>
            <w:rFonts w:ascii="Palatino Linotype" w:hAnsi="Palatino Linotype"/>
            <w:color w:val="0B0080"/>
            <w:sz w:val="19"/>
            <w:szCs w:val="19"/>
          </w:rPr>
          <w:t>printer cartridges</w:t>
        </w:r>
      </w:hyperlink>
      <w:r w:rsidRPr="00450834">
        <w:rPr>
          <w:rFonts w:ascii="Palatino Linotype" w:hAnsi="Palatino Linotype"/>
          <w:color w:val="252525"/>
          <w:sz w:val="19"/>
          <w:szCs w:val="19"/>
        </w:rPr>
        <w:t>,</w:t>
      </w:r>
      <w:r w:rsidRPr="00450834">
        <w:rPr>
          <w:rStyle w:val="apple-converted-space"/>
          <w:rFonts w:ascii="Palatino Linotype" w:hAnsi="Palatino Linotype"/>
          <w:color w:val="252525"/>
          <w:sz w:val="19"/>
          <w:szCs w:val="19"/>
        </w:rPr>
        <w:t> </w:t>
      </w:r>
      <w:hyperlink r:id="rId98" w:tooltip="Paper recycling" w:history="1">
        <w:r w:rsidRPr="00450834">
          <w:rPr>
            <w:rStyle w:val="Hyperlink"/>
            <w:rFonts w:ascii="Palatino Linotype" w:hAnsi="Palatino Linotype"/>
            <w:color w:val="0B0080"/>
            <w:sz w:val="19"/>
            <w:szCs w:val="19"/>
          </w:rPr>
          <w:t>paper</w:t>
        </w:r>
      </w:hyperlink>
      <w:r w:rsidRPr="00450834">
        <w:rPr>
          <w:rFonts w:ascii="Palatino Linotype" w:hAnsi="Palatino Linotype"/>
          <w:color w:val="252525"/>
          <w:sz w:val="19"/>
          <w:szCs w:val="19"/>
        </w:rPr>
        <w:t>, and</w:t>
      </w:r>
      <w:r w:rsidRPr="00450834">
        <w:rPr>
          <w:rStyle w:val="apple-converted-space"/>
          <w:rFonts w:ascii="Palatino Linotype" w:hAnsi="Palatino Linotype"/>
          <w:color w:val="252525"/>
          <w:sz w:val="19"/>
          <w:szCs w:val="19"/>
        </w:rPr>
        <w:t> </w:t>
      </w:r>
      <w:hyperlink r:id="rId99" w:tooltip="Battery recycling" w:history="1">
        <w:r w:rsidRPr="00450834">
          <w:rPr>
            <w:rStyle w:val="Hyperlink"/>
            <w:rFonts w:ascii="Palatino Linotype" w:hAnsi="Palatino Linotype"/>
            <w:color w:val="0B0080"/>
            <w:sz w:val="19"/>
            <w:szCs w:val="19"/>
          </w:rPr>
          <w:t>batteries</w:t>
        </w:r>
      </w:hyperlink>
      <w:r w:rsidRPr="00450834">
        <w:rPr>
          <w:rStyle w:val="apple-converted-space"/>
          <w:rFonts w:ascii="Palatino Linotype" w:hAnsi="Palatino Linotype"/>
          <w:color w:val="252525"/>
          <w:sz w:val="19"/>
          <w:szCs w:val="19"/>
        </w:rPr>
        <w:t> </w:t>
      </w:r>
      <w:r w:rsidRPr="00450834">
        <w:rPr>
          <w:rFonts w:ascii="Palatino Linotype" w:hAnsi="Palatino Linotype"/>
          <w:color w:val="252525"/>
          <w:sz w:val="19"/>
          <w:szCs w:val="19"/>
        </w:rPr>
        <w:t>may be recycled as well.</w:t>
      </w:r>
    </w:p>
    <w:p w:rsidR="00601EC3" w:rsidRPr="00450834" w:rsidRDefault="00601EC3" w:rsidP="00CA417B">
      <w:pPr>
        <w:pStyle w:val="NormalWeb"/>
        <w:shd w:val="clear" w:color="auto" w:fill="FFFFFF"/>
        <w:spacing w:before="120" w:beforeAutospacing="0" w:after="120" w:afterAutospacing="0"/>
        <w:rPr>
          <w:rFonts w:ascii="Palatino Linotype" w:hAnsi="Palatino Linotype"/>
          <w:color w:val="252525"/>
          <w:sz w:val="19"/>
          <w:szCs w:val="19"/>
        </w:rPr>
      </w:pPr>
      <w:r w:rsidRPr="00450834">
        <w:rPr>
          <w:rFonts w:ascii="Palatino Linotype" w:hAnsi="Palatino Linotype"/>
          <w:color w:val="252525"/>
          <w:sz w:val="19"/>
          <w:szCs w:val="19"/>
        </w:rPr>
        <w:t>A drawback to many of these schemes is that computers gathered through recycling drives are often shipped to</w:t>
      </w:r>
      <w:r w:rsidRPr="00450834">
        <w:rPr>
          <w:rStyle w:val="apple-converted-space"/>
          <w:rFonts w:ascii="Palatino Linotype" w:hAnsi="Palatino Linotype"/>
          <w:color w:val="252525"/>
          <w:sz w:val="19"/>
          <w:szCs w:val="19"/>
        </w:rPr>
        <w:t> </w:t>
      </w:r>
      <w:hyperlink r:id="rId100" w:tooltip="Developing countries" w:history="1">
        <w:r w:rsidRPr="00450834">
          <w:rPr>
            <w:rStyle w:val="Hyperlink"/>
            <w:rFonts w:ascii="Palatino Linotype" w:hAnsi="Palatino Linotype"/>
            <w:color w:val="0B0080"/>
            <w:sz w:val="19"/>
            <w:szCs w:val="19"/>
          </w:rPr>
          <w:t>developing countries</w:t>
        </w:r>
      </w:hyperlink>
      <w:r w:rsidRPr="00450834">
        <w:rPr>
          <w:rStyle w:val="apple-converted-space"/>
          <w:rFonts w:ascii="Palatino Linotype" w:hAnsi="Palatino Linotype"/>
          <w:color w:val="252525"/>
          <w:sz w:val="19"/>
          <w:szCs w:val="19"/>
        </w:rPr>
        <w:t> </w:t>
      </w:r>
      <w:r w:rsidRPr="00450834">
        <w:rPr>
          <w:rFonts w:ascii="Palatino Linotype" w:hAnsi="Palatino Linotype"/>
          <w:color w:val="252525"/>
          <w:sz w:val="19"/>
          <w:szCs w:val="19"/>
        </w:rPr>
        <w:t xml:space="preserve">where environmental standards are less strict than in North America and </w:t>
      </w:r>
      <w:proofErr w:type="spellStart"/>
      <w:r w:rsidRPr="00450834">
        <w:rPr>
          <w:rFonts w:ascii="Palatino Linotype" w:hAnsi="Palatino Linotype"/>
          <w:color w:val="252525"/>
          <w:sz w:val="19"/>
          <w:szCs w:val="19"/>
        </w:rPr>
        <w:t>Europe.The</w:t>
      </w:r>
      <w:proofErr w:type="spellEnd"/>
      <w:r w:rsidRPr="00450834">
        <w:rPr>
          <w:rStyle w:val="apple-converted-space"/>
          <w:rFonts w:ascii="Palatino Linotype" w:hAnsi="Palatino Linotype"/>
          <w:color w:val="252525"/>
          <w:sz w:val="19"/>
          <w:szCs w:val="19"/>
        </w:rPr>
        <w:t> </w:t>
      </w:r>
      <w:hyperlink r:id="rId101" w:tooltip="Silicon Valley Toxics Coalition" w:history="1">
        <w:r w:rsidRPr="00450834">
          <w:rPr>
            <w:rStyle w:val="Hyperlink"/>
            <w:rFonts w:ascii="Palatino Linotype" w:hAnsi="Palatino Linotype"/>
            <w:color w:val="0B0080"/>
            <w:sz w:val="19"/>
            <w:szCs w:val="19"/>
          </w:rPr>
          <w:t>Silicon Valley Toxics Coalition</w:t>
        </w:r>
      </w:hyperlink>
      <w:r w:rsidRPr="00450834">
        <w:rPr>
          <w:rStyle w:val="apple-converted-space"/>
          <w:rFonts w:ascii="Palatino Linotype" w:hAnsi="Palatino Linotype"/>
          <w:color w:val="252525"/>
          <w:sz w:val="19"/>
          <w:szCs w:val="19"/>
        </w:rPr>
        <w:t> </w:t>
      </w:r>
      <w:r w:rsidRPr="00450834">
        <w:rPr>
          <w:rFonts w:ascii="Palatino Linotype" w:hAnsi="Palatino Linotype"/>
          <w:color w:val="252525"/>
          <w:sz w:val="19"/>
          <w:szCs w:val="19"/>
        </w:rPr>
        <w:t xml:space="preserve">estimates that 80% of the post-consumer e-waste collected for recycling is shipped abroad to countries such </w:t>
      </w:r>
      <w:proofErr w:type="spellStart"/>
      <w:r w:rsidRPr="00450834">
        <w:rPr>
          <w:rFonts w:ascii="Palatino Linotype" w:hAnsi="Palatino Linotype"/>
          <w:color w:val="252525"/>
          <w:sz w:val="19"/>
          <w:szCs w:val="19"/>
        </w:rPr>
        <w:t>as</w:t>
      </w:r>
      <w:hyperlink r:id="rId102" w:tooltip="China" w:history="1">
        <w:r w:rsidRPr="00450834">
          <w:rPr>
            <w:rStyle w:val="Hyperlink"/>
            <w:rFonts w:ascii="Palatino Linotype" w:hAnsi="Palatino Linotype"/>
            <w:color w:val="0B0080"/>
            <w:sz w:val="19"/>
            <w:szCs w:val="19"/>
          </w:rPr>
          <w:t>China</w:t>
        </w:r>
        <w:proofErr w:type="spellEnd"/>
      </w:hyperlink>
      <w:r w:rsidRPr="00450834">
        <w:rPr>
          <w:rStyle w:val="apple-converted-space"/>
          <w:rFonts w:ascii="Palatino Linotype" w:hAnsi="Palatino Linotype"/>
          <w:color w:val="252525"/>
          <w:sz w:val="19"/>
          <w:szCs w:val="19"/>
        </w:rPr>
        <w:t> </w:t>
      </w:r>
      <w:r w:rsidRPr="00450834">
        <w:rPr>
          <w:rFonts w:ascii="Palatino Linotype" w:hAnsi="Palatino Linotype"/>
          <w:color w:val="252525"/>
          <w:sz w:val="19"/>
          <w:szCs w:val="19"/>
        </w:rPr>
        <w:t>and</w:t>
      </w:r>
      <w:r w:rsidRPr="00450834">
        <w:rPr>
          <w:rStyle w:val="apple-converted-space"/>
          <w:rFonts w:ascii="Palatino Linotype" w:hAnsi="Palatino Linotype"/>
          <w:color w:val="252525"/>
          <w:sz w:val="19"/>
          <w:szCs w:val="19"/>
        </w:rPr>
        <w:t> </w:t>
      </w:r>
      <w:hyperlink r:id="rId103" w:tooltip="Pakistan" w:history="1">
        <w:r w:rsidRPr="00450834">
          <w:rPr>
            <w:rStyle w:val="Hyperlink"/>
            <w:rFonts w:ascii="Palatino Linotype" w:hAnsi="Palatino Linotype"/>
            <w:color w:val="0B0080"/>
            <w:sz w:val="19"/>
            <w:szCs w:val="19"/>
          </w:rPr>
          <w:t>Pakistan</w:t>
        </w:r>
      </w:hyperlink>
      <w:r w:rsidRPr="00450834">
        <w:rPr>
          <w:rFonts w:ascii="Palatino Linotype" w:hAnsi="Palatino Linotype"/>
          <w:color w:val="252525"/>
          <w:sz w:val="19"/>
          <w:szCs w:val="19"/>
        </w:rPr>
        <w:t>.</w:t>
      </w:r>
    </w:p>
    <w:p w:rsidR="00601EC3" w:rsidRPr="00AC5372" w:rsidRDefault="00601EC3" w:rsidP="00CA417B">
      <w:pPr>
        <w:pStyle w:val="NormalWeb"/>
        <w:shd w:val="clear" w:color="auto" w:fill="FFFFFF"/>
        <w:spacing w:before="120" w:beforeAutospacing="0" w:after="120" w:afterAutospacing="0"/>
        <w:rPr>
          <w:rFonts w:ascii="Palatino Linotype" w:hAnsi="Palatino Linotype"/>
          <w:color w:val="252525"/>
          <w:sz w:val="19"/>
          <w:szCs w:val="19"/>
        </w:rPr>
      </w:pPr>
      <w:r w:rsidRPr="00AC5372">
        <w:rPr>
          <w:rFonts w:ascii="Palatino Linotype" w:hAnsi="Palatino Linotype"/>
          <w:color w:val="252525"/>
          <w:sz w:val="19"/>
          <w:szCs w:val="19"/>
        </w:rPr>
        <w:lastRenderedPageBreak/>
        <w:t>In 2011, the collection rate of e-waste is still very low, even in the most ecology-responsible countries like France. In this country, e-waste collection is still at a 14% annual rate between electronic equipment sold and e-waste collected for 2006 to 2009.</w:t>
      </w:r>
      <w:r w:rsidR="007D6765" w:rsidRPr="00AC5372">
        <w:rPr>
          <w:rFonts w:ascii="Palatino Linotype" w:hAnsi="Palatino Linotype"/>
          <w:color w:val="252525"/>
          <w:sz w:val="19"/>
          <w:szCs w:val="19"/>
        </w:rPr>
        <w:t xml:space="preserve"> </w:t>
      </w:r>
      <w:r w:rsidRPr="00AC5372">
        <w:rPr>
          <w:rFonts w:ascii="Palatino Linotype" w:hAnsi="Palatino Linotype"/>
          <w:color w:val="252525"/>
          <w:sz w:val="19"/>
          <w:szCs w:val="19"/>
        </w:rPr>
        <w:t xml:space="preserve">The recycling of old computers raises an important privacy issue. The old storage devices still hold private information, such as emails, passwords, and credit card numbers, which can be recovered simply by someone's using software available freely on the Internet. Deletion of a file does not actually remove the file from the hard drive. Before recycling a computer, users should remove the hard </w:t>
      </w:r>
      <w:proofErr w:type="gramStart"/>
      <w:r w:rsidRPr="00AC5372">
        <w:rPr>
          <w:rFonts w:ascii="Palatino Linotype" w:hAnsi="Palatino Linotype"/>
          <w:color w:val="252525"/>
          <w:sz w:val="19"/>
          <w:szCs w:val="19"/>
        </w:rPr>
        <w:t>drive,</w:t>
      </w:r>
      <w:proofErr w:type="gramEnd"/>
      <w:r w:rsidRPr="00AC5372">
        <w:rPr>
          <w:rFonts w:ascii="Palatino Linotype" w:hAnsi="Palatino Linotype"/>
          <w:color w:val="252525"/>
          <w:sz w:val="19"/>
          <w:szCs w:val="19"/>
        </w:rPr>
        <w:t xml:space="preserve"> or hard drives if there is more than one, and physically destroy it or store it somewhere safe. There </w:t>
      </w:r>
      <w:proofErr w:type="gramStart"/>
      <w:r w:rsidRPr="00AC5372">
        <w:rPr>
          <w:rFonts w:ascii="Palatino Linotype" w:hAnsi="Palatino Linotype"/>
          <w:color w:val="252525"/>
          <w:sz w:val="19"/>
          <w:szCs w:val="19"/>
        </w:rPr>
        <w:t>are</w:t>
      </w:r>
      <w:proofErr w:type="gramEnd"/>
      <w:r w:rsidRPr="00AC5372">
        <w:rPr>
          <w:rFonts w:ascii="Palatino Linotype" w:hAnsi="Palatino Linotype"/>
          <w:color w:val="252525"/>
          <w:sz w:val="19"/>
          <w:szCs w:val="19"/>
        </w:rPr>
        <w:t xml:space="preserve"> some authorized hardware recycling companies to whom the computer may be given for recycling, and they typically sign a non-disclosure agreement.</w:t>
      </w:r>
    </w:p>
    <w:p w:rsidR="00601EC3" w:rsidRPr="00AC5372" w:rsidRDefault="00601EC3" w:rsidP="00CA417B">
      <w:pPr>
        <w:pStyle w:val="Heading3"/>
        <w:shd w:val="clear" w:color="auto" w:fill="FFFFFF"/>
        <w:spacing w:before="72" w:beforeAutospacing="0" w:after="0" w:afterAutospacing="0"/>
        <w:rPr>
          <w:rFonts w:ascii="Palatino Linotype" w:hAnsi="Palatino Linotype"/>
          <w:color w:val="000000"/>
          <w:sz w:val="19"/>
          <w:szCs w:val="19"/>
        </w:rPr>
      </w:pPr>
      <w:r w:rsidRPr="00AC5372">
        <w:rPr>
          <w:rStyle w:val="mw-headline"/>
          <w:rFonts w:ascii="Palatino Linotype" w:hAnsi="Palatino Linotype"/>
          <w:color w:val="000000"/>
          <w:sz w:val="19"/>
          <w:szCs w:val="19"/>
        </w:rPr>
        <w:t>Cloud computing</w:t>
      </w:r>
    </w:p>
    <w:p w:rsidR="00601EC3" w:rsidRPr="00AC5372" w:rsidRDefault="00601EC3" w:rsidP="00CA417B">
      <w:pPr>
        <w:pStyle w:val="NormalWeb"/>
        <w:shd w:val="clear" w:color="auto" w:fill="FFFFFF"/>
        <w:spacing w:before="120" w:beforeAutospacing="0" w:after="120" w:afterAutospacing="0"/>
        <w:rPr>
          <w:rFonts w:ascii="Palatino Linotype" w:hAnsi="Palatino Linotype"/>
          <w:color w:val="252525"/>
          <w:sz w:val="19"/>
          <w:szCs w:val="19"/>
        </w:rPr>
      </w:pPr>
      <w:r w:rsidRPr="00AC5372">
        <w:rPr>
          <w:rFonts w:ascii="Palatino Linotype" w:hAnsi="Palatino Linotype"/>
          <w:color w:val="252525"/>
          <w:sz w:val="19"/>
          <w:szCs w:val="19"/>
        </w:rPr>
        <w:t>Cloud computing addresses two major ICT challenges related to Green computing – energy usage and resource consumption.</w:t>
      </w:r>
      <w:r w:rsidRPr="00AC5372">
        <w:rPr>
          <w:rStyle w:val="apple-converted-space"/>
          <w:rFonts w:ascii="Palatino Linotype" w:hAnsi="Palatino Linotype"/>
          <w:color w:val="252525"/>
          <w:sz w:val="19"/>
          <w:szCs w:val="19"/>
        </w:rPr>
        <w:t> </w:t>
      </w:r>
      <w:hyperlink r:id="rId104" w:tooltip="Virtualization" w:history="1">
        <w:r w:rsidRPr="00AC5372">
          <w:rPr>
            <w:rStyle w:val="Hyperlink"/>
            <w:rFonts w:ascii="Palatino Linotype" w:hAnsi="Palatino Linotype"/>
            <w:color w:val="0B0080"/>
            <w:sz w:val="19"/>
            <w:szCs w:val="19"/>
          </w:rPr>
          <w:t>Virtualization</w:t>
        </w:r>
      </w:hyperlink>
      <w:r w:rsidRPr="00AC5372">
        <w:rPr>
          <w:rFonts w:ascii="Palatino Linotype" w:hAnsi="Palatino Linotype"/>
          <w:color w:val="252525"/>
          <w:sz w:val="19"/>
          <w:szCs w:val="19"/>
        </w:rPr>
        <w:t>,</w:t>
      </w:r>
      <w:r w:rsidRPr="00AC5372">
        <w:rPr>
          <w:rStyle w:val="apple-converted-space"/>
          <w:rFonts w:ascii="Palatino Linotype" w:hAnsi="Palatino Linotype"/>
          <w:color w:val="252525"/>
          <w:sz w:val="19"/>
          <w:szCs w:val="19"/>
        </w:rPr>
        <w:t> </w:t>
      </w:r>
      <w:hyperlink r:id="rId105" w:tooltip="Dynamic provisioning environment" w:history="1">
        <w:r w:rsidRPr="00AC5372">
          <w:rPr>
            <w:rStyle w:val="Hyperlink"/>
            <w:rFonts w:ascii="Palatino Linotype" w:hAnsi="Palatino Linotype"/>
            <w:color w:val="0B0080"/>
            <w:sz w:val="19"/>
            <w:szCs w:val="19"/>
          </w:rPr>
          <w:t>Dynamic provisioning environment</w:t>
        </w:r>
      </w:hyperlink>
      <w:r w:rsidRPr="00AC5372">
        <w:rPr>
          <w:rFonts w:ascii="Palatino Linotype" w:hAnsi="Palatino Linotype"/>
          <w:color w:val="252525"/>
          <w:sz w:val="19"/>
          <w:szCs w:val="19"/>
        </w:rPr>
        <w:t>, multi-tenancy, green data center approaches are enabling cloud computing to lower carbon emissions and energy usage up to a great extent. Large enterprises and small businesses can reduce their direct energy consumption and carbon emissions by up to 30% and 90% respectively by moving certain on-premises applications into the cloud.</w:t>
      </w:r>
      <w:r w:rsidRPr="00AC5372">
        <w:rPr>
          <w:rStyle w:val="apple-converted-space"/>
          <w:rFonts w:ascii="Palatino Linotype" w:hAnsi="Palatino Linotype"/>
          <w:color w:val="252525"/>
          <w:sz w:val="19"/>
          <w:szCs w:val="19"/>
        </w:rPr>
        <w:t> </w:t>
      </w:r>
    </w:p>
    <w:p w:rsidR="00601EC3" w:rsidRPr="00AC5372" w:rsidRDefault="00601EC3" w:rsidP="00CA417B">
      <w:pPr>
        <w:pStyle w:val="Heading3"/>
        <w:shd w:val="clear" w:color="auto" w:fill="FFFFFF"/>
        <w:spacing w:before="72" w:beforeAutospacing="0" w:after="0" w:afterAutospacing="0"/>
        <w:rPr>
          <w:rFonts w:ascii="Palatino Linotype" w:hAnsi="Palatino Linotype"/>
          <w:color w:val="000000"/>
          <w:sz w:val="19"/>
          <w:szCs w:val="19"/>
        </w:rPr>
      </w:pPr>
      <w:r w:rsidRPr="00AC5372">
        <w:rPr>
          <w:rStyle w:val="mw-headline"/>
          <w:rFonts w:ascii="Palatino Linotype" w:hAnsi="Palatino Linotype"/>
          <w:color w:val="000000"/>
          <w:sz w:val="19"/>
          <w:szCs w:val="19"/>
        </w:rPr>
        <w:t>Telecommuting</w:t>
      </w:r>
    </w:p>
    <w:p w:rsidR="00601EC3" w:rsidRPr="00AC5372" w:rsidRDefault="009B0458" w:rsidP="00CA417B">
      <w:pPr>
        <w:pStyle w:val="NormalWeb"/>
        <w:shd w:val="clear" w:color="auto" w:fill="FFFFFF"/>
        <w:spacing w:before="120" w:beforeAutospacing="0" w:after="120" w:afterAutospacing="0"/>
        <w:rPr>
          <w:rFonts w:ascii="Palatino Linotype" w:hAnsi="Palatino Linotype"/>
          <w:color w:val="252525"/>
          <w:sz w:val="19"/>
          <w:szCs w:val="19"/>
        </w:rPr>
      </w:pPr>
      <w:hyperlink r:id="rId106" w:tooltip="Teleconference" w:history="1">
        <w:r w:rsidR="00601EC3" w:rsidRPr="00AC5372">
          <w:rPr>
            <w:rStyle w:val="Hyperlink"/>
            <w:rFonts w:ascii="Palatino Linotype" w:hAnsi="Palatino Linotype"/>
            <w:color w:val="0B0080"/>
            <w:sz w:val="19"/>
            <w:szCs w:val="19"/>
          </w:rPr>
          <w:t>Teleconferencing</w:t>
        </w:r>
      </w:hyperlink>
      <w:r w:rsidR="00601EC3" w:rsidRPr="00AC5372">
        <w:rPr>
          <w:rStyle w:val="apple-converted-space"/>
          <w:rFonts w:ascii="Palatino Linotype" w:hAnsi="Palatino Linotype"/>
          <w:color w:val="252525"/>
          <w:sz w:val="19"/>
          <w:szCs w:val="19"/>
        </w:rPr>
        <w:t> </w:t>
      </w:r>
      <w:r w:rsidR="00601EC3" w:rsidRPr="00AC5372">
        <w:rPr>
          <w:rFonts w:ascii="Palatino Linotype" w:hAnsi="Palatino Linotype"/>
          <w:color w:val="252525"/>
          <w:sz w:val="19"/>
          <w:szCs w:val="19"/>
        </w:rPr>
        <w:t>and</w:t>
      </w:r>
      <w:r w:rsidR="00601EC3" w:rsidRPr="00AC5372">
        <w:rPr>
          <w:rStyle w:val="apple-converted-space"/>
          <w:rFonts w:ascii="Palatino Linotype" w:hAnsi="Palatino Linotype"/>
          <w:color w:val="252525"/>
          <w:sz w:val="19"/>
          <w:szCs w:val="19"/>
        </w:rPr>
        <w:t> </w:t>
      </w:r>
      <w:proofErr w:type="spellStart"/>
      <w:r w:rsidRPr="00AC5372">
        <w:rPr>
          <w:rFonts w:ascii="Palatino Linotype" w:hAnsi="Palatino Linotype"/>
          <w:sz w:val="19"/>
          <w:szCs w:val="19"/>
        </w:rPr>
        <w:fldChar w:fldCharType="begin"/>
      </w:r>
      <w:r w:rsidR="003B01DB" w:rsidRPr="00AC5372">
        <w:rPr>
          <w:rFonts w:ascii="Palatino Linotype" w:hAnsi="Palatino Linotype"/>
          <w:sz w:val="19"/>
          <w:szCs w:val="19"/>
        </w:rPr>
        <w:instrText>HYPERLINK "https://en.wikipedia.org/wiki/Telepresence" \o "Telepresence"</w:instrText>
      </w:r>
      <w:r w:rsidRPr="00AC5372">
        <w:rPr>
          <w:rFonts w:ascii="Palatino Linotype" w:hAnsi="Palatino Linotype"/>
          <w:sz w:val="19"/>
          <w:szCs w:val="19"/>
        </w:rPr>
        <w:fldChar w:fldCharType="separate"/>
      </w:r>
      <w:r w:rsidR="00601EC3" w:rsidRPr="00AC5372">
        <w:rPr>
          <w:rStyle w:val="Hyperlink"/>
          <w:rFonts w:ascii="Palatino Linotype" w:hAnsi="Palatino Linotype"/>
          <w:color w:val="0B0080"/>
          <w:sz w:val="19"/>
          <w:szCs w:val="19"/>
        </w:rPr>
        <w:t>telepresence</w:t>
      </w:r>
      <w:proofErr w:type="spellEnd"/>
      <w:r w:rsidRPr="00AC5372">
        <w:rPr>
          <w:rFonts w:ascii="Palatino Linotype" w:hAnsi="Palatino Linotype"/>
          <w:sz w:val="19"/>
          <w:szCs w:val="19"/>
        </w:rPr>
        <w:fldChar w:fldCharType="end"/>
      </w:r>
      <w:r w:rsidR="00601EC3" w:rsidRPr="00AC5372">
        <w:rPr>
          <w:rStyle w:val="apple-converted-space"/>
          <w:rFonts w:ascii="Palatino Linotype" w:hAnsi="Palatino Linotype"/>
          <w:color w:val="252525"/>
          <w:sz w:val="19"/>
          <w:szCs w:val="19"/>
        </w:rPr>
        <w:t> </w:t>
      </w:r>
      <w:r w:rsidR="00601EC3" w:rsidRPr="00AC5372">
        <w:rPr>
          <w:rFonts w:ascii="Palatino Linotype" w:hAnsi="Palatino Linotype"/>
          <w:color w:val="252525"/>
          <w:sz w:val="19"/>
          <w:szCs w:val="19"/>
        </w:rPr>
        <w:t xml:space="preserve">technologies are often implemented in green computing initiatives. The advantages are many; increased worker satisfaction, reduction of greenhouse gas emissions related to travel, and increased profit margins as a result of lower overhead costs for office space, heat, lighting, </w:t>
      </w:r>
      <w:proofErr w:type="spellStart"/>
      <w:r w:rsidR="00601EC3" w:rsidRPr="00AC5372">
        <w:rPr>
          <w:rFonts w:ascii="Palatino Linotype" w:hAnsi="Palatino Linotype"/>
          <w:color w:val="252525"/>
          <w:sz w:val="19"/>
          <w:szCs w:val="19"/>
        </w:rPr>
        <w:t>etc.The</w:t>
      </w:r>
      <w:proofErr w:type="spellEnd"/>
      <w:r w:rsidR="00601EC3" w:rsidRPr="00AC5372">
        <w:rPr>
          <w:rFonts w:ascii="Palatino Linotype" w:hAnsi="Palatino Linotype"/>
          <w:color w:val="252525"/>
          <w:sz w:val="19"/>
          <w:szCs w:val="19"/>
        </w:rPr>
        <w:t xml:space="preserve"> savings are significant; the average annual energy consumption for U.S. office buildings is over 23 kilowatt hours per square foot, with heat, air conditioning and lighting accounting for 70% of all energy consumed.</w:t>
      </w:r>
      <w:hyperlink r:id="rId107" w:anchor="cite_note-69" w:history="1">
        <w:r w:rsidR="00601EC3" w:rsidRPr="00AC5372">
          <w:rPr>
            <w:rStyle w:val="Hyperlink"/>
            <w:rFonts w:ascii="Palatino Linotype" w:hAnsi="Palatino Linotype"/>
            <w:color w:val="0B0080"/>
            <w:sz w:val="19"/>
            <w:szCs w:val="19"/>
            <w:vertAlign w:val="superscript"/>
          </w:rPr>
          <w:t>[69]</w:t>
        </w:r>
      </w:hyperlink>
      <w:r w:rsidR="00601EC3" w:rsidRPr="00AC5372">
        <w:rPr>
          <w:rStyle w:val="apple-converted-space"/>
          <w:rFonts w:ascii="Palatino Linotype" w:hAnsi="Palatino Linotype"/>
          <w:color w:val="252525"/>
          <w:sz w:val="19"/>
          <w:szCs w:val="19"/>
        </w:rPr>
        <w:t> </w:t>
      </w:r>
      <w:r w:rsidR="00601EC3" w:rsidRPr="00AC5372">
        <w:rPr>
          <w:rFonts w:ascii="Palatino Linotype" w:hAnsi="Palatino Linotype"/>
          <w:color w:val="252525"/>
          <w:sz w:val="19"/>
          <w:szCs w:val="19"/>
        </w:rPr>
        <w:t>Other related initiatives, such as</w:t>
      </w:r>
      <w:r w:rsidR="00601EC3" w:rsidRPr="00AC5372">
        <w:rPr>
          <w:rStyle w:val="apple-converted-space"/>
          <w:rFonts w:ascii="Palatino Linotype" w:hAnsi="Palatino Linotype"/>
          <w:color w:val="252525"/>
          <w:sz w:val="19"/>
          <w:szCs w:val="19"/>
        </w:rPr>
        <w:t> </w:t>
      </w:r>
      <w:proofErr w:type="spellStart"/>
      <w:r w:rsidRPr="00AC5372">
        <w:rPr>
          <w:rFonts w:ascii="Palatino Linotype" w:hAnsi="Palatino Linotype"/>
          <w:sz w:val="19"/>
          <w:szCs w:val="19"/>
        </w:rPr>
        <w:fldChar w:fldCharType="begin"/>
      </w:r>
      <w:r w:rsidR="003B01DB" w:rsidRPr="00AC5372">
        <w:rPr>
          <w:rFonts w:ascii="Palatino Linotype" w:hAnsi="Palatino Linotype"/>
          <w:sz w:val="19"/>
          <w:szCs w:val="19"/>
        </w:rPr>
        <w:instrText>HYPERLINK "https://en.wikipedia.org/wiki/Hotelling_(office)" \o "Hotelling (office)"</w:instrText>
      </w:r>
      <w:r w:rsidRPr="00AC5372">
        <w:rPr>
          <w:rFonts w:ascii="Palatino Linotype" w:hAnsi="Palatino Linotype"/>
          <w:sz w:val="19"/>
          <w:szCs w:val="19"/>
        </w:rPr>
        <w:fldChar w:fldCharType="separate"/>
      </w:r>
      <w:r w:rsidR="00601EC3" w:rsidRPr="00AC5372">
        <w:rPr>
          <w:rStyle w:val="Hyperlink"/>
          <w:rFonts w:ascii="Palatino Linotype" w:hAnsi="Palatino Linotype"/>
          <w:color w:val="0B0080"/>
          <w:sz w:val="19"/>
          <w:szCs w:val="19"/>
        </w:rPr>
        <w:t>hotelling</w:t>
      </w:r>
      <w:proofErr w:type="spellEnd"/>
      <w:r w:rsidRPr="00AC5372">
        <w:rPr>
          <w:rFonts w:ascii="Palatino Linotype" w:hAnsi="Palatino Linotype"/>
          <w:sz w:val="19"/>
          <w:szCs w:val="19"/>
        </w:rPr>
        <w:fldChar w:fldCharType="end"/>
      </w:r>
      <w:r w:rsidR="00601EC3" w:rsidRPr="00AC5372">
        <w:rPr>
          <w:rFonts w:ascii="Palatino Linotype" w:hAnsi="Palatino Linotype"/>
          <w:color w:val="252525"/>
          <w:sz w:val="19"/>
          <w:szCs w:val="19"/>
        </w:rPr>
        <w:t>, reduce the square footage per employee as workers reserve space only when they need it.</w:t>
      </w:r>
      <w:r w:rsidR="00601EC3" w:rsidRPr="00AC5372">
        <w:rPr>
          <w:rStyle w:val="apple-converted-space"/>
          <w:rFonts w:ascii="Palatino Linotype" w:hAnsi="Palatino Linotype"/>
          <w:color w:val="252525"/>
          <w:sz w:val="19"/>
          <w:szCs w:val="19"/>
        </w:rPr>
        <w:t> </w:t>
      </w:r>
      <w:r w:rsidR="00601EC3" w:rsidRPr="00AC5372">
        <w:rPr>
          <w:rFonts w:ascii="Palatino Linotype" w:hAnsi="Palatino Linotype"/>
          <w:color w:val="252525"/>
          <w:sz w:val="19"/>
          <w:szCs w:val="19"/>
        </w:rPr>
        <w:t>Many types of jobs, such as sales, consulting, and field service, integrate well with this technique.</w:t>
      </w:r>
    </w:p>
    <w:p w:rsidR="00601EC3" w:rsidRPr="00AC5372" w:rsidRDefault="009B0458" w:rsidP="00CA417B">
      <w:pPr>
        <w:pStyle w:val="NormalWeb"/>
        <w:shd w:val="clear" w:color="auto" w:fill="FFFFFF"/>
        <w:spacing w:before="120" w:beforeAutospacing="0" w:after="120" w:afterAutospacing="0"/>
        <w:rPr>
          <w:rFonts w:ascii="Palatino Linotype" w:hAnsi="Palatino Linotype"/>
          <w:color w:val="252525"/>
          <w:sz w:val="19"/>
          <w:szCs w:val="19"/>
        </w:rPr>
      </w:pPr>
      <w:hyperlink r:id="rId108" w:tooltip="Voice over Internet Protocol" w:history="1">
        <w:r w:rsidR="00601EC3" w:rsidRPr="00AC5372">
          <w:rPr>
            <w:rStyle w:val="Hyperlink"/>
            <w:rFonts w:ascii="Palatino Linotype" w:hAnsi="Palatino Linotype"/>
            <w:color w:val="0B0080"/>
            <w:sz w:val="19"/>
            <w:szCs w:val="19"/>
          </w:rPr>
          <w:t>Voice over IP (VoIP)</w:t>
        </w:r>
      </w:hyperlink>
      <w:r w:rsidR="00601EC3" w:rsidRPr="00AC5372">
        <w:rPr>
          <w:rStyle w:val="apple-converted-space"/>
          <w:rFonts w:ascii="Palatino Linotype" w:hAnsi="Palatino Linotype"/>
          <w:color w:val="252525"/>
          <w:sz w:val="19"/>
          <w:szCs w:val="19"/>
        </w:rPr>
        <w:t> </w:t>
      </w:r>
      <w:r w:rsidR="00601EC3" w:rsidRPr="00AC5372">
        <w:rPr>
          <w:rFonts w:ascii="Palatino Linotype" w:hAnsi="Palatino Linotype"/>
          <w:color w:val="252525"/>
          <w:sz w:val="19"/>
          <w:szCs w:val="19"/>
        </w:rPr>
        <w:t>reduces the telephony wiring infrastructure by sharing the existing Ethernet copper. VoIP and phone extension mobility also made</w:t>
      </w:r>
      <w:r w:rsidR="00601EC3" w:rsidRPr="00AC5372">
        <w:rPr>
          <w:rStyle w:val="apple-converted-space"/>
          <w:rFonts w:ascii="Palatino Linotype" w:hAnsi="Palatino Linotype"/>
          <w:color w:val="252525"/>
          <w:sz w:val="19"/>
          <w:szCs w:val="19"/>
        </w:rPr>
        <w:t> </w:t>
      </w:r>
      <w:hyperlink r:id="rId109" w:tooltip="Hot desking" w:history="1">
        <w:r w:rsidR="00601EC3" w:rsidRPr="00AC5372">
          <w:rPr>
            <w:rStyle w:val="Hyperlink"/>
            <w:rFonts w:ascii="Palatino Linotype" w:hAnsi="Palatino Linotype"/>
            <w:color w:val="0B0080"/>
            <w:sz w:val="19"/>
            <w:szCs w:val="19"/>
          </w:rPr>
          <w:t xml:space="preserve">hot </w:t>
        </w:r>
        <w:proofErr w:type="spellStart"/>
        <w:r w:rsidR="00601EC3" w:rsidRPr="00AC5372">
          <w:rPr>
            <w:rStyle w:val="Hyperlink"/>
            <w:rFonts w:ascii="Palatino Linotype" w:hAnsi="Palatino Linotype"/>
            <w:color w:val="0B0080"/>
            <w:sz w:val="19"/>
            <w:szCs w:val="19"/>
          </w:rPr>
          <w:t>desking</w:t>
        </w:r>
        <w:proofErr w:type="spellEnd"/>
      </w:hyperlink>
      <w:r w:rsidR="00601EC3" w:rsidRPr="00AC5372">
        <w:rPr>
          <w:rStyle w:val="apple-converted-space"/>
          <w:rFonts w:ascii="Palatino Linotype" w:hAnsi="Palatino Linotype"/>
          <w:color w:val="252525"/>
          <w:sz w:val="19"/>
          <w:szCs w:val="19"/>
        </w:rPr>
        <w:t> </w:t>
      </w:r>
      <w:r w:rsidR="00601EC3" w:rsidRPr="00AC5372">
        <w:rPr>
          <w:rFonts w:ascii="Palatino Linotype" w:hAnsi="Palatino Linotype"/>
          <w:color w:val="252525"/>
          <w:sz w:val="19"/>
          <w:szCs w:val="19"/>
        </w:rPr>
        <w:t>more practical.</w:t>
      </w:r>
    </w:p>
    <w:p w:rsidR="00601EC3" w:rsidRPr="00AC5372" w:rsidRDefault="00601EC3" w:rsidP="00CA417B">
      <w:pPr>
        <w:pStyle w:val="Heading3"/>
        <w:shd w:val="clear" w:color="auto" w:fill="FFFFFF"/>
        <w:spacing w:before="72" w:beforeAutospacing="0" w:after="0" w:afterAutospacing="0"/>
        <w:rPr>
          <w:rFonts w:ascii="Palatino Linotype" w:hAnsi="Palatino Linotype"/>
          <w:color w:val="000000"/>
          <w:sz w:val="19"/>
          <w:szCs w:val="19"/>
        </w:rPr>
      </w:pPr>
      <w:r w:rsidRPr="00AC5372">
        <w:rPr>
          <w:rStyle w:val="mw-headline"/>
          <w:rFonts w:ascii="Palatino Linotype" w:hAnsi="Palatino Linotype"/>
          <w:color w:val="000000"/>
          <w:sz w:val="19"/>
          <w:szCs w:val="19"/>
        </w:rPr>
        <w:t xml:space="preserve">Telecommunication network devices energy </w:t>
      </w:r>
      <w:proofErr w:type="gramStart"/>
      <w:r w:rsidRPr="00AC5372">
        <w:rPr>
          <w:rStyle w:val="mw-headline"/>
          <w:rFonts w:ascii="Palatino Linotype" w:hAnsi="Palatino Linotype"/>
          <w:color w:val="000000"/>
          <w:sz w:val="19"/>
          <w:szCs w:val="19"/>
        </w:rPr>
        <w:t>indices</w:t>
      </w:r>
      <w:r w:rsidRPr="00AC5372">
        <w:rPr>
          <w:rStyle w:val="mw-editsection-bracket"/>
          <w:rFonts w:ascii="Palatino Linotype" w:hAnsi="Palatino Linotype"/>
          <w:b w:val="0"/>
          <w:bCs w:val="0"/>
          <w:color w:val="555555"/>
          <w:sz w:val="19"/>
          <w:szCs w:val="19"/>
        </w:rPr>
        <w:t>[</w:t>
      </w:r>
      <w:proofErr w:type="gramEnd"/>
      <w:r w:rsidR="009B0458" w:rsidRPr="00AC5372">
        <w:rPr>
          <w:rFonts w:ascii="Palatino Linotype" w:hAnsi="Palatino Linotype"/>
          <w:sz w:val="19"/>
          <w:szCs w:val="19"/>
        </w:rPr>
        <w:fldChar w:fldCharType="begin"/>
      </w:r>
      <w:r w:rsidR="003B01DB" w:rsidRPr="00AC5372">
        <w:rPr>
          <w:rFonts w:ascii="Palatino Linotype" w:hAnsi="Palatino Linotype"/>
          <w:sz w:val="19"/>
          <w:szCs w:val="19"/>
        </w:rPr>
        <w:instrText>HYPERLINK "https://en.wikipedia.org/w/index.php?title=Green_computing&amp;action=edit&amp;section=23" \o "Edit section: Telecommunication network devices energy indices"</w:instrText>
      </w:r>
      <w:r w:rsidR="009B0458" w:rsidRPr="00AC5372">
        <w:rPr>
          <w:rFonts w:ascii="Palatino Linotype" w:hAnsi="Palatino Linotype"/>
          <w:sz w:val="19"/>
          <w:szCs w:val="19"/>
        </w:rPr>
        <w:fldChar w:fldCharType="separate"/>
      </w:r>
      <w:r w:rsidRPr="00AC5372">
        <w:rPr>
          <w:rStyle w:val="Hyperlink"/>
          <w:rFonts w:ascii="Palatino Linotype" w:hAnsi="Palatino Linotype"/>
          <w:b w:val="0"/>
          <w:bCs w:val="0"/>
          <w:color w:val="0B0080"/>
          <w:sz w:val="19"/>
          <w:szCs w:val="19"/>
        </w:rPr>
        <w:t>edit</w:t>
      </w:r>
      <w:r w:rsidR="009B0458" w:rsidRPr="00AC5372">
        <w:rPr>
          <w:rFonts w:ascii="Palatino Linotype" w:hAnsi="Palatino Linotype"/>
          <w:sz w:val="19"/>
          <w:szCs w:val="19"/>
        </w:rPr>
        <w:fldChar w:fldCharType="end"/>
      </w:r>
      <w:r w:rsidRPr="00AC5372">
        <w:rPr>
          <w:rStyle w:val="mw-editsection-bracket"/>
          <w:rFonts w:ascii="Palatino Linotype" w:hAnsi="Palatino Linotype"/>
          <w:b w:val="0"/>
          <w:bCs w:val="0"/>
          <w:color w:val="555555"/>
          <w:sz w:val="19"/>
          <w:szCs w:val="19"/>
        </w:rPr>
        <w:t>]</w:t>
      </w:r>
    </w:p>
    <w:p w:rsidR="00601EC3" w:rsidRPr="00AC5372" w:rsidRDefault="00601EC3" w:rsidP="00CA417B">
      <w:pPr>
        <w:pStyle w:val="NormalWeb"/>
        <w:shd w:val="clear" w:color="auto" w:fill="FFFFFF"/>
        <w:spacing w:before="120" w:beforeAutospacing="0" w:after="120" w:afterAutospacing="0"/>
        <w:rPr>
          <w:rFonts w:ascii="Palatino Linotype" w:hAnsi="Palatino Linotype"/>
          <w:color w:val="252525"/>
          <w:sz w:val="19"/>
          <w:szCs w:val="19"/>
        </w:rPr>
      </w:pPr>
      <w:r w:rsidRPr="00AC5372">
        <w:rPr>
          <w:rFonts w:ascii="Palatino Linotype" w:hAnsi="Palatino Linotype"/>
          <w:color w:val="252525"/>
          <w:sz w:val="19"/>
          <w:szCs w:val="19"/>
        </w:rPr>
        <w:t xml:space="preserve">The information and communication technologies (ICTs) energy consumption, in the USA and worldwide, has been estimated respectively at 9.4% and 5.3% of the total electricity </w:t>
      </w:r>
      <w:proofErr w:type="spellStart"/>
      <w:r w:rsidRPr="00AC5372">
        <w:rPr>
          <w:rFonts w:ascii="Palatino Linotype" w:hAnsi="Palatino Linotype"/>
          <w:color w:val="252525"/>
          <w:sz w:val="19"/>
          <w:szCs w:val="19"/>
        </w:rPr>
        <w:t>produced</w:t>
      </w:r>
      <w:r w:rsidR="001722C5" w:rsidRPr="00AC5372">
        <w:rPr>
          <w:rFonts w:ascii="Palatino Linotype" w:hAnsi="Palatino Linotype"/>
          <w:color w:val="252525"/>
          <w:sz w:val="19"/>
          <w:szCs w:val="19"/>
        </w:rPr>
        <w:t>.</w:t>
      </w:r>
      <w:r w:rsidRPr="00AC5372">
        <w:rPr>
          <w:rFonts w:ascii="Palatino Linotype" w:hAnsi="Palatino Linotype"/>
          <w:color w:val="252525"/>
          <w:sz w:val="19"/>
          <w:szCs w:val="19"/>
        </w:rPr>
        <w:t>The</w:t>
      </w:r>
      <w:proofErr w:type="spellEnd"/>
      <w:r w:rsidRPr="00AC5372">
        <w:rPr>
          <w:rFonts w:ascii="Palatino Linotype" w:hAnsi="Palatino Linotype"/>
          <w:color w:val="252525"/>
          <w:sz w:val="19"/>
          <w:szCs w:val="19"/>
        </w:rPr>
        <w:t xml:space="preserve"> energy consumption of ICTs is today significant even when compared with other </w:t>
      </w:r>
      <w:r w:rsidRPr="00AC5372">
        <w:rPr>
          <w:rFonts w:ascii="Palatino Linotype" w:hAnsi="Palatino Linotype"/>
          <w:color w:val="252525"/>
          <w:sz w:val="19"/>
          <w:szCs w:val="19"/>
        </w:rPr>
        <w:lastRenderedPageBreak/>
        <w:t xml:space="preserve">industries. Some study tried to identify the key energy indices that allow a relevant comparison between different devices (network elements).This analysis was focused on how to </w:t>
      </w:r>
      <w:proofErr w:type="spellStart"/>
      <w:r w:rsidRPr="00AC5372">
        <w:rPr>
          <w:rFonts w:ascii="Palatino Linotype" w:hAnsi="Palatino Linotype"/>
          <w:color w:val="252525"/>
          <w:sz w:val="19"/>
          <w:szCs w:val="19"/>
        </w:rPr>
        <w:t>optimise</w:t>
      </w:r>
      <w:proofErr w:type="spellEnd"/>
      <w:r w:rsidRPr="00AC5372">
        <w:rPr>
          <w:rFonts w:ascii="Palatino Linotype" w:hAnsi="Palatino Linotype"/>
          <w:color w:val="252525"/>
          <w:sz w:val="19"/>
          <w:szCs w:val="19"/>
        </w:rPr>
        <w:t xml:space="preserve"> device and network consumption for carrier telecommunication by itself. The target was to allow an immediate perception of the relationship between the network technology and the environmental impact. These studies are at the start and the gap to fill in this sector is still huge and further research will be necessary.</w:t>
      </w:r>
    </w:p>
    <w:p w:rsidR="00601EC3" w:rsidRPr="00AC5372" w:rsidRDefault="00601EC3" w:rsidP="00CA417B">
      <w:pPr>
        <w:pStyle w:val="Heading3"/>
        <w:shd w:val="clear" w:color="auto" w:fill="FFFFFF"/>
        <w:spacing w:before="72" w:beforeAutospacing="0" w:after="0" w:afterAutospacing="0"/>
        <w:rPr>
          <w:rFonts w:ascii="Palatino Linotype" w:hAnsi="Palatino Linotype"/>
          <w:color w:val="000000"/>
          <w:sz w:val="19"/>
          <w:szCs w:val="19"/>
        </w:rPr>
      </w:pPr>
      <w:r w:rsidRPr="00AC5372">
        <w:rPr>
          <w:rStyle w:val="mw-headline"/>
          <w:rFonts w:ascii="Palatino Linotype" w:hAnsi="Palatino Linotype"/>
          <w:color w:val="000000"/>
          <w:sz w:val="19"/>
          <w:szCs w:val="19"/>
        </w:rPr>
        <w:t>Supercomputers</w:t>
      </w:r>
    </w:p>
    <w:p w:rsidR="00293B01" w:rsidRPr="00AC5372" w:rsidRDefault="00601EC3" w:rsidP="00CA417B">
      <w:pPr>
        <w:pStyle w:val="NormalWeb"/>
        <w:shd w:val="clear" w:color="auto" w:fill="FFFFFF"/>
        <w:spacing w:before="120" w:beforeAutospacing="0" w:after="120" w:afterAutospacing="0"/>
        <w:rPr>
          <w:rFonts w:ascii="Palatino Linotype" w:hAnsi="Palatino Linotype"/>
          <w:color w:val="252525"/>
          <w:sz w:val="19"/>
          <w:szCs w:val="19"/>
        </w:rPr>
      </w:pPr>
      <w:r w:rsidRPr="00AC5372">
        <w:rPr>
          <w:rFonts w:ascii="Palatino Linotype" w:hAnsi="Palatino Linotype"/>
          <w:color w:val="252525"/>
          <w:sz w:val="19"/>
          <w:szCs w:val="19"/>
        </w:rPr>
        <w:t>The inaugural Green500 list was announced on November 15, 2007 at SC|07. As a complement to the TOP500, the unveiling of the Green500 ushered in a new era where supercomputers can be compared by performance-per-watt.</w:t>
      </w:r>
    </w:p>
    <w:p w:rsidR="00601EC3" w:rsidRPr="00AC5372" w:rsidRDefault="00293B01" w:rsidP="00CA417B">
      <w:pPr>
        <w:pStyle w:val="NormalWeb"/>
        <w:shd w:val="clear" w:color="auto" w:fill="FFFFFF"/>
        <w:spacing w:before="120" w:beforeAutospacing="0" w:after="120" w:afterAutospacing="0"/>
        <w:rPr>
          <w:rFonts w:ascii="Palatino Linotype" w:hAnsi="Palatino Linotype"/>
          <w:color w:val="252525"/>
          <w:sz w:val="19"/>
          <w:szCs w:val="19"/>
        </w:rPr>
      </w:pPr>
      <w:r w:rsidRPr="00AC5372">
        <w:rPr>
          <w:rFonts w:ascii="Palatino Linotype" w:hAnsi="Palatino Linotype"/>
          <w:color w:val="252525"/>
          <w:sz w:val="19"/>
          <w:szCs w:val="19"/>
        </w:rPr>
        <w:t xml:space="preserve"> </w:t>
      </w:r>
      <w:r w:rsidR="00601EC3" w:rsidRPr="00AC5372">
        <w:rPr>
          <w:rFonts w:ascii="Palatino Linotype" w:hAnsi="Palatino Linotype"/>
          <w:color w:val="252525"/>
          <w:sz w:val="19"/>
          <w:szCs w:val="19"/>
        </w:rPr>
        <w:t>The</w:t>
      </w:r>
      <w:r w:rsidR="00601EC3" w:rsidRPr="00AC5372">
        <w:rPr>
          <w:rStyle w:val="apple-converted-space"/>
          <w:rFonts w:ascii="Palatino Linotype" w:hAnsi="Palatino Linotype"/>
          <w:color w:val="252525"/>
          <w:sz w:val="19"/>
          <w:szCs w:val="19"/>
        </w:rPr>
        <w:t> </w:t>
      </w:r>
      <w:hyperlink r:id="rId110" w:tooltip="Tsubame (supercomputer)" w:history="1">
        <w:r w:rsidR="00601EC3" w:rsidRPr="00AC5372">
          <w:rPr>
            <w:rStyle w:val="Hyperlink"/>
            <w:rFonts w:ascii="Palatino Linotype" w:hAnsi="Palatino Linotype"/>
            <w:color w:val="0B0080"/>
            <w:sz w:val="19"/>
            <w:szCs w:val="19"/>
          </w:rPr>
          <w:t>TSUBAME-KFC-GSIC Center</w:t>
        </w:r>
      </w:hyperlink>
      <w:r w:rsidR="00601EC3" w:rsidRPr="00AC5372">
        <w:rPr>
          <w:rStyle w:val="apple-converted-space"/>
          <w:rFonts w:ascii="Palatino Linotype" w:hAnsi="Palatino Linotype"/>
          <w:color w:val="252525"/>
          <w:sz w:val="19"/>
          <w:szCs w:val="19"/>
        </w:rPr>
        <w:t> </w:t>
      </w:r>
      <w:r w:rsidR="00601EC3" w:rsidRPr="00AC5372">
        <w:rPr>
          <w:rFonts w:ascii="Palatino Linotype" w:hAnsi="Palatino Linotype"/>
          <w:color w:val="252525"/>
          <w:sz w:val="19"/>
          <w:szCs w:val="19"/>
        </w:rPr>
        <w:t>by Tokyo Institute of Technology, Made in Japan was with a great advantage to the second, the Top 1 Supercomputer in the World with 4,503.17 MFLOPS/W and 27.78 Total Power (kW)++</w:t>
      </w:r>
    </w:p>
    <w:p w:rsidR="00601EC3" w:rsidRPr="00AC5372" w:rsidRDefault="00601EC3" w:rsidP="00CA417B">
      <w:pPr>
        <w:pStyle w:val="NormalWeb"/>
        <w:shd w:val="clear" w:color="auto" w:fill="FFFFFF"/>
        <w:spacing w:before="120" w:beforeAutospacing="0" w:after="120" w:afterAutospacing="0"/>
        <w:rPr>
          <w:rFonts w:ascii="Palatino Linotype" w:hAnsi="Palatino Linotype"/>
          <w:color w:val="252525"/>
          <w:sz w:val="19"/>
          <w:szCs w:val="19"/>
        </w:rPr>
      </w:pPr>
      <w:r w:rsidRPr="00AC5372">
        <w:rPr>
          <w:rFonts w:ascii="Palatino Linotype" w:hAnsi="Palatino Linotype"/>
          <w:color w:val="252525"/>
          <w:sz w:val="19"/>
          <w:szCs w:val="19"/>
        </w:rPr>
        <w:t>Today a new supercomputer,</w:t>
      </w:r>
      <w:r w:rsidRPr="00AC5372">
        <w:rPr>
          <w:rStyle w:val="apple-converted-space"/>
          <w:rFonts w:ascii="Palatino Linotype" w:hAnsi="Palatino Linotype"/>
          <w:color w:val="252525"/>
          <w:sz w:val="19"/>
          <w:szCs w:val="19"/>
        </w:rPr>
        <w:t> </w:t>
      </w:r>
      <w:hyperlink r:id="rId111" w:tooltip="L-CSC (page does not exist)" w:history="1">
        <w:r w:rsidRPr="00AC5372">
          <w:rPr>
            <w:rStyle w:val="Hyperlink"/>
            <w:rFonts w:ascii="Palatino Linotype" w:hAnsi="Palatino Linotype"/>
            <w:color w:val="A55858"/>
            <w:sz w:val="19"/>
            <w:szCs w:val="19"/>
          </w:rPr>
          <w:t>L-CSC</w:t>
        </w:r>
      </w:hyperlink>
      <w:r w:rsidRPr="00AC5372">
        <w:rPr>
          <w:rStyle w:val="apple-converted-space"/>
          <w:rFonts w:ascii="Palatino Linotype" w:hAnsi="Palatino Linotype"/>
          <w:color w:val="252525"/>
          <w:sz w:val="19"/>
          <w:szCs w:val="19"/>
        </w:rPr>
        <w:t> </w:t>
      </w:r>
      <w:r w:rsidRPr="00AC5372">
        <w:rPr>
          <w:rFonts w:ascii="Palatino Linotype" w:hAnsi="Palatino Linotype"/>
          <w:color w:val="252525"/>
          <w:sz w:val="19"/>
          <w:szCs w:val="19"/>
        </w:rPr>
        <w:t>from the</w:t>
      </w:r>
      <w:r w:rsidRPr="00AC5372">
        <w:rPr>
          <w:rStyle w:val="apple-converted-space"/>
          <w:rFonts w:ascii="Palatino Linotype" w:hAnsi="Palatino Linotype"/>
          <w:color w:val="252525"/>
          <w:sz w:val="19"/>
          <w:szCs w:val="19"/>
        </w:rPr>
        <w:t> </w:t>
      </w:r>
      <w:hyperlink r:id="rId112" w:tooltip="GSI Helmholtz Center (page does not exist)" w:history="1">
        <w:r w:rsidRPr="00AC5372">
          <w:rPr>
            <w:rStyle w:val="Hyperlink"/>
            <w:rFonts w:ascii="Palatino Linotype" w:hAnsi="Palatino Linotype"/>
            <w:color w:val="A55858"/>
            <w:sz w:val="19"/>
            <w:szCs w:val="19"/>
          </w:rPr>
          <w:t>GSI Helmholtz Center</w:t>
        </w:r>
      </w:hyperlink>
      <w:r w:rsidRPr="00AC5372">
        <w:rPr>
          <w:rFonts w:ascii="Palatino Linotype" w:hAnsi="Palatino Linotype"/>
          <w:color w:val="252525"/>
          <w:sz w:val="19"/>
          <w:szCs w:val="19"/>
        </w:rPr>
        <w:t xml:space="preserve">, Made in Germany emerged as the most energy-efficient (or greenest) supercomputer in the world. The L-CSC cluster was the first and only supercomputer on the list to surpass </w:t>
      </w:r>
      <w:proofErr w:type="gramStart"/>
      <w:r w:rsidRPr="00AC5372">
        <w:rPr>
          <w:rFonts w:ascii="Palatino Linotype" w:hAnsi="Palatino Linotype"/>
          <w:color w:val="252525"/>
          <w:sz w:val="19"/>
          <w:szCs w:val="19"/>
        </w:rPr>
        <w:t>5 gigaflops/watt (billions of operations per second per watt)</w:t>
      </w:r>
      <w:proofErr w:type="gramEnd"/>
      <w:r w:rsidRPr="00AC5372">
        <w:rPr>
          <w:rFonts w:ascii="Palatino Linotype" w:hAnsi="Palatino Linotype"/>
          <w:color w:val="252525"/>
          <w:sz w:val="19"/>
          <w:szCs w:val="19"/>
        </w:rPr>
        <w:t xml:space="preserve">. L-CSC is a heterogeneous supercomputer that is powered by Dual Intel Xeon E5-260 and GPU accelerators, namely AMD </w:t>
      </w:r>
      <w:proofErr w:type="spellStart"/>
      <w:r w:rsidRPr="00AC5372">
        <w:rPr>
          <w:rFonts w:ascii="Palatino Linotype" w:hAnsi="Palatino Linotype"/>
          <w:color w:val="252525"/>
          <w:sz w:val="19"/>
          <w:szCs w:val="19"/>
        </w:rPr>
        <w:t>FirePro</w:t>
      </w:r>
      <w:proofErr w:type="spellEnd"/>
      <w:r w:rsidRPr="00AC5372">
        <w:rPr>
          <w:rFonts w:ascii="Palatino Linotype" w:hAnsi="Palatino Linotype"/>
          <w:color w:val="252525"/>
          <w:sz w:val="19"/>
          <w:szCs w:val="19"/>
        </w:rPr>
        <w:t xml:space="preserve">™ S9150 GPUs. It marks the first time that a supercomputer using AMD GPUs has held the top spot. Each server has a memory of 256 gigabytes. </w:t>
      </w:r>
      <w:proofErr w:type="gramStart"/>
      <w:r w:rsidRPr="00AC5372">
        <w:rPr>
          <w:rFonts w:ascii="Palatino Linotype" w:hAnsi="Palatino Linotype"/>
          <w:color w:val="252525"/>
          <w:sz w:val="19"/>
          <w:szCs w:val="19"/>
        </w:rPr>
        <w:t xml:space="preserve">Connected, the server via an </w:t>
      </w:r>
      <w:proofErr w:type="spellStart"/>
      <w:r w:rsidRPr="00AC5372">
        <w:rPr>
          <w:rFonts w:ascii="Palatino Linotype" w:hAnsi="Palatino Linotype"/>
          <w:color w:val="252525"/>
          <w:sz w:val="19"/>
          <w:szCs w:val="19"/>
        </w:rPr>
        <w:t>Infiniband</w:t>
      </w:r>
      <w:proofErr w:type="spellEnd"/>
      <w:r w:rsidRPr="00AC5372">
        <w:rPr>
          <w:rFonts w:ascii="Palatino Linotype" w:hAnsi="Palatino Linotype"/>
          <w:color w:val="252525"/>
          <w:sz w:val="19"/>
          <w:szCs w:val="19"/>
        </w:rPr>
        <w:t xml:space="preserve"> FDR network.</w:t>
      </w:r>
      <w:proofErr w:type="gramEnd"/>
    </w:p>
    <w:p w:rsidR="003C7943" w:rsidRPr="00AC5372" w:rsidRDefault="003C7943" w:rsidP="00CA417B">
      <w:pPr>
        <w:pStyle w:val="Heading3"/>
        <w:shd w:val="clear" w:color="auto" w:fill="FFFFFF"/>
        <w:spacing w:before="72" w:beforeAutospacing="0" w:after="0" w:afterAutospacing="0"/>
        <w:rPr>
          <w:rStyle w:val="mw-headline"/>
          <w:rFonts w:ascii="Palatino Linotype" w:hAnsi="Palatino Linotype"/>
          <w:color w:val="000000"/>
          <w:sz w:val="19"/>
          <w:szCs w:val="19"/>
        </w:rPr>
      </w:pPr>
      <w:r w:rsidRPr="00AC5372">
        <w:rPr>
          <w:rStyle w:val="mw-headline"/>
          <w:rFonts w:ascii="Palatino Linotype" w:hAnsi="Palatino Linotype"/>
          <w:color w:val="000000"/>
          <w:sz w:val="19"/>
          <w:szCs w:val="19"/>
        </w:rPr>
        <w:t>Conclusions:</w:t>
      </w:r>
    </w:p>
    <w:p w:rsidR="003C7943" w:rsidRPr="00AC5372" w:rsidRDefault="009B0458" w:rsidP="00CA417B">
      <w:pPr>
        <w:pStyle w:val="NormalWeb"/>
        <w:rPr>
          <w:rFonts w:ascii="Palatino Linotype" w:hAnsi="Palatino Linotype"/>
          <w:sz w:val="19"/>
          <w:szCs w:val="19"/>
        </w:rPr>
      </w:pPr>
      <w:hyperlink r:id="rId113" w:tgtFrame="_blank" w:history="1">
        <w:r w:rsidR="003C7943" w:rsidRPr="00AC5372">
          <w:rPr>
            <w:rStyle w:val="Hyperlink"/>
            <w:rFonts w:ascii="Palatino Linotype" w:hAnsi="Palatino Linotype"/>
            <w:i/>
            <w:iCs/>
            <w:sz w:val="19"/>
            <w:szCs w:val="19"/>
          </w:rPr>
          <w:t>Green computing</w:t>
        </w:r>
      </w:hyperlink>
      <w:r w:rsidR="003C7943" w:rsidRPr="00AC5372">
        <w:rPr>
          <w:rFonts w:ascii="Palatino Linotype" w:hAnsi="Palatino Linotype"/>
          <w:i/>
          <w:iCs/>
          <w:sz w:val="19"/>
          <w:szCs w:val="19"/>
        </w:rPr>
        <w:t xml:space="preserve"> and green technology refers to the environmentally responsible use of computers and any other technology related resources. Green computing includes the implementation of best practices, such as energy efficiency central processing units </w:t>
      </w:r>
      <w:hyperlink r:id="rId114" w:tgtFrame="_blank" w:history="1">
        <w:r w:rsidR="003C7943" w:rsidRPr="00AC5372">
          <w:rPr>
            <w:rStyle w:val="Hyperlink"/>
            <w:rFonts w:ascii="Palatino Linotype" w:hAnsi="Palatino Linotype"/>
            <w:i/>
            <w:iCs/>
            <w:sz w:val="19"/>
            <w:szCs w:val="19"/>
          </w:rPr>
          <w:t>(CPUs)</w:t>
        </w:r>
      </w:hyperlink>
      <w:r w:rsidR="003C7943" w:rsidRPr="00AC5372">
        <w:rPr>
          <w:rFonts w:ascii="Palatino Linotype" w:hAnsi="Palatino Linotype"/>
          <w:i/>
          <w:iCs/>
          <w:sz w:val="19"/>
          <w:szCs w:val="19"/>
        </w:rPr>
        <w:t xml:space="preserve">, </w:t>
      </w:r>
      <w:hyperlink r:id="rId115" w:tgtFrame="_blank" w:history="1">
        <w:r w:rsidR="003C7943" w:rsidRPr="00AC5372">
          <w:rPr>
            <w:rStyle w:val="Hyperlink"/>
            <w:rFonts w:ascii="Palatino Linotype" w:hAnsi="Palatino Linotype"/>
            <w:i/>
            <w:iCs/>
            <w:sz w:val="19"/>
            <w:szCs w:val="19"/>
          </w:rPr>
          <w:t>peripherals</w:t>
        </w:r>
      </w:hyperlink>
      <w:r w:rsidR="003C7943" w:rsidRPr="00AC5372">
        <w:rPr>
          <w:rFonts w:ascii="Palatino Linotype" w:hAnsi="Palatino Linotype"/>
          <w:i/>
          <w:iCs/>
          <w:sz w:val="19"/>
          <w:szCs w:val="19"/>
        </w:rPr>
        <w:t xml:space="preserve"> and </w:t>
      </w:r>
      <w:hyperlink r:id="rId116" w:tgtFrame="_blank" w:history="1">
        <w:r w:rsidR="003C7943" w:rsidRPr="00AC5372">
          <w:rPr>
            <w:rStyle w:val="Hyperlink"/>
            <w:rFonts w:ascii="Palatino Linotype" w:hAnsi="Palatino Linotype"/>
            <w:i/>
            <w:iCs/>
            <w:sz w:val="19"/>
            <w:szCs w:val="19"/>
          </w:rPr>
          <w:t>servers</w:t>
        </w:r>
      </w:hyperlink>
      <w:r w:rsidR="003C7943" w:rsidRPr="00AC5372">
        <w:rPr>
          <w:rFonts w:ascii="Palatino Linotype" w:hAnsi="Palatino Linotype"/>
          <w:i/>
          <w:iCs/>
          <w:sz w:val="19"/>
          <w:szCs w:val="19"/>
        </w:rPr>
        <w:t xml:space="preserve">. In addition green technology aims to reduce resource consumption and improve the disposal of electronic waste </w:t>
      </w:r>
      <w:hyperlink r:id="rId117" w:tgtFrame="_blank" w:history="1">
        <w:r w:rsidR="003C7943" w:rsidRPr="00AC5372">
          <w:rPr>
            <w:rStyle w:val="Hyperlink"/>
            <w:rFonts w:ascii="Palatino Linotype" w:hAnsi="Palatino Linotype"/>
            <w:i/>
            <w:iCs/>
            <w:sz w:val="19"/>
            <w:szCs w:val="19"/>
          </w:rPr>
          <w:t>(e-waste)</w:t>
        </w:r>
      </w:hyperlink>
      <w:r w:rsidR="003C7943" w:rsidRPr="00AC5372">
        <w:rPr>
          <w:rFonts w:ascii="Palatino Linotype" w:hAnsi="Palatino Linotype"/>
          <w:i/>
          <w:iCs/>
          <w:sz w:val="19"/>
          <w:szCs w:val="19"/>
        </w:rPr>
        <w:t xml:space="preserve">. </w:t>
      </w:r>
    </w:p>
    <w:p w:rsidR="003C7943" w:rsidRPr="00AC5372" w:rsidRDefault="009B0458" w:rsidP="003C7943">
      <w:pPr>
        <w:pStyle w:val="NormalWeb"/>
        <w:rPr>
          <w:rFonts w:ascii="Palatino Linotype" w:hAnsi="Palatino Linotype"/>
          <w:sz w:val="19"/>
          <w:szCs w:val="19"/>
        </w:rPr>
      </w:pPr>
      <w:hyperlink r:id="rId118" w:tgtFrame="_blank" w:history="1">
        <w:r w:rsidR="003C7943" w:rsidRPr="00AC5372">
          <w:rPr>
            <w:rStyle w:val="Hyperlink"/>
            <w:rFonts w:ascii="Palatino Linotype" w:hAnsi="Palatino Linotype"/>
            <w:b/>
            <w:bCs/>
            <w:sz w:val="19"/>
            <w:szCs w:val="19"/>
          </w:rPr>
          <w:t>Green IT</w:t>
        </w:r>
      </w:hyperlink>
      <w:r w:rsidR="003C7943" w:rsidRPr="00AC5372">
        <w:rPr>
          <w:rFonts w:ascii="Palatino Linotype" w:hAnsi="Palatino Linotype"/>
          <w:b/>
          <w:bCs/>
          <w:sz w:val="19"/>
          <w:szCs w:val="19"/>
        </w:rPr>
        <w:t>: How to deliver value to your business</w:t>
      </w:r>
      <w:r w:rsidR="003C7943" w:rsidRPr="00AC5372">
        <w:rPr>
          <w:rFonts w:ascii="Palatino Linotype" w:hAnsi="Palatino Linotype"/>
          <w:sz w:val="19"/>
          <w:szCs w:val="19"/>
        </w:rPr>
        <w:br/>
      </w:r>
      <w:proofErr w:type="gramStart"/>
      <w:r w:rsidR="003C7943" w:rsidRPr="00AC5372">
        <w:rPr>
          <w:rFonts w:ascii="Palatino Linotype" w:hAnsi="Palatino Linotype"/>
          <w:sz w:val="19"/>
          <w:szCs w:val="19"/>
        </w:rPr>
        <w:t>As</w:t>
      </w:r>
      <w:proofErr w:type="gramEnd"/>
      <w:r w:rsidR="003C7943" w:rsidRPr="00AC5372">
        <w:rPr>
          <w:rFonts w:ascii="Palatino Linotype" w:hAnsi="Palatino Linotype"/>
          <w:sz w:val="19"/>
          <w:szCs w:val="19"/>
        </w:rPr>
        <w:t xml:space="preserve"> more IT professionals are put under pressure to ensure their IT investments are made in all the right places, a common goal is to review and possibly reallocate resources elsewhere. This mini guide reveals how to deliver green computing, improve energy efficiency, and measure the sometimes elusive value of green IT. </w:t>
      </w:r>
    </w:p>
    <w:p w:rsidR="003C7943" w:rsidRPr="00AC5372" w:rsidRDefault="003C7943" w:rsidP="003C7943">
      <w:pPr>
        <w:pStyle w:val="NormalWeb"/>
        <w:rPr>
          <w:rFonts w:ascii="Palatino Linotype" w:hAnsi="Palatino Linotype"/>
          <w:sz w:val="19"/>
          <w:szCs w:val="19"/>
        </w:rPr>
      </w:pPr>
      <w:r w:rsidRPr="00AC5372">
        <w:rPr>
          <w:rFonts w:ascii="Palatino Linotype" w:hAnsi="Palatino Linotype"/>
          <w:b/>
          <w:bCs/>
          <w:sz w:val="19"/>
          <w:szCs w:val="19"/>
        </w:rPr>
        <w:t xml:space="preserve">Green technology offers network managers </w:t>
      </w:r>
      <w:hyperlink r:id="rId119" w:tgtFrame="_blank" w:history="1">
        <w:r w:rsidRPr="00AC5372">
          <w:rPr>
            <w:rStyle w:val="Hyperlink"/>
            <w:rFonts w:ascii="Palatino Linotype" w:hAnsi="Palatino Linotype"/>
            <w:b/>
            <w:bCs/>
            <w:sz w:val="19"/>
            <w:szCs w:val="19"/>
          </w:rPr>
          <w:t xml:space="preserve">cost-reduction and operational benefits </w:t>
        </w:r>
      </w:hyperlink>
      <w:r w:rsidRPr="00AC5372">
        <w:rPr>
          <w:rFonts w:ascii="Palatino Linotype" w:hAnsi="Palatino Linotype"/>
          <w:sz w:val="19"/>
          <w:szCs w:val="19"/>
        </w:rPr>
        <w:br/>
      </w:r>
      <w:proofErr w:type="gramStart"/>
      <w:r w:rsidRPr="00AC5372">
        <w:rPr>
          <w:rFonts w:ascii="Palatino Linotype" w:hAnsi="Palatino Linotype"/>
          <w:sz w:val="19"/>
          <w:szCs w:val="19"/>
        </w:rPr>
        <w:t>Reducing</w:t>
      </w:r>
      <w:proofErr w:type="gramEnd"/>
      <w:r w:rsidRPr="00AC5372">
        <w:rPr>
          <w:rFonts w:ascii="Palatino Linotype" w:hAnsi="Palatino Linotype"/>
          <w:sz w:val="19"/>
          <w:szCs w:val="19"/>
        </w:rPr>
        <w:t xml:space="preserve"> your </w:t>
      </w:r>
      <w:hyperlink r:id="rId120" w:tgtFrame="_blank" w:history="1">
        <w:r w:rsidRPr="00AC5372">
          <w:rPr>
            <w:rStyle w:val="Hyperlink"/>
            <w:rFonts w:ascii="Palatino Linotype" w:hAnsi="Palatino Linotype"/>
            <w:sz w:val="19"/>
            <w:szCs w:val="19"/>
          </w:rPr>
          <w:t>carbon emissions</w:t>
        </w:r>
      </w:hyperlink>
      <w:r w:rsidRPr="00AC5372">
        <w:rPr>
          <w:rFonts w:ascii="Palatino Linotype" w:hAnsi="Palatino Linotype"/>
          <w:sz w:val="19"/>
          <w:szCs w:val="19"/>
        </w:rPr>
        <w:t xml:space="preserve"> and taming energy </w:t>
      </w:r>
      <w:r w:rsidRPr="00AC5372">
        <w:rPr>
          <w:rFonts w:ascii="Palatino Linotype" w:hAnsi="Palatino Linotype"/>
          <w:sz w:val="19"/>
          <w:szCs w:val="19"/>
        </w:rPr>
        <w:lastRenderedPageBreak/>
        <w:t xml:space="preserve">efficiency is no longer just an option. It is now an inevitable future of the 21st century business landscape. </w:t>
      </w:r>
    </w:p>
    <w:p w:rsidR="003C7943" w:rsidRPr="00AC5372" w:rsidRDefault="009B0458" w:rsidP="003C7943">
      <w:pPr>
        <w:pStyle w:val="NormalWeb"/>
        <w:tabs>
          <w:tab w:val="left" w:pos="5235"/>
        </w:tabs>
        <w:rPr>
          <w:rFonts w:ascii="Palatino Linotype" w:hAnsi="Palatino Linotype"/>
          <w:sz w:val="19"/>
          <w:szCs w:val="19"/>
        </w:rPr>
      </w:pPr>
      <w:hyperlink r:id="rId121" w:tgtFrame="_blank" w:history="1">
        <w:r w:rsidR="003C7943" w:rsidRPr="00AC5372">
          <w:rPr>
            <w:rStyle w:val="Hyperlink"/>
            <w:rFonts w:ascii="Palatino Linotype" w:hAnsi="Palatino Linotype"/>
            <w:b/>
            <w:bCs/>
            <w:sz w:val="19"/>
            <w:szCs w:val="19"/>
          </w:rPr>
          <w:t>Green computing</w:t>
        </w:r>
      </w:hyperlink>
      <w:r w:rsidR="003C7943" w:rsidRPr="00AC5372">
        <w:rPr>
          <w:rFonts w:ascii="Palatino Linotype" w:hAnsi="Palatino Linotype"/>
          <w:b/>
          <w:bCs/>
          <w:sz w:val="19"/>
          <w:szCs w:val="19"/>
        </w:rPr>
        <w:t xml:space="preserve"> tips and best practices </w:t>
      </w:r>
      <w:r w:rsidR="003C7943" w:rsidRPr="00AC5372">
        <w:rPr>
          <w:rFonts w:ascii="Palatino Linotype" w:hAnsi="Palatino Linotype"/>
          <w:b/>
          <w:bCs/>
          <w:sz w:val="19"/>
          <w:szCs w:val="19"/>
        </w:rPr>
        <w:tab/>
      </w:r>
      <w:r w:rsidR="003C7943" w:rsidRPr="00AC5372">
        <w:rPr>
          <w:rFonts w:ascii="Palatino Linotype" w:hAnsi="Palatino Linotype"/>
          <w:sz w:val="19"/>
          <w:szCs w:val="19"/>
        </w:rPr>
        <w:br/>
        <w:t xml:space="preserve">Learn about the latest green computing expert advice, news and tips, in this UK mini guide to </w:t>
      </w:r>
      <w:hyperlink r:id="rId122" w:tgtFrame="_blank" w:history="1">
        <w:r w:rsidR="003C7943" w:rsidRPr="00AC5372">
          <w:rPr>
            <w:rStyle w:val="Hyperlink"/>
            <w:rFonts w:ascii="Palatino Linotype" w:hAnsi="Palatino Linotype"/>
            <w:sz w:val="19"/>
            <w:szCs w:val="19"/>
          </w:rPr>
          <w:t>greening</w:t>
        </w:r>
      </w:hyperlink>
      <w:r w:rsidR="003C7943" w:rsidRPr="00AC5372">
        <w:rPr>
          <w:rFonts w:ascii="Palatino Linotype" w:hAnsi="Palatino Linotype"/>
          <w:sz w:val="19"/>
          <w:szCs w:val="19"/>
        </w:rPr>
        <w:t xml:space="preserve"> your IT. Learn how to implement new green technology to enhance energy efficiency rates. </w:t>
      </w:r>
    </w:p>
    <w:p w:rsidR="003C7943" w:rsidRPr="00AC5372" w:rsidRDefault="009B0458" w:rsidP="003C7943">
      <w:pPr>
        <w:pStyle w:val="NormalWeb"/>
        <w:rPr>
          <w:rFonts w:ascii="Palatino Linotype" w:hAnsi="Palatino Linotype"/>
          <w:sz w:val="19"/>
          <w:szCs w:val="19"/>
        </w:rPr>
      </w:pPr>
      <w:hyperlink r:id="rId123" w:tgtFrame="_blank" w:history="1">
        <w:r w:rsidR="003C7943" w:rsidRPr="00AC5372">
          <w:rPr>
            <w:rStyle w:val="Hyperlink"/>
            <w:rFonts w:ascii="Palatino Linotype" w:hAnsi="Palatino Linotype"/>
            <w:b/>
            <w:bCs/>
            <w:sz w:val="19"/>
            <w:szCs w:val="19"/>
          </w:rPr>
          <w:t>Green data storage technology</w:t>
        </w:r>
      </w:hyperlink>
      <w:r w:rsidR="003C7943" w:rsidRPr="00AC5372">
        <w:rPr>
          <w:rFonts w:ascii="Palatino Linotype" w:hAnsi="Palatino Linotype"/>
          <w:b/>
          <w:bCs/>
          <w:sz w:val="19"/>
          <w:szCs w:val="19"/>
        </w:rPr>
        <w:t xml:space="preserve"> survey: Green storage a priority for European storage professionals</w:t>
      </w:r>
      <w:r w:rsidR="003C7943" w:rsidRPr="00AC5372">
        <w:rPr>
          <w:rFonts w:ascii="Palatino Linotype" w:hAnsi="Palatino Linotype"/>
          <w:sz w:val="19"/>
          <w:szCs w:val="19"/>
        </w:rPr>
        <w:br/>
        <w:t>Green data storage is at the top of the IT managers’ priorities list, according to our energy efficiency technology survey. Read what European</w:t>
      </w:r>
      <w:hyperlink r:id="rId124" w:tgtFrame="_blank" w:history="1">
        <w:r w:rsidR="003C7943" w:rsidRPr="00AC5372">
          <w:rPr>
            <w:rStyle w:val="Hyperlink"/>
            <w:rFonts w:ascii="Palatino Linotype" w:hAnsi="Palatino Linotype"/>
            <w:sz w:val="19"/>
            <w:szCs w:val="19"/>
          </w:rPr>
          <w:t xml:space="preserve"> storage professionals</w:t>
        </w:r>
      </w:hyperlink>
      <w:r w:rsidR="003C7943" w:rsidRPr="00AC5372">
        <w:rPr>
          <w:rFonts w:ascii="Palatino Linotype" w:hAnsi="Palatino Linotype"/>
          <w:sz w:val="19"/>
          <w:szCs w:val="19"/>
        </w:rPr>
        <w:t xml:space="preserve"> are implementing in terms of green technology. </w:t>
      </w:r>
    </w:p>
    <w:p w:rsidR="003C7943" w:rsidRPr="00AC5372" w:rsidRDefault="009B0458" w:rsidP="003C7943">
      <w:pPr>
        <w:pStyle w:val="NormalWeb"/>
        <w:rPr>
          <w:rFonts w:ascii="Palatino Linotype" w:hAnsi="Palatino Linotype"/>
          <w:sz w:val="19"/>
          <w:szCs w:val="19"/>
        </w:rPr>
      </w:pPr>
      <w:hyperlink r:id="rId125" w:tgtFrame="_blank" w:history="1">
        <w:r w:rsidR="003C7943" w:rsidRPr="00AC5372">
          <w:rPr>
            <w:rStyle w:val="Hyperlink"/>
            <w:rFonts w:ascii="Palatino Linotype" w:hAnsi="Palatino Linotype"/>
            <w:b/>
            <w:bCs/>
            <w:sz w:val="19"/>
            <w:szCs w:val="19"/>
          </w:rPr>
          <w:t>Green storage essentials</w:t>
        </w:r>
      </w:hyperlink>
      <w:r w:rsidR="003C7943" w:rsidRPr="00AC5372">
        <w:rPr>
          <w:rFonts w:ascii="Palatino Linotype" w:hAnsi="Palatino Linotype"/>
          <w:b/>
          <w:bCs/>
          <w:sz w:val="19"/>
          <w:szCs w:val="19"/>
        </w:rPr>
        <w:t>: Addressing power, cooling and space issues</w:t>
      </w:r>
      <w:r w:rsidR="003C7943" w:rsidRPr="00AC5372">
        <w:rPr>
          <w:rFonts w:ascii="Palatino Linotype" w:hAnsi="Palatino Linotype"/>
          <w:sz w:val="19"/>
          <w:szCs w:val="19"/>
        </w:rPr>
        <w:br/>
      </w:r>
      <w:proofErr w:type="gramStart"/>
      <w:r w:rsidR="003C7943" w:rsidRPr="00AC5372">
        <w:rPr>
          <w:rFonts w:ascii="Palatino Linotype" w:hAnsi="Palatino Linotype"/>
          <w:sz w:val="19"/>
          <w:szCs w:val="19"/>
        </w:rPr>
        <w:t>In</w:t>
      </w:r>
      <w:proofErr w:type="gramEnd"/>
      <w:r w:rsidR="003C7943" w:rsidRPr="00AC5372">
        <w:rPr>
          <w:rFonts w:ascii="Palatino Linotype" w:hAnsi="Palatino Linotype"/>
          <w:sz w:val="19"/>
          <w:szCs w:val="19"/>
        </w:rPr>
        <w:t xml:space="preserve"> this guide to green storage you’ll find power-saving tips and storage energy efficiency metrics. This green technology learning guide explains how to tackle </w:t>
      </w:r>
      <w:hyperlink r:id="rId126" w:tgtFrame="_blank" w:history="1">
        <w:r w:rsidR="003C7943" w:rsidRPr="00AC5372">
          <w:rPr>
            <w:rStyle w:val="Hyperlink"/>
            <w:rFonts w:ascii="Palatino Linotype" w:hAnsi="Palatino Linotype"/>
            <w:sz w:val="19"/>
            <w:szCs w:val="19"/>
          </w:rPr>
          <w:t>cooling, power and space</w:t>
        </w:r>
      </w:hyperlink>
      <w:r w:rsidR="003C7943" w:rsidRPr="00AC5372">
        <w:rPr>
          <w:rFonts w:ascii="Palatino Linotype" w:hAnsi="Palatino Linotype"/>
          <w:sz w:val="19"/>
          <w:szCs w:val="19"/>
        </w:rPr>
        <w:t xml:space="preserve"> issues within your storage infrastructure. </w:t>
      </w:r>
    </w:p>
    <w:p w:rsidR="008D27D0" w:rsidRDefault="008D27D0" w:rsidP="003C7943">
      <w:pPr>
        <w:pStyle w:val="NormalWeb"/>
      </w:pPr>
    </w:p>
    <w:p w:rsidR="008D27D0" w:rsidRDefault="008D27D0" w:rsidP="003C7943">
      <w:pPr>
        <w:pStyle w:val="NormalWeb"/>
      </w:pPr>
      <w:r>
        <w:rPr>
          <w:noProof/>
          <w:lang w:val="en-IN" w:eastAsia="en-IN" w:bidi="hi-IN"/>
        </w:rPr>
        <w:drawing>
          <wp:inline distT="0" distB="0" distL="0" distR="0">
            <wp:extent cx="3133725" cy="2095500"/>
            <wp:effectExtent l="19050" t="0" r="9525" b="0"/>
            <wp:docPr id="7" name="Picture 3" descr="C:\Documents and Settings\Mr. M.S.Sadavarte\Desktop\TechnologyPowerUsageStorage2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r. M.S.Sadavarte\Desktop\TechnologyPowerUsageStorage2006.jpg"/>
                    <pic:cNvPicPr>
                      <a:picLocks noChangeAspect="1" noChangeArrowheads="1"/>
                    </pic:cNvPicPr>
                  </pic:nvPicPr>
                  <pic:blipFill>
                    <a:blip r:embed="rId127" cstate="print"/>
                    <a:stretch>
                      <a:fillRect/>
                    </a:stretch>
                  </pic:blipFill>
                  <pic:spPr bwMode="auto">
                    <a:xfrm>
                      <a:off x="0" y="0"/>
                      <a:ext cx="3136574" cy="2097405"/>
                    </a:xfrm>
                    <a:prstGeom prst="rect">
                      <a:avLst/>
                    </a:prstGeom>
                    <a:noFill/>
                    <a:ln w="9525">
                      <a:noFill/>
                      <a:miter lim="800000"/>
                      <a:headEnd/>
                      <a:tailEnd/>
                    </a:ln>
                  </pic:spPr>
                </pic:pic>
              </a:graphicData>
            </a:graphic>
          </wp:inline>
        </w:drawing>
      </w:r>
    </w:p>
    <w:p w:rsidR="008D27D0" w:rsidRPr="007A4C2B" w:rsidRDefault="00D1335E" w:rsidP="003C7943">
      <w:pPr>
        <w:pStyle w:val="NormalWeb"/>
        <w:rPr>
          <w:rFonts w:ascii="Palatino Linotype" w:hAnsi="Palatino Linotype"/>
          <w:sz w:val="19"/>
          <w:szCs w:val="19"/>
        </w:rPr>
      </w:pPr>
      <w:r w:rsidRPr="007A4C2B">
        <w:rPr>
          <w:rFonts w:ascii="Palatino Linotype" w:hAnsi="Palatino Linotype"/>
          <w:b/>
          <w:sz w:val="19"/>
          <w:szCs w:val="19"/>
        </w:rPr>
        <w:t xml:space="preserve">Figure </w:t>
      </w:r>
      <w:proofErr w:type="gramStart"/>
      <w:r w:rsidRPr="007A4C2B">
        <w:rPr>
          <w:rFonts w:ascii="Palatino Linotype" w:hAnsi="Palatino Linotype"/>
          <w:b/>
          <w:sz w:val="19"/>
          <w:szCs w:val="19"/>
        </w:rPr>
        <w:t xml:space="preserve">7 </w:t>
      </w:r>
      <w:r w:rsidR="000F5171" w:rsidRPr="007A4C2B">
        <w:rPr>
          <w:rFonts w:ascii="Palatino Linotype" w:hAnsi="Palatino Linotype"/>
          <w:b/>
          <w:sz w:val="19"/>
          <w:szCs w:val="19"/>
        </w:rPr>
        <w:t>:</w:t>
      </w:r>
      <w:proofErr w:type="gramEnd"/>
      <w:r w:rsidR="000F5171" w:rsidRPr="007A4C2B">
        <w:rPr>
          <w:rFonts w:ascii="Palatino Linotype" w:hAnsi="Palatino Linotype"/>
          <w:b/>
          <w:sz w:val="19"/>
          <w:szCs w:val="19"/>
        </w:rPr>
        <w:t xml:space="preserve"> Technology power usage</w:t>
      </w:r>
      <w:r w:rsidR="000F5171" w:rsidRPr="007A4C2B">
        <w:rPr>
          <w:rFonts w:ascii="Palatino Linotype" w:hAnsi="Palatino Linotype"/>
          <w:sz w:val="19"/>
          <w:szCs w:val="19"/>
        </w:rPr>
        <w:t xml:space="preserve"> .</w:t>
      </w:r>
    </w:p>
    <w:p w:rsidR="008D27D0" w:rsidRDefault="008D27D0" w:rsidP="003C7943">
      <w:pPr>
        <w:pStyle w:val="NormalWeb"/>
      </w:pPr>
    </w:p>
    <w:p w:rsidR="003C7943" w:rsidRPr="0060683C" w:rsidRDefault="003C7943" w:rsidP="003C7943">
      <w:pPr>
        <w:pStyle w:val="Heading2"/>
        <w:rPr>
          <w:rFonts w:ascii="Palatino Linotype" w:hAnsi="Palatino Linotype"/>
          <w:sz w:val="19"/>
          <w:szCs w:val="19"/>
        </w:rPr>
      </w:pPr>
      <w:r w:rsidRPr="0060683C">
        <w:rPr>
          <w:rFonts w:ascii="Palatino Linotype" w:hAnsi="Palatino Linotype"/>
          <w:sz w:val="19"/>
          <w:szCs w:val="19"/>
        </w:rPr>
        <w:t>Government legislation</w:t>
      </w:r>
    </w:p>
    <w:p w:rsidR="003C7943" w:rsidRPr="0060683C" w:rsidRDefault="003C7943" w:rsidP="003C7943">
      <w:pPr>
        <w:pStyle w:val="NormalWeb"/>
        <w:rPr>
          <w:rFonts w:ascii="Palatino Linotype" w:hAnsi="Palatino Linotype"/>
          <w:sz w:val="19"/>
          <w:szCs w:val="19"/>
        </w:rPr>
      </w:pPr>
      <w:r w:rsidRPr="0060683C">
        <w:rPr>
          <w:rFonts w:ascii="Palatino Linotype" w:hAnsi="Palatino Linotype"/>
          <w:i/>
          <w:iCs/>
          <w:sz w:val="19"/>
          <w:szCs w:val="19"/>
        </w:rPr>
        <w:t xml:space="preserve">The </w:t>
      </w:r>
      <w:hyperlink r:id="rId128" w:tgtFrame="_blank" w:history="1">
        <w:r w:rsidRPr="0060683C">
          <w:rPr>
            <w:rStyle w:val="Hyperlink"/>
            <w:rFonts w:ascii="Palatino Linotype" w:hAnsi="Palatino Linotype"/>
            <w:i/>
            <w:iCs/>
            <w:sz w:val="19"/>
            <w:szCs w:val="19"/>
          </w:rPr>
          <w:t>Carbon Reduction Commitment</w:t>
        </w:r>
      </w:hyperlink>
      <w:r w:rsidRPr="0060683C">
        <w:rPr>
          <w:rFonts w:ascii="Palatino Linotype" w:hAnsi="Palatino Linotype"/>
          <w:i/>
          <w:iCs/>
          <w:sz w:val="19"/>
          <w:szCs w:val="19"/>
        </w:rPr>
        <w:t xml:space="preserve"> (CRC) scheme is designed to reduce carbon emissions, in the UK, by 1.2 </w:t>
      </w:r>
      <w:proofErr w:type="spellStart"/>
      <w:r w:rsidRPr="0060683C">
        <w:rPr>
          <w:rFonts w:ascii="Palatino Linotype" w:hAnsi="Palatino Linotype"/>
          <w:i/>
          <w:iCs/>
          <w:sz w:val="19"/>
          <w:szCs w:val="19"/>
        </w:rPr>
        <w:t>tonnes</w:t>
      </w:r>
      <w:proofErr w:type="spellEnd"/>
      <w:r w:rsidRPr="0060683C">
        <w:rPr>
          <w:rFonts w:ascii="Palatino Linotype" w:hAnsi="Palatino Linotype"/>
          <w:i/>
          <w:iCs/>
          <w:sz w:val="19"/>
          <w:szCs w:val="19"/>
        </w:rPr>
        <w:t xml:space="preserve"> by 2020. Through the use of green technologies the mandatory UK standard aims at </w:t>
      </w:r>
      <w:hyperlink r:id="rId129" w:tgtFrame="_blank" w:history="1">
        <w:r w:rsidRPr="0060683C">
          <w:rPr>
            <w:rStyle w:val="Hyperlink"/>
            <w:rFonts w:ascii="Palatino Linotype" w:hAnsi="Palatino Linotype"/>
            <w:i/>
            <w:iCs/>
            <w:sz w:val="19"/>
            <w:szCs w:val="19"/>
          </w:rPr>
          <w:t>improving energy efficiency</w:t>
        </w:r>
      </w:hyperlink>
      <w:r w:rsidRPr="0060683C">
        <w:rPr>
          <w:rFonts w:ascii="Palatino Linotype" w:hAnsi="Palatino Linotype"/>
          <w:i/>
          <w:iCs/>
          <w:sz w:val="19"/>
          <w:szCs w:val="19"/>
        </w:rPr>
        <w:t xml:space="preserve"> through cutting UK carbon emissions 80% by 2050. The CRC covers all forms of energy – electricity, gas, fuel and oil – with the exception of transportation fuels. </w:t>
      </w:r>
    </w:p>
    <w:p w:rsidR="003C7943" w:rsidRPr="007A46C7" w:rsidRDefault="009B0458" w:rsidP="003C7943">
      <w:pPr>
        <w:pStyle w:val="NormalWeb"/>
        <w:rPr>
          <w:rFonts w:ascii="Palatino Linotype" w:hAnsi="Palatino Linotype"/>
          <w:sz w:val="19"/>
          <w:szCs w:val="19"/>
        </w:rPr>
      </w:pPr>
      <w:hyperlink r:id="rId130" w:tgtFrame="_blank" w:history="1">
        <w:r w:rsidR="003C7943" w:rsidRPr="007A46C7">
          <w:rPr>
            <w:rStyle w:val="Hyperlink"/>
            <w:rFonts w:ascii="Palatino Linotype" w:hAnsi="Palatino Linotype"/>
            <w:b/>
            <w:bCs/>
            <w:sz w:val="19"/>
            <w:szCs w:val="19"/>
          </w:rPr>
          <w:t>CRC legislation</w:t>
        </w:r>
      </w:hyperlink>
      <w:r w:rsidR="003C7943" w:rsidRPr="007A46C7">
        <w:rPr>
          <w:rFonts w:ascii="Palatino Linotype" w:hAnsi="Palatino Linotype"/>
          <w:b/>
          <w:bCs/>
          <w:sz w:val="19"/>
          <w:szCs w:val="19"/>
        </w:rPr>
        <w:t xml:space="preserve"> drives demand for green IT skills</w:t>
      </w:r>
      <w:r w:rsidR="003C7943" w:rsidRPr="007A46C7">
        <w:rPr>
          <w:rFonts w:ascii="Palatino Linotype" w:hAnsi="Palatino Linotype"/>
          <w:sz w:val="19"/>
          <w:szCs w:val="19"/>
        </w:rPr>
        <w:br/>
        <w:t xml:space="preserve">Companies will soon be forced to hire new staffs that are </w:t>
      </w:r>
      <w:hyperlink r:id="rId131" w:tgtFrame="_blank" w:history="1">
        <w:r w:rsidR="003C7943" w:rsidRPr="007A46C7">
          <w:rPr>
            <w:rStyle w:val="Hyperlink"/>
            <w:rFonts w:ascii="Palatino Linotype" w:hAnsi="Palatino Linotype"/>
            <w:sz w:val="19"/>
            <w:szCs w:val="19"/>
          </w:rPr>
          <w:t>skilled in green technology</w:t>
        </w:r>
      </w:hyperlink>
      <w:r w:rsidR="003C7943" w:rsidRPr="007A46C7">
        <w:rPr>
          <w:rFonts w:ascii="Palatino Linotype" w:hAnsi="Palatino Linotype"/>
          <w:sz w:val="19"/>
          <w:szCs w:val="19"/>
        </w:rPr>
        <w:t xml:space="preserve"> due to the mandatory Carbon Reduction Commitment (CRC) scheme brought in recently. The scheme encourages companies to improve their energy efficiency levels. </w:t>
      </w:r>
    </w:p>
    <w:p w:rsidR="003C7943" w:rsidRPr="007A46C7" w:rsidRDefault="003C7943" w:rsidP="003C7943">
      <w:pPr>
        <w:pStyle w:val="NormalWeb"/>
        <w:rPr>
          <w:rFonts w:ascii="Palatino Linotype" w:hAnsi="Palatino Linotype"/>
          <w:sz w:val="19"/>
          <w:szCs w:val="19"/>
        </w:rPr>
      </w:pPr>
      <w:r w:rsidRPr="007A46C7">
        <w:rPr>
          <w:rFonts w:ascii="Palatino Linotype" w:hAnsi="Palatino Linotype"/>
          <w:b/>
          <w:bCs/>
          <w:sz w:val="19"/>
          <w:szCs w:val="19"/>
        </w:rPr>
        <w:t xml:space="preserve">Knowing which </w:t>
      </w:r>
      <w:hyperlink r:id="rId132" w:tgtFrame="_blank" w:history="1">
        <w:r w:rsidRPr="007A46C7">
          <w:rPr>
            <w:rStyle w:val="Hyperlink"/>
            <w:rFonts w:ascii="Palatino Linotype" w:hAnsi="Palatino Linotype"/>
            <w:b/>
            <w:bCs/>
            <w:sz w:val="19"/>
            <w:szCs w:val="19"/>
          </w:rPr>
          <w:t>carbon compliance scheme</w:t>
        </w:r>
      </w:hyperlink>
      <w:r w:rsidRPr="007A46C7">
        <w:rPr>
          <w:rFonts w:ascii="Palatino Linotype" w:hAnsi="Palatino Linotype"/>
          <w:b/>
          <w:bCs/>
          <w:sz w:val="19"/>
          <w:szCs w:val="19"/>
        </w:rPr>
        <w:t xml:space="preserve"> you fall under</w:t>
      </w:r>
      <w:r w:rsidRPr="007A46C7">
        <w:rPr>
          <w:rFonts w:ascii="Palatino Linotype" w:hAnsi="Palatino Linotype"/>
          <w:sz w:val="19"/>
          <w:szCs w:val="19"/>
        </w:rPr>
        <w:br/>
        <w:t xml:space="preserve">You might find this flow chart useful for finding out whether you will be affected by the Carbon Reduction Commitment (CRC) scheme, the </w:t>
      </w:r>
      <w:hyperlink r:id="rId133" w:tgtFrame="_blank" w:history="1">
        <w:r w:rsidRPr="007A46C7">
          <w:rPr>
            <w:rStyle w:val="Hyperlink"/>
            <w:rFonts w:ascii="Palatino Linotype" w:hAnsi="Palatino Linotype"/>
            <w:sz w:val="19"/>
            <w:szCs w:val="19"/>
          </w:rPr>
          <w:t>Climate Change Agreement</w:t>
        </w:r>
      </w:hyperlink>
      <w:r w:rsidRPr="007A46C7">
        <w:rPr>
          <w:rFonts w:ascii="Palatino Linotype" w:hAnsi="Palatino Linotype"/>
          <w:sz w:val="19"/>
          <w:szCs w:val="19"/>
        </w:rPr>
        <w:t xml:space="preserve"> (CCA) or the European Union Emission Trading Scheme (EU ETS). With more and more carbon compliance schemes, being introduced, it is important for businesses to look in to using green technologies for better energy efficiency rates. </w:t>
      </w:r>
    </w:p>
    <w:p w:rsidR="003C7943" w:rsidRPr="007A46C7" w:rsidRDefault="009B0458" w:rsidP="003C7943">
      <w:pPr>
        <w:pStyle w:val="NormalWeb"/>
        <w:rPr>
          <w:rFonts w:ascii="Palatino Linotype" w:hAnsi="Palatino Linotype"/>
          <w:sz w:val="19"/>
          <w:szCs w:val="19"/>
        </w:rPr>
      </w:pPr>
      <w:hyperlink r:id="rId134" w:tgtFrame="_blank" w:history="1">
        <w:r w:rsidR="003C7943" w:rsidRPr="007A46C7">
          <w:rPr>
            <w:rStyle w:val="Hyperlink"/>
            <w:rFonts w:ascii="Palatino Linotype" w:hAnsi="Palatino Linotype"/>
            <w:b/>
            <w:bCs/>
            <w:sz w:val="19"/>
            <w:szCs w:val="19"/>
          </w:rPr>
          <w:t>CRC Energy Efficiency Scheme</w:t>
        </w:r>
      </w:hyperlink>
      <w:r w:rsidR="003C7943" w:rsidRPr="007A46C7">
        <w:rPr>
          <w:rFonts w:ascii="Palatino Linotype" w:hAnsi="Palatino Linotype"/>
          <w:b/>
          <w:bCs/>
          <w:sz w:val="19"/>
          <w:szCs w:val="19"/>
        </w:rPr>
        <w:t xml:space="preserve"> tutorial</w:t>
      </w:r>
      <w:r w:rsidR="003C7943" w:rsidRPr="007A46C7">
        <w:rPr>
          <w:rFonts w:ascii="Palatino Linotype" w:hAnsi="Palatino Linotype"/>
          <w:sz w:val="19"/>
          <w:szCs w:val="19"/>
        </w:rPr>
        <w:br/>
      </w:r>
      <w:proofErr w:type="gramStart"/>
      <w:r w:rsidR="003C7943" w:rsidRPr="007A46C7">
        <w:rPr>
          <w:rFonts w:ascii="Palatino Linotype" w:hAnsi="Palatino Linotype"/>
          <w:sz w:val="19"/>
          <w:szCs w:val="19"/>
        </w:rPr>
        <w:t>There</w:t>
      </w:r>
      <w:proofErr w:type="gramEnd"/>
      <w:r w:rsidR="003C7943" w:rsidRPr="007A46C7">
        <w:rPr>
          <w:rFonts w:ascii="Palatino Linotype" w:hAnsi="Palatino Linotype"/>
          <w:sz w:val="19"/>
          <w:szCs w:val="19"/>
        </w:rPr>
        <w:t xml:space="preserve"> was industry spread confusion when the </w:t>
      </w:r>
      <w:hyperlink r:id="rId135" w:tgtFrame="_blank" w:history="1">
        <w:r w:rsidR="003C7943" w:rsidRPr="007A46C7">
          <w:rPr>
            <w:rStyle w:val="Hyperlink"/>
            <w:rFonts w:ascii="Palatino Linotype" w:hAnsi="Palatino Linotype"/>
            <w:sz w:val="19"/>
            <w:szCs w:val="19"/>
          </w:rPr>
          <w:t>Carbon Reduction Commitment (CRC) was introduced recently</w:t>
        </w:r>
      </w:hyperlink>
      <w:r w:rsidR="003C7943" w:rsidRPr="007A46C7">
        <w:rPr>
          <w:rFonts w:ascii="Palatino Linotype" w:hAnsi="Palatino Linotype"/>
          <w:sz w:val="19"/>
          <w:szCs w:val="19"/>
        </w:rPr>
        <w:t>. For those that are still confused about energy efficiency, or those that are yet to read up on how the CRC may affect you, get the latest green technology, advice, news and tips here.</w:t>
      </w:r>
    </w:p>
    <w:p w:rsidR="003C7943" w:rsidRPr="007A46C7" w:rsidRDefault="003C7943" w:rsidP="003C7943">
      <w:pPr>
        <w:pStyle w:val="NormalWeb"/>
        <w:rPr>
          <w:rFonts w:ascii="Palatino Linotype" w:hAnsi="Palatino Linotype"/>
          <w:sz w:val="19"/>
          <w:szCs w:val="19"/>
        </w:rPr>
      </w:pPr>
      <w:r w:rsidRPr="007A46C7">
        <w:rPr>
          <w:rFonts w:ascii="Palatino Linotype" w:hAnsi="Palatino Linotype"/>
          <w:b/>
          <w:bCs/>
          <w:sz w:val="19"/>
          <w:szCs w:val="19"/>
        </w:rPr>
        <w:t xml:space="preserve">Will you lose profit through the </w:t>
      </w:r>
      <w:hyperlink r:id="rId136" w:tgtFrame="_blank" w:history="1">
        <w:r w:rsidRPr="007A46C7">
          <w:rPr>
            <w:rStyle w:val="Hyperlink"/>
            <w:rFonts w:ascii="Palatino Linotype" w:hAnsi="Palatino Linotype"/>
            <w:b/>
            <w:bCs/>
            <w:sz w:val="19"/>
            <w:szCs w:val="19"/>
          </w:rPr>
          <w:t>CRC Energy Efficiency Scheme</w:t>
        </w:r>
      </w:hyperlink>
      <w:r w:rsidRPr="007A46C7">
        <w:rPr>
          <w:rFonts w:ascii="Palatino Linotype" w:hAnsi="Palatino Linotype"/>
          <w:b/>
          <w:bCs/>
          <w:sz w:val="19"/>
          <w:szCs w:val="19"/>
        </w:rPr>
        <w:t>?</w:t>
      </w:r>
      <w:r w:rsidRPr="007A46C7">
        <w:rPr>
          <w:rFonts w:ascii="Palatino Linotype" w:hAnsi="Palatino Linotype"/>
          <w:sz w:val="19"/>
          <w:szCs w:val="19"/>
        </w:rPr>
        <w:br/>
        <w:t xml:space="preserve">According to this </w:t>
      </w:r>
      <w:hyperlink r:id="rId137" w:tgtFrame="_blank" w:history="1">
        <w:r w:rsidRPr="007A46C7">
          <w:rPr>
            <w:rStyle w:val="Hyperlink"/>
            <w:rFonts w:ascii="Palatino Linotype" w:hAnsi="Palatino Linotype"/>
            <w:sz w:val="19"/>
            <w:szCs w:val="19"/>
          </w:rPr>
          <w:t>data centre management</w:t>
        </w:r>
      </w:hyperlink>
      <w:r w:rsidRPr="007A46C7">
        <w:rPr>
          <w:rFonts w:ascii="Palatino Linotype" w:hAnsi="Palatino Linotype"/>
          <w:sz w:val="19"/>
          <w:szCs w:val="19"/>
        </w:rPr>
        <w:t xml:space="preserve"> consultancy these practical energy efficiency steps, will aid you in finding out how the Carbon Reduction Scheme (CRC) will affect you. Find out new green technologies, under the scheme, and how you can make the most of it. </w:t>
      </w:r>
    </w:p>
    <w:p w:rsidR="00586CAD" w:rsidRPr="007A46C7" w:rsidRDefault="00586CAD" w:rsidP="003C7943">
      <w:pPr>
        <w:pStyle w:val="Heading2"/>
        <w:rPr>
          <w:rFonts w:ascii="Palatino Linotype" w:hAnsi="Palatino Linotype"/>
          <w:sz w:val="19"/>
          <w:szCs w:val="19"/>
        </w:rPr>
      </w:pPr>
      <w:r w:rsidRPr="007A46C7">
        <w:rPr>
          <w:rFonts w:ascii="Palatino Linotype" w:hAnsi="Palatino Linotype"/>
          <w:noProof/>
          <w:sz w:val="19"/>
          <w:szCs w:val="19"/>
          <w:lang w:val="en-IN" w:eastAsia="en-IN" w:bidi="hi-IN"/>
        </w:rPr>
        <w:drawing>
          <wp:inline distT="0" distB="0" distL="0" distR="0">
            <wp:extent cx="2590800" cy="1762125"/>
            <wp:effectExtent l="19050" t="0" r="0" b="0"/>
            <wp:docPr id="28" name="Picture 9" descr="C:\Documents and Settings\Mr. M.S.Sadavarte\Desktop\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Mr. M.S.Sadavarte\Desktop\images (3).jpg"/>
                    <pic:cNvPicPr>
                      <a:picLocks noChangeAspect="1" noChangeArrowheads="1"/>
                    </pic:cNvPicPr>
                  </pic:nvPicPr>
                  <pic:blipFill>
                    <a:blip r:embed="rId138" cstate="print"/>
                    <a:srcRect/>
                    <a:stretch>
                      <a:fillRect/>
                    </a:stretch>
                  </pic:blipFill>
                  <pic:spPr bwMode="auto">
                    <a:xfrm>
                      <a:off x="0" y="0"/>
                      <a:ext cx="2590800" cy="1762125"/>
                    </a:xfrm>
                    <a:prstGeom prst="rect">
                      <a:avLst/>
                    </a:prstGeom>
                    <a:noFill/>
                    <a:ln w="9525">
                      <a:noFill/>
                      <a:miter lim="800000"/>
                      <a:headEnd/>
                      <a:tailEnd/>
                    </a:ln>
                  </pic:spPr>
                </pic:pic>
              </a:graphicData>
            </a:graphic>
          </wp:inline>
        </w:drawing>
      </w:r>
    </w:p>
    <w:p w:rsidR="00586CAD" w:rsidRPr="007A46C7" w:rsidRDefault="00D0659F" w:rsidP="003C7943">
      <w:pPr>
        <w:pStyle w:val="Heading2"/>
        <w:rPr>
          <w:rFonts w:ascii="Palatino Linotype" w:hAnsi="Palatino Linotype"/>
          <w:sz w:val="19"/>
          <w:szCs w:val="19"/>
        </w:rPr>
      </w:pPr>
      <w:r w:rsidRPr="007A46C7">
        <w:rPr>
          <w:rFonts w:ascii="Palatino Linotype" w:hAnsi="Palatino Linotype"/>
          <w:sz w:val="19"/>
          <w:szCs w:val="19"/>
        </w:rPr>
        <w:t>Figure 8</w:t>
      </w:r>
      <w:r w:rsidR="009737DE" w:rsidRPr="007A46C7">
        <w:rPr>
          <w:rFonts w:ascii="Palatino Linotype" w:hAnsi="Palatino Linotype"/>
          <w:sz w:val="19"/>
          <w:szCs w:val="19"/>
        </w:rPr>
        <w:t>: clouds and Green IT</w:t>
      </w:r>
    </w:p>
    <w:p w:rsidR="00586CAD" w:rsidRPr="007A46C7" w:rsidRDefault="00586CAD" w:rsidP="003C7943">
      <w:pPr>
        <w:pStyle w:val="Heading2"/>
        <w:rPr>
          <w:rFonts w:ascii="Palatino Linotype" w:hAnsi="Palatino Linotype"/>
          <w:sz w:val="19"/>
          <w:szCs w:val="19"/>
        </w:rPr>
      </w:pPr>
    </w:p>
    <w:p w:rsidR="003C7943" w:rsidRPr="007A46C7" w:rsidRDefault="003C7943" w:rsidP="003C7943">
      <w:pPr>
        <w:pStyle w:val="Heading2"/>
        <w:rPr>
          <w:rFonts w:ascii="Palatino Linotype" w:hAnsi="Palatino Linotype"/>
          <w:i/>
          <w:sz w:val="19"/>
          <w:szCs w:val="19"/>
        </w:rPr>
      </w:pPr>
      <w:r w:rsidRPr="007A46C7">
        <w:rPr>
          <w:rFonts w:ascii="Palatino Linotype" w:hAnsi="Palatino Linotype"/>
          <w:i/>
          <w:sz w:val="19"/>
          <w:szCs w:val="19"/>
        </w:rPr>
        <w:t>Improving energy efficiency</w:t>
      </w:r>
    </w:p>
    <w:p w:rsidR="003C7943" w:rsidRPr="00273D18" w:rsidRDefault="003C7943" w:rsidP="003C7943">
      <w:pPr>
        <w:pStyle w:val="NormalWeb"/>
        <w:rPr>
          <w:rFonts w:ascii="Palatino Linotype" w:hAnsi="Palatino Linotype"/>
          <w:sz w:val="19"/>
          <w:szCs w:val="19"/>
        </w:rPr>
      </w:pPr>
      <w:r w:rsidRPr="007A46C7">
        <w:rPr>
          <w:rFonts w:ascii="Palatino Linotype" w:hAnsi="Palatino Linotype"/>
          <w:i/>
          <w:iCs/>
          <w:sz w:val="19"/>
          <w:szCs w:val="19"/>
        </w:rPr>
        <w:t xml:space="preserve">In Europe we have a voluntary initiative aimed at reducing the environmental impact of data </w:t>
      </w:r>
      <w:proofErr w:type="spellStart"/>
      <w:r w:rsidRPr="007A46C7">
        <w:rPr>
          <w:rFonts w:ascii="Palatino Linotype" w:hAnsi="Palatino Linotype"/>
          <w:i/>
          <w:iCs/>
          <w:sz w:val="19"/>
          <w:szCs w:val="19"/>
        </w:rPr>
        <w:t>centres</w:t>
      </w:r>
      <w:proofErr w:type="spellEnd"/>
      <w:r w:rsidRPr="007A46C7">
        <w:rPr>
          <w:rFonts w:ascii="Palatino Linotype" w:hAnsi="Palatino Linotype"/>
          <w:i/>
          <w:iCs/>
          <w:sz w:val="19"/>
          <w:szCs w:val="19"/>
        </w:rPr>
        <w:t xml:space="preserve"> through the use of more green technology. The </w:t>
      </w:r>
      <w:hyperlink r:id="rId139" w:tgtFrame="_blank" w:history="1">
        <w:r w:rsidRPr="007A46C7">
          <w:rPr>
            <w:rStyle w:val="Hyperlink"/>
            <w:rFonts w:ascii="Palatino Linotype" w:hAnsi="Palatino Linotype"/>
            <w:i/>
            <w:iCs/>
            <w:sz w:val="19"/>
            <w:szCs w:val="19"/>
          </w:rPr>
          <w:t xml:space="preserve">EU Code of Conduct on Data </w:t>
        </w:r>
        <w:proofErr w:type="spellStart"/>
        <w:r w:rsidRPr="007A46C7">
          <w:rPr>
            <w:rStyle w:val="Hyperlink"/>
            <w:rFonts w:ascii="Palatino Linotype" w:hAnsi="Palatino Linotype"/>
            <w:i/>
            <w:iCs/>
            <w:sz w:val="19"/>
            <w:szCs w:val="19"/>
          </w:rPr>
          <w:t>Centres'</w:t>
        </w:r>
        <w:proofErr w:type="spellEnd"/>
        <w:r w:rsidRPr="007A46C7">
          <w:rPr>
            <w:rStyle w:val="Hyperlink"/>
            <w:rFonts w:ascii="Palatino Linotype" w:hAnsi="Palatino Linotype"/>
            <w:i/>
            <w:iCs/>
            <w:sz w:val="19"/>
            <w:szCs w:val="19"/>
          </w:rPr>
          <w:t xml:space="preserve"> Energy Efficiency</w:t>
        </w:r>
      </w:hyperlink>
      <w:r w:rsidRPr="007A46C7">
        <w:rPr>
          <w:rFonts w:ascii="Palatino Linotype" w:hAnsi="Palatino Linotype"/>
          <w:i/>
          <w:iCs/>
          <w:sz w:val="19"/>
          <w:szCs w:val="19"/>
        </w:rPr>
        <w:t xml:space="preserve"> focuses on two areas for improving energy efficiency; IT load (The amount of IT capacity available for the </w:t>
      </w:r>
      <w:r w:rsidRPr="00273D18">
        <w:rPr>
          <w:rFonts w:ascii="Palatino Linotype" w:hAnsi="Palatino Linotype"/>
          <w:i/>
          <w:iCs/>
          <w:sz w:val="19"/>
          <w:szCs w:val="19"/>
        </w:rPr>
        <w:lastRenderedPageBreak/>
        <w:t xml:space="preserve">power that’s consumed) and the facilities load (equipment/systems that support the load, e.g. PDUs, UPSs) and cooling systems. </w:t>
      </w:r>
    </w:p>
    <w:p w:rsidR="003C7943" w:rsidRPr="00DE18FA" w:rsidRDefault="003C7943" w:rsidP="003C7943">
      <w:pPr>
        <w:pStyle w:val="NormalWeb"/>
        <w:rPr>
          <w:rFonts w:ascii="Palatino Linotype" w:hAnsi="Palatino Linotype"/>
          <w:sz w:val="19"/>
          <w:szCs w:val="19"/>
        </w:rPr>
      </w:pPr>
      <w:r w:rsidRPr="00DE18FA">
        <w:rPr>
          <w:rFonts w:ascii="Palatino Linotype" w:hAnsi="Palatino Linotype"/>
          <w:b/>
          <w:bCs/>
          <w:sz w:val="19"/>
          <w:szCs w:val="19"/>
        </w:rPr>
        <w:t xml:space="preserve">Service providers battle to </w:t>
      </w:r>
      <w:hyperlink r:id="rId140" w:tgtFrame="_blank" w:history="1">
        <w:r w:rsidRPr="00DE18FA">
          <w:rPr>
            <w:rStyle w:val="Hyperlink"/>
            <w:rFonts w:ascii="Palatino Linotype" w:hAnsi="Palatino Linotype"/>
            <w:b/>
            <w:bCs/>
            <w:sz w:val="19"/>
            <w:szCs w:val="19"/>
          </w:rPr>
          <w:t>reduce carbon footprint</w:t>
        </w:r>
      </w:hyperlink>
      <w:r w:rsidRPr="00DE18FA">
        <w:rPr>
          <w:rFonts w:ascii="Palatino Linotype" w:hAnsi="Palatino Linotype"/>
          <w:b/>
          <w:bCs/>
          <w:sz w:val="19"/>
          <w:szCs w:val="19"/>
        </w:rPr>
        <w:t xml:space="preserve"> as data </w:t>
      </w:r>
      <w:proofErr w:type="spellStart"/>
      <w:r w:rsidRPr="00DE18FA">
        <w:rPr>
          <w:rFonts w:ascii="Palatino Linotype" w:hAnsi="Palatino Linotype"/>
          <w:b/>
          <w:bCs/>
          <w:sz w:val="19"/>
          <w:szCs w:val="19"/>
        </w:rPr>
        <w:t>centres</w:t>
      </w:r>
      <w:proofErr w:type="spellEnd"/>
      <w:r w:rsidRPr="00DE18FA">
        <w:rPr>
          <w:rFonts w:ascii="Palatino Linotype" w:hAnsi="Palatino Linotype"/>
          <w:b/>
          <w:bCs/>
          <w:sz w:val="19"/>
          <w:szCs w:val="19"/>
        </w:rPr>
        <w:t xml:space="preserve"> expand</w:t>
      </w:r>
      <w:r w:rsidRPr="00DE18FA">
        <w:rPr>
          <w:rFonts w:ascii="Palatino Linotype" w:hAnsi="Palatino Linotype"/>
          <w:sz w:val="19"/>
          <w:szCs w:val="19"/>
        </w:rPr>
        <w:br/>
        <w:t xml:space="preserve">According to the director of </w:t>
      </w:r>
      <w:proofErr w:type="spellStart"/>
      <w:r w:rsidRPr="00DE18FA">
        <w:rPr>
          <w:rFonts w:ascii="Palatino Linotype" w:hAnsi="Palatino Linotype"/>
          <w:sz w:val="19"/>
          <w:szCs w:val="19"/>
        </w:rPr>
        <w:t>Verdantix</w:t>
      </w:r>
      <w:proofErr w:type="spellEnd"/>
      <w:r w:rsidRPr="00DE18FA">
        <w:rPr>
          <w:rFonts w:ascii="Palatino Linotype" w:hAnsi="Palatino Linotype"/>
          <w:sz w:val="19"/>
          <w:szCs w:val="19"/>
        </w:rPr>
        <w:t xml:space="preserve">, very few businesses have set themselves targets to boost energy efficiency levels. His paper suggests that suppliers offset their energy usage by purchasing </w:t>
      </w:r>
      <w:hyperlink r:id="rId141" w:tgtFrame="_blank" w:history="1">
        <w:r w:rsidRPr="00DE18FA">
          <w:rPr>
            <w:rStyle w:val="Hyperlink"/>
            <w:rFonts w:ascii="Palatino Linotype" w:hAnsi="Palatino Linotype"/>
            <w:sz w:val="19"/>
            <w:szCs w:val="19"/>
          </w:rPr>
          <w:t>renewable energy certificates</w:t>
        </w:r>
      </w:hyperlink>
      <w:r w:rsidRPr="00DE18FA">
        <w:rPr>
          <w:rFonts w:ascii="Palatino Linotype" w:hAnsi="Palatino Linotype"/>
          <w:sz w:val="19"/>
          <w:szCs w:val="19"/>
        </w:rPr>
        <w:t xml:space="preserve"> from companies that provide green energy, such as wind and solar power. This looks like the company has reduced its carbon emissions on paper, without having to purchase any green technology. </w:t>
      </w:r>
    </w:p>
    <w:p w:rsidR="003C7943" w:rsidRPr="00DE18FA" w:rsidRDefault="003C7943" w:rsidP="003C7943">
      <w:pPr>
        <w:pStyle w:val="NormalWeb"/>
        <w:rPr>
          <w:rFonts w:ascii="Palatino Linotype" w:hAnsi="Palatino Linotype"/>
          <w:sz w:val="19"/>
          <w:szCs w:val="19"/>
        </w:rPr>
      </w:pPr>
      <w:r w:rsidRPr="00DE18FA">
        <w:rPr>
          <w:rFonts w:ascii="Palatino Linotype" w:hAnsi="Palatino Linotype"/>
          <w:b/>
          <w:bCs/>
          <w:sz w:val="19"/>
          <w:szCs w:val="19"/>
        </w:rPr>
        <w:t xml:space="preserve">GE goes Platinum with </w:t>
      </w:r>
      <w:hyperlink r:id="rId142" w:tgtFrame="_blank" w:history="1">
        <w:r w:rsidRPr="00DE18FA">
          <w:rPr>
            <w:rStyle w:val="Hyperlink"/>
            <w:rFonts w:ascii="Palatino Linotype" w:hAnsi="Palatino Linotype"/>
            <w:b/>
            <w:bCs/>
            <w:sz w:val="19"/>
            <w:szCs w:val="19"/>
          </w:rPr>
          <w:t>pioneering green data centre</w:t>
        </w:r>
      </w:hyperlink>
      <w:r w:rsidRPr="00DE18FA">
        <w:rPr>
          <w:rFonts w:ascii="Palatino Linotype" w:hAnsi="Palatino Linotype"/>
          <w:sz w:val="19"/>
          <w:szCs w:val="19"/>
        </w:rPr>
        <w:br/>
        <w:t xml:space="preserve">GE’s data centre is one of the first in the world to be awarded the Leadership in Energy and Environmental Design (LEED) Platinum Certification. The award is presented by the US Green Building Council for IT projects that go beyond standing codes, implement green technology, and create </w:t>
      </w:r>
      <w:hyperlink r:id="rId143" w:tgtFrame="_blank" w:history="1">
        <w:r w:rsidRPr="00DE18FA">
          <w:rPr>
            <w:rStyle w:val="Hyperlink"/>
            <w:rFonts w:ascii="Palatino Linotype" w:hAnsi="Palatino Linotype"/>
            <w:sz w:val="19"/>
            <w:szCs w:val="19"/>
          </w:rPr>
          <w:t xml:space="preserve">energy efficient buildings. </w:t>
        </w:r>
      </w:hyperlink>
    </w:p>
    <w:p w:rsidR="003C7943" w:rsidRPr="00DE022D" w:rsidRDefault="003C7943" w:rsidP="003C7943">
      <w:pPr>
        <w:pStyle w:val="NormalWeb"/>
        <w:rPr>
          <w:rFonts w:ascii="Palatino Linotype" w:hAnsi="Palatino Linotype"/>
          <w:sz w:val="19"/>
          <w:szCs w:val="19"/>
        </w:rPr>
      </w:pPr>
      <w:r w:rsidRPr="00DE022D">
        <w:rPr>
          <w:rFonts w:ascii="Palatino Linotype" w:hAnsi="Palatino Linotype"/>
          <w:b/>
          <w:bCs/>
          <w:sz w:val="19"/>
          <w:szCs w:val="19"/>
        </w:rPr>
        <w:t xml:space="preserve">Energy saving tips: </w:t>
      </w:r>
      <w:hyperlink r:id="rId144" w:tgtFrame="_blank" w:history="1">
        <w:r w:rsidRPr="00DE022D">
          <w:rPr>
            <w:rStyle w:val="Hyperlink"/>
            <w:rFonts w:ascii="Palatino Linotype" w:hAnsi="Palatino Linotype"/>
            <w:b/>
            <w:bCs/>
            <w:sz w:val="19"/>
            <w:szCs w:val="19"/>
          </w:rPr>
          <w:t>Reduce energy consumption</w:t>
        </w:r>
      </w:hyperlink>
      <w:r w:rsidRPr="00DE022D">
        <w:rPr>
          <w:rFonts w:ascii="Palatino Linotype" w:hAnsi="Palatino Linotype"/>
          <w:b/>
          <w:bCs/>
          <w:sz w:val="19"/>
          <w:szCs w:val="19"/>
        </w:rPr>
        <w:t xml:space="preserve"> with hot and cold aisles</w:t>
      </w:r>
      <w:r w:rsidRPr="00DE022D">
        <w:rPr>
          <w:rFonts w:ascii="Palatino Linotype" w:hAnsi="Palatino Linotype"/>
          <w:sz w:val="19"/>
          <w:szCs w:val="19"/>
        </w:rPr>
        <w:br/>
      </w:r>
      <w:proofErr w:type="gramStart"/>
      <w:r w:rsidRPr="00DE022D">
        <w:rPr>
          <w:rFonts w:ascii="Palatino Linotype" w:hAnsi="Palatino Linotype"/>
          <w:sz w:val="19"/>
          <w:szCs w:val="19"/>
        </w:rPr>
        <w:t>These</w:t>
      </w:r>
      <w:proofErr w:type="gramEnd"/>
      <w:r w:rsidRPr="00DE022D">
        <w:rPr>
          <w:rFonts w:ascii="Palatino Linotype" w:hAnsi="Palatino Linotype"/>
          <w:sz w:val="19"/>
          <w:szCs w:val="19"/>
        </w:rPr>
        <w:t xml:space="preserve"> </w:t>
      </w:r>
      <w:hyperlink r:id="rId145" w:tgtFrame="_blank" w:history="1">
        <w:r w:rsidRPr="00DE022D">
          <w:rPr>
            <w:rStyle w:val="Hyperlink"/>
            <w:rFonts w:ascii="Palatino Linotype" w:hAnsi="Palatino Linotype"/>
            <w:sz w:val="19"/>
            <w:szCs w:val="19"/>
          </w:rPr>
          <w:t>hot and cold aisle</w:t>
        </w:r>
      </w:hyperlink>
      <w:r w:rsidRPr="00DE022D">
        <w:rPr>
          <w:rFonts w:ascii="Palatino Linotype" w:hAnsi="Palatino Linotype"/>
          <w:sz w:val="19"/>
          <w:szCs w:val="19"/>
        </w:rPr>
        <w:t xml:space="preserve"> energy efficiency tips aim to help you reduce your energy consumption within the data centre. Take a look to see if you’re using a cooling technique that is wasting energy rather than saving it. </w:t>
      </w:r>
    </w:p>
    <w:p w:rsidR="003C7943" w:rsidRPr="00DE022D" w:rsidRDefault="003C7943" w:rsidP="003C7943">
      <w:pPr>
        <w:pStyle w:val="NormalWeb"/>
        <w:rPr>
          <w:rFonts w:ascii="Palatino Linotype" w:hAnsi="Palatino Linotype"/>
          <w:sz w:val="19"/>
          <w:szCs w:val="19"/>
        </w:rPr>
      </w:pPr>
      <w:r w:rsidRPr="00DE022D">
        <w:rPr>
          <w:rFonts w:ascii="Palatino Linotype" w:hAnsi="Palatino Linotype"/>
          <w:b/>
          <w:bCs/>
          <w:sz w:val="19"/>
          <w:szCs w:val="19"/>
        </w:rPr>
        <w:t xml:space="preserve">How to </w:t>
      </w:r>
      <w:proofErr w:type="spellStart"/>
      <w:r w:rsidRPr="00DE022D">
        <w:rPr>
          <w:rFonts w:ascii="Palatino Linotype" w:hAnsi="Palatino Linotype"/>
          <w:b/>
          <w:bCs/>
          <w:sz w:val="19"/>
          <w:szCs w:val="19"/>
        </w:rPr>
        <w:t>optimise</w:t>
      </w:r>
      <w:proofErr w:type="spellEnd"/>
      <w:r w:rsidRPr="00DE022D">
        <w:rPr>
          <w:rFonts w:ascii="Palatino Linotype" w:hAnsi="Palatino Linotype"/>
          <w:b/>
          <w:bCs/>
          <w:sz w:val="19"/>
          <w:szCs w:val="19"/>
        </w:rPr>
        <w:t xml:space="preserve"> </w:t>
      </w:r>
      <w:hyperlink r:id="rId146" w:tgtFrame="_blank" w:history="1">
        <w:r w:rsidRPr="00DE022D">
          <w:rPr>
            <w:rStyle w:val="Hyperlink"/>
            <w:rFonts w:ascii="Palatino Linotype" w:hAnsi="Palatino Linotype"/>
            <w:b/>
            <w:bCs/>
            <w:sz w:val="19"/>
            <w:szCs w:val="19"/>
          </w:rPr>
          <w:t>CRAC units for best energy efficiency</w:t>
        </w:r>
      </w:hyperlink>
      <w:r w:rsidRPr="00DE022D">
        <w:rPr>
          <w:rFonts w:ascii="Palatino Linotype" w:hAnsi="Palatino Linotype"/>
          <w:sz w:val="19"/>
          <w:szCs w:val="19"/>
        </w:rPr>
        <w:br/>
      </w:r>
      <w:hyperlink r:id="rId147" w:tgtFrame="_blank" w:history="1">
        <w:r w:rsidRPr="00DE022D">
          <w:rPr>
            <w:rStyle w:val="Hyperlink"/>
            <w:rFonts w:ascii="Palatino Linotype" w:hAnsi="Palatino Linotype"/>
            <w:sz w:val="19"/>
            <w:szCs w:val="19"/>
          </w:rPr>
          <w:t>CRAC units</w:t>
        </w:r>
      </w:hyperlink>
      <w:r w:rsidRPr="00DE022D">
        <w:rPr>
          <w:rFonts w:ascii="Palatino Linotype" w:hAnsi="Palatino Linotype"/>
          <w:sz w:val="19"/>
          <w:szCs w:val="19"/>
        </w:rPr>
        <w:t xml:space="preserve"> need to be a part of any energy efficient data centre plan. Read our tips on how to match the facility to the needs of the IT estates, select the right green technology, and </w:t>
      </w:r>
      <w:proofErr w:type="spellStart"/>
      <w:r w:rsidRPr="00DE022D">
        <w:rPr>
          <w:rFonts w:ascii="Palatino Linotype" w:hAnsi="Palatino Linotype"/>
          <w:sz w:val="19"/>
          <w:szCs w:val="19"/>
        </w:rPr>
        <w:t>optimise</w:t>
      </w:r>
      <w:proofErr w:type="spellEnd"/>
      <w:r w:rsidRPr="00DE022D">
        <w:rPr>
          <w:rFonts w:ascii="Palatino Linotype" w:hAnsi="Palatino Linotype"/>
          <w:sz w:val="19"/>
          <w:szCs w:val="19"/>
        </w:rPr>
        <w:t xml:space="preserve"> your CRAC units. </w:t>
      </w:r>
    </w:p>
    <w:p w:rsidR="003C7943" w:rsidRPr="00DE022D" w:rsidRDefault="003C7943" w:rsidP="003C7943">
      <w:pPr>
        <w:pStyle w:val="NormalWeb"/>
        <w:rPr>
          <w:rFonts w:ascii="Palatino Linotype" w:hAnsi="Palatino Linotype"/>
          <w:sz w:val="19"/>
          <w:szCs w:val="19"/>
        </w:rPr>
      </w:pPr>
      <w:r w:rsidRPr="00DE022D">
        <w:rPr>
          <w:rFonts w:ascii="Palatino Linotype" w:hAnsi="Palatino Linotype"/>
          <w:b/>
          <w:bCs/>
          <w:sz w:val="19"/>
          <w:szCs w:val="19"/>
        </w:rPr>
        <w:t xml:space="preserve">MAID 2.0 and disk spin down </w:t>
      </w:r>
      <w:hyperlink r:id="rId148" w:tgtFrame="_blank" w:history="1">
        <w:r w:rsidRPr="00DE022D">
          <w:rPr>
            <w:rStyle w:val="Hyperlink"/>
            <w:rFonts w:ascii="Palatino Linotype" w:hAnsi="Palatino Linotype"/>
            <w:b/>
            <w:bCs/>
            <w:sz w:val="19"/>
            <w:szCs w:val="19"/>
          </w:rPr>
          <w:t>reduce energy costs</w:t>
        </w:r>
      </w:hyperlink>
      <w:r w:rsidRPr="00DE022D">
        <w:rPr>
          <w:rFonts w:ascii="Palatino Linotype" w:hAnsi="Palatino Linotype"/>
          <w:sz w:val="19"/>
          <w:szCs w:val="19"/>
        </w:rPr>
        <w:br/>
        <w:t xml:space="preserve">MAID 2.0 and disk spin down are prime technologies for improving energy efficiency and cutting your overall costs of storing your persistent data. Find out how this green technology can save you money and </w:t>
      </w:r>
      <w:hyperlink r:id="rId149" w:tgtFrame="_blank" w:history="1">
        <w:r w:rsidRPr="00DE022D">
          <w:rPr>
            <w:rStyle w:val="Hyperlink"/>
            <w:rFonts w:ascii="Palatino Linotype" w:hAnsi="Palatino Linotype"/>
            <w:sz w:val="19"/>
            <w:szCs w:val="19"/>
          </w:rPr>
          <w:t>reduce your carbon footprint</w:t>
        </w:r>
      </w:hyperlink>
      <w:r w:rsidRPr="00DE022D">
        <w:rPr>
          <w:rFonts w:ascii="Palatino Linotype" w:hAnsi="Palatino Linotype"/>
          <w:sz w:val="19"/>
          <w:szCs w:val="19"/>
        </w:rPr>
        <w:t xml:space="preserve">. </w:t>
      </w:r>
    </w:p>
    <w:p w:rsidR="00B47ECC" w:rsidRPr="00DE022D" w:rsidRDefault="00B47ECC" w:rsidP="003C7943">
      <w:pPr>
        <w:pStyle w:val="NormalWeb"/>
        <w:rPr>
          <w:rFonts w:ascii="Palatino Linotype" w:hAnsi="Palatino Linotype"/>
          <w:sz w:val="19"/>
          <w:szCs w:val="19"/>
        </w:rPr>
      </w:pPr>
      <w:r w:rsidRPr="00DE022D">
        <w:rPr>
          <w:rFonts w:ascii="Palatino Linotype" w:hAnsi="Palatino Linotype"/>
          <w:noProof/>
          <w:sz w:val="19"/>
          <w:szCs w:val="19"/>
          <w:lang w:val="en-IN" w:eastAsia="en-IN" w:bidi="hi-IN"/>
        </w:rPr>
        <w:drawing>
          <wp:inline distT="0" distB="0" distL="0" distR="0">
            <wp:extent cx="1850231" cy="1385888"/>
            <wp:effectExtent l="19050" t="0" r="0" b="0"/>
            <wp:docPr id="13" name="Picture 6" descr="C:\Documents and Settings\Mr. M.S.Sadavarte\Desktop\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Mr. M.S.Sadavarte\Desktop\images (4).jpg"/>
                    <pic:cNvPicPr>
                      <a:picLocks noChangeAspect="1" noChangeArrowheads="1"/>
                    </pic:cNvPicPr>
                  </pic:nvPicPr>
                  <pic:blipFill>
                    <a:blip r:embed="rId150" cstate="print"/>
                    <a:srcRect/>
                    <a:stretch>
                      <a:fillRect/>
                    </a:stretch>
                  </pic:blipFill>
                  <pic:spPr bwMode="auto">
                    <a:xfrm>
                      <a:off x="0" y="0"/>
                      <a:ext cx="1850231" cy="1385888"/>
                    </a:xfrm>
                    <a:prstGeom prst="rect">
                      <a:avLst/>
                    </a:prstGeom>
                    <a:noFill/>
                    <a:ln w="9525">
                      <a:noFill/>
                      <a:miter lim="800000"/>
                      <a:headEnd/>
                      <a:tailEnd/>
                    </a:ln>
                  </pic:spPr>
                </pic:pic>
              </a:graphicData>
            </a:graphic>
          </wp:inline>
        </w:drawing>
      </w:r>
    </w:p>
    <w:p w:rsidR="00B47ECC" w:rsidRPr="00DE022D" w:rsidRDefault="00B47ECC" w:rsidP="003C7943">
      <w:pPr>
        <w:pStyle w:val="NormalWeb"/>
        <w:rPr>
          <w:rFonts w:ascii="Palatino Linotype" w:hAnsi="Palatino Linotype"/>
          <w:sz w:val="19"/>
          <w:szCs w:val="19"/>
        </w:rPr>
      </w:pPr>
    </w:p>
    <w:p w:rsidR="00B47ECC" w:rsidRPr="00DE022D" w:rsidRDefault="00FC1B09" w:rsidP="003C7943">
      <w:pPr>
        <w:pStyle w:val="NormalWeb"/>
        <w:rPr>
          <w:rFonts w:ascii="Palatino Linotype" w:hAnsi="Palatino Linotype"/>
          <w:b/>
          <w:sz w:val="19"/>
          <w:szCs w:val="19"/>
        </w:rPr>
      </w:pPr>
      <w:r w:rsidRPr="00DE022D">
        <w:rPr>
          <w:rFonts w:ascii="Palatino Linotype" w:hAnsi="Palatino Linotype"/>
          <w:b/>
          <w:sz w:val="19"/>
          <w:szCs w:val="19"/>
        </w:rPr>
        <w:lastRenderedPageBreak/>
        <w:t xml:space="preserve">Figure </w:t>
      </w:r>
      <w:proofErr w:type="gramStart"/>
      <w:r w:rsidRPr="00DE022D">
        <w:rPr>
          <w:rFonts w:ascii="Palatino Linotype" w:hAnsi="Palatino Linotype"/>
          <w:b/>
          <w:sz w:val="19"/>
          <w:szCs w:val="19"/>
        </w:rPr>
        <w:t>9</w:t>
      </w:r>
      <w:r w:rsidR="00B61798" w:rsidRPr="00DE022D">
        <w:rPr>
          <w:rFonts w:ascii="Palatino Linotype" w:hAnsi="Palatino Linotype"/>
          <w:b/>
          <w:sz w:val="19"/>
          <w:szCs w:val="19"/>
        </w:rPr>
        <w:t xml:space="preserve"> :Energy</w:t>
      </w:r>
      <w:proofErr w:type="gramEnd"/>
      <w:r w:rsidR="00B61798" w:rsidRPr="00DE022D">
        <w:rPr>
          <w:rFonts w:ascii="Palatino Linotype" w:hAnsi="Palatino Linotype"/>
          <w:b/>
          <w:sz w:val="19"/>
          <w:szCs w:val="19"/>
        </w:rPr>
        <w:t xml:space="preserve"> cost savings due to Green computing.</w:t>
      </w:r>
    </w:p>
    <w:p w:rsidR="00B47ECC" w:rsidRPr="00DE022D" w:rsidRDefault="00B47ECC" w:rsidP="003C7943">
      <w:pPr>
        <w:pStyle w:val="NormalWeb"/>
        <w:rPr>
          <w:rFonts w:ascii="Palatino Linotype" w:hAnsi="Palatino Linotype"/>
          <w:sz w:val="19"/>
          <w:szCs w:val="19"/>
        </w:rPr>
      </w:pPr>
    </w:p>
    <w:p w:rsidR="003C7943" w:rsidRPr="00DE022D" w:rsidRDefault="003C7943" w:rsidP="00EB3CA4">
      <w:pPr>
        <w:pStyle w:val="Heading2"/>
        <w:rPr>
          <w:rFonts w:ascii="Palatino Linotype" w:hAnsi="Palatino Linotype"/>
          <w:sz w:val="19"/>
          <w:szCs w:val="19"/>
        </w:rPr>
      </w:pPr>
      <w:r w:rsidRPr="00DE022D">
        <w:rPr>
          <w:rFonts w:ascii="Palatino Linotype" w:hAnsi="Palatino Linotype"/>
          <w:sz w:val="19"/>
          <w:szCs w:val="19"/>
        </w:rPr>
        <w:t>More on green computing and improving energy efficiency</w:t>
      </w:r>
    </w:p>
    <w:p w:rsidR="003C7943" w:rsidRPr="00DE022D" w:rsidRDefault="009B0458" w:rsidP="00EB3CA4">
      <w:pPr>
        <w:pStyle w:val="NormalWeb"/>
        <w:rPr>
          <w:rFonts w:ascii="Palatino Linotype" w:hAnsi="Palatino Linotype"/>
          <w:sz w:val="19"/>
          <w:szCs w:val="19"/>
        </w:rPr>
      </w:pPr>
      <w:hyperlink r:id="rId151" w:tgtFrame="_blank" w:history="1">
        <w:r w:rsidR="003C7943" w:rsidRPr="00DE022D">
          <w:rPr>
            <w:rStyle w:val="Hyperlink"/>
            <w:rFonts w:ascii="Palatino Linotype" w:hAnsi="Palatino Linotype"/>
            <w:b/>
            <w:bCs/>
            <w:sz w:val="19"/>
            <w:szCs w:val="19"/>
          </w:rPr>
          <w:t>Green-energy technologies</w:t>
        </w:r>
      </w:hyperlink>
      <w:r w:rsidR="003C7943" w:rsidRPr="00DE022D">
        <w:rPr>
          <w:rFonts w:ascii="Palatino Linotype" w:hAnsi="Palatino Linotype"/>
          <w:b/>
          <w:bCs/>
          <w:sz w:val="19"/>
          <w:szCs w:val="19"/>
        </w:rPr>
        <w:t xml:space="preserve"> a priority across all IT operations</w:t>
      </w:r>
      <w:r w:rsidR="003C7943" w:rsidRPr="00DE022D">
        <w:rPr>
          <w:rFonts w:ascii="Palatino Linotype" w:hAnsi="Palatino Linotype"/>
          <w:b/>
          <w:bCs/>
          <w:sz w:val="19"/>
          <w:szCs w:val="19"/>
        </w:rPr>
        <w:br/>
        <w:t xml:space="preserve">Consolidation, compliance pushing demand for a </w:t>
      </w:r>
      <w:hyperlink r:id="rId152" w:tgtFrame="_blank" w:history="1">
        <w:r w:rsidR="003C7943" w:rsidRPr="00DE022D">
          <w:rPr>
            <w:rStyle w:val="Hyperlink"/>
            <w:rFonts w:ascii="Palatino Linotype" w:hAnsi="Palatino Linotype"/>
            <w:b/>
            <w:bCs/>
            <w:sz w:val="19"/>
            <w:szCs w:val="19"/>
          </w:rPr>
          <w:t>green data centre</w:t>
        </w:r>
      </w:hyperlink>
      <w:r w:rsidR="003C7943" w:rsidRPr="00DE022D">
        <w:rPr>
          <w:rFonts w:ascii="Palatino Linotype" w:hAnsi="Palatino Linotype"/>
          <w:b/>
          <w:bCs/>
          <w:sz w:val="19"/>
          <w:szCs w:val="19"/>
        </w:rPr>
        <w:br/>
      </w:r>
      <w:hyperlink r:id="rId153" w:tgtFrame="_blank" w:history="1">
        <w:r w:rsidR="003C7943" w:rsidRPr="00DE022D">
          <w:rPr>
            <w:rStyle w:val="Hyperlink"/>
            <w:rFonts w:ascii="Palatino Linotype" w:hAnsi="Palatino Linotype"/>
            <w:b/>
            <w:bCs/>
            <w:sz w:val="19"/>
            <w:szCs w:val="19"/>
          </w:rPr>
          <w:t>Going green</w:t>
        </w:r>
      </w:hyperlink>
      <w:r w:rsidR="003C7943" w:rsidRPr="00DE022D">
        <w:rPr>
          <w:rFonts w:ascii="Palatino Linotype" w:hAnsi="Palatino Linotype"/>
          <w:b/>
          <w:bCs/>
          <w:sz w:val="19"/>
          <w:szCs w:val="19"/>
        </w:rPr>
        <w:t xml:space="preserve"> with enterprise asset management systems</w:t>
      </w:r>
      <w:r w:rsidR="003C7943" w:rsidRPr="00DE022D">
        <w:rPr>
          <w:rFonts w:ascii="Palatino Linotype" w:hAnsi="Palatino Linotype"/>
          <w:b/>
          <w:bCs/>
          <w:sz w:val="19"/>
          <w:szCs w:val="19"/>
        </w:rPr>
        <w:br/>
      </w:r>
      <w:hyperlink r:id="rId154" w:tgtFrame="_blank" w:history="1">
        <w:r w:rsidR="003C7943" w:rsidRPr="00DE022D">
          <w:rPr>
            <w:rStyle w:val="Hyperlink"/>
            <w:rFonts w:ascii="Palatino Linotype" w:hAnsi="Palatino Linotype"/>
            <w:b/>
            <w:bCs/>
            <w:sz w:val="19"/>
            <w:szCs w:val="19"/>
          </w:rPr>
          <w:t>Green data centre</w:t>
        </w:r>
      </w:hyperlink>
      <w:r w:rsidR="003C7943" w:rsidRPr="00DE022D">
        <w:rPr>
          <w:rFonts w:ascii="Palatino Linotype" w:hAnsi="Palatino Linotype"/>
          <w:b/>
          <w:bCs/>
          <w:sz w:val="19"/>
          <w:szCs w:val="19"/>
        </w:rPr>
        <w:t xml:space="preserve"> guide for managers</w:t>
      </w:r>
      <w:r w:rsidR="003C7943" w:rsidRPr="00DE022D">
        <w:rPr>
          <w:rFonts w:ascii="Palatino Linotype" w:hAnsi="Palatino Linotype"/>
          <w:b/>
          <w:bCs/>
          <w:sz w:val="19"/>
          <w:szCs w:val="19"/>
        </w:rPr>
        <w:br/>
      </w:r>
      <w:hyperlink r:id="rId155" w:tgtFrame="_blank" w:history="1">
        <w:r w:rsidR="003C7943" w:rsidRPr="00DE022D">
          <w:rPr>
            <w:rStyle w:val="Hyperlink"/>
            <w:rFonts w:ascii="Palatino Linotype" w:hAnsi="Palatino Linotype"/>
            <w:b/>
            <w:bCs/>
            <w:sz w:val="19"/>
            <w:szCs w:val="19"/>
          </w:rPr>
          <w:t>Power management technology</w:t>
        </w:r>
      </w:hyperlink>
      <w:r w:rsidR="003C7943" w:rsidRPr="00DE022D">
        <w:rPr>
          <w:rFonts w:ascii="Palatino Linotype" w:hAnsi="Palatino Linotype"/>
          <w:b/>
          <w:bCs/>
          <w:sz w:val="19"/>
          <w:szCs w:val="19"/>
        </w:rPr>
        <w:t xml:space="preserve"> for the green data centre</w:t>
      </w:r>
    </w:p>
    <w:p w:rsidR="003C7943" w:rsidRPr="00DE022D" w:rsidRDefault="003C7943" w:rsidP="00EB3CA4">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proofErr w:type="gramStart"/>
      <w:r w:rsidRPr="00DE022D">
        <w:rPr>
          <w:rFonts w:ascii="Palatino Linotype" w:eastAsia="Times New Roman" w:hAnsi="Palatino Linotype" w:cs="Times New Roman"/>
          <w:color w:val="000000"/>
          <w:sz w:val="19"/>
          <w:szCs w:val="19"/>
        </w:rPr>
        <w:t>computing</w:t>
      </w:r>
      <w:proofErr w:type="gramEnd"/>
      <w:r w:rsidRPr="00DE022D">
        <w:rPr>
          <w:rFonts w:ascii="Palatino Linotype" w:eastAsia="Times New Roman" w:hAnsi="Palatino Linotype" w:cs="Times New Roman"/>
          <w:color w:val="000000"/>
          <w:sz w:val="19"/>
          <w:szCs w:val="19"/>
        </w:rPr>
        <w:t>? Be sure to let us know in the comments and share your eco-experience.</w:t>
      </w:r>
    </w:p>
    <w:p w:rsidR="003C7943" w:rsidRPr="00DE022D" w:rsidRDefault="003C7943" w:rsidP="00EB3CA4">
      <w:pPr>
        <w:numPr>
          <w:ilvl w:val="6"/>
          <w:numId w:val="6"/>
        </w:numPr>
        <w:spacing w:after="0" w:line="240" w:lineRule="auto"/>
        <w:ind w:left="150"/>
        <w:textAlignment w:val="baseline"/>
        <w:rPr>
          <w:rFonts w:ascii="Palatino Linotype" w:eastAsia="Times New Roman" w:hAnsi="Palatino Linotype" w:cs="Times New Roman"/>
          <w:sz w:val="19"/>
          <w:szCs w:val="19"/>
        </w:rPr>
      </w:pPr>
      <w:r w:rsidRPr="00DE022D">
        <w:rPr>
          <w:rFonts w:ascii="Palatino Linotype" w:eastAsia="Times New Roman" w:hAnsi="Palatino Linotype" w:cs="Times New Roman"/>
          <w:sz w:val="19"/>
          <w:szCs w:val="19"/>
        </w:rPr>
        <w:t xml:space="preserve">The first result of green computing research resulted in the Sleep mode function for computer monitors. This function allows the computer to enter standby mode after a pre-set period passes without any user activity. After this, various concepts like energy cost accounting, thin client solutions, </w:t>
      </w:r>
      <w:proofErr w:type="spellStart"/>
      <w:r w:rsidRPr="00DE022D">
        <w:rPr>
          <w:rFonts w:ascii="Palatino Linotype" w:eastAsia="Times New Roman" w:hAnsi="Palatino Linotype" w:cs="Times New Roman"/>
          <w:sz w:val="19"/>
          <w:szCs w:val="19"/>
        </w:rPr>
        <w:t>eWaste</w:t>
      </w:r>
      <w:proofErr w:type="spellEnd"/>
      <w:r w:rsidRPr="00DE022D">
        <w:rPr>
          <w:rFonts w:ascii="Palatino Linotype" w:eastAsia="Times New Roman" w:hAnsi="Palatino Linotype" w:cs="Times New Roman"/>
          <w:sz w:val="19"/>
          <w:szCs w:val="19"/>
        </w:rPr>
        <w:t xml:space="preserve">, and </w:t>
      </w:r>
      <w:hyperlink r:id="rId156" w:tgtFrame="_self" w:history="1">
        <w:r w:rsidRPr="00DE022D">
          <w:rPr>
            <w:rFonts w:ascii="Palatino Linotype" w:eastAsia="Times New Roman" w:hAnsi="Palatino Linotype" w:cs="Times New Roman"/>
            <w:color w:val="014A7F"/>
            <w:sz w:val="19"/>
            <w:szCs w:val="19"/>
            <w:u w:val="single"/>
          </w:rPr>
          <w:t>virtualization</w:t>
        </w:r>
      </w:hyperlink>
      <w:r w:rsidRPr="00DE022D">
        <w:rPr>
          <w:rFonts w:ascii="Palatino Linotype" w:eastAsia="Times New Roman" w:hAnsi="Palatino Linotype" w:cs="Times New Roman"/>
          <w:sz w:val="19"/>
          <w:szCs w:val="19"/>
        </w:rPr>
        <w:t xml:space="preserve"> were developed. </w:t>
      </w:r>
    </w:p>
    <w:p w:rsidR="003C7943" w:rsidRPr="00DE022D" w:rsidRDefault="003C7943" w:rsidP="00EB3CA4">
      <w:pPr>
        <w:numPr>
          <w:ilvl w:val="6"/>
          <w:numId w:val="6"/>
        </w:numPr>
        <w:spacing w:after="0" w:line="240" w:lineRule="auto"/>
        <w:ind w:left="150"/>
        <w:textAlignment w:val="baseline"/>
        <w:outlineLvl w:val="2"/>
        <w:rPr>
          <w:rFonts w:ascii="Palatino Linotype" w:eastAsia="Times New Roman" w:hAnsi="Palatino Linotype" w:cs="Times New Roman"/>
          <w:b/>
          <w:bCs/>
          <w:sz w:val="19"/>
          <w:szCs w:val="19"/>
        </w:rPr>
      </w:pPr>
      <w:r w:rsidRPr="00DE022D">
        <w:rPr>
          <w:rFonts w:ascii="Palatino Linotype" w:eastAsia="Times New Roman" w:hAnsi="Palatino Linotype" w:cs="Times New Roman"/>
          <w:b/>
          <w:bCs/>
          <w:sz w:val="19"/>
          <w:szCs w:val="19"/>
        </w:rPr>
        <w:t>Green IT</w:t>
      </w:r>
    </w:p>
    <w:p w:rsidR="003C7943" w:rsidRPr="00DE022D" w:rsidRDefault="003C7943" w:rsidP="00EB3CA4">
      <w:pPr>
        <w:spacing w:after="0" w:line="240" w:lineRule="auto"/>
        <w:textAlignment w:val="baseline"/>
        <w:rPr>
          <w:rFonts w:ascii="Palatino Linotype" w:eastAsia="Times New Roman" w:hAnsi="Palatino Linotype" w:cs="Times New Roman"/>
          <w:sz w:val="19"/>
          <w:szCs w:val="19"/>
        </w:rPr>
      </w:pPr>
      <w:r w:rsidRPr="00DE022D">
        <w:rPr>
          <w:rFonts w:ascii="Palatino Linotype" w:eastAsia="Times New Roman" w:hAnsi="Palatino Linotype" w:cs="Times New Roman"/>
          <w:sz w:val="19"/>
          <w:szCs w:val="19"/>
        </w:rPr>
        <w:t>Green computing is commonly referred to as Green IT. The idea is to ensure the least human impact on the environment. Apart from this, it aims to achieve environmental sustainability.</w:t>
      </w:r>
    </w:p>
    <w:p w:rsidR="003C7943" w:rsidRPr="00DE022D" w:rsidRDefault="003C7943" w:rsidP="00EB3CA4">
      <w:pPr>
        <w:spacing w:after="135" w:line="240" w:lineRule="auto"/>
        <w:textAlignment w:val="baseline"/>
        <w:rPr>
          <w:rFonts w:ascii="Palatino Linotype" w:eastAsia="Times New Roman" w:hAnsi="Palatino Linotype" w:cs="Times New Roman"/>
          <w:sz w:val="19"/>
          <w:szCs w:val="19"/>
        </w:rPr>
      </w:pPr>
      <w:r w:rsidRPr="00DE022D">
        <w:rPr>
          <w:rFonts w:ascii="Palatino Linotype" w:eastAsia="Times New Roman" w:hAnsi="Palatino Linotype" w:cs="Times New Roman"/>
          <w:sz w:val="19"/>
          <w:szCs w:val="19"/>
        </w:rPr>
        <w:t>In simple language, green computing is the scientific study of efficient and effective designing, manufacturing, using, disposing, and recycling of computers and computer related products like servers, network systems, communication systems, monitors, USBs, printers, etc. The study uses science to create technologies that help to preserve natural resources and reduce the harmful impact on the environment.</w:t>
      </w:r>
    </w:p>
    <w:p w:rsidR="003C7943" w:rsidRPr="00DE022D" w:rsidRDefault="003C7943" w:rsidP="00EB3CA4">
      <w:pPr>
        <w:numPr>
          <w:ilvl w:val="6"/>
          <w:numId w:val="6"/>
        </w:numPr>
        <w:spacing w:after="135" w:line="240" w:lineRule="auto"/>
        <w:ind w:left="150"/>
        <w:textAlignment w:val="baseline"/>
        <w:rPr>
          <w:rFonts w:ascii="Palatino Linotype" w:eastAsia="Times New Roman" w:hAnsi="Palatino Linotype" w:cs="Times New Roman"/>
          <w:sz w:val="19"/>
          <w:szCs w:val="19"/>
        </w:rPr>
      </w:pPr>
      <w:r w:rsidRPr="00DE022D">
        <w:rPr>
          <w:rFonts w:ascii="Palatino Linotype" w:eastAsia="Times New Roman" w:hAnsi="Palatino Linotype" w:cs="Times New Roman"/>
          <w:sz w:val="19"/>
          <w:szCs w:val="19"/>
        </w:rPr>
        <w:t>These four pathways focus on various activities such as:</w:t>
      </w:r>
    </w:p>
    <w:p w:rsidR="003C7943" w:rsidRPr="00DE022D" w:rsidRDefault="003C7943" w:rsidP="00EB3CA4">
      <w:pPr>
        <w:spacing w:after="0" w:line="240" w:lineRule="auto"/>
        <w:textAlignment w:val="baseline"/>
        <w:rPr>
          <w:rFonts w:ascii="Palatino Linotype" w:eastAsia="Times New Roman" w:hAnsi="Palatino Linotype" w:cs="Times New Roman"/>
          <w:sz w:val="19"/>
          <w:szCs w:val="19"/>
        </w:rPr>
      </w:pPr>
      <w:r w:rsidRPr="00DE022D">
        <w:rPr>
          <w:rFonts w:ascii="Palatino Linotype" w:eastAsia="Times New Roman" w:hAnsi="Palatino Linotype" w:cs="Times New Roman"/>
          <w:b/>
          <w:bCs/>
          <w:sz w:val="19"/>
          <w:szCs w:val="19"/>
        </w:rPr>
        <w:t>Power Management</w:t>
      </w:r>
      <w:r w:rsidRPr="00DE022D">
        <w:rPr>
          <w:rFonts w:ascii="Palatino Linotype" w:eastAsia="Times New Roman" w:hAnsi="Palatino Linotype" w:cs="Times New Roman"/>
          <w:sz w:val="19"/>
          <w:szCs w:val="19"/>
        </w:rPr>
        <w:t xml:space="preserve"> - This feature means conservation of power used by all electrical appliances. Many appliances now come with a power saving/management feature as well. Devices with this feature automatically turn off the power or switch the appliance to a low power state when not being used.</w:t>
      </w:r>
    </w:p>
    <w:p w:rsidR="003C7943" w:rsidRPr="00DE022D" w:rsidRDefault="003C7943" w:rsidP="00EB3CA4">
      <w:pPr>
        <w:spacing w:after="0" w:line="240" w:lineRule="auto"/>
        <w:textAlignment w:val="baseline"/>
        <w:rPr>
          <w:rFonts w:ascii="Palatino Linotype" w:eastAsia="Times New Roman" w:hAnsi="Palatino Linotype" w:cs="Times New Roman"/>
          <w:sz w:val="19"/>
          <w:szCs w:val="19"/>
        </w:rPr>
      </w:pPr>
      <w:r w:rsidRPr="00DE022D">
        <w:rPr>
          <w:rFonts w:ascii="Palatino Linotype" w:eastAsia="Times New Roman" w:hAnsi="Palatino Linotype" w:cs="Times New Roman"/>
          <w:b/>
          <w:bCs/>
          <w:sz w:val="19"/>
          <w:szCs w:val="19"/>
        </w:rPr>
        <w:t>Energy Efficient Computing</w:t>
      </w:r>
      <w:r w:rsidRPr="00DE022D">
        <w:rPr>
          <w:rFonts w:ascii="Palatino Linotype" w:eastAsia="Times New Roman" w:hAnsi="Palatino Linotype" w:cs="Times New Roman"/>
          <w:sz w:val="19"/>
          <w:szCs w:val="19"/>
        </w:rPr>
        <w:t xml:space="preserve"> - Computers have a fan / heater-like component inside them. The energy waste of computers is increasing by the day. Unfortunately, not many people are aware of this. Energy waste is leading to a climatic change from burning coal and oil. </w:t>
      </w:r>
      <w:hyperlink r:id="rId157" w:tgtFrame="_self" w:history="1">
        <w:r w:rsidRPr="00DE022D">
          <w:rPr>
            <w:rFonts w:ascii="Palatino Linotype" w:eastAsia="Times New Roman" w:hAnsi="Palatino Linotype" w:cs="Times New Roman"/>
            <w:color w:val="014A7F"/>
            <w:sz w:val="19"/>
            <w:szCs w:val="19"/>
            <w:u w:val="single"/>
          </w:rPr>
          <w:t>Learn how to buy an energy-efficient computer</w:t>
        </w:r>
      </w:hyperlink>
      <w:r w:rsidRPr="00DE022D">
        <w:rPr>
          <w:rFonts w:ascii="Palatino Linotype" w:eastAsia="Times New Roman" w:hAnsi="Palatino Linotype" w:cs="Times New Roman"/>
          <w:sz w:val="19"/>
          <w:szCs w:val="19"/>
        </w:rPr>
        <w:t>.</w:t>
      </w:r>
    </w:p>
    <w:p w:rsidR="003C7943" w:rsidRPr="00DE022D" w:rsidRDefault="003C7943" w:rsidP="00EB3CA4">
      <w:pPr>
        <w:spacing w:after="0" w:line="240" w:lineRule="auto"/>
        <w:textAlignment w:val="baseline"/>
        <w:rPr>
          <w:rFonts w:ascii="Palatino Linotype" w:eastAsia="Times New Roman" w:hAnsi="Palatino Linotype" w:cs="Times New Roman"/>
          <w:sz w:val="19"/>
          <w:szCs w:val="19"/>
        </w:rPr>
      </w:pPr>
      <w:r w:rsidRPr="00DE022D">
        <w:rPr>
          <w:rFonts w:ascii="Palatino Linotype" w:eastAsia="Times New Roman" w:hAnsi="Palatino Linotype" w:cs="Times New Roman"/>
          <w:b/>
          <w:bCs/>
          <w:sz w:val="19"/>
          <w:szCs w:val="19"/>
        </w:rPr>
        <w:t>Remediation of Environmental Pollutants</w:t>
      </w:r>
      <w:r w:rsidRPr="00DE022D">
        <w:rPr>
          <w:rFonts w:ascii="Palatino Linotype" w:eastAsia="Times New Roman" w:hAnsi="Palatino Linotype" w:cs="Times New Roman"/>
          <w:sz w:val="19"/>
          <w:szCs w:val="19"/>
        </w:rPr>
        <w:t xml:space="preserve"> - This deals with reducing and removing pollution or contaminants from groundwater, soil, surface water, or sediments.</w:t>
      </w:r>
    </w:p>
    <w:p w:rsidR="00F06299" w:rsidRPr="00DE022D" w:rsidRDefault="003C7943" w:rsidP="00F06299">
      <w:pPr>
        <w:spacing w:after="0" w:line="240" w:lineRule="auto"/>
        <w:textAlignment w:val="baseline"/>
        <w:rPr>
          <w:rFonts w:ascii="Palatino Linotype" w:eastAsia="Times New Roman" w:hAnsi="Palatino Linotype" w:cs="Times New Roman"/>
          <w:sz w:val="19"/>
          <w:szCs w:val="19"/>
        </w:rPr>
      </w:pPr>
      <w:r w:rsidRPr="00DE022D">
        <w:rPr>
          <w:rFonts w:ascii="Palatino Linotype" w:eastAsia="Times New Roman" w:hAnsi="Palatino Linotype" w:cs="Times New Roman"/>
          <w:sz w:val="19"/>
          <w:szCs w:val="19"/>
        </w:rPr>
        <w:lastRenderedPageBreak/>
        <w:t xml:space="preserve">  </w:t>
      </w:r>
    </w:p>
    <w:p w:rsidR="003C7943" w:rsidRPr="003071D0" w:rsidRDefault="003C7943" w:rsidP="00F06299">
      <w:pPr>
        <w:spacing w:after="0" w:line="240" w:lineRule="auto"/>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b/>
          <w:bCs/>
          <w:sz w:val="19"/>
          <w:szCs w:val="19"/>
        </w:rPr>
        <w:t>Virtualization</w:t>
      </w:r>
      <w:r w:rsidRPr="003071D0">
        <w:rPr>
          <w:rFonts w:ascii="Palatino Linotype" w:eastAsia="Times New Roman" w:hAnsi="Palatino Linotype" w:cs="Times New Roman"/>
          <w:sz w:val="19"/>
          <w:szCs w:val="19"/>
        </w:rPr>
        <w:t xml:space="preserve"> - This is popularly known as VPS and is commonly used to split the server. The idea is to use one server which connects </w:t>
      </w:r>
      <w:proofErr w:type="gramStart"/>
      <w:r w:rsidRPr="003071D0">
        <w:rPr>
          <w:rFonts w:ascii="Palatino Linotype" w:eastAsia="Times New Roman" w:hAnsi="Palatino Linotype" w:cs="Times New Roman"/>
          <w:sz w:val="19"/>
          <w:szCs w:val="19"/>
        </w:rPr>
        <w:t>to</w:t>
      </w:r>
      <w:proofErr w:type="gramEnd"/>
      <w:r w:rsidRPr="003071D0">
        <w:rPr>
          <w:rFonts w:ascii="Palatino Linotype" w:eastAsia="Times New Roman" w:hAnsi="Palatino Linotype" w:cs="Times New Roman"/>
          <w:sz w:val="19"/>
          <w:szCs w:val="19"/>
        </w:rPr>
        <w:t xml:space="preserve"> many individual computers. This development has been seen in software, technology, and other types of architecture virtualization.</w:t>
      </w:r>
    </w:p>
    <w:p w:rsidR="003C7943" w:rsidRPr="003071D0" w:rsidRDefault="003C7943" w:rsidP="00EB3CA4">
      <w:pPr>
        <w:spacing w:after="0" w:line="240" w:lineRule="auto"/>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b/>
          <w:bCs/>
          <w:sz w:val="19"/>
          <w:szCs w:val="19"/>
        </w:rPr>
        <w:t>Sewage Treatment</w:t>
      </w:r>
      <w:r w:rsidRPr="003071D0">
        <w:rPr>
          <w:rFonts w:ascii="Palatino Linotype" w:eastAsia="Times New Roman" w:hAnsi="Palatino Linotype" w:cs="Times New Roman"/>
          <w:sz w:val="19"/>
          <w:szCs w:val="19"/>
        </w:rPr>
        <w:t xml:space="preserve"> - This wastewater treatment involves removing of contaminants from waste water and sewage. Various chemical and biological processes are used to remove chemicals and other contaminants.</w:t>
      </w:r>
    </w:p>
    <w:p w:rsidR="003C7943" w:rsidRPr="003071D0" w:rsidRDefault="003C7943" w:rsidP="00EB3CA4">
      <w:pPr>
        <w:spacing w:after="0" w:line="240" w:lineRule="auto"/>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b/>
          <w:bCs/>
          <w:sz w:val="19"/>
          <w:szCs w:val="19"/>
        </w:rPr>
        <w:t>Efficient Disposal/Waste Management</w:t>
      </w:r>
      <w:r w:rsidRPr="003071D0">
        <w:rPr>
          <w:rFonts w:ascii="Palatino Linotype" w:eastAsia="Times New Roman" w:hAnsi="Palatino Linotype" w:cs="Times New Roman"/>
          <w:sz w:val="19"/>
          <w:szCs w:val="19"/>
        </w:rPr>
        <w:t xml:space="preserve"> - This is the collection, processing, recycling, and disposal of waste materials.</w:t>
      </w:r>
    </w:p>
    <w:p w:rsidR="003C7943" w:rsidRPr="003071D0" w:rsidRDefault="003C7943" w:rsidP="00EB3CA4">
      <w:pPr>
        <w:spacing w:after="0" w:line="240" w:lineRule="auto"/>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b/>
          <w:bCs/>
          <w:sz w:val="19"/>
          <w:szCs w:val="19"/>
        </w:rPr>
        <w:t>Efficient Recycling</w:t>
      </w:r>
      <w:r w:rsidRPr="003071D0">
        <w:rPr>
          <w:rFonts w:ascii="Palatino Linotype" w:eastAsia="Times New Roman" w:hAnsi="Palatino Linotype" w:cs="Times New Roman"/>
          <w:sz w:val="19"/>
          <w:szCs w:val="19"/>
        </w:rPr>
        <w:t xml:space="preserve"> - Reusing products is much better than letting them stay in landfills.</w:t>
      </w:r>
    </w:p>
    <w:p w:rsidR="003C7943" w:rsidRPr="003071D0" w:rsidRDefault="003C7943" w:rsidP="00EB3CA4">
      <w:pPr>
        <w:spacing w:after="0" w:line="240" w:lineRule="auto"/>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b/>
          <w:bCs/>
          <w:sz w:val="19"/>
          <w:szCs w:val="19"/>
        </w:rPr>
        <w:t>Regulatory Compliance</w:t>
      </w:r>
      <w:r w:rsidRPr="003071D0">
        <w:rPr>
          <w:rFonts w:ascii="Palatino Linotype" w:eastAsia="Times New Roman" w:hAnsi="Palatino Linotype" w:cs="Times New Roman"/>
          <w:sz w:val="19"/>
          <w:szCs w:val="19"/>
        </w:rPr>
        <w:t xml:space="preserve"> - A strategy must be designed by governments, which would offer rules for curbing waste management, reducing pollution, and stringent penalties for non compliance.</w:t>
      </w:r>
    </w:p>
    <w:p w:rsidR="003C7943" w:rsidRPr="003071D0" w:rsidRDefault="003C7943" w:rsidP="00EB3CA4">
      <w:pPr>
        <w:spacing w:after="0" w:line="240" w:lineRule="auto"/>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b/>
          <w:bCs/>
          <w:sz w:val="19"/>
          <w:szCs w:val="19"/>
        </w:rPr>
        <w:t>Recycling and Water Purification</w:t>
      </w:r>
      <w:r w:rsidRPr="003071D0">
        <w:rPr>
          <w:rFonts w:ascii="Palatino Linotype" w:eastAsia="Times New Roman" w:hAnsi="Palatino Linotype" w:cs="Times New Roman"/>
          <w:sz w:val="19"/>
          <w:szCs w:val="19"/>
        </w:rPr>
        <w:t xml:space="preserve"> - This is the process of removing all unneeded materials and contaminants from water. The water is then used for drinking or fulfilling specific requirements for medical, chemical and other uses.</w:t>
      </w:r>
    </w:p>
    <w:p w:rsidR="003C7943" w:rsidRPr="003071D0" w:rsidRDefault="003C7943" w:rsidP="00EB3CA4">
      <w:pPr>
        <w:spacing w:after="0" w:line="240" w:lineRule="auto"/>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b/>
          <w:bCs/>
          <w:sz w:val="19"/>
          <w:szCs w:val="19"/>
        </w:rPr>
        <w:t>Green Metrics and Methodology</w:t>
      </w:r>
      <w:r w:rsidRPr="003071D0">
        <w:rPr>
          <w:rFonts w:ascii="Palatino Linotype" w:eastAsia="Times New Roman" w:hAnsi="Palatino Linotype" w:cs="Times New Roman"/>
          <w:sz w:val="19"/>
          <w:szCs w:val="19"/>
        </w:rPr>
        <w:t xml:space="preserve"> - It is important to quantify sustainability and environmental performance to help reach our goals.</w:t>
      </w:r>
    </w:p>
    <w:p w:rsidR="003C7943" w:rsidRPr="003071D0" w:rsidRDefault="003C7943" w:rsidP="00EB3CA4">
      <w:pPr>
        <w:spacing w:after="0" w:line="240" w:lineRule="auto"/>
        <w:textAlignment w:val="baseline"/>
        <w:rPr>
          <w:rFonts w:ascii="Palatino Linotype" w:eastAsia="Times New Roman" w:hAnsi="Palatino Linotype" w:cs="Times New Roman"/>
          <w:sz w:val="19"/>
          <w:szCs w:val="19"/>
        </w:rPr>
      </w:pPr>
      <w:proofErr w:type="gramStart"/>
      <w:r w:rsidRPr="003071D0">
        <w:rPr>
          <w:rFonts w:ascii="Palatino Linotype" w:eastAsia="Times New Roman" w:hAnsi="Palatino Linotype" w:cs="Times New Roman"/>
          <w:b/>
          <w:bCs/>
          <w:sz w:val="19"/>
          <w:szCs w:val="19"/>
        </w:rPr>
        <w:t>Renewable Resources</w:t>
      </w:r>
      <w:r w:rsidRPr="003071D0">
        <w:rPr>
          <w:rFonts w:ascii="Palatino Linotype" w:eastAsia="Times New Roman" w:hAnsi="Palatino Linotype" w:cs="Times New Roman"/>
          <w:sz w:val="19"/>
          <w:szCs w:val="19"/>
        </w:rPr>
        <w:t xml:space="preserve"> - Use of </w:t>
      </w:r>
      <w:hyperlink r:id="rId158" w:tgtFrame="_self" w:history="1">
        <w:r w:rsidRPr="003071D0">
          <w:rPr>
            <w:rFonts w:ascii="Palatino Linotype" w:eastAsia="Times New Roman" w:hAnsi="Palatino Linotype" w:cs="Times New Roman"/>
            <w:color w:val="014A7F"/>
            <w:sz w:val="19"/>
            <w:szCs w:val="19"/>
            <w:u w:val="single"/>
          </w:rPr>
          <w:t>renewable sources</w:t>
        </w:r>
      </w:hyperlink>
      <w:r w:rsidRPr="003071D0">
        <w:rPr>
          <w:rFonts w:ascii="Palatino Linotype" w:eastAsia="Times New Roman" w:hAnsi="Palatino Linotype" w:cs="Times New Roman"/>
          <w:sz w:val="19"/>
          <w:szCs w:val="19"/>
        </w:rPr>
        <w:t xml:space="preserve"> of energy such as solar power and wind to serve purposes like heating, cooking, etc.</w:t>
      </w:r>
      <w:proofErr w:type="gramEnd"/>
    </w:p>
    <w:p w:rsidR="003C7943" w:rsidRPr="003071D0" w:rsidRDefault="003C7943" w:rsidP="00EB3CA4">
      <w:pPr>
        <w:spacing w:after="0" w:line="240" w:lineRule="auto"/>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b/>
          <w:bCs/>
          <w:sz w:val="19"/>
          <w:szCs w:val="19"/>
        </w:rPr>
        <w:t>Eco-</w:t>
      </w:r>
      <w:proofErr w:type="spellStart"/>
      <w:r w:rsidRPr="003071D0">
        <w:rPr>
          <w:rFonts w:ascii="Palatino Linotype" w:eastAsia="Times New Roman" w:hAnsi="Palatino Linotype" w:cs="Times New Roman"/>
          <w:b/>
          <w:bCs/>
          <w:sz w:val="19"/>
          <w:szCs w:val="19"/>
        </w:rPr>
        <w:t>Labelling</w:t>
      </w:r>
      <w:proofErr w:type="spellEnd"/>
      <w:r w:rsidRPr="003071D0">
        <w:rPr>
          <w:rFonts w:ascii="Palatino Linotype" w:eastAsia="Times New Roman" w:hAnsi="Palatino Linotype" w:cs="Times New Roman"/>
          <w:b/>
          <w:bCs/>
          <w:sz w:val="19"/>
          <w:szCs w:val="19"/>
        </w:rPr>
        <w:t xml:space="preserve"> of IT Products</w:t>
      </w:r>
      <w:r w:rsidRPr="003071D0">
        <w:rPr>
          <w:rFonts w:ascii="Palatino Linotype" w:eastAsia="Times New Roman" w:hAnsi="Palatino Linotype" w:cs="Times New Roman"/>
          <w:sz w:val="19"/>
          <w:szCs w:val="19"/>
        </w:rPr>
        <w:t xml:space="preserve"> - More companies should design their products so they receive the eco-label. Consumers must check for the eco-label before investing their resources in a particular IT product.</w:t>
      </w:r>
    </w:p>
    <w:p w:rsidR="003C7943" w:rsidRPr="003071D0" w:rsidRDefault="003C7943" w:rsidP="00EB3CA4">
      <w:pPr>
        <w:spacing w:after="0" w:line="240" w:lineRule="auto"/>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b/>
          <w:bCs/>
          <w:sz w:val="19"/>
          <w:szCs w:val="19"/>
        </w:rPr>
        <w:t>Thin Client Solutions</w:t>
      </w:r>
      <w:r w:rsidRPr="003071D0">
        <w:rPr>
          <w:rFonts w:ascii="Palatino Linotype" w:eastAsia="Times New Roman" w:hAnsi="Palatino Linotype" w:cs="Times New Roman"/>
          <w:sz w:val="19"/>
          <w:szCs w:val="19"/>
        </w:rPr>
        <w:t xml:space="preserve"> - Thin client is also known as a lean client solution, and requires computers to depend on another computer or server to function.</w:t>
      </w:r>
    </w:p>
    <w:p w:rsidR="00280D2D" w:rsidRPr="003071D0" w:rsidRDefault="00280D2D" w:rsidP="003C7943">
      <w:pPr>
        <w:spacing w:after="0" w:line="285" w:lineRule="atLeast"/>
        <w:textAlignment w:val="baseline"/>
        <w:rPr>
          <w:rFonts w:ascii="Palatino Linotype" w:eastAsia="Times New Roman" w:hAnsi="Palatino Linotype" w:cs="Times New Roman"/>
          <w:sz w:val="19"/>
          <w:szCs w:val="19"/>
        </w:rPr>
      </w:pPr>
    </w:p>
    <w:p w:rsidR="00280D2D" w:rsidRPr="003071D0" w:rsidRDefault="00280D2D" w:rsidP="003C7943">
      <w:pPr>
        <w:spacing w:after="0" w:line="285" w:lineRule="atLeast"/>
        <w:textAlignment w:val="baseline"/>
        <w:rPr>
          <w:rFonts w:ascii="Palatino Linotype" w:eastAsia="Times New Roman" w:hAnsi="Palatino Linotype" w:cs="Arial"/>
          <w:sz w:val="19"/>
          <w:szCs w:val="19"/>
        </w:rPr>
      </w:pPr>
    </w:p>
    <w:p w:rsidR="00280D2D" w:rsidRPr="003071D0" w:rsidRDefault="00280D2D" w:rsidP="003C7943">
      <w:pPr>
        <w:spacing w:after="0" w:line="285" w:lineRule="atLeast"/>
        <w:textAlignment w:val="baseline"/>
        <w:rPr>
          <w:rFonts w:ascii="Palatino Linotype" w:eastAsia="Times New Roman" w:hAnsi="Palatino Linotype" w:cs="Arial"/>
          <w:sz w:val="19"/>
          <w:szCs w:val="19"/>
        </w:rPr>
      </w:pPr>
      <w:r w:rsidRPr="003071D0">
        <w:rPr>
          <w:rFonts w:ascii="Palatino Linotype" w:eastAsia="Times New Roman" w:hAnsi="Palatino Linotype" w:cs="Arial"/>
          <w:noProof/>
          <w:sz w:val="19"/>
          <w:szCs w:val="19"/>
          <w:lang w:val="en-IN" w:eastAsia="en-IN" w:bidi="hi-IN"/>
        </w:rPr>
        <w:drawing>
          <wp:inline distT="0" distB="0" distL="0" distR="0">
            <wp:extent cx="2940368" cy="1260158"/>
            <wp:effectExtent l="19050" t="0" r="0" b="0"/>
            <wp:docPr id="14" name="Picture 7" descr="C:\Documents and Settings\Mr. M.S.Sadavarte\Desktop\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Mr. M.S.Sadavarte\Desktop\images (7).jpg"/>
                    <pic:cNvPicPr>
                      <a:picLocks noChangeAspect="1" noChangeArrowheads="1"/>
                    </pic:cNvPicPr>
                  </pic:nvPicPr>
                  <pic:blipFill>
                    <a:blip r:embed="rId159" cstate="print"/>
                    <a:srcRect/>
                    <a:stretch>
                      <a:fillRect/>
                    </a:stretch>
                  </pic:blipFill>
                  <pic:spPr bwMode="auto">
                    <a:xfrm>
                      <a:off x="0" y="0"/>
                      <a:ext cx="2940368" cy="1260158"/>
                    </a:xfrm>
                    <a:prstGeom prst="rect">
                      <a:avLst/>
                    </a:prstGeom>
                    <a:noFill/>
                    <a:ln w="9525">
                      <a:noFill/>
                      <a:miter lim="800000"/>
                      <a:headEnd/>
                      <a:tailEnd/>
                    </a:ln>
                  </pic:spPr>
                </pic:pic>
              </a:graphicData>
            </a:graphic>
          </wp:inline>
        </w:drawing>
      </w:r>
    </w:p>
    <w:p w:rsidR="00280D2D" w:rsidRPr="003071D0" w:rsidRDefault="00197758" w:rsidP="003C7943">
      <w:pPr>
        <w:spacing w:after="0" w:line="285" w:lineRule="atLeast"/>
        <w:textAlignment w:val="baseline"/>
        <w:rPr>
          <w:rFonts w:ascii="Palatino Linotype" w:eastAsia="Times New Roman" w:hAnsi="Palatino Linotype" w:cs="Arial"/>
          <w:b/>
          <w:sz w:val="19"/>
          <w:szCs w:val="19"/>
        </w:rPr>
      </w:pPr>
      <w:r w:rsidRPr="003071D0">
        <w:rPr>
          <w:rFonts w:ascii="Palatino Linotype" w:eastAsia="Times New Roman" w:hAnsi="Palatino Linotype" w:cs="Arial"/>
          <w:b/>
          <w:sz w:val="19"/>
          <w:szCs w:val="19"/>
        </w:rPr>
        <w:t>Figure 10</w:t>
      </w:r>
      <w:r w:rsidR="008110F7" w:rsidRPr="003071D0">
        <w:rPr>
          <w:rFonts w:ascii="Palatino Linotype" w:eastAsia="Times New Roman" w:hAnsi="Palatino Linotype" w:cs="Arial"/>
          <w:b/>
          <w:sz w:val="19"/>
          <w:szCs w:val="19"/>
        </w:rPr>
        <w:t>: cloud computing helps accelerate Green IT.</w:t>
      </w:r>
    </w:p>
    <w:p w:rsidR="00280D2D" w:rsidRPr="003071D0" w:rsidRDefault="00280D2D" w:rsidP="003C7943">
      <w:pPr>
        <w:spacing w:after="0" w:line="285" w:lineRule="atLeast"/>
        <w:textAlignment w:val="baseline"/>
        <w:rPr>
          <w:rFonts w:ascii="Palatino Linotype" w:eastAsia="Times New Roman" w:hAnsi="Palatino Linotype" w:cs="Arial"/>
          <w:sz w:val="19"/>
          <w:szCs w:val="19"/>
        </w:rPr>
      </w:pPr>
    </w:p>
    <w:p w:rsidR="00280D2D" w:rsidRPr="003071D0" w:rsidRDefault="00280D2D" w:rsidP="003C7943">
      <w:pPr>
        <w:spacing w:after="0" w:line="285" w:lineRule="atLeast"/>
        <w:textAlignment w:val="baseline"/>
        <w:rPr>
          <w:rFonts w:ascii="Palatino Linotype" w:eastAsia="Times New Roman" w:hAnsi="Palatino Linotype" w:cs="Arial"/>
          <w:sz w:val="19"/>
          <w:szCs w:val="19"/>
        </w:rPr>
      </w:pPr>
    </w:p>
    <w:p w:rsidR="00280D2D" w:rsidRPr="003071D0" w:rsidRDefault="00280D2D" w:rsidP="003C7943">
      <w:pPr>
        <w:spacing w:after="0" w:line="285" w:lineRule="atLeast"/>
        <w:textAlignment w:val="baseline"/>
        <w:rPr>
          <w:rFonts w:ascii="Palatino Linotype" w:eastAsia="Times New Roman" w:hAnsi="Palatino Linotype" w:cs="Arial"/>
          <w:sz w:val="19"/>
          <w:szCs w:val="19"/>
        </w:rPr>
      </w:pPr>
    </w:p>
    <w:p w:rsidR="003C7943" w:rsidRPr="003071D0" w:rsidRDefault="003C7943" w:rsidP="00551589">
      <w:pPr>
        <w:numPr>
          <w:ilvl w:val="6"/>
          <w:numId w:val="6"/>
        </w:numPr>
        <w:spacing w:after="0" w:line="240" w:lineRule="auto"/>
        <w:ind w:left="150"/>
        <w:textAlignment w:val="baseline"/>
        <w:outlineLvl w:val="2"/>
        <w:rPr>
          <w:rFonts w:ascii="Palatino Linotype" w:eastAsia="Times New Roman" w:hAnsi="Palatino Linotype" w:cs="Times New Roman"/>
          <w:b/>
          <w:bCs/>
          <w:sz w:val="19"/>
          <w:szCs w:val="19"/>
        </w:rPr>
      </w:pPr>
      <w:r w:rsidRPr="003071D0">
        <w:rPr>
          <w:rFonts w:ascii="Palatino Linotype" w:eastAsia="Times New Roman" w:hAnsi="Palatino Linotype" w:cs="Times New Roman"/>
          <w:b/>
          <w:bCs/>
          <w:sz w:val="19"/>
          <w:szCs w:val="19"/>
        </w:rPr>
        <w:t>Going Green at Work</w:t>
      </w:r>
    </w:p>
    <w:p w:rsidR="003C7943" w:rsidRPr="003071D0" w:rsidRDefault="003C7943" w:rsidP="00551589">
      <w:pPr>
        <w:spacing w:after="135" w:line="240" w:lineRule="auto"/>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sz w:val="19"/>
          <w:szCs w:val="19"/>
        </w:rPr>
        <w:t xml:space="preserve">Organizations all over the world are beginning to understand their corporate social responsibility toward the environment. Most companies now believe in conserving energy and power and using environmentally friendly </w:t>
      </w:r>
      <w:r w:rsidRPr="003071D0">
        <w:rPr>
          <w:rFonts w:ascii="Palatino Linotype" w:eastAsia="Times New Roman" w:hAnsi="Palatino Linotype" w:cs="Times New Roman"/>
          <w:sz w:val="19"/>
          <w:szCs w:val="19"/>
        </w:rPr>
        <w:lastRenderedPageBreak/>
        <w:t>products that help in reducing their carbon footprint. In fact, in many organizations, the need for green computing is put at the top of the agenda. Nowadays, it is imperative for all sized organizations to implement aspects of green computing in their daily workings.</w:t>
      </w:r>
    </w:p>
    <w:p w:rsidR="003C7943" w:rsidRPr="003071D0" w:rsidRDefault="003C7943" w:rsidP="00551589">
      <w:pPr>
        <w:spacing w:after="135" w:line="240" w:lineRule="auto"/>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sz w:val="19"/>
          <w:szCs w:val="19"/>
        </w:rPr>
        <w:t>Organizations must follow these simple steps for creating the green computing awareness in their workplaces.</w:t>
      </w:r>
    </w:p>
    <w:p w:rsidR="003C7943" w:rsidRPr="003071D0" w:rsidRDefault="003C7943" w:rsidP="00551589">
      <w:pPr>
        <w:numPr>
          <w:ilvl w:val="7"/>
          <w:numId w:val="6"/>
        </w:numPr>
        <w:spacing w:after="0" w:line="240" w:lineRule="auto"/>
        <w:ind w:left="525"/>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sz w:val="19"/>
          <w:szCs w:val="19"/>
        </w:rPr>
        <w:t>Announcing green intentions to all employees.</w:t>
      </w:r>
    </w:p>
    <w:p w:rsidR="003C7943" w:rsidRPr="003071D0" w:rsidRDefault="003C7943" w:rsidP="00551589">
      <w:pPr>
        <w:numPr>
          <w:ilvl w:val="7"/>
          <w:numId w:val="6"/>
        </w:numPr>
        <w:spacing w:after="0" w:line="240" w:lineRule="auto"/>
        <w:ind w:left="525"/>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sz w:val="19"/>
          <w:szCs w:val="19"/>
        </w:rPr>
        <w:t>Setting up a committee to form a green IT plan.</w:t>
      </w:r>
    </w:p>
    <w:p w:rsidR="003C7943" w:rsidRPr="003071D0" w:rsidRDefault="003C7943" w:rsidP="00551589">
      <w:pPr>
        <w:numPr>
          <w:ilvl w:val="7"/>
          <w:numId w:val="6"/>
        </w:numPr>
        <w:spacing w:after="0" w:line="240" w:lineRule="auto"/>
        <w:ind w:left="525"/>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sz w:val="19"/>
          <w:szCs w:val="19"/>
        </w:rPr>
        <w:t>Centralization of all desktops.</w:t>
      </w:r>
    </w:p>
    <w:p w:rsidR="003C7943" w:rsidRPr="003071D0" w:rsidRDefault="003C7943" w:rsidP="00551589">
      <w:pPr>
        <w:numPr>
          <w:ilvl w:val="7"/>
          <w:numId w:val="6"/>
        </w:numPr>
        <w:spacing w:after="0" w:line="240" w:lineRule="auto"/>
        <w:ind w:left="525"/>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sz w:val="19"/>
          <w:szCs w:val="19"/>
        </w:rPr>
        <w:t>Using efficient computer applications.</w:t>
      </w:r>
    </w:p>
    <w:p w:rsidR="003C7943" w:rsidRPr="003071D0" w:rsidRDefault="003C7943" w:rsidP="00551589">
      <w:pPr>
        <w:numPr>
          <w:ilvl w:val="7"/>
          <w:numId w:val="6"/>
        </w:numPr>
        <w:spacing w:after="0" w:line="240" w:lineRule="auto"/>
        <w:ind w:left="525"/>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sz w:val="19"/>
          <w:szCs w:val="19"/>
        </w:rPr>
        <w:t>Power management tactics.</w:t>
      </w:r>
    </w:p>
    <w:p w:rsidR="003C7943" w:rsidRPr="003071D0" w:rsidRDefault="003C7943" w:rsidP="00551589">
      <w:pPr>
        <w:numPr>
          <w:ilvl w:val="7"/>
          <w:numId w:val="6"/>
        </w:numPr>
        <w:spacing w:after="0" w:line="240" w:lineRule="auto"/>
        <w:ind w:left="525"/>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sz w:val="19"/>
          <w:szCs w:val="19"/>
        </w:rPr>
        <w:t>Business performance enhancement.</w:t>
      </w:r>
    </w:p>
    <w:p w:rsidR="003C7943" w:rsidRPr="003071D0" w:rsidRDefault="003C7943" w:rsidP="00551589">
      <w:pPr>
        <w:spacing w:after="135" w:line="240" w:lineRule="auto"/>
        <w:textAlignment w:val="baseline"/>
        <w:rPr>
          <w:rFonts w:ascii="Palatino Linotype" w:eastAsia="Times New Roman" w:hAnsi="Palatino Linotype" w:cs="Times New Roman"/>
          <w:sz w:val="19"/>
          <w:szCs w:val="19"/>
        </w:rPr>
      </w:pPr>
      <w:r w:rsidRPr="003071D0">
        <w:rPr>
          <w:rFonts w:ascii="Palatino Linotype" w:eastAsia="Times New Roman" w:hAnsi="Palatino Linotype" w:cs="Times New Roman"/>
          <w:sz w:val="19"/>
          <w:szCs w:val="19"/>
        </w:rPr>
        <w:t>The most common actions organizations have undertaken are:</w:t>
      </w:r>
    </w:p>
    <w:p w:rsidR="003C7943" w:rsidRPr="004564E6" w:rsidRDefault="003C7943" w:rsidP="00551589">
      <w:pPr>
        <w:numPr>
          <w:ilvl w:val="7"/>
          <w:numId w:val="6"/>
        </w:numPr>
        <w:spacing w:after="0" w:line="240" w:lineRule="auto"/>
        <w:ind w:left="525"/>
        <w:textAlignment w:val="baseline"/>
        <w:rPr>
          <w:rFonts w:ascii="Palatino Linotype" w:eastAsia="Times New Roman" w:hAnsi="Palatino Linotype" w:cs="Times New Roman"/>
          <w:sz w:val="19"/>
          <w:szCs w:val="19"/>
        </w:rPr>
      </w:pPr>
      <w:r w:rsidRPr="004564E6">
        <w:rPr>
          <w:rFonts w:ascii="Palatino Linotype" w:eastAsia="Times New Roman" w:hAnsi="Palatino Linotype" w:cs="Times New Roman"/>
          <w:b/>
          <w:bCs/>
          <w:sz w:val="19"/>
          <w:szCs w:val="19"/>
        </w:rPr>
        <w:t>Virtualization</w:t>
      </w:r>
      <w:r w:rsidRPr="004564E6">
        <w:rPr>
          <w:rFonts w:ascii="Palatino Linotype" w:eastAsia="Times New Roman" w:hAnsi="Palatino Linotype" w:cs="Times New Roman"/>
          <w:sz w:val="19"/>
          <w:szCs w:val="19"/>
        </w:rPr>
        <w:t xml:space="preserve">: Virtualization is the consolidation of servers and systems to reduce power consumption and energy utilization. It leads to usage of more than one system on a single piece of physical hardware. This allows for minimum power consumption and maximum cooling. </w:t>
      </w:r>
    </w:p>
    <w:p w:rsidR="003C7943" w:rsidRPr="004564E6" w:rsidRDefault="003C7943" w:rsidP="00551589">
      <w:pPr>
        <w:numPr>
          <w:ilvl w:val="7"/>
          <w:numId w:val="6"/>
        </w:numPr>
        <w:spacing w:after="0" w:line="240" w:lineRule="auto"/>
        <w:ind w:left="525"/>
        <w:textAlignment w:val="baseline"/>
        <w:rPr>
          <w:rFonts w:ascii="Palatino Linotype" w:eastAsia="Times New Roman" w:hAnsi="Palatino Linotype" w:cs="Times New Roman"/>
          <w:sz w:val="19"/>
          <w:szCs w:val="19"/>
        </w:rPr>
      </w:pPr>
      <w:r w:rsidRPr="004564E6">
        <w:rPr>
          <w:rFonts w:ascii="Palatino Linotype" w:eastAsia="Times New Roman" w:hAnsi="Palatino Linotype" w:cs="Times New Roman"/>
          <w:b/>
          <w:bCs/>
          <w:sz w:val="19"/>
          <w:szCs w:val="19"/>
        </w:rPr>
        <w:t>Power</w:t>
      </w:r>
      <w:r w:rsidRPr="004564E6">
        <w:rPr>
          <w:rFonts w:ascii="Palatino Linotype" w:eastAsia="Times New Roman" w:hAnsi="Palatino Linotype" w:cs="Times New Roman"/>
          <w:sz w:val="19"/>
          <w:szCs w:val="19"/>
        </w:rPr>
        <w:t xml:space="preserve"> </w:t>
      </w:r>
      <w:r w:rsidRPr="004564E6">
        <w:rPr>
          <w:rFonts w:ascii="Palatino Linotype" w:eastAsia="Times New Roman" w:hAnsi="Palatino Linotype" w:cs="Times New Roman"/>
          <w:b/>
          <w:bCs/>
          <w:sz w:val="19"/>
          <w:szCs w:val="19"/>
        </w:rPr>
        <w:t>Saving</w:t>
      </w:r>
      <w:r w:rsidRPr="004564E6">
        <w:rPr>
          <w:rFonts w:ascii="Palatino Linotype" w:eastAsia="Times New Roman" w:hAnsi="Palatino Linotype" w:cs="Times New Roman"/>
          <w:sz w:val="19"/>
          <w:szCs w:val="19"/>
        </w:rPr>
        <w:t xml:space="preserve">: Industry standards like ACPI design and manufacture computer components in such a way that they result in power controlling and saving. </w:t>
      </w:r>
    </w:p>
    <w:p w:rsidR="003C7943" w:rsidRPr="004564E6" w:rsidRDefault="003C7943" w:rsidP="00551589">
      <w:pPr>
        <w:numPr>
          <w:ilvl w:val="7"/>
          <w:numId w:val="6"/>
        </w:numPr>
        <w:spacing w:after="0" w:line="240" w:lineRule="auto"/>
        <w:ind w:left="525"/>
        <w:textAlignment w:val="baseline"/>
        <w:rPr>
          <w:rFonts w:ascii="Palatino Linotype" w:eastAsia="Times New Roman" w:hAnsi="Palatino Linotype" w:cs="Times New Roman"/>
          <w:sz w:val="19"/>
          <w:szCs w:val="19"/>
        </w:rPr>
      </w:pPr>
      <w:r w:rsidRPr="004564E6">
        <w:rPr>
          <w:rFonts w:ascii="Palatino Linotype" w:eastAsia="Times New Roman" w:hAnsi="Palatino Linotype" w:cs="Times New Roman"/>
          <w:b/>
          <w:bCs/>
          <w:sz w:val="19"/>
          <w:szCs w:val="19"/>
        </w:rPr>
        <w:t>Telecommuting</w:t>
      </w:r>
      <w:r w:rsidRPr="004564E6">
        <w:rPr>
          <w:rFonts w:ascii="Palatino Linotype" w:eastAsia="Times New Roman" w:hAnsi="Palatino Linotype" w:cs="Times New Roman"/>
          <w:sz w:val="19"/>
          <w:szCs w:val="19"/>
        </w:rPr>
        <w:t xml:space="preserve">: Employees working from home reduce the fuel emission created during commuting by vehicles. Moreover, there is reduction in overhead costs on utilities, etc. All of these initiatives result in increased power and energy savings. </w:t>
      </w:r>
    </w:p>
    <w:p w:rsidR="003C7943" w:rsidRPr="004564E6" w:rsidRDefault="009B0458" w:rsidP="00551589">
      <w:pPr>
        <w:numPr>
          <w:ilvl w:val="7"/>
          <w:numId w:val="6"/>
        </w:numPr>
        <w:spacing w:after="0" w:line="240" w:lineRule="auto"/>
        <w:ind w:left="525"/>
        <w:textAlignment w:val="baseline"/>
        <w:rPr>
          <w:rFonts w:ascii="Palatino Linotype" w:eastAsia="Times New Roman" w:hAnsi="Palatino Linotype" w:cs="Times New Roman"/>
          <w:sz w:val="19"/>
          <w:szCs w:val="19"/>
        </w:rPr>
      </w:pPr>
      <w:hyperlink r:id="rId160" w:tgtFrame="_self" w:history="1">
        <w:r w:rsidR="003C7943" w:rsidRPr="004564E6">
          <w:rPr>
            <w:rFonts w:ascii="Palatino Linotype" w:eastAsia="Times New Roman" w:hAnsi="Palatino Linotype" w:cs="Times New Roman"/>
            <w:b/>
            <w:bCs/>
            <w:color w:val="014A7F"/>
            <w:sz w:val="19"/>
            <w:szCs w:val="19"/>
            <w:u w:val="single"/>
          </w:rPr>
          <w:t>VoIP</w:t>
        </w:r>
      </w:hyperlink>
      <w:r w:rsidR="003C7943" w:rsidRPr="004564E6">
        <w:rPr>
          <w:rFonts w:ascii="Palatino Linotype" w:eastAsia="Times New Roman" w:hAnsi="Palatino Linotype" w:cs="Times New Roman"/>
          <w:sz w:val="19"/>
          <w:szCs w:val="19"/>
        </w:rPr>
        <w:t xml:space="preserve">: VoIP stands for Voice over Internet Protocol and results in less telephone wiring and lower costs. </w:t>
      </w:r>
    </w:p>
    <w:p w:rsidR="003C7943" w:rsidRPr="004564E6" w:rsidRDefault="003C7943" w:rsidP="00551589">
      <w:pPr>
        <w:spacing w:after="0" w:line="240" w:lineRule="auto"/>
        <w:textAlignment w:val="baseline"/>
        <w:rPr>
          <w:rFonts w:ascii="Palatino Linotype" w:eastAsia="Times New Roman" w:hAnsi="Palatino Linotype" w:cs="Times New Roman"/>
          <w:sz w:val="19"/>
          <w:szCs w:val="19"/>
        </w:rPr>
      </w:pPr>
      <w:r w:rsidRPr="004564E6">
        <w:rPr>
          <w:rFonts w:ascii="Palatino Linotype" w:eastAsia="Times New Roman" w:hAnsi="Palatino Linotype" w:cs="Times New Roman"/>
          <w:sz w:val="19"/>
          <w:szCs w:val="19"/>
        </w:rPr>
        <w:t>Green computing is extremely popular. It is not only seen as an organizational responsibility but is also the responsibility that must be undertaken by all computer users. Home computer owners must also resort to green computing practices to make the environment more sustainable.</w:t>
      </w:r>
    </w:p>
    <w:p w:rsidR="003C7943" w:rsidRPr="004564E6" w:rsidRDefault="003C7943" w:rsidP="00551589">
      <w:pPr>
        <w:spacing w:after="135" w:line="240" w:lineRule="auto"/>
        <w:textAlignment w:val="baseline"/>
        <w:rPr>
          <w:rFonts w:ascii="Palatino Linotype" w:eastAsia="Times New Roman" w:hAnsi="Palatino Linotype" w:cs="Times New Roman"/>
          <w:sz w:val="19"/>
          <w:szCs w:val="19"/>
        </w:rPr>
      </w:pPr>
      <w:r w:rsidRPr="004564E6">
        <w:rPr>
          <w:rFonts w:ascii="Palatino Linotype" w:eastAsia="Times New Roman" w:hAnsi="Palatino Linotype" w:cs="Times New Roman"/>
          <w:sz w:val="19"/>
          <w:szCs w:val="19"/>
        </w:rPr>
        <w:t>Future trends are also using computers and Living Machines such as the one developed by Worrell Water Technologies, where entire buildings and even municipalities can recycle wastewater for continuous use - all controlled by specially designed computers with a goal toward saving on another precious resource: water!</w:t>
      </w:r>
    </w:p>
    <w:p w:rsidR="003C7943" w:rsidRPr="004564E6" w:rsidRDefault="003C7943" w:rsidP="00551589">
      <w:pPr>
        <w:spacing w:after="0" w:line="240" w:lineRule="auto"/>
        <w:textAlignment w:val="baseline"/>
        <w:rPr>
          <w:rFonts w:ascii="Palatino Linotype" w:eastAsia="Times New Roman" w:hAnsi="Palatino Linotype" w:cs="Times New Roman"/>
          <w:sz w:val="19"/>
          <w:szCs w:val="19"/>
        </w:rPr>
      </w:pPr>
      <w:r w:rsidRPr="004564E6">
        <w:rPr>
          <w:rFonts w:ascii="Palatino Linotype" w:eastAsia="Times New Roman" w:hAnsi="Palatino Linotype" w:cs="Times New Roman"/>
          <w:sz w:val="19"/>
          <w:szCs w:val="19"/>
        </w:rPr>
        <w:t xml:space="preserve">Check out Bright Hub's </w:t>
      </w:r>
      <w:hyperlink r:id="rId161" w:tgtFrame="_self" w:history="1">
        <w:r w:rsidRPr="004564E6">
          <w:rPr>
            <w:rFonts w:ascii="Palatino Linotype" w:eastAsia="Times New Roman" w:hAnsi="Palatino Linotype" w:cs="Times New Roman"/>
            <w:color w:val="014A7F"/>
            <w:sz w:val="19"/>
            <w:szCs w:val="19"/>
            <w:u w:val="single"/>
          </w:rPr>
          <w:t>five-part series on green computing</w:t>
        </w:r>
      </w:hyperlink>
      <w:r w:rsidRPr="004564E6">
        <w:rPr>
          <w:rFonts w:ascii="Palatino Linotype" w:eastAsia="Times New Roman" w:hAnsi="Palatino Linotype" w:cs="Times New Roman"/>
          <w:sz w:val="19"/>
          <w:szCs w:val="19"/>
        </w:rPr>
        <w:t>, which covers everything from electronic waste to green grids to VoIP and more.</w:t>
      </w:r>
    </w:p>
    <w:p w:rsidR="003C7943" w:rsidRPr="004564E6" w:rsidRDefault="003C7943" w:rsidP="00551589">
      <w:pPr>
        <w:pStyle w:val="Heading3"/>
        <w:shd w:val="clear" w:color="auto" w:fill="FFFFFF"/>
        <w:spacing w:before="72" w:beforeAutospacing="0" w:after="0" w:afterAutospacing="0"/>
        <w:rPr>
          <w:rStyle w:val="mw-headline"/>
          <w:rFonts w:ascii="Palatino Linotype" w:hAnsi="Palatino Linotype"/>
          <w:color w:val="000000"/>
          <w:sz w:val="19"/>
          <w:szCs w:val="19"/>
        </w:rPr>
      </w:pPr>
    </w:p>
    <w:p w:rsidR="003C7943" w:rsidRPr="00220CBC" w:rsidRDefault="003C7943" w:rsidP="00551589">
      <w:pPr>
        <w:pStyle w:val="Heading3"/>
        <w:shd w:val="clear" w:color="auto" w:fill="FFFFFF"/>
        <w:spacing w:before="72" w:beforeAutospacing="0" w:after="0" w:afterAutospacing="0"/>
        <w:rPr>
          <w:rStyle w:val="mw-headline"/>
          <w:color w:val="000000"/>
          <w:sz w:val="24"/>
          <w:szCs w:val="24"/>
        </w:rPr>
      </w:pPr>
    </w:p>
    <w:p w:rsidR="00601EC3" w:rsidRPr="000B122A" w:rsidRDefault="00601EC3" w:rsidP="00551589">
      <w:pPr>
        <w:pStyle w:val="Heading3"/>
        <w:shd w:val="clear" w:color="auto" w:fill="FFFFFF"/>
        <w:spacing w:before="72" w:beforeAutospacing="0" w:after="0" w:afterAutospacing="0"/>
        <w:rPr>
          <w:rFonts w:ascii="Palatino Linotype" w:hAnsi="Palatino Linotype"/>
          <w:color w:val="000000"/>
          <w:sz w:val="19"/>
          <w:szCs w:val="19"/>
        </w:rPr>
      </w:pPr>
      <w:r w:rsidRPr="000B122A">
        <w:rPr>
          <w:rStyle w:val="mw-headline"/>
          <w:rFonts w:ascii="Palatino Linotype" w:hAnsi="Palatino Linotype"/>
          <w:color w:val="000000"/>
          <w:sz w:val="19"/>
          <w:szCs w:val="19"/>
        </w:rPr>
        <w:t>Green computing programs</w:t>
      </w:r>
    </w:p>
    <w:p w:rsidR="00601EC3" w:rsidRPr="00736966" w:rsidRDefault="00601EC3" w:rsidP="00551589">
      <w:pPr>
        <w:pStyle w:val="NormalWeb"/>
        <w:shd w:val="clear" w:color="auto" w:fill="FFFFFF"/>
        <w:spacing w:before="120" w:beforeAutospacing="0" w:after="120" w:afterAutospacing="0"/>
        <w:rPr>
          <w:rFonts w:ascii="Palatino Linotype" w:hAnsi="Palatino Linotype"/>
          <w:color w:val="252525"/>
          <w:sz w:val="19"/>
          <w:szCs w:val="19"/>
        </w:rPr>
      </w:pPr>
      <w:proofErr w:type="gramStart"/>
      <w:r w:rsidRPr="000B122A">
        <w:rPr>
          <w:rFonts w:ascii="Palatino Linotype" w:hAnsi="Palatino Linotype"/>
          <w:color w:val="252525"/>
          <w:sz w:val="19"/>
          <w:szCs w:val="19"/>
        </w:rPr>
        <w:t>Degree and postgraduate programs that provide training in a range of information</w:t>
      </w:r>
      <w:r w:rsidRPr="000B122A">
        <w:rPr>
          <w:rFonts w:ascii="Palatino Linotype" w:hAnsi="Palatino Linotype"/>
          <w:color w:val="252525"/>
        </w:rPr>
        <w:t xml:space="preserve"> </w:t>
      </w:r>
      <w:r w:rsidRPr="00D767D6">
        <w:rPr>
          <w:rFonts w:ascii="Palatino Linotype" w:hAnsi="Palatino Linotype"/>
          <w:color w:val="252525"/>
          <w:sz w:val="19"/>
          <w:szCs w:val="19"/>
        </w:rPr>
        <w:t xml:space="preserve">technology concentrations along with sustainable </w:t>
      </w:r>
      <w:r w:rsidRPr="00FC31A5">
        <w:rPr>
          <w:rFonts w:ascii="Palatino Linotype" w:hAnsi="Palatino Linotype"/>
          <w:color w:val="252525"/>
          <w:sz w:val="19"/>
          <w:szCs w:val="19"/>
        </w:rPr>
        <w:t>strategies in an effort to educate students</w:t>
      </w:r>
      <w:r w:rsidRPr="00220CBC">
        <w:rPr>
          <w:color w:val="252525"/>
        </w:rPr>
        <w:t xml:space="preserve"> </w:t>
      </w:r>
      <w:r w:rsidRPr="00736966">
        <w:rPr>
          <w:rFonts w:ascii="Palatino Linotype" w:hAnsi="Palatino Linotype"/>
          <w:color w:val="252525"/>
          <w:sz w:val="19"/>
          <w:szCs w:val="19"/>
        </w:rPr>
        <w:lastRenderedPageBreak/>
        <w:t>how to build and maintain systems while reducing its negative impact on the environment.</w:t>
      </w:r>
      <w:proofErr w:type="gramEnd"/>
      <w:r w:rsidRPr="00736966">
        <w:rPr>
          <w:rFonts w:ascii="Palatino Linotype" w:hAnsi="Palatino Linotype"/>
          <w:color w:val="252525"/>
          <w:sz w:val="19"/>
          <w:szCs w:val="19"/>
        </w:rPr>
        <w:t xml:space="preserve"> The</w:t>
      </w:r>
      <w:r w:rsidRPr="00736966">
        <w:rPr>
          <w:rStyle w:val="apple-converted-space"/>
          <w:rFonts w:ascii="Palatino Linotype" w:hAnsi="Palatino Linotype"/>
          <w:color w:val="252525"/>
          <w:sz w:val="19"/>
          <w:szCs w:val="19"/>
        </w:rPr>
        <w:t> </w:t>
      </w:r>
      <w:hyperlink r:id="rId162" w:tooltip="Australian National University" w:history="1">
        <w:r w:rsidRPr="00736966">
          <w:rPr>
            <w:rStyle w:val="Hyperlink"/>
            <w:rFonts w:ascii="Palatino Linotype" w:hAnsi="Palatino Linotype"/>
            <w:color w:val="0B0080"/>
            <w:sz w:val="19"/>
            <w:szCs w:val="19"/>
          </w:rPr>
          <w:t>Australian National University</w:t>
        </w:r>
      </w:hyperlink>
      <w:r w:rsidRPr="00736966">
        <w:rPr>
          <w:rStyle w:val="apple-converted-space"/>
          <w:rFonts w:ascii="Palatino Linotype" w:hAnsi="Palatino Linotype"/>
          <w:color w:val="252525"/>
          <w:sz w:val="19"/>
          <w:szCs w:val="19"/>
        </w:rPr>
        <w:t> </w:t>
      </w:r>
      <w:r w:rsidRPr="00736966">
        <w:rPr>
          <w:rFonts w:ascii="Palatino Linotype" w:hAnsi="Palatino Linotype"/>
          <w:color w:val="252525"/>
          <w:sz w:val="19"/>
          <w:szCs w:val="19"/>
        </w:rPr>
        <w:t>(ANU) offers "ICT Sustainability" as part of its information technology and engineering masters programs.</w:t>
      </w:r>
      <w:hyperlink r:id="rId163" w:anchor="cite_note-73" w:history="1">
        <w:r w:rsidRPr="00736966">
          <w:rPr>
            <w:rStyle w:val="Hyperlink"/>
            <w:rFonts w:ascii="Palatino Linotype" w:hAnsi="Palatino Linotype"/>
            <w:color w:val="0B0080"/>
            <w:sz w:val="19"/>
            <w:szCs w:val="19"/>
            <w:vertAlign w:val="superscript"/>
          </w:rPr>
          <w:t>[73]</w:t>
        </w:r>
      </w:hyperlink>
      <w:r w:rsidRPr="00736966">
        <w:rPr>
          <w:rStyle w:val="apple-converted-space"/>
          <w:rFonts w:ascii="Palatino Linotype" w:hAnsi="Palatino Linotype"/>
          <w:color w:val="252525"/>
          <w:sz w:val="19"/>
          <w:szCs w:val="19"/>
        </w:rPr>
        <w:t> </w:t>
      </w:r>
      <w:hyperlink r:id="rId164" w:tooltip="Athabasca University" w:history="1">
        <w:r w:rsidRPr="00736966">
          <w:rPr>
            <w:rStyle w:val="Hyperlink"/>
            <w:rFonts w:ascii="Palatino Linotype" w:hAnsi="Palatino Linotype"/>
            <w:color w:val="0B0080"/>
            <w:sz w:val="19"/>
            <w:szCs w:val="19"/>
          </w:rPr>
          <w:t>Athabasca University</w:t>
        </w:r>
      </w:hyperlink>
      <w:r w:rsidRPr="00736966">
        <w:rPr>
          <w:rStyle w:val="apple-converted-space"/>
          <w:rFonts w:ascii="Palatino Linotype" w:hAnsi="Palatino Linotype"/>
          <w:color w:val="252525"/>
          <w:sz w:val="19"/>
          <w:szCs w:val="19"/>
        </w:rPr>
        <w:t> </w:t>
      </w:r>
      <w:r w:rsidRPr="00736966">
        <w:rPr>
          <w:rFonts w:ascii="Palatino Linotype" w:hAnsi="Palatino Linotype"/>
          <w:color w:val="252525"/>
          <w:sz w:val="19"/>
          <w:szCs w:val="19"/>
        </w:rPr>
        <w:t>offer a similar course "Green ICT Strategies"</w:t>
      </w:r>
      <w:proofErr w:type="gramStart"/>
      <w:r w:rsidRPr="00736966">
        <w:rPr>
          <w:rFonts w:ascii="Palatino Linotype" w:hAnsi="Palatino Linotype"/>
          <w:color w:val="252525"/>
          <w:sz w:val="19"/>
          <w:szCs w:val="19"/>
        </w:rPr>
        <w:t>,</w:t>
      </w:r>
      <w:proofErr w:type="gramEnd"/>
      <w:r w:rsidR="009B0458" w:rsidRPr="00736966">
        <w:rPr>
          <w:rFonts w:ascii="Palatino Linotype" w:hAnsi="Palatino Linotype"/>
          <w:sz w:val="19"/>
          <w:szCs w:val="19"/>
        </w:rPr>
        <w:fldChar w:fldCharType="begin"/>
      </w:r>
      <w:r w:rsidR="003B01DB" w:rsidRPr="00736966">
        <w:rPr>
          <w:rFonts w:ascii="Palatino Linotype" w:hAnsi="Palatino Linotype"/>
          <w:sz w:val="19"/>
          <w:szCs w:val="19"/>
        </w:rPr>
        <w:instrText>HYPERLINK "https://en.wikipedia.org/wiki/Green_computing" \l "cite_note-74"</w:instrText>
      </w:r>
      <w:r w:rsidR="009B0458" w:rsidRPr="00736966">
        <w:rPr>
          <w:rFonts w:ascii="Palatino Linotype" w:hAnsi="Palatino Linotype"/>
          <w:sz w:val="19"/>
          <w:szCs w:val="19"/>
        </w:rPr>
        <w:fldChar w:fldCharType="separate"/>
      </w:r>
      <w:r w:rsidRPr="00736966">
        <w:rPr>
          <w:rStyle w:val="Hyperlink"/>
          <w:rFonts w:ascii="Palatino Linotype" w:hAnsi="Palatino Linotype"/>
          <w:color w:val="0B0080"/>
          <w:sz w:val="19"/>
          <w:szCs w:val="19"/>
          <w:vertAlign w:val="superscript"/>
        </w:rPr>
        <w:t>[74]</w:t>
      </w:r>
      <w:r w:rsidR="009B0458" w:rsidRPr="00736966">
        <w:rPr>
          <w:rFonts w:ascii="Palatino Linotype" w:hAnsi="Palatino Linotype"/>
          <w:sz w:val="19"/>
          <w:szCs w:val="19"/>
        </w:rPr>
        <w:fldChar w:fldCharType="end"/>
      </w:r>
      <w:r w:rsidRPr="00736966">
        <w:rPr>
          <w:rStyle w:val="apple-converted-space"/>
          <w:rFonts w:ascii="Palatino Linotype" w:hAnsi="Palatino Linotype"/>
          <w:color w:val="252525"/>
          <w:sz w:val="19"/>
          <w:szCs w:val="19"/>
        </w:rPr>
        <w:t> </w:t>
      </w:r>
      <w:r w:rsidRPr="00736966">
        <w:rPr>
          <w:rFonts w:ascii="Palatino Linotype" w:hAnsi="Palatino Linotype"/>
          <w:color w:val="252525"/>
          <w:sz w:val="19"/>
          <w:szCs w:val="19"/>
        </w:rPr>
        <w:t>adapted from the ANU course notes by Tom Worthington.</w:t>
      </w:r>
      <w:hyperlink r:id="rId165" w:anchor="cite_note-75" w:history="1">
        <w:r w:rsidRPr="00736966">
          <w:rPr>
            <w:rStyle w:val="Hyperlink"/>
            <w:rFonts w:ascii="Palatino Linotype" w:hAnsi="Palatino Linotype"/>
            <w:color w:val="0B0080"/>
            <w:sz w:val="19"/>
            <w:szCs w:val="19"/>
            <w:vertAlign w:val="superscript"/>
          </w:rPr>
          <w:t>[75]</w:t>
        </w:r>
      </w:hyperlink>
      <w:r w:rsidRPr="00736966">
        <w:rPr>
          <w:rStyle w:val="apple-converted-space"/>
          <w:rFonts w:ascii="Palatino Linotype" w:hAnsi="Palatino Linotype"/>
          <w:color w:val="252525"/>
          <w:sz w:val="19"/>
          <w:szCs w:val="19"/>
        </w:rPr>
        <w:t> </w:t>
      </w:r>
      <w:r w:rsidRPr="00736966">
        <w:rPr>
          <w:rFonts w:ascii="Palatino Linotype" w:hAnsi="Palatino Linotype"/>
          <w:color w:val="252525"/>
          <w:sz w:val="19"/>
          <w:szCs w:val="19"/>
        </w:rPr>
        <w:t>In the UK,</w:t>
      </w:r>
      <w:r w:rsidRPr="00736966">
        <w:rPr>
          <w:rStyle w:val="apple-converted-space"/>
          <w:rFonts w:ascii="Palatino Linotype" w:hAnsi="Palatino Linotype"/>
          <w:color w:val="252525"/>
          <w:sz w:val="19"/>
          <w:szCs w:val="19"/>
        </w:rPr>
        <w:t> </w:t>
      </w:r>
      <w:hyperlink r:id="rId166" w:tooltip="Leeds Beckett University" w:history="1">
        <w:r w:rsidRPr="00736966">
          <w:rPr>
            <w:rStyle w:val="Hyperlink"/>
            <w:rFonts w:ascii="Palatino Linotype" w:hAnsi="Palatino Linotype"/>
            <w:color w:val="0B0080"/>
            <w:sz w:val="19"/>
            <w:szCs w:val="19"/>
          </w:rPr>
          <w:t>Leeds Beckett University</w:t>
        </w:r>
      </w:hyperlink>
      <w:r w:rsidRPr="00736966">
        <w:rPr>
          <w:rStyle w:val="apple-converted-space"/>
          <w:rFonts w:ascii="Palatino Linotype" w:hAnsi="Palatino Linotype"/>
          <w:color w:val="252525"/>
          <w:sz w:val="19"/>
          <w:szCs w:val="19"/>
        </w:rPr>
        <w:t> </w:t>
      </w:r>
      <w:r w:rsidRPr="00736966">
        <w:rPr>
          <w:rFonts w:ascii="Palatino Linotype" w:hAnsi="Palatino Linotype"/>
          <w:color w:val="252525"/>
          <w:sz w:val="19"/>
          <w:szCs w:val="19"/>
        </w:rPr>
        <w:t xml:space="preserve">offers an </w:t>
      </w:r>
      <w:proofErr w:type="spellStart"/>
      <w:r w:rsidRPr="00736966">
        <w:rPr>
          <w:rFonts w:ascii="Palatino Linotype" w:hAnsi="Palatino Linotype"/>
          <w:color w:val="252525"/>
          <w:sz w:val="19"/>
          <w:szCs w:val="19"/>
        </w:rPr>
        <w:t>MSc</w:t>
      </w:r>
      <w:proofErr w:type="spellEnd"/>
      <w:r w:rsidRPr="00736966">
        <w:rPr>
          <w:rFonts w:ascii="Palatino Linotype" w:hAnsi="Palatino Linotype"/>
          <w:color w:val="252525"/>
          <w:sz w:val="19"/>
          <w:szCs w:val="19"/>
        </w:rPr>
        <w:t xml:space="preserve"> Sustainable Computing program in both full and part-time access modes.</w:t>
      </w:r>
      <w:hyperlink r:id="rId167" w:anchor="cite_note-76" w:history="1">
        <w:r w:rsidRPr="00736966">
          <w:rPr>
            <w:rStyle w:val="Hyperlink"/>
            <w:rFonts w:ascii="Palatino Linotype" w:hAnsi="Palatino Linotype"/>
            <w:color w:val="0B0080"/>
            <w:sz w:val="19"/>
            <w:szCs w:val="19"/>
            <w:vertAlign w:val="superscript"/>
          </w:rPr>
          <w:t>[76]</w:t>
        </w:r>
      </w:hyperlink>
    </w:p>
    <w:p w:rsidR="00601EC3" w:rsidRPr="00736966" w:rsidRDefault="00601EC3" w:rsidP="00551589">
      <w:pPr>
        <w:pStyle w:val="Heading3"/>
        <w:shd w:val="clear" w:color="auto" w:fill="FFFFFF"/>
        <w:spacing w:before="72" w:beforeAutospacing="0" w:after="0" w:afterAutospacing="0"/>
        <w:rPr>
          <w:rFonts w:ascii="Palatino Linotype" w:hAnsi="Palatino Linotype"/>
          <w:color w:val="000000"/>
          <w:sz w:val="19"/>
          <w:szCs w:val="19"/>
        </w:rPr>
      </w:pPr>
      <w:r w:rsidRPr="00736966">
        <w:rPr>
          <w:rStyle w:val="mw-headline"/>
          <w:rFonts w:ascii="Palatino Linotype" w:hAnsi="Palatino Linotype"/>
          <w:color w:val="000000"/>
          <w:sz w:val="19"/>
          <w:szCs w:val="19"/>
        </w:rPr>
        <w:t>Green computing certifications</w:t>
      </w:r>
    </w:p>
    <w:p w:rsidR="00601EC3" w:rsidRPr="00736966" w:rsidRDefault="00601EC3" w:rsidP="00551589">
      <w:pPr>
        <w:pStyle w:val="NormalWeb"/>
        <w:shd w:val="clear" w:color="auto" w:fill="FFFFFF"/>
        <w:spacing w:before="120" w:beforeAutospacing="0" w:after="120" w:afterAutospacing="0"/>
        <w:rPr>
          <w:rFonts w:ascii="Palatino Linotype" w:hAnsi="Palatino Linotype"/>
          <w:color w:val="252525"/>
          <w:sz w:val="19"/>
          <w:szCs w:val="19"/>
        </w:rPr>
      </w:pPr>
      <w:r w:rsidRPr="00736966">
        <w:rPr>
          <w:rFonts w:ascii="Palatino Linotype" w:hAnsi="Palatino Linotype"/>
          <w:color w:val="252525"/>
          <w:sz w:val="19"/>
          <w:szCs w:val="19"/>
        </w:rPr>
        <w:t>Some certifications demonstrate that an individual has specific green computing knowledge, including:</w:t>
      </w:r>
    </w:p>
    <w:p w:rsidR="00601EC3" w:rsidRPr="00736966" w:rsidRDefault="00601EC3" w:rsidP="00551589">
      <w:pPr>
        <w:numPr>
          <w:ilvl w:val="0"/>
          <w:numId w:val="5"/>
        </w:numPr>
        <w:shd w:val="clear" w:color="auto" w:fill="FFFFFF"/>
        <w:spacing w:before="100" w:beforeAutospacing="1" w:after="24" w:line="240" w:lineRule="auto"/>
        <w:ind w:left="384"/>
        <w:rPr>
          <w:rFonts w:ascii="Palatino Linotype" w:hAnsi="Palatino Linotype" w:cs="Times New Roman"/>
          <w:color w:val="252525"/>
          <w:sz w:val="19"/>
          <w:szCs w:val="19"/>
        </w:rPr>
      </w:pPr>
      <w:r w:rsidRPr="00736966">
        <w:rPr>
          <w:rFonts w:ascii="Palatino Linotype" w:hAnsi="Palatino Linotype" w:cs="Times New Roman"/>
          <w:color w:val="252525"/>
          <w:sz w:val="19"/>
          <w:szCs w:val="19"/>
        </w:rPr>
        <w:t>Green Computing Initiative - GCI offers the Certified Green Computing User Specialist (CGCUS), Certified Green Computing Architect (CGCA) and Certified Green Computing Professional (CGCP) certifications.</w:t>
      </w:r>
      <w:hyperlink r:id="rId168" w:anchor="cite_note-77" w:history="1">
        <w:r w:rsidRPr="00736966">
          <w:rPr>
            <w:rStyle w:val="Hyperlink"/>
            <w:rFonts w:ascii="Palatino Linotype" w:hAnsi="Palatino Linotype" w:cs="Times New Roman"/>
            <w:color w:val="0B0080"/>
            <w:sz w:val="19"/>
            <w:szCs w:val="19"/>
            <w:vertAlign w:val="superscript"/>
          </w:rPr>
          <w:t>[77]</w:t>
        </w:r>
      </w:hyperlink>
    </w:p>
    <w:p w:rsidR="00601EC3" w:rsidRPr="00736966" w:rsidRDefault="009B0458" w:rsidP="00551589">
      <w:pPr>
        <w:numPr>
          <w:ilvl w:val="0"/>
          <w:numId w:val="5"/>
        </w:numPr>
        <w:shd w:val="clear" w:color="auto" w:fill="FFFFFF"/>
        <w:spacing w:before="100" w:beforeAutospacing="1" w:after="24" w:line="240" w:lineRule="auto"/>
        <w:ind w:left="384"/>
        <w:rPr>
          <w:rFonts w:ascii="Palatino Linotype" w:hAnsi="Palatino Linotype" w:cs="Times New Roman"/>
          <w:color w:val="252525"/>
          <w:sz w:val="19"/>
          <w:szCs w:val="19"/>
        </w:rPr>
      </w:pPr>
      <w:hyperlink r:id="rId169" w:tooltip="CompTIA" w:history="1">
        <w:proofErr w:type="spellStart"/>
        <w:r w:rsidR="00601EC3" w:rsidRPr="00736966">
          <w:rPr>
            <w:rStyle w:val="Hyperlink"/>
            <w:rFonts w:ascii="Palatino Linotype" w:hAnsi="Palatino Linotype" w:cs="Times New Roman"/>
            <w:color w:val="0B0080"/>
            <w:sz w:val="19"/>
            <w:szCs w:val="19"/>
          </w:rPr>
          <w:t>CompTIA</w:t>
        </w:r>
        <w:proofErr w:type="spellEnd"/>
      </w:hyperlink>
      <w:r w:rsidR="00601EC3" w:rsidRPr="00736966">
        <w:rPr>
          <w:rStyle w:val="apple-converted-space"/>
          <w:rFonts w:ascii="Palatino Linotype" w:hAnsi="Palatino Linotype" w:cs="Times New Roman"/>
          <w:color w:val="252525"/>
          <w:sz w:val="19"/>
          <w:szCs w:val="19"/>
        </w:rPr>
        <w:t> </w:t>
      </w:r>
      <w:r w:rsidR="00601EC3" w:rsidRPr="00736966">
        <w:rPr>
          <w:rFonts w:ascii="Palatino Linotype" w:hAnsi="Palatino Linotype" w:cs="Times New Roman"/>
          <w:color w:val="252525"/>
          <w:sz w:val="19"/>
          <w:szCs w:val="19"/>
        </w:rPr>
        <w:t>Strata Green IT is designed for IT managers to show that they have good knowledge of green IT practices and methods and why it is important to incorporate them into an organization.</w:t>
      </w:r>
    </w:p>
    <w:p w:rsidR="00601EC3" w:rsidRPr="00736966" w:rsidRDefault="009B0458" w:rsidP="00551589">
      <w:pPr>
        <w:numPr>
          <w:ilvl w:val="0"/>
          <w:numId w:val="5"/>
        </w:numPr>
        <w:shd w:val="clear" w:color="auto" w:fill="FFFFFF"/>
        <w:spacing w:before="100" w:beforeAutospacing="1" w:after="24" w:line="240" w:lineRule="auto"/>
        <w:ind w:left="384"/>
        <w:rPr>
          <w:rFonts w:ascii="Palatino Linotype" w:hAnsi="Palatino Linotype" w:cs="Times New Roman"/>
          <w:color w:val="252525"/>
          <w:sz w:val="19"/>
          <w:szCs w:val="19"/>
        </w:rPr>
      </w:pPr>
      <w:hyperlink r:id="rId170" w:tooltip="Information Systems Examination Board" w:history="1">
        <w:r w:rsidR="00601EC3" w:rsidRPr="00736966">
          <w:rPr>
            <w:rStyle w:val="Hyperlink"/>
            <w:rFonts w:ascii="Palatino Linotype" w:hAnsi="Palatino Linotype" w:cs="Times New Roman"/>
            <w:color w:val="0B0080"/>
            <w:sz w:val="19"/>
            <w:szCs w:val="19"/>
          </w:rPr>
          <w:t>Information Systems Examination Board</w:t>
        </w:r>
      </w:hyperlink>
      <w:r w:rsidR="00601EC3" w:rsidRPr="00736966">
        <w:rPr>
          <w:rStyle w:val="apple-converted-space"/>
          <w:rFonts w:ascii="Palatino Linotype" w:hAnsi="Palatino Linotype" w:cs="Times New Roman"/>
          <w:color w:val="252525"/>
          <w:sz w:val="19"/>
          <w:szCs w:val="19"/>
        </w:rPr>
        <w:t> </w:t>
      </w:r>
      <w:r w:rsidR="00601EC3" w:rsidRPr="00736966">
        <w:rPr>
          <w:rFonts w:ascii="Palatino Linotype" w:hAnsi="Palatino Linotype" w:cs="Times New Roman"/>
          <w:color w:val="252525"/>
          <w:sz w:val="19"/>
          <w:szCs w:val="19"/>
        </w:rPr>
        <w:t>(ISEB) Foundation Certificate in Green IT is appropriate for showing an overall understanding and awareness of green computing and where its implementation can be beneficial.</w:t>
      </w:r>
    </w:p>
    <w:p w:rsidR="00601EC3" w:rsidRPr="00736966" w:rsidRDefault="009B0458" w:rsidP="00551589">
      <w:pPr>
        <w:numPr>
          <w:ilvl w:val="0"/>
          <w:numId w:val="5"/>
        </w:numPr>
        <w:shd w:val="clear" w:color="auto" w:fill="FFFFFF"/>
        <w:spacing w:before="100" w:beforeAutospacing="1" w:after="24" w:line="240" w:lineRule="auto"/>
        <w:ind w:left="384"/>
        <w:rPr>
          <w:rFonts w:ascii="Palatino Linotype" w:hAnsi="Palatino Linotype" w:cs="Times New Roman"/>
          <w:color w:val="252525"/>
          <w:sz w:val="19"/>
          <w:szCs w:val="19"/>
        </w:rPr>
      </w:pPr>
      <w:hyperlink r:id="rId171" w:tooltip="Singapore Infocomm Technology Federation (page does not exist)" w:history="1">
        <w:r w:rsidR="00601EC3" w:rsidRPr="00736966">
          <w:rPr>
            <w:rStyle w:val="Hyperlink"/>
            <w:rFonts w:ascii="Palatino Linotype" w:hAnsi="Palatino Linotype" w:cs="Times New Roman"/>
            <w:color w:val="A55858"/>
            <w:sz w:val="19"/>
            <w:szCs w:val="19"/>
          </w:rPr>
          <w:t xml:space="preserve">Singapore </w:t>
        </w:r>
        <w:proofErr w:type="spellStart"/>
        <w:r w:rsidR="00601EC3" w:rsidRPr="00736966">
          <w:rPr>
            <w:rStyle w:val="Hyperlink"/>
            <w:rFonts w:ascii="Palatino Linotype" w:hAnsi="Palatino Linotype" w:cs="Times New Roman"/>
            <w:color w:val="A55858"/>
            <w:sz w:val="19"/>
            <w:szCs w:val="19"/>
          </w:rPr>
          <w:t>Infocomm</w:t>
        </w:r>
        <w:proofErr w:type="spellEnd"/>
        <w:r w:rsidR="00601EC3" w:rsidRPr="00736966">
          <w:rPr>
            <w:rStyle w:val="Hyperlink"/>
            <w:rFonts w:ascii="Palatino Linotype" w:hAnsi="Palatino Linotype" w:cs="Times New Roman"/>
            <w:color w:val="A55858"/>
            <w:sz w:val="19"/>
            <w:szCs w:val="19"/>
          </w:rPr>
          <w:t xml:space="preserve"> Technology Federation</w:t>
        </w:r>
      </w:hyperlink>
      <w:r w:rsidR="00601EC3" w:rsidRPr="00736966">
        <w:rPr>
          <w:rStyle w:val="apple-converted-space"/>
          <w:rFonts w:ascii="Palatino Linotype" w:hAnsi="Palatino Linotype" w:cs="Times New Roman"/>
          <w:color w:val="252525"/>
          <w:sz w:val="19"/>
          <w:szCs w:val="19"/>
        </w:rPr>
        <w:t> </w:t>
      </w:r>
      <w:r w:rsidR="00601EC3" w:rsidRPr="00736966">
        <w:rPr>
          <w:rFonts w:ascii="Palatino Linotype" w:hAnsi="Palatino Linotype" w:cs="Times New Roman"/>
          <w:color w:val="252525"/>
          <w:sz w:val="19"/>
          <w:szCs w:val="19"/>
        </w:rPr>
        <w:t>(</w:t>
      </w:r>
      <w:proofErr w:type="spellStart"/>
      <w:r w:rsidR="00601EC3" w:rsidRPr="00736966">
        <w:rPr>
          <w:rFonts w:ascii="Palatino Linotype" w:hAnsi="Palatino Linotype" w:cs="Times New Roman"/>
          <w:color w:val="252525"/>
          <w:sz w:val="19"/>
          <w:szCs w:val="19"/>
        </w:rPr>
        <w:t>SiTF</w:t>
      </w:r>
      <w:proofErr w:type="spellEnd"/>
      <w:r w:rsidR="00601EC3" w:rsidRPr="00736966">
        <w:rPr>
          <w:rFonts w:ascii="Palatino Linotype" w:hAnsi="Palatino Linotype" w:cs="Times New Roman"/>
          <w:color w:val="252525"/>
          <w:sz w:val="19"/>
          <w:szCs w:val="19"/>
        </w:rPr>
        <w:t xml:space="preserve">) Singapore Certified Green IT Professional is an industry endorsed professional level certification offered with </w:t>
      </w:r>
      <w:proofErr w:type="spellStart"/>
      <w:r w:rsidR="00601EC3" w:rsidRPr="00736966">
        <w:rPr>
          <w:rFonts w:ascii="Palatino Linotype" w:hAnsi="Palatino Linotype" w:cs="Times New Roman"/>
          <w:color w:val="252525"/>
          <w:sz w:val="19"/>
          <w:szCs w:val="19"/>
        </w:rPr>
        <w:t>SiTF</w:t>
      </w:r>
      <w:proofErr w:type="spellEnd"/>
      <w:r w:rsidR="00601EC3" w:rsidRPr="00736966">
        <w:rPr>
          <w:rFonts w:ascii="Palatino Linotype" w:hAnsi="Palatino Linotype" w:cs="Times New Roman"/>
          <w:color w:val="252525"/>
          <w:sz w:val="19"/>
          <w:szCs w:val="19"/>
        </w:rPr>
        <w:t xml:space="preserve"> authorized training partners. Certification requires completion of a four-day instructor-led core course, plus a one-day elective from an authorized vendor.</w:t>
      </w:r>
      <w:hyperlink r:id="rId172" w:anchor="cite_note-78" w:history="1">
        <w:r w:rsidR="00601EC3" w:rsidRPr="00736966">
          <w:rPr>
            <w:rStyle w:val="Hyperlink"/>
            <w:rFonts w:ascii="Palatino Linotype" w:hAnsi="Palatino Linotype" w:cs="Times New Roman"/>
            <w:color w:val="0B0080"/>
            <w:sz w:val="19"/>
            <w:szCs w:val="19"/>
            <w:vertAlign w:val="superscript"/>
          </w:rPr>
          <w:t>[78]</w:t>
        </w:r>
      </w:hyperlink>
    </w:p>
    <w:p w:rsidR="00601EC3" w:rsidRPr="00736966" w:rsidRDefault="009B0458" w:rsidP="00551589">
      <w:pPr>
        <w:numPr>
          <w:ilvl w:val="0"/>
          <w:numId w:val="5"/>
        </w:numPr>
        <w:shd w:val="clear" w:color="auto" w:fill="FFFFFF"/>
        <w:spacing w:before="100" w:beforeAutospacing="1" w:after="24" w:line="240" w:lineRule="auto"/>
        <w:ind w:left="384"/>
        <w:rPr>
          <w:rFonts w:ascii="Palatino Linotype" w:hAnsi="Palatino Linotype" w:cs="Times New Roman"/>
          <w:color w:val="252525"/>
          <w:sz w:val="19"/>
          <w:szCs w:val="19"/>
        </w:rPr>
      </w:pPr>
      <w:hyperlink r:id="rId173" w:tooltip="Australian Computer Society" w:history="1">
        <w:r w:rsidR="00601EC3" w:rsidRPr="00736966">
          <w:rPr>
            <w:rStyle w:val="Hyperlink"/>
            <w:rFonts w:ascii="Palatino Linotype" w:hAnsi="Palatino Linotype" w:cs="Times New Roman"/>
            <w:color w:val="0B0080"/>
            <w:sz w:val="19"/>
            <w:szCs w:val="19"/>
          </w:rPr>
          <w:t>Australian Computer Society</w:t>
        </w:r>
      </w:hyperlink>
      <w:r w:rsidR="00601EC3" w:rsidRPr="00736966">
        <w:rPr>
          <w:rStyle w:val="apple-converted-space"/>
          <w:rFonts w:ascii="Palatino Linotype" w:hAnsi="Palatino Linotype" w:cs="Times New Roman"/>
          <w:color w:val="252525"/>
          <w:sz w:val="19"/>
          <w:szCs w:val="19"/>
        </w:rPr>
        <w:t> </w:t>
      </w:r>
      <w:r w:rsidR="00601EC3" w:rsidRPr="00736966">
        <w:rPr>
          <w:rFonts w:ascii="Palatino Linotype" w:hAnsi="Palatino Linotype" w:cs="Times New Roman"/>
          <w:color w:val="252525"/>
          <w:sz w:val="19"/>
          <w:szCs w:val="19"/>
        </w:rPr>
        <w:t>(ACS) The ACS offers a certificate for "Green Technology Strategies" as part of the Computer Professional Education Program (CPEP). Award of a certificate requires completion of a 12-week e-learning course designed by Tom Worthington, with written assignments.</w:t>
      </w:r>
      <w:hyperlink r:id="rId174" w:anchor="cite_note-79" w:history="1">
        <w:r w:rsidR="00601EC3" w:rsidRPr="00736966">
          <w:rPr>
            <w:rStyle w:val="Hyperlink"/>
            <w:rFonts w:ascii="Palatino Linotype" w:hAnsi="Palatino Linotype" w:cs="Times New Roman"/>
            <w:color w:val="0B0080"/>
            <w:sz w:val="19"/>
            <w:szCs w:val="19"/>
            <w:vertAlign w:val="superscript"/>
          </w:rPr>
          <w:t>[79]</w:t>
        </w:r>
      </w:hyperlink>
    </w:p>
    <w:p w:rsidR="00601EC3" w:rsidRPr="00736966" w:rsidRDefault="00601EC3" w:rsidP="00551589">
      <w:pPr>
        <w:numPr>
          <w:ilvl w:val="0"/>
          <w:numId w:val="5"/>
        </w:numPr>
        <w:shd w:val="clear" w:color="auto" w:fill="FFFFFF"/>
        <w:spacing w:before="100" w:beforeAutospacing="1" w:after="24" w:line="240" w:lineRule="auto"/>
        <w:ind w:left="384"/>
        <w:rPr>
          <w:rFonts w:ascii="Palatino Linotype" w:hAnsi="Palatino Linotype" w:cs="Times New Roman"/>
          <w:color w:val="252525"/>
          <w:sz w:val="19"/>
          <w:szCs w:val="19"/>
        </w:rPr>
      </w:pPr>
      <w:r w:rsidRPr="00736966">
        <w:rPr>
          <w:rFonts w:ascii="Palatino Linotype" w:hAnsi="Palatino Linotype" w:cs="Times New Roman"/>
          <w:color w:val="252525"/>
          <w:sz w:val="19"/>
          <w:szCs w:val="19"/>
        </w:rPr>
        <w:t>International Federation of Green ICT and IFG Standard - promotes two basic green programs, IFG standard towards Green business and Green Government, and a program designed for professional Green IT certification by IFG.</w:t>
      </w:r>
    </w:p>
    <w:p w:rsidR="00BE5992" w:rsidRPr="00736966" w:rsidRDefault="00BE5992" w:rsidP="00551589">
      <w:pPr>
        <w:spacing w:before="100" w:beforeAutospacing="1" w:after="100" w:afterAutospacing="1" w:line="240" w:lineRule="auto"/>
        <w:rPr>
          <w:rFonts w:ascii="Palatino Linotype" w:eastAsia="Times New Roman" w:hAnsi="Palatino Linotype" w:cs="Times New Roman"/>
          <w:sz w:val="19"/>
          <w:szCs w:val="19"/>
        </w:rPr>
      </w:pPr>
      <w:r w:rsidRPr="00736966">
        <w:rPr>
          <w:rFonts w:ascii="Palatino Linotype" w:eastAsia="Times New Roman" w:hAnsi="Palatino Linotype" w:cs="Times New Roman"/>
          <w:sz w:val="19"/>
          <w:szCs w:val="19"/>
        </w:rPr>
        <w:t>It's becoming increasingly easier to make your PC setup more eco-friendly, thanks to a wide range of both software and hardware solutions available to help you go green.</w:t>
      </w:r>
    </w:p>
    <w:p w:rsidR="00BE5992" w:rsidRPr="00736966" w:rsidRDefault="00BE5992" w:rsidP="00551589">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736966">
        <w:rPr>
          <w:rFonts w:ascii="Palatino Linotype" w:eastAsia="Times New Roman" w:hAnsi="Palatino Linotype" w:cs="Times New Roman"/>
          <w:color w:val="000000"/>
          <w:sz w:val="19"/>
          <w:szCs w:val="19"/>
        </w:rPr>
        <w:t>The green-computing movement, which begin with </w:t>
      </w:r>
      <w:hyperlink r:id="rId175" w:history="1">
        <w:r w:rsidRPr="00736966">
          <w:rPr>
            <w:rFonts w:ascii="Palatino Linotype" w:eastAsia="Times New Roman" w:hAnsi="Palatino Linotype" w:cs="Times New Roman"/>
            <w:color w:val="0C4790"/>
            <w:sz w:val="19"/>
            <w:szCs w:val="19"/>
            <w:u w:val="single"/>
          </w:rPr>
          <w:t>the Energy Star program</w:t>
        </w:r>
      </w:hyperlink>
      <w:r w:rsidRPr="00736966">
        <w:rPr>
          <w:rFonts w:ascii="Palatino Linotype" w:eastAsia="Times New Roman" w:hAnsi="Palatino Linotype" w:cs="Times New Roman"/>
          <w:color w:val="000000"/>
          <w:sz w:val="19"/>
          <w:szCs w:val="19"/>
        </w:rPr>
        <w:t xml:space="preserve"> back in 1992, strives to ensure that the computer industry adopts various environmentally sustainable practices, such as creating more </w:t>
      </w:r>
      <w:r w:rsidRPr="00736966">
        <w:rPr>
          <w:rFonts w:ascii="Palatino Linotype" w:eastAsia="Times New Roman" w:hAnsi="Palatino Linotype" w:cs="Times New Roman"/>
          <w:color w:val="000000"/>
          <w:sz w:val="19"/>
          <w:szCs w:val="19"/>
        </w:rPr>
        <w:lastRenderedPageBreak/>
        <w:t>environmentally sound products and ensuring that those products' manufacturing processes, overall design, everyday use and eventual disposal have as small an environmental impact as possible.</w:t>
      </w:r>
    </w:p>
    <w:p w:rsidR="00BE5992" w:rsidRPr="00736966" w:rsidRDefault="00BE5992" w:rsidP="00551589">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736966">
        <w:rPr>
          <w:rFonts w:ascii="Palatino Linotype" w:eastAsia="Times New Roman" w:hAnsi="Palatino Linotype" w:cs="Times New Roman"/>
          <w:color w:val="000000"/>
          <w:sz w:val="19"/>
          <w:szCs w:val="19"/>
        </w:rPr>
        <w:t xml:space="preserve">It's no secret that not every manufacturer is as eco-centric as they could be, but with the help </w:t>
      </w:r>
      <w:proofErr w:type="spellStart"/>
      <w:r w:rsidRPr="00736966">
        <w:rPr>
          <w:rFonts w:ascii="Palatino Linotype" w:eastAsia="Times New Roman" w:hAnsi="Palatino Linotype" w:cs="Times New Roman"/>
          <w:color w:val="000000"/>
          <w:sz w:val="19"/>
          <w:szCs w:val="19"/>
        </w:rPr>
        <w:t>of</w:t>
      </w:r>
      <w:hyperlink r:id="rId176" w:history="1">
        <w:r w:rsidRPr="00736966">
          <w:rPr>
            <w:rFonts w:ascii="Palatino Linotype" w:eastAsia="Times New Roman" w:hAnsi="Palatino Linotype" w:cs="Times New Roman"/>
            <w:color w:val="0C4790"/>
            <w:sz w:val="19"/>
            <w:szCs w:val="19"/>
            <w:u w:val="single"/>
          </w:rPr>
          <w:t>certain</w:t>
        </w:r>
      </w:hyperlink>
      <w:hyperlink r:id="rId177" w:history="1">
        <w:r w:rsidRPr="00736966">
          <w:rPr>
            <w:rFonts w:ascii="Palatino Linotype" w:eastAsia="Times New Roman" w:hAnsi="Palatino Linotype" w:cs="Times New Roman"/>
            <w:color w:val="0C4790"/>
            <w:sz w:val="19"/>
            <w:szCs w:val="19"/>
            <w:u w:val="single"/>
          </w:rPr>
          <w:t>product</w:t>
        </w:r>
      </w:hyperlink>
      <w:hyperlink r:id="rId178" w:history="1">
        <w:r w:rsidRPr="00736966">
          <w:rPr>
            <w:rFonts w:ascii="Palatino Linotype" w:eastAsia="Times New Roman" w:hAnsi="Palatino Linotype" w:cs="Times New Roman"/>
            <w:color w:val="0C4790"/>
            <w:sz w:val="19"/>
            <w:szCs w:val="19"/>
            <w:u w:val="single"/>
          </w:rPr>
          <w:t>makers</w:t>
        </w:r>
        <w:proofErr w:type="spellEnd"/>
      </w:hyperlink>
      <w:r w:rsidRPr="00736966">
        <w:rPr>
          <w:rFonts w:ascii="Palatino Linotype" w:eastAsia="Times New Roman" w:hAnsi="Palatino Linotype" w:cs="Times New Roman"/>
          <w:color w:val="000000"/>
          <w:sz w:val="19"/>
          <w:szCs w:val="19"/>
        </w:rPr>
        <w:t> and a handful of selected software, you can do your part.</w:t>
      </w:r>
    </w:p>
    <w:p w:rsidR="00BE5992" w:rsidRPr="00736966" w:rsidRDefault="00BE5992" w:rsidP="00551589">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736966">
        <w:rPr>
          <w:rFonts w:ascii="Palatino Linotype" w:eastAsia="Times New Roman" w:hAnsi="Palatino Linotype" w:cs="Times New Roman"/>
          <w:b/>
          <w:bCs/>
          <w:color w:val="000000"/>
          <w:sz w:val="19"/>
          <w:szCs w:val="19"/>
        </w:rPr>
        <w:t>Bad Eco-Design</w:t>
      </w:r>
    </w:p>
    <w:p w:rsidR="00BE5992" w:rsidRPr="00736966" w:rsidRDefault="00BE5992" w:rsidP="00551589">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736966">
        <w:rPr>
          <w:rFonts w:ascii="Palatino Linotype" w:eastAsia="Times New Roman" w:hAnsi="Palatino Linotype" w:cs="Times New Roman"/>
          <w:color w:val="000000"/>
          <w:sz w:val="19"/>
          <w:szCs w:val="19"/>
        </w:rPr>
        <w:t>One example of poor eco-design comes courtesy of the new USB Eco Button.</w:t>
      </w:r>
    </w:p>
    <w:p w:rsidR="00BE5992" w:rsidRPr="00736966" w:rsidRDefault="00BE5992" w:rsidP="00551589">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736966">
        <w:rPr>
          <w:rFonts w:ascii="Palatino Linotype" w:eastAsia="Times New Roman" w:hAnsi="Palatino Linotype" w:cs="Times New Roman"/>
          <w:color w:val="000000"/>
          <w:sz w:val="19"/>
          <w:szCs w:val="19"/>
        </w:rPr>
        <w:t>Saving some money on your energy bills is one thing, but saving the entire planet is a much more admirable goal. Unfortunately the </w:t>
      </w:r>
      <w:hyperlink r:id="rId179" w:history="1">
        <w:r w:rsidRPr="00736966">
          <w:rPr>
            <w:rFonts w:ascii="Palatino Linotype" w:eastAsia="Times New Roman" w:hAnsi="Palatino Linotype" w:cs="Times New Roman"/>
            <w:color w:val="0C4790"/>
            <w:sz w:val="19"/>
            <w:szCs w:val="19"/>
            <w:u w:val="single"/>
          </w:rPr>
          <w:t>recently released USB Eco Button</w:t>
        </w:r>
      </w:hyperlink>
      <w:r w:rsidRPr="00736966">
        <w:rPr>
          <w:rFonts w:ascii="Palatino Linotype" w:eastAsia="Times New Roman" w:hAnsi="Palatino Linotype" w:cs="Times New Roman"/>
          <w:color w:val="000000"/>
          <w:sz w:val="19"/>
          <w:szCs w:val="19"/>
        </w:rPr>
        <w:t xml:space="preserve">, which promises to save </w:t>
      </w:r>
      <w:proofErr w:type="gramStart"/>
      <w:r w:rsidRPr="00736966">
        <w:rPr>
          <w:rFonts w:ascii="Palatino Linotype" w:eastAsia="Times New Roman" w:hAnsi="Palatino Linotype" w:cs="Times New Roman"/>
          <w:color w:val="000000"/>
          <w:sz w:val="19"/>
          <w:szCs w:val="19"/>
        </w:rPr>
        <w:t>both the</w:t>
      </w:r>
      <w:proofErr w:type="gramEnd"/>
      <w:r w:rsidRPr="00736966">
        <w:rPr>
          <w:rFonts w:ascii="Palatino Linotype" w:eastAsia="Times New Roman" w:hAnsi="Palatino Linotype" w:cs="Times New Roman"/>
          <w:color w:val="000000"/>
          <w:sz w:val="19"/>
          <w:szCs w:val="19"/>
        </w:rPr>
        <w:t xml:space="preserve"> planet and your wallet, fails on both counts, adding to the ever-growing list of </w:t>
      </w:r>
      <w:hyperlink r:id="rId180" w:history="1">
        <w:r w:rsidRPr="00736966">
          <w:rPr>
            <w:rFonts w:ascii="Palatino Linotype" w:eastAsia="Times New Roman" w:hAnsi="Palatino Linotype" w:cs="Times New Roman"/>
            <w:color w:val="0C4790"/>
            <w:sz w:val="19"/>
            <w:szCs w:val="19"/>
            <w:u w:val="single"/>
          </w:rPr>
          <w:t>useless gadgets</w:t>
        </w:r>
      </w:hyperlink>
      <w:r w:rsidRPr="00736966">
        <w:rPr>
          <w:rFonts w:ascii="Palatino Linotype" w:eastAsia="Times New Roman" w:hAnsi="Palatino Linotype" w:cs="Times New Roman"/>
          <w:color w:val="000000"/>
          <w:sz w:val="19"/>
          <w:szCs w:val="19"/>
        </w:rPr>
        <w:t>.</w:t>
      </w:r>
    </w:p>
    <w:p w:rsidR="00BE5992" w:rsidRPr="00736966" w:rsidRDefault="00BE5992" w:rsidP="00551589">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736966">
        <w:rPr>
          <w:rFonts w:ascii="Palatino Linotype" w:eastAsia="Times New Roman" w:hAnsi="Palatino Linotype" w:cs="Times New Roman"/>
          <w:color w:val="000000"/>
          <w:sz w:val="19"/>
          <w:szCs w:val="19"/>
        </w:rPr>
        <w:t>The </w:t>
      </w:r>
      <w:hyperlink r:id="rId181" w:history="1">
        <w:r w:rsidRPr="00736966">
          <w:rPr>
            <w:rFonts w:ascii="Palatino Linotype" w:eastAsia="Times New Roman" w:hAnsi="Palatino Linotype" w:cs="Times New Roman"/>
            <w:color w:val="0C4790"/>
            <w:sz w:val="19"/>
            <w:szCs w:val="19"/>
            <w:u w:val="single"/>
          </w:rPr>
          <w:t>device</w:t>
        </w:r>
      </w:hyperlink>
      <w:r w:rsidRPr="00736966">
        <w:rPr>
          <w:rFonts w:ascii="Palatino Linotype" w:eastAsia="Times New Roman" w:hAnsi="Palatino Linotype" w:cs="Times New Roman"/>
          <w:color w:val="000000"/>
          <w:sz w:val="19"/>
          <w:szCs w:val="19"/>
        </w:rPr>
        <w:t>, which is essentially a USB-powered plastic button, puts any Windows based machine, except those running Windows 7, into a </w:t>
      </w:r>
      <w:hyperlink r:id="rId182" w:history="1">
        <w:r w:rsidRPr="00736966">
          <w:rPr>
            <w:rFonts w:ascii="Palatino Linotype" w:eastAsia="Times New Roman" w:hAnsi="Palatino Linotype" w:cs="Times New Roman"/>
            <w:color w:val="0C4790"/>
            <w:sz w:val="19"/>
            <w:szCs w:val="19"/>
            <w:u w:val="single"/>
          </w:rPr>
          <w:t>low-power energy saving mode</w:t>
        </w:r>
      </w:hyperlink>
      <w:r w:rsidRPr="00736966">
        <w:rPr>
          <w:rFonts w:ascii="Palatino Linotype" w:eastAsia="Times New Roman" w:hAnsi="Palatino Linotype" w:cs="Times New Roman"/>
          <w:color w:val="000000"/>
          <w:sz w:val="19"/>
          <w:szCs w:val="19"/>
        </w:rPr>
        <w:t>. Once activated, the included software will then monitor your computers power usage, in addition to recording how much CO2 the Eco Button has saved.</w:t>
      </w:r>
    </w:p>
    <w:p w:rsidR="00BE5992" w:rsidRPr="00736966" w:rsidRDefault="00BE5992" w:rsidP="00551589">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proofErr w:type="gramStart"/>
      <w:r w:rsidRPr="00736966">
        <w:rPr>
          <w:rFonts w:ascii="Palatino Linotype" w:eastAsia="Times New Roman" w:hAnsi="Palatino Linotype" w:cs="Times New Roman"/>
          <w:color w:val="000000"/>
          <w:sz w:val="19"/>
          <w:szCs w:val="19"/>
        </w:rPr>
        <w:t>The problem?</w:t>
      </w:r>
      <w:proofErr w:type="gramEnd"/>
      <w:r w:rsidRPr="00736966">
        <w:rPr>
          <w:rFonts w:ascii="Palatino Linotype" w:eastAsia="Times New Roman" w:hAnsi="Palatino Linotype" w:cs="Times New Roman"/>
          <w:color w:val="000000"/>
          <w:sz w:val="19"/>
          <w:szCs w:val="19"/>
        </w:rPr>
        <w:t xml:space="preserve"> The Eco Button is largely unnecessary, since such low-power modes can be implemented via software-only fixes. Considering the materials and energy used to manufacture it, the Eco Button could be doing more harm than good. </w:t>
      </w:r>
      <w:proofErr w:type="gramStart"/>
      <w:r w:rsidRPr="00736966">
        <w:rPr>
          <w:rFonts w:ascii="Palatino Linotype" w:eastAsia="Times New Roman" w:hAnsi="Palatino Linotype" w:cs="Times New Roman"/>
          <w:color w:val="000000"/>
          <w:sz w:val="19"/>
          <w:szCs w:val="19"/>
        </w:rPr>
        <w:t>The final icing on this not-so-green cake?</w:t>
      </w:r>
      <w:proofErr w:type="gramEnd"/>
      <w:r w:rsidRPr="00736966">
        <w:rPr>
          <w:rFonts w:ascii="Palatino Linotype" w:eastAsia="Times New Roman" w:hAnsi="Palatino Linotype" w:cs="Times New Roman"/>
          <w:color w:val="000000"/>
          <w:sz w:val="19"/>
          <w:szCs w:val="19"/>
        </w:rPr>
        <w:t xml:space="preserve"> The </w:t>
      </w:r>
      <w:hyperlink r:id="rId183" w:history="1">
        <w:r w:rsidRPr="00736966">
          <w:rPr>
            <w:rFonts w:ascii="Palatino Linotype" w:eastAsia="Times New Roman" w:hAnsi="Palatino Linotype" w:cs="Times New Roman"/>
            <w:color w:val="0C4790"/>
            <w:sz w:val="19"/>
            <w:szCs w:val="19"/>
            <w:u w:val="single"/>
          </w:rPr>
          <w:t>$14 'Eco Button'</w:t>
        </w:r>
      </w:hyperlink>
      <w:r w:rsidRPr="00736966">
        <w:rPr>
          <w:rFonts w:ascii="Palatino Linotype" w:eastAsia="Times New Roman" w:hAnsi="Palatino Linotype" w:cs="Times New Roman"/>
          <w:color w:val="000000"/>
          <w:sz w:val="19"/>
          <w:szCs w:val="19"/>
        </w:rPr>
        <w:t> seems to be a second-rate imitation of another </w:t>
      </w:r>
      <w:hyperlink r:id="rId184" w:history="1">
        <w:r w:rsidRPr="00736966">
          <w:rPr>
            <w:rFonts w:ascii="Palatino Linotype" w:eastAsia="Times New Roman" w:hAnsi="Palatino Linotype" w:cs="Times New Roman"/>
            <w:color w:val="0C4790"/>
            <w:sz w:val="19"/>
            <w:szCs w:val="19"/>
            <w:u w:val="single"/>
          </w:rPr>
          <w:t>previously released--and trademarked--'</w:t>
        </w:r>
        <w:proofErr w:type="spellStart"/>
        <w:r w:rsidRPr="00736966">
          <w:rPr>
            <w:rFonts w:ascii="Palatino Linotype" w:eastAsia="Times New Roman" w:hAnsi="Palatino Linotype" w:cs="Times New Roman"/>
            <w:color w:val="0C4790"/>
            <w:sz w:val="19"/>
            <w:szCs w:val="19"/>
            <w:u w:val="single"/>
          </w:rPr>
          <w:t>Ecobutton</w:t>
        </w:r>
        <w:proofErr w:type="spellEnd"/>
        <w:r w:rsidRPr="00736966">
          <w:rPr>
            <w:rFonts w:ascii="Palatino Linotype" w:eastAsia="Times New Roman" w:hAnsi="Palatino Linotype" w:cs="Times New Roman"/>
            <w:color w:val="0C4790"/>
            <w:sz w:val="19"/>
            <w:szCs w:val="19"/>
            <w:u w:val="single"/>
          </w:rPr>
          <w:t>'</w:t>
        </w:r>
      </w:hyperlink>
      <w:r w:rsidRPr="00736966">
        <w:rPr>
          <w:rFonts w:ascii="Palatino Linotype" w:eastAsia="Times New Roman" w:hAnsi="Palatino Linotype" w:cs="Times New Roman"/>
          <w:color w:val="000000"/>
          <w:sz w:val="19"/>
          <w:szCs w:val="19"/>
        </w:rPr>
        <w:t>.</w:t>
      </w:r>
    </w:p>
    <w:p w:rsidR="00BE5992" w:rsidRPr="00736966" w:rsidRDefault="00BE5992" w:rsidP="00551589">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736966">
        <w:rPr>
          <w:rFonts w:ascii="Palatino Linotype" w:eastAsia="Times New Roman" w:hAnsi="Palatino Linotype" w:cs="Times New Roman"/>
          <w:color w:val="000000"/>
          <w:sz w:val="19"/>
          <w:szCs w:val="19"/>
        </w:rPr>
        <w:t>That said</w:t>
      </w:r>
      <w:proofErr w:type="gramStart"/>
      <w:r w:rsidRPr="00736966">
        <w:rPr>
          <w:rFonts w:ascii="Palatino Linotype" w:eastAsia="Times New Roman" w:hAnsi="Palatino Linotype" w:cs="Times New Roman"/>
          <w:color w:val="000000"/>
          <w:sz w:val="19"/>
          <w:szCs w:val="19"/>
        </w:rPr>
        <w:t>,</w:t>
      </w:r>
      <w:proofErr w:type="gramEnd"/>
      <w:r w:rsidRPr="00736966">
        <w:rPr>
          <w:rFonts w:ascii="Palatino Linotype" w:eastAsia="Times New Roman" w:hAnsi="Palatino Linotype" w:cs="Times New Roman"/>
          <w:color w:val="000000"/>
          <w:sz w:val="19"/>
          <w:szCs w:val="19"/>
        </w:rPr>
        <w:t xml:space="preserve"> there are numerous other ways to green up your OC.</w:t>
      </w:r>
    </w:p>
    <w:p w:rsidR="00BE5992" w:rsidRPr="00736966" w:rsidRDefault="00BE5992" w:rsidP="00551589">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736966">
        <w:rPr>
          <w:rFonts w:ascii="Palatino Linotype" w:eastAsia="Times New Roman" w:hAnsi="Palatino Linotype" w:cs="Times New Roman"/>
          <w:color w:val="000000"/>
          <w:sz w:val="19"/>
          <w:szCs w:val="19"/>
        </w:rPr>
        <w:t>Lowering your CO2 emissions (</w:t>
      </w:r>
      <w:hyperlink r:id="rId185" w:history="1">
        <w:r w:rsidRPr="00736966">
          <w:rPr>
            <w:rFonts w:ascii="Palatino Linotype" w:eastAsia="Times New Roman" w:hAnsi="Palatino Linotype" w:cs="Times New Roman"/>
            <w:color w:val="0C4790"/>
            <w:sz w:val="19"/>
            <w:szCs w:val="19"/>
            <w:u w:val="single"/>
          </w:rPr>
          <w:t>and in turn, your bills</w:t>
        </w:r>
      </w:hyperlink>
      <w:r w:rsidRPr="00736966">
        <w:rPr>
          <w:rFonts w:ascii="Palatino Linotype" w:eastAsia="Times New Roman" w:hAnsi="Palatino Linotype" w:cs="Times New Roman"/>
          <w:color w:val="000000"/>
          <w:sz w:val="19"/>
          <w:szCs w:val="19"/>
        </w:rPr>
        <w:t xml:space="preserve">) by reducing your power consumption can be achieved by turning to more environmentally friendly products and services. Francine </w:t>
      </w:r>
      <w:proofErr w:type="spellStart"/>
      <w:r w:rsidRPr="00736966">
        <w:rPr>
          <w:rFonts w:ascii="Palatino Linotype" w:eastAsia="Times New Roman" w:hAnsi="Palatino Linotype" w:cs="Times New Roman"/>
          <w:color w:val="000000"/>
          <w:sz w:val="19"/>
          <w:szCs w:val="19"/>
        </w:rPr>
        <w:t>Kizner</w:t>
      </w:r>
      <w:proofErr w:type="spellEnd"/>
      <w:r w:rsidRPr="00736966">
        <w:rPr>
          <w:rFonts w:ascii="Palatino Linotype" w:eastAsia="Times New Roman" w:hAnsi="Palatino Linotype" w:cs="Times New Roman"/>
          <w:color w:val="000000"/>
          <w:sz w:val="19"/>
          <w:szCs w:val="19"/>
        </w:rPr>
        <w:t xml:space="preserve"> looks at how you can </w:t>
      </w:r>
      <w:hyperlink r:id="rId186" w:history="1">
        <w:r w:rsidRPr="00736966">
          <w:rPr>
            <w:rFonts w:ascii="Palatino Linotype" w:eastAsia="Times New Roman" w:hAnsi="Palatino Linotype" w:cs="Times New Roman"/>
            <w:color w:val="0C4790"/>
            <w:sz w:val="19"/>
            <w:szCs w:val="19"/>
            <w:u w:val="single"/>
          </w:rPr>
          <w:t xml:space="preserve">make your office </w:t>
        </w:r>
        <w:proofErr w:type="gramStart"/>
        <w:r w:rsidRPr="00736966">
          <w:rPr>
            <w:rFonts w:ascii="Palatino Linotype" w:eastAsia="Times New Roman" w:hAnsi="Palatino Linotype" w:cs="Times New Roman"/>
            <w:color w:val="0C4790"/>
            <w:sz w:val="19"/>
            <w:szCs w:val="19"/>
            <w:u w:val="single"/>
          </w:rPr>
          <w:t>more green</w:t>
        </w:r>
        <w:proofErr w:type="gramEnd"/>
      </w:hyperlink>
      <w:r w:rsidRPr="00736966">
        <w:rPr>
          <w:rFonts w:ascii="Palatino Linotype" w:eastAsia="Times New Roman" w:hAnsi="Palatino Linotype" w:cs="Times New Roman"/>
          <w:color w:val="000000"/>
          <w:sz w:val="19"/>
          <w:szCs w:val="19"/>
        </w:rPr>
        <w:t> with this run-down of eight handy eco-gadgets, but for those more concerned with </w:t>
      </w:r>
      <w:hyperlink r:id="rId187" w:history="1">
        <w:r w:rsidRPr="00736966">
          <w:rPr>
            <w:rFonts w:ascii="Palatino Linotype" w:eastAsia="Times New Roman" w:hAnsi="Palatino Linotype" w:cs="Times New Roman"/>
            <w:color w:val="0C4790"/>
            <w:sz w:val="19"/>
            <w:szCs w:val="19"/>
            <w:u w:val="single"/>
          </w:rPr>
          <w:t>going green at home</w:t>
        </w:r>
      </w:hyperlink>
      <w:r w:rsidRPr="00736966">
        <w:rPr>
          <w:rFonts w:ascii="Palatino Linotype" w:eastAsia="Times New Roman" w:hAnsi="Palatino Linotype" w:cs="Times New Roman"/>
          <w:color w:val="000000"/>
          <w:sz w:val="19"/>
          <w:szCs w:val="19"/>
        </w:rPr>
        <w:t> be sure to read over the following tips:</w:t>
      </w:r>
    </w:p>
    <w:p w:rsidR="00BE5992" w:rsidRPr="00736966" w:rsidRDefault="00BE5992" w:rsidP="00551589">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736966">
        <w:rPr>
          <w:rFonts w:ascii="Palatino Linotype" w:eastAsia="Times New Roman" w:hAnsi="Palatino Linotype" w:cs="Times New Roman"/>
          <w:color w:val="000000"/>
          <w:sz w:val="19"/>
          <w:szCs w:val="19"/>
        </w:rPr>
        <w:t xml:space="preserve">Now that we've established that you do not need a plastic button to put your computer to </w:t>
      </w:r>
      <w:proofErr w:type="spellStart"/>
      <w:r w:rsidRPr="00736966">
        <w:rPr>
          <w:rFonts w:ascii="Palatino Linotype" w:eastAsia="Times New Roman" w:hAnsi="Palatino Linotype" w:cs="Times New Roman"/>
          <w:color w:val="000000"/>
          <w:sz w:val="19"/>
          <w:szCs w:val="19"/>
        </w:rPr>
        <w:t>sleep,here</w:t>
      </w:r>
      <w:proofErr w:type="spellEnd"/>
      <w:r w:rsidRPr="00736966">
        <w:rPr>
          <w:rFonts w:ascii="Palatino Linotype" w:eastAsia="Times New Roman" w:hAnsi="Palatino Linotype" w:cs="Times New Roman"/>
          <w:color w:val="000000"/>
          <w:sz w:val="19"/>
          <w:szCs w:val="19"/>
        </w:rPr>
        <w:t xml:space="preserve"> are a number of programs can do the job by putting your PC into the deepest sleep possible without compromising your session:</w:t>
      </w:r>
    </w:p>
    <w:p w:rsidR="00BE5992" w:rsidRPr="00736966" w:rsidRDefault="00BE5992" w:rsidP="00551589">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736966">
        <w:rPr>
          <w:rFonts w:ascii="Palatino Linotype" w:eastAsia="Times New Roman" w:hAnsi="Palatino Linotype" w:cs="Times New Roman"/>
          <w:color w:val="000000"/>
          <w:sz w:val="19"/>
          <w:szCs w:val="19"/>
        </w:rPr>
        <w:lastRenderedPageBreak/>
        <w:t xml:space="preserve">In addition to the various software solutions, the major </w:t>
      </w:r>
      <w:proofErr w:type="spellStart"/>
      <w:r w:rsidRPr="00736966">
        <w:rPr>
          <w:rFonts w:ascii="Palatino Linotype" w:eastAsia="Times New Roman" w:hAnsi="Palatino Linotype" w:cs="Times New Roman"/>
          <w:color w:val="000000"/>
          <w:sz w:val="19"/>
          <w:szCs w:val="19"/>
        </w:rPr>
        <w:t>OSes</w:t>
      </w:r>
      <w:proofErr w:type="spellEnd"/>
      <w:r w:rsidRPr="00736966">
        <w:rPr>
          <w:rFonts w:ascii="Palatino Linotype" w:eastAsia="Times New Roman" w:hAnsi="Palatino Linotype" w:cs="Times New Roman"/>
          <w:color w:val="000000"/>
          <w:sz w:val="19"/>
          <w:szCs w:val="19"/>
        </w:rPr>
        <w:t xml:space="preserve"> all have built-in power-saving modes, such as OS X's Energy Saver and Windows' Power Options control panel and sleep mode, which my colleague Jason Cross </w:t>
      </w:r>
      <w:hyperlink r:id="rId188" w:history="1">
        <w:r w:rsidRPr="00736966">
          <w:rPr>
            <w:rFonts w:ascii="Palatino Linotype" w:eastAsia="Times New Roman" w:hAnsi="Palatino Linotype" w:cs="Times New Roman"/>
            <w:color w:val="0C4790"/>
            <w:sz w:val="19"/>
            <w:szCs w:val="19"/>
            <w:u w:val="single"/>
          </w:rPr>
          <w:t>discusses in greater detail here</w:t>
        </w:r>
      </w:hyperlink>
      <w:r w:rsidRPr="00736966">
        <w:rPr>
          <w:rFonts w:ascii="Palatino Linotype" w:eastAsia="Times New Roman" w:hAnsi="Palatino Linotype" w:cs="Times New Roman"/>
          <w:color w:val="000000"/>
          <w:sz w:val="19"/>
          <w:szCs w:val="19"/>
        </w:rPr>
        <w:t>.</w:t>
      </w:r>
    </w:p>
    <w:p w:rsidR="00BE5992" w:rsidRPr="00736966" w:rsidRDefault="00BE5992" w:rsidP="00551589">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736966">
        <w:rPr>
          <w:rFonts w:ascii="Palatino Linotype" w:eastAsia="Times New Roman" w:hAnsi="Palatino Linotype" w:cs="Times New Roman"/>
          <w:color w:val="000000"/>
          <w:sz w:val="19"/>
          <w:szCs w:val="19"/>
        </w:rPr>
        <w:t>Changing your PC's various components, amongst other gadgets, to greener alternatives is another way to reduce your environmental impact. Apple is well-known for its recent green efforts, even </w:t>
      </w:r>
      <w:hyperlink r:id="rId189" w:history="1">
        <w:r w:rsidRPr="00736966">
          <w:rPr>
            <w:rFonts w:ascii="Palatino Linotype" w:eastAsia="Times New Roman" w:hAnsi="Palatino Linotype" w:cs="Times New Roman"/>
            <w:color w:val="0C4790"/>
            <w:sz w:val="19"/>
            <w:szCs w:val="19"/>
            <w:u w:val="single"/>
          </w:rPr>
          <w:t>managing to please Greenpeace this year</w:t>
        </w:r>
      </w:hyperlink>
      <w:r w:rsidRPr="00736966">
        <w:rPr>
          <w:rFonts w:ascii="Palatino Linotype" w:eastAsia="Times New Roman" w:hAnsi="Palatino Linotype" w:cs="Times New Roman"/>
          <w:color w:val="000000"/>
          <w:sz w:val="19"/>
          <w:szCs w:val="19"/>
        </w:rPr>
        <w:t> and moving up a place in their rankings. Sony Ericsson has also been getting in on the eco-act this year with </w:t>
      </w:r>
      <w:hyperlink r:id="rId190" w:history="1">
        <w:r w:rsidRPr="00736966">
          <w:rPr>
            <w:rFonts w:ascii="Palatino Linotype" w:eastAsia="Times New Roman" w:hAnsi="Palatino Linotype" w:cs="Times New Roman"/>
            <w:color w:val="0C4790"/>
            <w:sz w:val="19"/>
            <w:szCs w:val="19"/>
            <w:u w:val="single"/>
          </w:rPr>
          <w:t>greener cell phones</w:t>
        </w:r>
      </w:hyperlink>
      <w:r w:rsidRPr="00736966">
        <w:rPr>
          <w:rFonts w:ascii="Palatino Linotype" w:eastAsia="Times New Roman" w:hAnsi="Palatino Linotype" w:cs="Times New Roman"/>
          <w:color w:val="000000"/>
          <w:sz w:val="19"/>
          <w:szCs w:val="19"/>
        </w:rPr>
        <w:t>. Unfortunately due to the economic downturn the interest in </w:t>
      </w:r>
      <w:hyperlink r:id="rId191" w:history="1">
        <w:r w:rsidRPr="00736966">
          <w:rPr>
            <w:rFonts w:ascii="Palatino Linotype" w:eastAsia="Times New Roman" w:hAnsi="Palatino Linotype" w:cs="Times New Roman"/>
            <w:color w:val="0C4790"/>
            <w:sz w:val="19"/>
            <w:szCs w:val="19"/>
            <w:u w:val="single"/>
          </w:rPr>
          <w:t>tweaking products to be green has decreased</w:t>
        </w:r>
      </w:hyperlink>
      <w:r w:rsidRPr="00736966">
        <w:rPr>
          <w:rFonts w:ascii="Palatino Linotype" w:eastAsia="Times New Roman" w:hAnsi="Palatino Linotype" w:cs="Times New Roman"/>
          <w:color w:val="000000"/>
          <w:sz w:val="19"/>
          <w:szCs w:val="19"/>
        </w:rPr>
        <w:t>, but some companies are still offering ecological hardware options:</w:t>
      </w:r>
    </w:p>
    <w:p w:rsidR="00BE5992" w:rsidRPr="00736966" w:rsidRDefault="00BE5992" w:rsidP="00551589">
      <w:pPr>
        <w:shd w:val="clear" w:color="auto" w:fill="FFFFFF"/>
        <w:spacing w:before="100" w:beforeAutospacing="1" w:after="100" w:afterAutospacing="1" w:line="240" w:lineRule="auto"/>
        <w:rPr>
          <w:rFonts w:ascii="Palatino Linotype" w:eastAsia="Times New Roman" w:hAnsi="Palatino Linotype" w:cs="Times New Roman"/>
          <w:color w:val="000000"/>
          <w:sz w:val="19"/>
          <w:szCs w:val="19"/>
        </w:rPr>
      </w:pPr>
      <w:r w:rsidRPr="00736966">
        <w:rPr>
          <w:rFonts w:ascii="Palatino Linotype" w:eastAsia="Times New Roman" w:hAnsi="Palatino Linotype" w:cs="Times New Roman"/>
          <w:color w:val="000000"/>
          <w:sz w:val="19"/>
          <w:szCs w:val="19"/>
        </w:rPr>
        <w:t xml:space="preserve">By using some of the products mentioned </w:t>
      </w:r>
      <w:proofErr w:type="gramStart"/>
      <w:r w:rsidRPr="00736966">
        <w:rPr>
          <w:rFonts w:ascii="Palatino Linotype" w:eastAsia="Times New Roman" w:hAnsi="Palatino Linotype" w:cs="Times New Roman"/>
          <w:color w:val="000000"/>
          <w:sz w:val="19"/>
          <w:szCs w:val="19"/>
        </w:rPr>
        <w:t>above ,</w:t>
      </w:r>
      <w:proofErr w:type="gramEnd"/>
      <w:r w:rsidRPr="00736966">
        <w:rPr>
          <w:rFonts w:ascii="Palatino Linotype" w:eastAsia="Times New Roman" w:hAnsi="Palatino Linotype" w:cs="Times New Roman"/>
          <w:color w:val="000000"/>
          <w:sz w:val="19"/>
          <w:szCs w:val="19"/>
        </w:rPr>
        <w:t xml:space="preserve"> along with various other alternatives, you can save yourself some money over time, while doing your bit for Planet Earth.</w:t>
      </w:r>
    </w:p>
    <w:p w:rsidR="000B0CB8" w:rsidRPr="00736966" w:rsidRDefault="000B0CB8" w:rsidP="00551589">
      <w:pPr>
        <w:spacing w:after="0" w:line="240" w:lineRule="auto"/>
        <w:textAlignment w:val="baseline"/>
        <w:outlineLvl w:val="2"/>
        <w:rPr>
          <w:rFonts w:ascii="Palatino Linotype" w:eastAsia="Times New Roman" w:hAnsi="Palatino Linotype" w:cs="Times New Roman"/>
          <w:b/>
          <w:bCs/>
          <w:sz w:val="19"/>
          <w:szCs w:val="19"/>
        </w:rPr>
      </w:pPr>
      <w:r w:rsidRPr="00736966">
        <w:rPr>
          <w:rFonts w:ascii="Palatino Linotype" w:eastAsia="Times New Roman" w:hAnsi="Palatino Linotype" w:cs="Times New Roman"/>
          <w:b/>
          <w:bCs/>
          <w:sz w:val="19"/>
          <w:szCs w:val="19"/>
        </w:rPr>
        <w:t>References</w:t>
      </w:r>
    </w:p>
    <w:p w:rsidR="000B0CB8" w:rsidRPr="00736966" w:rsidRDefault="000B0CB8" w:rsidP="00551589">
      <w:pPr>
        <w:numPr>
          <w:ilvl w:val="5"/>
          <w:numId w:val="6"/>
        </w:numPr>
        <w:spacing w:after="0" w:line="240" w:lineRule="auto"/>
        <w:ind w:left="525"/>
        <w:textAlignment w:val="baseline"/>
        <w:rPr>
          <w:rFonts w:ascii="Palatino Linotype" w:eastAsia="Times New Roman" w:hAnsi="Palatino Linotype" w:cs="Times New Roman"/>
          <w:sz w:val="19"/>
          <w:szCs w:val="19"/>
        </w:rPr>
      </w:pPr>
      <w:r w:rsidRPr="00736966">
        <w:rPr>
          <w:rFonts w:ascii="Palatino Linotype" w:eastAsia="Times New Roman" w:hAnsi="Palatino Linotype" w:cs="Times New Roman"/>
          <w:sz w:val="19"/>
          <w:szCs w:val="19"/>
        </w:rPr>
        <w:t xml:space="preserve">Worrell Water Technologies - </w:t>
      </w:r>
      <w:hyperlink r:id="rId192" w:tgtFrame="_blank" w:history="1">
        <w:r w:rsidRPr="00736966">
          <w:rPr>
            <w:rFonts w:ascii="Palatino Linotype" w:eastAsia="Times New Roman" w:hAnsi="Palatino Linotype" w:cs="Times New Roman"/>
            <w:color w:val="014A7F"/>
            <w:sz w:val="19"/>
            <w:szCs w:val="19"/>
            <w:u w:val="single"/>
          </w:rPr>
          <w:t>How Living Machines Work</w:t>
        </w:r>
      </w:hyperlink>
      <w:r w:rsidRPr="00736966">
        <w:rPr>
          <w:rFonts w:ascii="Palatino Linotype" w:eastAsia="Times New Roman" w:hAnsi="Palatino Linotype" w:cs="Times New Roman"/>
          <w:sz w:val="19"/>
          <w:szCs w:val="19"/>
        </w:rPr>
        <w:t xml:space="preserve"> </w:t>
      </w:r>
    </w:p>
    <w:p w:rsidR="000B0CB8" w:rsidRPr="00736966" w:rsidRDefault="000B0CB8" w:rsidP="00551589">
      <w:pPr>
        <w:spacing w:after="0" w:line="240" w:lineRule="auto"/>
        <w:ind w:left="525"/>
        <w:textAlignment w:val="baseline"/>
        <w:rPr>
          <w:rFonts w:ascii="Palatino Linotype" w:eastAsia="Times New Roman" w:hAnsi="Palatino Linotype" w:cs="Times New Roman"/>
          <w:sz w:val="19"/>
          <w:szCs w:val="19"/>
        </w:rPr>
      </w:pPr>
      <w:r w:rsidRPr="00736966">
        <w:rPr>
          <w:rFonts w:ascii="Palatino Linotype" w:eastAsia="Times New Roman" w:hAnsi="Palatino Linotype" w:cs="Times New Roman"/>
          <w:i/>
          <w:iCs/>
          <w:sz w:val="19"/>
          <w:szCs w:val="19"/>
        </w:rPr>
        <w:t>Image Credits:</w:t>
      </w:r>
    </w:p>
    <w:p w:rsidR="000B0CB8" w:rsidRPr="00736966" w:rsidRDefault="009B0458" w:rsidP="00551589">
      <w:pPr>
        <w:spacing w:after="0" w:line="240" w:lineRule="auto"/>
        <w:ind w:left="525"/>
        <w:textAlignment w:val="baseline"/>
        <w:rPr>
          <w:rFonts w:ascii="Palatino Linotype" w:eastAsia="Times New Roman" w:hAnsi="Palatino Linotype" w:cs="Times New Roman"/>
          <w:sz w:val="19"/>
          <w:szCs w:val="19"/>
        </w:rPr>
      </w:pPr>
      <w:hyperlink r:id="rId193" w:tgtFrame="_blank" w:history="1">
        <w:r w:rsidR="000B0CB8" w:rsidRPr="00736966">
          <w:rPr>
            <w:rFonts w:ascii="Palatino Linotype" w:eastAsia="Times New Roman" w:hAnsi="Palatino Linotype" w:cs="Times New Roman"/>
            <w:color w:val="014A7F"/>
            <w:sz w:val="19"/>
            <w:szCs w:val="19"/>
            <w:u w:val="single"/>
          </w:rPr>
          <w:t xml:space="preserve">Green Planet / Wikimedia Commons / </w:t>
        </w:r>
        <w:proofErr w:type="spellStart"/>
        <w:r w:rsidR="000B0CB8" w:rsidRPr="00736966">
          <w:rPr>
            <w:rFonts w:ascii="Palatino Linotype" w:eastAsia="Times New Roman" w:hAnsi="Palatino Linotype" w:cs="Times New Roman"/>
            <w:color w:val="014A7F"/>
            <w:sz w:val="19"/>
            <w:szCs w:val="19"/>
            <w:u w:val="single"/>
          </w:rPr>
          <w:t>Chrisbabi</w:t>
        </w:r>
        <w:proofErr w:type="spellEnd"/>
        <w:r w:rsidR="000B0CB8" w:rsidRPr="00736966">
          <w:rPr>
            <w:rFonts w:ascii="Palatino Linotype" w:eastAsia="Times New Roman" w:hAnsi="Palatino Linotype" w:cs="Times New Roman"/>
            <w:color w:val="014A7F"/>
            <w:sz w:val="19"/>
            <w:szCs w:val="19"/>
            <w:u w:val="single"/>
          </w:rPr>
          <w:t xml:space="preserve"> / C.C. 3.0 License</w:t>
        </w:r>
      </w:hyperlink>
    </w:p>
    <w:p w:rsidR="000B0CB8" w:rsidRPr="00736966" w:rsidRDefault="009B0458" w:rsidP="00551589">
      <w:pPr>
        <w:spacing w:after="0" w:line="240" w:lineRule="auto"/>
        <w:ind w:left="525"/>
        <w:textAlignment w:val="baseline"/>
        <w:rPr>
          <w:rFonts w:ascii="Palatino Linotype" w:eastAsia="Times New Roman" w:hAnsi="Palatino Linotype" w:cs="Times New Roman"/>
          <w:sz w:val="19"/>
          <w:szCs w:val="19"/>
        </w:rPr>
      </w:pPr>
      <w:hyperlink r:id="rId194" w:tgtFrame="_blank" w:history="1">
        <w:r w:rsidR="000B0CB8" w:rsidRPr="00736966">
          <w:rPr>
            <w:rFonts w:ascii="Palatino Linotype" w:eastAsia="Times New Roman" w:hAnsi="Palatino Linotype" w:cs="Times New Roman"/>
            <w:color w:val="014A7F"/>
            <w:sz w:val="19"/>
            <w:szCs w:val="19"/>
            <w:u w:val="single"/>
          </w:rPr>
          <w:t>Planet Green Logo / Wikimedia Commons / Msw1002 / Public Domain</w:t>
        </w:r>
      </w:hyperlink>
    </w:p>
    <w:p w:rsidR="000B0CB8" w:rsidRPr="00736966" w:rsidRDefault="000B0CB8" w:rsidP="00551589">
      <w:pPr>
        <w:spacing w:after="0" w:line="240" w:lineRule="auto"/>
        <w:ind w:left="525"/>
        <w:textAlignment w:val="baseline"/>
        <w:rPr>
          <w:rFonts w:ascii="Palatino Linotype" w:eastAsia="Times New Roman" w:hAnsi="Palatino Linotype" w:cs="Times New Roman"/>
          <w:sz w:val="19"/>
          <w:szCs w:val="19"/>
        </w:rPr>
      </w:pPr>
      <w:r w:rsidRPr="00736966">
        <w:rPr>
          <w:rFonts w:ascii="Palatino Linotype" w:eastAsia="Times New Roman" w:hAnsi="Palatino Linotype" w:cs="Times New Roman"/>
          <w:i/>
          <w:iCs/>
          <w:sz w:val="19"/>
          <w:szCs w:val="19"/>
        </w:rPr>
        <w:t xml:space="preserve">Screenshot of Living Machines used by permission from </w:t>
      </w:r>
      <w:hyperlink r:id="rId195" w:tgtFrame="_blank" w:history="1">
        <w:r w:rsidRPr="00736966">
          <w:rPr>
            <w:rFonts w:ascii="Palatino Linotype" w:eastAsia="Times New Roman" w:hAnsi="Palatino Linotype" w:cs="Times New Roman"/>
            <w:color w:val="014A7F"/>
            <w:sz w:val="19"/>
            <w:szCs w:val="19"/>
            <w:u w:val="single"/>
          </w:rPr>
          <w:t>Worrell Water Technologies</w:t>
        </w:r>
      </w:hyperlink>
    </w:p>
    <w:p w:rsidR="000B0CB8" w:rsidRPr="00736966" w:rsidRDefault="000B0CB8" w:rsidP="00551589">
      <w:pPr>
        <w:numPr>
          <w:ilvl w:val="5"/>
          <w:numId w:val="6"/>
        </w:numPr>
        <w:spacing w:after="0" w:line="240" w:lineRule="auto"/>
        <w:ind w:left="525"/>
        <w:textAlignment w:val="baseline"/>
        <w:rPr>
          <w:rFonts w:ascii="Palatino Linotype" w:eastAsia="Times New Roman" w:hAnsi="Palatino Linotype" w:cs="Arial"/>
          <w:sz w:val="19"/>
          <w:szCs w:val="19"/>
        </w:rPr>
      </w:pPr>
      <w:r w:rsidRPr="00736966">
        <w:rPr>
          <w:rFonts w:ascii="Palatino Linotype" w:eastAsia="Times New Roman" w:hAnsi="Palatino Linotype" w:cs="Arial"/>
          <w:sz w:val="19"/>
          <w:szCs w:val="19"/>
        </w:rPr>
        <w:t xml:space="preserve">Green Computing - Microsoft Research - </w:t>
      </w:r>
      <w:hyperlink r:id="rId196" w:tgtFrame="_blank" w:history="1">
        <w:r w:rsidRPr="00736966">
          <w:rPr>
            <w:rFonts w:ascii="Palatino Linotype" w:eastAsia="Times New Roman" w:hAnsi="Palatino Linotype" w:cs="Arial"/>
            <w:color w:val="014A7F"/>
            <w:sz w:val="19"/>
            <w:szCs w:val="19"/>
            <w:u w:val="single"/>
          </w:rPr>
          <w:t>The Architecture Journal</w:t>
        </w:r>
      </w:hyperlink>
      <w:r w:rsidRPr="00736966">
        <w:rPr>
          <w:rFonts w:ascii="Palatino Linotype" w:eastAsia="Times New Roman" w:hAnsi="Palatino Linotype" w:cs="Arial"/>
          <w:sz w:val="19"/>
          <w:szCs w:val="19"/>
        </w:rPr>
        <w:t xml:space="preserve"> </w:t>
      </w:r>
    </w:p>
    <w:p w:rsidR="000B0CB8" w:rsidRPr="00BE5992" w:rsidRDefault="000B0CB8" w:rsidP="00551589">
      <w:pPr>
        <w:shd w:val="clear" w:color="auto" w:fill="FFFFFF"/>
        <w:spacing w:before="100" w:beforeAutospacing="1" w:after="100" w:afterAutospacing="1" w:line="240" w:lineRule="auto"/>
        <w:rPr>
          <w:rFonts w:ascii="Times New Roman" w:eastAsia="Times New Roman" w:hAnsi="Times New Roman" w:cs="Times New Roman"/>
          <w:color w:val="000000"/>
          <w:sz w:val="25"/>
          <w:szCs w:val="25"/>
        </w:rPr>
      </w:pPr>
      <w:r w:rsidRPr="00736966">
        <w:rPr>
          <w:rFonts w:ascii="Palatino Linotype" w:eastAsia="Times New Roman" w:hAnsi="Palatino Linotype" w:cs="Times New Roman"/>
          <w:noProof/>
          <w:sz w:val="19"/>
          <w:szCs w:val="19"/>
          <w:lang w:val="en-IN" w:eastAsia="en-IN" w:bidi="hi-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9525" cy="9525"/>
            <wp:effectExtent l="0" t="0" r="0" b="0"/>
            <wp:wrapSquare wrapText="bothSides"/>
            <wp:docPr id="27" name="Picture 27" descr="http://trk.bhs4.com/img.gif?uuid=e21644e1-91da-4606-b124-e7edf0b61ecd&amp;page=1&amp;img=0&amp;comm=0&amp;ref=https%3A%2F%2Fwww.google.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rk.bhs4.com/img.gif?uuid=e21644e1-91da-4606-b124-e7edf0b61ecd&amp;page=1&amp;img=0&amp;comm=0&amp;ref=https%3A%2F%2Fwww.google.co.in"/>
                    <pic:cNvPicPr>
                      <a:picLocks noChangeAspect="1" noChangeArrowheads="1"/>
                    </pic:cNvPicPr>
                  </pic:nvPicPr>
                  <pic:blipFill>
                    <a:blip r:embed="rId197"/>
                    <a:srcRect/>
                    <a:stretch>
                      <a:fillRect/>
                    </a:stretch>
                  </pic:blipFill>
                  <pic:spPr bwMode="auto">
                    <a:xfrm>
                      <a:off x="0" y="0"/>
                      <a:ext cx="9525" cy="9525"/>
                    </a:xfrm>
                    <a:prstGeom prst="rect">
                      <a:avLst/>
                    </a:prstGeom>
                    <a:noFill/>
                    <a:ln w="9525">
                      <a:noFill/>
                      <a:miter lim="800000"/>
                      <a:headEnd/>
                      <a:tailEnd/>
                    </a:ln>
                  </pic:spPr>
                </pic:pic>
              </a:graphicData>
            </a:graphic>
          </wp:anchor>
        </w:drawing>
      </w:r>
      <w:r w:rsidR="004C1DE2" w:rsidRPr="00736966">
        <w:rPr>
          <w:rFonts w:ascii="Palatino Linotype" w:eastAsia="Times New Roman" w:hAnsi="Palatino Linotype" w:cs="Times New Roman"/>
          <w:color w:val="000000"/>
          <w:sz w:val="19"/>
          <w:szCs w:val="19"/>
        </w:rPr>
        <w:br w:type="textWrapping" w:clear="all"/>
      </w:r>
    </w:p>
    <w:p w:rsidR="008D1EA4" w:rsidRDefault="008D1EA4" w:rsidP="00551589">
      <w:pPr>
        <w:spacing w:line="240" w:lineRule="auto"/>
      </w:pPr>
    </w:p>
    <w:sectPr w:rsidR="008D1EA4" w:rsidSect="00BC772F">
      <w:type w:val="continuous"/>
      <w:pgSz w:w="12240" w:h="15840" w:code="1"/>
      <w:pgMar w:top="720" w:right="720" w:bottom="720" w:left="72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F68" w:rsidRDefault="008B4F68" w:rsidP="003B60D6">
      <w:pPr>
        <w:spacing w:after="0" w:line="240" w:lineRule="auto"/>
      </w:pPr>
      <w:r>
        <w:separator/>
      </w:r>
    </w:p>
  </w:endnote>
  <w:endnote w:type="continuationSeparator" w:id="0">
    <w:p w:rsidR="008B4F68" w:rsidRDefault="008B4F68" w:rsidP="003B60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F68" w:rsidRDefault="008B4F68" w:rsidP="003B60D6">
      <w:pPr>
        <w:spacing w:after="0" w:line="240" w:lineRule="auto"/>
      </w:pPr>
      <w:r>
        <w:separator/>
      </w:r>
    </w:p>
  </w:footnote>
  <w:footnote w:type="continuationSeparator" w:id="0">
    <w:p w:rsidR="008B4F68" w:rsidRDefault="008B4F68" w:rsidP="003B60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3348"/>
    <w:multiLevelType w:val="multilevel"/>
    <w:tmpl w:val="20C8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700BB9"/>
    <w:multiLevelType w:val="multilevel"/>
    <w:tmpl w:val="07EA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3A7929"/>
    <w:multiLevelType w:val="multilevel"/>
    <w:tmpl w:val="BC7C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0E0E65"/>
    <w:multiLevelType w:val="multilevel"/>
    <w:tmpl w:val="E5E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147C07"/>
    <w:multiLevelType w:val="multilevel"/>
    <w:tmpl w:val="C16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FC76C8"/>
    <w:multiLevelType w:val="multilevel"/>
    <w:tmpl w:val="5F20C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360"/>
        </w:tabs>
        <w:ind w:left="36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43AF2"/>
    <w:rsid w:val="000176BF"/>
    <w:rsid w:val="00090DEC"/>
    <w:rsid w:val="000944DE"/>
    <w:rsid w:val="000B0CB8"/>
    <w:rsid w:val="000B122A"/>
    <w:rsid w:val="000B2115"/>
    <w:rsid w:val="000C7084"/>
    <w:rsid w:val="000F055C"/>
    <w:rsid w:val="000F1E06"/>
    <w:rsid w:val="000F5171"/>
    <w:rsid w:val="001006FB"/>
    <w:rsid w:val="0010258A"/>
    <w:rsid w:val="00116C14"/>
    <w:rsid w:val="001429F8"/>
    <w:rsid w:val="001722C5"/>
    <w:rsid w:val="001860D1"/>
    <w:rsid w:val="00197758"/>
    <w:rsid w:val="001B5A42"/>
    <w:rsid w:val="001C72D7"/>
    <w:rsid w:val="001D2081"/>
    <w:rsid w:val="001E5BA8"/>
    <w:rsid w:val="00220CBC"/>
    <w:rsid w:val="00222114"/>
    <w:rsid w:val="00235E5F"/>
    <w:rsid w:val="0024165F"/>
    <w:rsid w:val="00263D71"/>
    <w:rsid w:val="00273D18"/>
    <w:rsid w:val="002802F0"/>
    <w:rsid w:val="00280D2D"/>
    <w:rsid w:val="002927C5"/>
    <w:rsid w:val="00293B01"/>
    <w:rsid w:val="00297A67"/>
    <w:rsid w:val="002B0297"/>
    <w:rsid w:val="002D63A6"/>
    <w:rsid w:val="002E72B5"/>
    <w:rsid w:val="003071D0"/>
    <w:rsid w:val="003548FF"/>
    <w:rsid w:val="003666D9"/>
    <w:rsid w:val="00374B3C"/>
    <w:rsid w:val="0037545B"/>
    <w:rsid w:val="003766F0"/>
    <w:rsid w:val="0038136B"/>
    <w:rsid w:val="00383854"/>
    <w:rsid w:val="0039295F"/>
    <w:rsid w:val="003B01DB"/>
    <w:rsid w:val="003B60D6"/>
    <w:rsid w:val="003C4D35"/>
    <w:rsid w:val="003C7943"/>
    <w:rsid w:val="003D54E0"/>
    <w:rsid w:val="003F1460"/>
    <w:rsid w:val="003F17E0"/>
    <w:rsid w:val="004325C2"/>
    <w:rsid w:val="00443AF2"/>
    <w:rsid w:val="00450834"/>
    <w:rsid w:val="004564E6"/>
    <w:rsid w:val="0046737A"/>
    <w:rsid w:val="00470A1C"/>
    <w:rsid w:val="004A3D34"/>
    <w:rsid w:val="004B0134"/>
    <w:rsid w:val="004C1DE2"/>
    <w:rsid w:val="00517A81"/>
    <w:rsid w:val="005248FB"/>
    <w:rsid w:val="00537C73"/>
    <w:rsid w:val="00551589"/>
    <w:rsid w:val="00554242"/>
    <w:rsid w:val="00556FAF"/>
    <w:rsid w:val="00586CAD"/>
    <w:rsid w:val="0059504D"/>
    <w:rsid w:val="005B55B3"/>
    <w:rsid w:val="005F496B"/>
    <w:rsid w:val="00601B10"/>
    <w:rsid w:val="00601EC3"/>
    <w:rsid w:val="0060683C"/>
    <w:rsid w:val="006302D2"/>
    <w:rsid w:val="00671FC0"/>
    <w:rsid w:val="00683233"/>
    <w:rsid w:val="00683BE6"/>
    <w:rsid w:val="0069726A"/>
    <w:rsid w:val="006A534D"/>
    <w:rsid w:val="006F1DE8"/>
    <w:rsid w:val="00710EAD"/>
    <w:rsid w:val="00732EBB"/>
    <w:rsid w:val="00736966"/>
    <w:rsid w:val="00756A66"/>
    <w:rsid w:val="00771447"/>
    <w:rsid w:val="00785FD5"/>
    <w:rsid w:val="007A46C7"/>
    <w:rsid w:val="007A4C2B"/>
    <w:rsid w:val="007B25F2"/>
    <w:rsid w:val="007D24C0"/>
    <w:rsid w:val="007D6765"/>
    <w:rsid w:val="007D7D16"/>
    <w:rsid w:val="008110F7"/>
    <w:rsid w:val="00817618"/>
    <w:rsid w:val="00836CD0"/>
    <w:rsid w:val="00853EDD"/>
    <w:rsid w:val="00856AEF"/>
    <w:rsid w:val="00861835"/>
    <w:rsid w:val="00876064"/>
    <w:rsid w:val="008814F7"/>
    <w:rsid w:val="00883DB7"/>
    <w:rsid w:val="008B2BCA"/>
    <w:rsid w:val="008B4F68"/>
    <w:rsid w:val="008B780A"/>
    <w:rsid w:val="008D1EA4"/>
    <w:rsid w:val="008D27D0"/>
    <w:rsid w:val="008D33D6"/>
    <w:rsid w:val="00905FDA"/>
    <w:rsid w:val="009179B4"/>
    <w:rsid w:val="00956BFA"/>
    <w:rsid w:val="009737DE"/>
    <w:rsid w:val="009976B2"/>
    <w:rsid w:val="009B0458"/>
    <w:rsid w:val="009D3BDA"/>
    <w:rsid w:val="009F2FB7"/>
    <w:rsid w:val="009F5B8B"/>
    <w:rsid w:val="00A12B22"/>
    <w:rsid w:val="00A51F72"/>
    <w:rsid w:val="00A6552A"/>
    <w:rsid w:val="00A7064F"/>
    <w:rsid w:val="00A80C5D"/>
    <w:rsid w:val="00AB3A13"/>
    <w:rsid w:val="00AC5372"/>
    <w:rsid w:val="00AD406E"/>
    <w:rsid w:val="00AE5546"/>
    <w:rsid w:val="00AF669C"/>
    <w:rsid w:val="00B0561D"/>
    <w:rsid w:val="00B40024"/>
    <w:rsid w:val="00B47ECC"/>
    <w:rsid w:val="00B61798"/>
    <w:rsid w:val="00B65595"/>
    <w:rsid w:val="00B74A60"/>
    <w:rsid w:val="00B8647C"/>
    <w:rsid w:val="00B95C11"/>
    <w:rsid w:val="00B977F8"/>
    <w:rsid w:val="00BB2612"/>
    <w:rsid w:val="00BC772F"/>
    <w:rsid w:val="00BE2D5B"/>
    <w:rsid w:val="00BE5992"/>
    <w:rsid w:val="00BE6FCF"/>
    <w:rsid w:val="00C41514"/>
    <w:rsid w:val="00C4184F"/>
    <w:rsid w:val="00C5611E"/>
    <w:rsid w:val="00C65E23"/>
    <w:rsid w:val="00C86A1A"/>
    <w:rsid w:val="00C92F26"/>
    <w:rsid w:val="00CA33D7"/>
    <w:rsid w:val="00CA417B"/>
    <w:rsid w:val="00CC3312"/>
    <w:rsid w:val="00CD4E3D"/>
    <w:rsid w:val="00D0659F"/>
    <w:rsid w:val="00D1335E"/>
    <w:rsid w:val="00D13F8B"/>
    <w:rsid w:val="00D168A5"/>
    <w:rsid w:val="00D1789A"/>
    <w:rsid w:val="00D17B0F"/>
    <w:rsid w:val="00D26325"/>
    <w:rsid w:val="00D5669E"/>
    <w:rsid w:val="00D767D6"/>
    <w:rsid w:val="00D964A2"/>
    <w:rsid w:val="00DE022D"/>
    <w:rsid w:val="00DE18FA"/>
    <w:rsid w:val="00DE65C6"/>
    <w:rsid w:val="00E72BA2"/>
    <w:rsid w:val="00E730BA"/>
    <w:rsid w:val="00E922D9"/>
    <w:rsid w:val="00E97579"/>
    <w:rsid w:val="00EB3CA4"/>
    <w:rsid w:val="00EC30A4"/>
    <w:rsid w:val="00EF244C"/>
    <w:rsid w:val="00F06299"/>
    <w:rsid w:val="00F739CA"/>
    <w:rsid w:val="00FA0EB5"/>
    <w:rsid w:val="00FA177C"/>
    <w:rsid w:val="00FA35F5"/>
    <w:rsid w:val="00FC1B09"/>
    <w:rsid w:val="00FC31A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F72"/>
  </w:style>
  <w:style w:type="paragraph" w:styleId="Heading2">
    <w:name w:val="heading 2"/>
    <w:basedOn w:val="Normal"/>
    <w:link w:val="Heading2Char"/>
    <w:uiPriority w:val="9"/>
    <w:qFormat/>
    <w:rsid w:val="002802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02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97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A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3AF2"/>
  </w:style>
  <w:style w:type="character" w:styleId="Hyperlink">
    <w:name w:val="Hyperlink"/>
    <w:basedOn w:val="DefaultParagraphFont"/>
    <w:uiPriority w:val="99"/>
    <w:semiHidden/>
    <w:unhideWhenUsed/>
    <w:rsid w:val="00443AF2"/>
    <w:rPr>
      <w:color w:val="0000FF"/>
      <w:u w:val="single"/>
    </w:rPr>
  </w:style>
  <w:style w:type="character" w:customStyle="1" w:styleId="Heading2Char">
    <w:name w:val="Heading 2 Char"/>
    <w:basedOn w:val="DefaultParagraphFont"/>
    <w:link w:val="Heading2"/>
    <w:uiPriority w:val="9"/>
    <w:rsid w:val="002802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02F0"/>
    <w:rPr>
      <w:rFonts w:ascii="Times New Roman" w:eastAsia="Times New Roman" w:hAnsi="Times New Roman" w:cs="Times New Roman"/>
      <w:b/>
      <w:bCs/>
      <w:sz w:val="27"/>
      <w:szCs w:val="27"/>
    </w:rPr>
  </w:style>
  <w:style w:type="character" w:customStyle="1" w:styleId="mw-headline">
    <w:name w:val="mw-headline"/>
    <w:basedOn w:val="DefaultParagraphFont"/>
    <w:rsid w:val="002802F0"/>
  </w:style>
  <w:style w:type="character" w:customStyle="1" w:styleId="mw-editsection">
    <w:name w:val="mw-editsection"/>
    <w:basedOn w:val="DefaultParagraphFont"/>
    <w:rsid w:val="002802F0"/>
  </w:style>
  <w:style w:type="character" w:customStyle="1" w:styleId="mw-editsection-bracket">
    <w:name w:val="mw-editsection-bracket"/>
    <w:basedOn w:val="DefaultParagraphFont"/>
    <w:rsid w:val="002802F0"/>
  </w:style>
  <w:style w:type="paragraph" w:customStyle="1" w:styleId="cta-pro-features">
    <w:name w:val="cta-pro-features"/>
    <w:basedOn w:val="Normal"/>
    <w:rsid w:val="008618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2D2"/>
    <w:rPr>
      <w:b/>
      <w:bCs/>
    </w:rPr>
  </w:style>
  <w:style w:type="character" w:styleId="Emphasis">
    <w:name w:val="Emphasis"/>
    <w:basedOn w:val="DefaultParagraphFont"/>
    <w:uiPriority w:val="20"/>
    <w:qFormat/>
    <w:rsid w:val="006302D2"/>
    <w:rPr>
      <w:i/>
      <w:iCs/>
    </w:rPr>
  </w:style>
  <w:style w:type="paragraph" w:styleId="BalloonText">
    <w:name w:val="Balloon Text"/>
    <w:basedOn w:val="Normal"/>
    <w:link w:val="BalloonTextChar"/>
    <w:uiPriority w:val="99"/>
    <w:semiHidden/>
    <w:unhideWhenUsed/>
    <w:rsid w:val="00630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2D2"/>
    <w:rPr>
      <w:rFonts w:ascii="Tahoma" w:hAnsi="Tahoma" w:cs="Tahoma"/>
      <w:sz w:val="16"/>
      <w:szCs w:val="16"/>
    </w:rPr>
  </w:style>
  <w:style w:type="character" w:customStyle="1" w:styleId="Heading4Char">
    <w:name w:val="Heading 4 Char"/>
    <w:basedOn w:val="DefaultParagraphFont"/>
    <w:link w:val="Heading4"/>
    <w:uiPriority w:val="9"/>
    <w:rsid w:val="00E97579"/>
    <w:rPr>
      <w:rFonts w:asciiTheme="majorHAnsi" w:eastAsiaTheme="majorEastAsia" w:hAnsiTheme="majorHAnsi" w:cstheme="majorBidi"/>
      <w:b/>
      <w:bCs/>
      <w:i/>
      <w:iCs/>
      <w:color w:val="4F81BD" w:themeColor="accent1"/>
    </w:rPr>
  </w:style>
  <w:style w:type="character" w:customStyle="1" w:styleId="bhinlineimage">
    <w:name w:val="bhinlineimage"/>
    <w:basedOn w:val="DefaultParagraphFont"/>
    <w:rsid w:val="000B0CB8"/>
  </w:style>
  <w:style w:type="character" w:customStyle="1" w:styleId="ob-unit">
    <w:name w:val="ob-unit"/>
    <w:basedOn w:val="DefaultParagraphFont"/>
    <w:rsid w:val="000B0CB8"/>
  </w:style>
  <w:style w:type="paragraph" w:styleId="Header">
    <w:name w:val="header"/>
    <w:basedOn w:val="Normal"/>
    <w:link w:val="HeaderChar"/>
    <w:uiPriority w:val="99"/>
    <w:semiHidden/>
    <w:unhideWhenUsed/>
    <w:rsid w:val="003B60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60D6"/>
  </w:style>
  <w:style w:type="paragraph" w:styleId="Footer">
    <w:name w:val="footer"/>
    <w:basedOn w:val="Normal"/>
    <w:link w:val="FooterChar"/>
    <w:uiPriority w:val="99"/>
    <w:semiHidden/>
    <w:unhideWhenUsed/>
    <w:rsid w:val="003B60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60D6"/>
  </w:style>
</w:styles>
</file>

<file path=word/webSettings.xml><?xml version="1.0" encoding="utf-8"?>
<w:webSettings xmlns:r="http://schemas.openxmlformats.org/officeDocument/2006/relationships" xmlns:w="http://schemas.openxmlformats.org/wordprocessingml/2006/main">
  <w:divs>
    <w:div w:id="430398360">
      <w:bodyDiv w:val="1"/>
      <w:marLeft w:val="0"/>
      <w:marRight w:val="0"/>
      <w:marTop w:val="0"/>
      <w:marBottom w:val="0"/>
      <w:divBdr>
        <w:top w:val="none" w:sz="0" w:space="0" w:color="auto"/>
        <w:left w:val="none" w:sz="0" w:space="0" w:color="auto"/>
        <w:bottom w:val="none" w:sz="0" w:space="0" w:color="auto"/>
        <w:right w:val="none" w:sz="0" w:space="0" w:color="auto"/>
      </w:divBdr>
      <w:divsChild>
        <w:div w:id="263075473">
          <w:marLeft w:val="0"/>
          <w:marRight w:val="0"/>
          <w:marTop w:val="0"/>
          <w:marBottom w:val="0"/>
          <w:divBdr>
            <w:top w:val="none" w:sz="0" w:space="0" w:color="auto"/>
            <w:left w:val="none" w:sz="0" w:space="0" w:color="auto"/>
            <w:bottom w:val="none" w:sz="0" w:space="0" w:color="auto"/>
            <w:right w:val="none" w:sz="0" w:space="0" w:color="auto"/>
          </w:divBdr>
          <w:divsChild>
            <w:div w:id="1509364638">
              <w:marLeft w:val="0"/>
              <w:marRight w:val="0"/>
              <w:marTop w:val="0"/>
              <w:marBottom w:val="0"/>
              <w:divBdr>
                <w:top w:val="none" w:sz="0" w:space="0" w:color="auto"/>
                <w:left w:val="none" w:sz="0" w:space="0" w:color="auto"/>
                <w:bottom w:val="none" w:sz="0" w:space="0" w:color="auto"/>
                <w:right w:val="none" w:sz="0" w:space="0" w:color="auto"/>
              </w:divBdr>
              <w:divsChild>
                <w:div w:id="8008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7490">
      <w:bodyDiv w:val="1"/>
      <w:marLeft w:val="0"/>
      <w:marRight w:val="0"/>
      <w:marTop w:val="0"/>
      <w:marBottom w:val="0"/>
      <w:divBdr>
        <w:top w:val="none" w:sz="0" w:space="0" w:color="auto"/>
        <w:left w:val="none" w:sz="0" w:space="0" w:color="auto"/>
        <w:bottom w:val="none" w:sz="0" w:space="0" w:color="auto"/>
        <w:right w:val="none" w:sz="0" w:space="0" w:color="auto"/>
      </w:divBdr>
      <w:divsChild>
        <w:div w:id="1094126013">
          <w:marLeft w:val="0"/>
          <w:marRight w:val="0"/>
          <w:marTop w:val="0"/>
          <w:marBottom w:val="120"/>
          <w:divBdr>
            <w:top w:val="none" w:sz="0" w:space="0" w:color="auto"/>
            <w:left w:val="none" w:sz="0" w:space="0" w:color="auto"/>
            <w:bottom w:val="none" w:sz="0" w:space="0" w:color="auto"/>
            <w:right w:val="none" w:sz="0" w:space="0" w:color="auto"/>
          </w:divBdr>
        </w:div>
      </w:divsChild>
    </w:div>
    <w:div w:id="593703932">
      <w:bodyDiv w:val="1"/>
      <w:marLeft w:val="0"/>
      <w:marRight w:val="0"/>
      <w:marTop w:val="0"/>
      <w:marBottom w:val="0"/>
      <w:divBdr>
        <w:top w:val="none" w:sz="0" w:space="0" w:color="auto"/>
        <w:left w:val="none" w:sz="0" w:space="0" w:color="auto"/>
        <w:bottom w:val="none" w:sz="0" w:space="0" w:color="auto"/>
        <w:right w:val="none" w:sz="0" w:space="0" w:color="auto"/>
      </w:divBdr>
      <w:divsChild>
        <w:div w:id="2069305800">
          <w:marLeft w:val="0"/>
          <w:marRight w:val="0"/>
          <w:marTop w:val="0"/>
          <w:marBottom w:val="0"/>
          <w:divBdr>
            <w:top w:val="none" w:sz="0" w:space="0" w:color="auto"/>
            <w:left w:val="none" w:sz="0" w:space="0" w:color="auto"/>
            <w:bottom w:val="none" w:sz="0" w:space="0" w:color="auto"/>
            <w:right w:val="none" w:sz="0" w:space="0" w:color="auto"/>
          </w:divBdr>
          <w:divsChild>
            <w:div w:id="1775904594">
              <w:marLeft w:val="0"/>
              <w:marRight w:val="0"/>
              <w:marTop w:val="0"/>
              <w:marBottom w:val="0"/>
              <w:divBdr>
                <w:top w:val="none" w:sz="0" w:space="0" w:color="auto"/>
                <w:left w:val="none" w:sz="0" w:space="0" w:color="auto"/>
                <w:bottom w:val="none" w:sz="0" w:space="0" w:color="auto"/>
                <w:right w:val="none" w:sz="0" w:space="0" w:color="auto"/>
              </w:divBdr>
              <w:divsChild>
                <w:div w:id="8483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7698">
          <w:marLeft w:val="0"/>
          <w:marRight w:val="0"/>
          <w:marTop w:val="0"/>
          <w:marBottom w:val="0"/>
          <w:divBdr>
            <w:top w:val="none" w:sz="0" w:space="0" w:color="auto"/>
            <w:left w:val="none" w:sz="0" w:space="0" w:color="auto"/>
            <w:bottom w:val="none" w:sz="0" w:space="0" w:color="auto"/>
            <w:right w:val="none" w:sz="0" w:space="0" w:color="auto"/>
          </w:divBdr>
          <w:divsChild>
            <w:div w:id="1512142481">
              <w:marLeft w:val="0"/>
              <w:marRight w:val="0"/>
              <w:marTop w:val="0"/>
              <w:marBottom w:val="0"/>
              <w:divBdr>
                <w:top w:val="none" w:sz="0" w:space="0" w:color="auto"/>
                <w:left w:val="none" w:sz="0" w:space="0" w:color="auto"/>
                <w:bottom w:val="none" w:sz="0" w:space="0" w:color="auto"/>
                <w:right w:val="none" w:sz="0" w:space="0" w:color="auto"/>
              </w:divBdr>
              <w:divsChild>
                <w:div w:id="6709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3838">
          <w:marLeft w:val="0"/>
          <w:marRight w:val="0"/>
          <w:marTop w:val="0"/>
          <w:marBottom w:val="0"/>
          <w:divBdr>
            <w:top w:val="none" w:sz="0" w:space="0" w:color="auto"/>
            <w:left w:val="none" w:sz="0" w:space="0" w:color="auto"/>
            <w:bottom w:val="none" w:sz="0" w:space="0" w:color="auto"/>
            <w:right w:val="none" w:sz="0" w:space="0" w:color="auto"/>
          </w:divBdr>
          <w:divsChild>
            <w:div w:id="1757248024">
              <w:marLeft w:val="0"/>
              <w:marRight w:val="0"/>
              <w:marTop w:val="0"/>
              <w:marBottom w:val="0"/>
              <w:divBdr>
                <w:top w:val="none" w:sz="0" w:space="0" w:color="auto"/>
                <w:left w:val="none" w:sz="0" w:space="0" w:color="auto"/>
                <w:bottom w:val="none" w:sz="0" w:space="0" w:color="auto"/>
                <w:right w:val="none" w:sz="0" w:space="0" w:color="auto"/>
              </w:divBdr>
              <w:divsChild>
                <w:div w:id="104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8047">
          <w:marLeft w:val="0"/>
          <w:marRight w:val="0"/>
          <w:marTop w:val="0"/>
          <w:marBottom w:val="0"/>
          <w:divBdr>
            <w:top w:val="none" w:sz="0" w:space="0" w:color="auto"/>
            <w:left w:val="none" w:sz="0" w:space="0" w:color="auto"/>
            <w:bottom w:val="none" w:sz="0" w:space="0" w:color="auto"/>
            <w:right w:val="none" w:sz="0" w:space="0" w:color="auto"/>
          </w:divBdr>
          <w:divsChild>
            <w:div w:id="1047677742">
              <w:marLeft w:val="0"/>
              <w:marRight w:val="0"/>
              <w:marTop w:val="0"/>
              <w:marBottom w:val="0"/>
              <w:divBdr>
                <w:top w:val="none" w:sz="0" w:space="0" w:color="auto"/>
                <w:left w:val="none" w:sz="0" w:space="0" w:color="auto"/>
                <w:bottom w:val="none" w:sz="0" w:space="0" w:color="auto"/>
                <w:right w:val="none" w:sz="0" w:space="0" w:color="auto"/>
              </w:divBdr>
              <w:divsChild>
                <w:div w:id="1134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73609">
      <w:bodyDiv w:val="1"/>
      <w:marLeft w:val="0"/>
      <w:marRight w:val="0"/>
      <w:marTop w:val="0"/>
      <w:marBottom w:val="0"/>
      <w:divBdr>
        <w:top w:val="none" w:sz="0" w:space="0" w:color="auto"/>
        <w:left w:val="none" w:sz="0" w:space="0" w:color="auto"/>
        <w:bottom w:val="none" w:sz="0" w:space="0" w:color="auto"/>
        <w:right w:val="none" w:sz="0" w:space="0" w:color="auto"/>
      </w:divBdr>
    </w:div>
    <w:div w:id="948390335">
      <w:bodyDiv w:val="1"/>
      <w:marLeft w:val="0"/>
      <w:marRight w:val="0"/>
      <w:marTop w:val="0"/>
      <w:marBottom w:val="0"/>
      <w:divBdr>
        <w:top w:val="none" w:sz="0" w:space="0" w:color="auto"/>
        <w:left w:val="none" w:sz="0" w:space="0" w:color="auto"/>
        <w:bottom w:val="none" w:sz="0" w:space="0" w:color="auto"/>
        <w:right w:val="none" w:sz="0" w:space="0" w:color="auto"/>
      </w:divBdr>
    </w:div>
    <w:div w:id="1209103025">
      <w:bodyDiv w:val="1"/>
      <w:marLeft w:val="0"/>
      <w:marRight w:val="0"/>
      <w:marTop w:val="0"/>
      <w:marBottom w:val="0"/>
      <w:divBdr>
        <w:top w:val="none" w:sz="0" w:space="0" w:color="auto"/>
        <w:left w:val="none" w:sz="0" w:space="0" w:color="auto"/>
        <w:bottom w:val="none" w:sz="0" w:space="0" w:color="auto"/>
        <w:right w:val="none" w:sz="0" w:space="0" w:color="auto"/>
      </w:divBdr>
      <w:divsChild>
        <w:div w:id="2125614100">
          <w:marLeft w:val="336"/>
          <w:marRight w:val="0"/>
          <w:marTop w:val="120"/>
          <w:marBottom w:val="312"/>
          <w:divBdr>
            <w:top w:val="none" w:sz="0" w:space="0" w:color="auto"/>
            <w:left w:val="none" w:sz="0" w:space="0" w:color="auto"/>
            <w:bottom w:val="none" w:sz="0" w:space="0" w:color="auto"/>
            <w:right w:val="none" w:sz="0" w:space="0" w:color="auto"/>
          </w:divBdr>
          <w:divsChild>
            <w:div w:id="213536296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210458171">
      <w:bodyDiv w:val="1"/>
      <w:marLeft w:val="0"/>
      <w:marRight w:val="0"/>
      <w:marTop w:val="0"/>
      <w:marBottom w:val="0"/>
      <w:divBdr>
        <w:top w:val="none" w:sz="0" w:space="0" w:color="auto"/>
        <w:left w:val="none" w:sz="0" w:space="0" w:color="auto"/>
        <w:bottom w:val="none" w:sz="0" w:space="0" w:color="auto"/>
        <w:right w:val="none" w:sz="0" w:space="0" w:color="auto"/>
      </w:divBdr>
      <w:divsChild>
        <w:div w:id="1458186718">
          <w:marLeft w:val="0"/>
          <w:marRight w:val="0"/>
          <w:marTop w:val="0"/>
          <w:marBottom w:val="120"/>
          <w:divBdr>
            <w:top w:val="none" w:sz="0" w:space="0" w:color="auto"/>
            <w:left w:val="none" w:sz="0" w:space="0" w:color="auto"/>
            <w:bottom w:val="none" w:sz="0" w:space="0" w:color="auto"/>
            <w:right w:val="none" w:sz="0" w:space="0" w:color="auto"/>
          </w:divBdr>
        </w:div>
        <w:div w:id="967197347">
          <w:marLeft w:val="0"/>
          <w:marRight w:val="0"/>
          <w:marTop w:val="0"/>
          <w:marBottom w:val="120"/>
          <w:divBdr>
            <w:top w:val="none" w:sz="0" w:space="0" w:color="auto"/>
            <w:left w:val="none" w:sz="0" w:space="0" w:color="auto"/>
            <w:bottom w:val="none" w:sz="0" w:space="0" w:color="auto"/>
            <w:right w:val="none" w:sz="0" w:space="0" w:color="auto"/>
          </w:divBdr>
        </w:div>
        <w:div w:id="2028484018">
          <w:marLeft w:val="0"/>
          <w:marRight w:val="0"/>
          <w:marTop w:val="0"/>
          <w:marBottom w:val="120"/>
          <w:divBdr>
            <w:top w:val="none" w:sz="0" w:space="0" w:color="auto"/>
            <w:left w:val="none" w:sz="0" w:space="0" w:color="auto"/>
            <w:bottom w:val="none" w:sz="0" w:space="0" w:color="auto"/>
            <w:right w:val="none" w:sz="0" w:space="0" w:color="auto"/>
          </w:divBdr>
        </w:div>
        <w:div w:id="253560233">
          <w:marLeft w:val="0"/>
          <w:marRight w:val="0"/>
          <w:marTop w:val="0"/>
          <w:marBottom w:val="120"/>
          <w:divBdr>
            <w:top w:val="none" w:sz="0" w:space="0" w:color="auto"/>
            <w:left w:val="none" w:sz="0" w:space="0" w:color="auto"/>
            <w:bottom w:val="none" w:sz="0" w:space="0" w:color="auto"/>
            <w:right w:val="none" w:sz="0" w:space="0" w:color="auto"/>
          </w:divBdr>
        </w:div>
        <w:div w:id="764812912">
          <w:marLeft w:val="0"/>
          <w:marRight w:val="0"/>
          <w:marTop w:val="0"/>
          <w:marBottom w:val="120"/>
          <w:divBdr>
            <w:top w:val="none" w:sz="0" w:space="0" w:color="auto"/>
            <w:left w:val="none" w:sz="0" w:space="0" w:color="auto"/>
            <w:bottom w:val="none" w:sz="0" w:space="0" w:color="auto"/>
            <w:right w:val="none" w:sz="0" w:space="0" w:color="auto"/>
          </w:divBdr>
        </w:div>
      </w:divsChild>
    </w:div>
    <w:div w:id="1351758323">
      <w:bodyDiv w:val="1"/>
      <w:marLeft w:val="0"/>
      <w:marRight w:val="0"/>
      <w:marTop w:val="0"/>
      <w:marBottom w:val="0"/>
      <w:divBdr>
        <w:top w:val="none" w:sz="0" w:space="0" w:color="auto"/>
        <w:left w:val="none" w:sz="0" w:space="0" w:color="auto"/>
        <w:bottom w:val="none" w:sz="0" w:space="0" w:color="auto"/>
        <w:right w:val="none" w:sz="0" w:space="0" w:color="auto"/>
      </w:divBdr>
    </w:div>
    <w:div w:id="1765033601">
      <w:bodyDiv w:val="1"/>
      <w:marLeft w:val="0"/>
      <w:marRight w:val="0"/>
      <w:marTop w:val="0"/>
      <w:marBottom w:val="0"/>
      <w:divBdr>
        <w:top w:val="none" w:sz="0" w:space="0" w:color="auto"/>
        <w:left w:val="none" w:sz="0" w:space="0" w:color="auto"/>
        <w:bottom w:val="none" w:sz="0" w:space="0" w:color="auto"/>
        <w:right w:val="none" w:sz="0" w:space="0" w:color="auto"/>
      </w:divBdr>
    </w:div>
    <w:div w:id="1783302126">
      <w:bodyDiv w:val="1"/>
      <w:marLeft w:val="0"/>
      <w:marRight w:val="0"/>
      <w:marTop w:val="0"/>
      <w:marBottom w:val="0"/>
      <w:divBdr>
        <w:top w:val="none" w:sz="0" w:space="0" w:color="auto"/>
        <w:left w:val="none" w:sz="0" w:space="0" w:color="auto"/>
        <w:bottom w:val="none" w:sz="0" w:space="0" w:color="auto"/>
        <w:right w:val="none" w:sz="0" w:space="0" w:color="auto"/>
      </w:divBdr>
      <w:divsChild>
        <w:div w:id="1073234945">
          <w:marLeft w:val="0"/>
          <w:marRight w:val="0"/>
          <w:marTop w:val="0"/>
          <w:marBottom w:val="0"/>
          <w:divBdr>
            <w:top w:val="none" w:sz="0" w:space="0" w:color="auto"/>
            <w:left w:val="none" w:sz="0" w:space="0" w:color="auto"/>
            <w:bottom w:val="none" w:sz="0" w:space="0" w:color="auto"/>
            <w:right w:val="none" w:sz="0" w:space="0" w:color="auto"/>
          </w:divBdr>
          <w:divsChild>
            <w:div w:id="1403333610">
              <w:marLeft w:val="0"/>
              <w:marRight w:val="0"/>
              <w:marTop w:val="0"/>
              <w:marBottom w:val="60"/>
              <w:divBdr>
                <w:top w:val="none" w:sz="0" w:space="0" w:color="auto"/>
                <w:left w:val="none" w:sz="0" w:space="0" w:color="auto"/>
                <w:bottom w:val="none" w:sz="0" w:space="0" w:color="auto"/>
                <w:right w:val="none" w:sz="0" w:space="0" w:color="auto"/>
              </w:divBdr>
              <w:divsChild>
                <w:div w:id="9999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4790">
      <w:bodyDiv w:val="1"/>
      <w:marLeft w:val="0"/>
      <w:marRight w:val="0"/>
      <w:marTop w:val="0"/>
      <w:marBottom w:val="0"/>
      <w:divBdr>
        <w:top w:val="none" w:sz="0" w:space="0" w:color="auto"/>
        <w:left w:val="none" w:sz="0" w:space="0" w:color="auto"/>
        <w:bottom w:val="none" w:sz="0" w:space="0" w:color="auto"/>
        <w:right w:val="none" w:sz="0" w:space="0" w:color="auto"/>
      </w:divBdr>
      <w:divsChild>
        <w:div w:id="535117833">
          <w:marLeft w:val="0"/>
          <w:marRight w:val="0"/>
          <w:marTop w:val="0"/>
          <w:marBottom w:val="120"/>
          <w:divBdr>
            <w:top w:val="none" w:sz="0" w:space="0" w:color="auto"/>
            <w:left w:val="none" w:sz="0" w:space="0" w:color="auto"/>
            <w:bottom w:val="none" w:sz="0" w:space="0" w:color="auto"/>
            <w:right w:val="none" w:sz="0" w:space="0" w:color="auto"/>
          </w:divBdr>
        </w:div>
        <w:div w:id="583807297">
          <w:marLeft w:val="0"/>
          <w:marRight w:val="0"/>
          <w:marTop w:val="0"/>
          <w:marBottom w:val="120"/>
          <w:divBdr>
            <w:top w:val="none" w:sz="0" w:space="0" w:color="auto"/>
            <w:left w:val="none" w:sz="0" w:space="0" w:color="auto"/>
            <w:bottom w:val="none" w:sz="0" w:space="0" w:color="auto"/>
            <w:right w:val="none" w:sz="0" w:space="0" w:color="auto"/>
          </w:divBdr>
        </w:div>
        <w:div w:id="573321539">
          <w:marLeft w:val="0"/>
          <w:marRight w:val="0"/>
          <w:marTop w:val="0"/>
          <w:marBottom w:val="120"/>
          <w:divBdr>
            <w:top w:val="none" w:sz="0" w:space="0" w:color="auto"/>
            <w:left w:val="none" w:sz="0" w:space="0" w:color="auto"/>
            <w:bottom w:val="none" w:sz="0" w:space="0" w:color="auto"/>
            <w:right w:val="none" w:sz="0" w:space="0" w:color="auto"/>
          </w:divBdr>
        </w:div>
      </w:divsChild>
    </w:div>
    <w:div w:id="1856727078">
      <w:bodyDiv w:val="1"/>
      <w:marLeft w:val="0"/>
      <w:marRight w:val="0"/>
      <w:marTop w:val="0"/>
      <w:marBottom w:val="0"/>
      <w:divBdr>
        <w:top w:val="none" w:sz="0" w:space="0" w:color="auto"/>
        <w:left w:val="none" w:sz="0" w:space="0" w:color="auto"/>
        <w:bottom w:val="none" w:sz="0" w:space="0" w:color="auto"/>
        <w:right w:val="none" w:sz="0" w:space="0" w:color="auto"/>
      </w:divBdr>
      <w:divsChild>
        <w:div w:id="2068382359">
          <w:marLeft w:val="0"/>
          <w:marRight w:val="0"/>
          <w:marTop w:val="0"/>
          <w:marBottom w:val="0"/>
          <w:divBdr>
            <w:top w:val="none" w:sz="0" w:space="0" w:color="auto"/>
            <w:left w:val="none" w:sz="0" w:space="0" w:color="auto"/>
            <w:bottom w:val="none" w:sz="0" w:space="0" w:color="auto"/>
            <w:right w:val="none" w:sz="0" w:space="0" w:color="auto"/>
          </w:divBdr>
          <w:divsChild>
            <w:div w:id="581183981">
              <w:marLeft w:val="0"/>
              <w:marRight w:val="0"/>
              <w:marTop w:val="0"/>
              <w:marBottom w:val="0"/>
              <w:divBdr>
                <w:top w:val="none" w:sz="0" w:space="0" w:color="auto"/>
                <w:left w:val="none" w:sz="0" w:space="0" w:color="auto"/>
                <w:bottom w:val="none" w:sz="0" w:space="0" w:color="auto"/>
                <w:right w:val="none" w:sz="0" w:space="0" w:color="auto"/>
              </w:divBdr>
              <w:divsChild>
                <w:div w:id="95757118">
                  <w:marLeft w:val="0"/>
                  <w:marRight w:val="0"/>
                  <w:marTop w:val="0"/>
                  <w:marBottom w:val="0"/>
                  <w:divBdr>
                    <w:top w:val="none" w:sz="0" w:space="0" w:color="auto"/>
                    <w:left w:val="none" w:sz="0" w:space="0" w:color="auto"/>
                    <w:bottom w:val="none" w:sz="0" w:space="0" w:color="auto"/>
                    <w:right w:val="none" w:sz="0" w:space="0" w:color="auto"/>
                  </w:divBdr>
                  <w:divsChild>
                    <w:div w:id="246112500">
                      <w:marLeft w:val="150"/>
                      <w:marRight w:val="0"/>
                      <w:marTop w:val="0"/>
                      <w:marBottom w:val="0"/>
                      <w:divBdr>
                        <w:top w:val="none" w:sz="0" w:space="0" w:color="auto"/>
                        <w:left w:val="none" w:sz="0" w:space="0" w:color="auto"/>
                        <w:bottom w:val="none" w:sz="0" w:space="0" w:color="auto"/>
                        <w:right w:val="none" w:sz="0" w:space="0" w:color="auto"/>
                      </w:divBdr>
                      <w:divsChild>
                        <w:div w:id="1843819152">
                          <w:marLeft w:val="0"/>
                          <w:marRight w:val="300"/>
                          <w:marTop w:val="0"/>
                          <w:marBottom w:val="0"/>
                          <w:divBdr>
                            <w:top w:val="none" w:sz="0" w:space="0" w:color="auto"/>
                            <w:left w:val="none" w:sz="0" w:space="0" w:color="auto"/>
                            <w:bottom w:val="none" w:sz="0" w:space="0" w:color="auto"/>
                            <w:right w:val="none" w:sz="0" w:space="0" w:color="auto"/>
                          </w:divBdr>
                          <w:divsChild>
                            <w:div w:id="1975982006">
                              <w:marLeft w:val="0"/>
                              <w:marRight w:val="0"/>
                              <w:marTop w:val="0"/>
                              <w:marBottom w:val="0"/>
                              <w:divBdr>
                                <w:top w:val="none" w:sz="0" w:space="0" w:color="auto"/>
                                <w:left w:val="none" w:sz="0" w:space="0" w:color="auto"/>
                                <w:bottom w:val="none" w:sz="0" w:space="0" w:color="auto"/>
                                <w:right w:val="none" w:sz="0" w:space="0" w:color="auto"/>
                              </w:divBdr>
                              <w:divsChild>
                                <w:div w:id="442113242">
                                  <w:marLeft w:val="0"/>
                                  <w:marRight w:val="0"/>
                                  <w:marTop w:val="0"/>
                                  <w:marBottom w:val="0"/>
                                  <w:divBdr>
                                    <w:top w:val="none" w:sz="0" w:space="0" w:color="auto"/>
                                    <w:left w:val="none" w:sz="0" w:space="0" w:color="auto"/>
                                    <w:bottom w:val="none" w:sz="0" w:space="0" w:color="auto"/>
                                    <w:right w:val="none" w:sz="0" w:space="0" w:color="auto"/>
                                  </w:divBdr>
                                  <w:divsChild>
                                    <w:div w:id="1923252147">
                                      <w:marLeft w:val="0"/>
                                      <w:marRight w:val="0"/>
                                      <w:marTop w:val="0"/>
                                      <w:marBottom w:val="0"/>
                                      <w:divBdr>
                                        <w:top w:val="none" w:sz="0" w:space="0" w:color="auto"/>
                                        <w:left w:val="none" w:sz="0" w:space="0" w:color="auto"/>
                                        <w:bottom w:val="none" w:sz="0" w:space="0" w:color="auto"/>
                                        <w:right w:val="none" w:sz="0" w:space="0" w:color="auto"/>
                                      </w:divBdr>
                                    </w:div>
                                  </w:divsChild>
                                </w:div>
                                <w:div w:id="1217743986">
                                  <w:marLeft w:val="0"/>
                                  <w:marRight w:val="0"/>
                                  <w:marTop w:val="0"/>
                                  <w:marBottom w:val="0"/>
                                  <w:divBdr>
                                    <w:top w:val="none" w:sz="0" w:space="0" w:color="auto"/>
                                    <w:left w:val="none" w:sz="0" w:space="0" w:color="auto"/>
                                    <w:bottom w:val="none" w:sz="0" w:space="0" w:color="auto"/>
                                    <w:right w:val="none" w:sz="0" w:space="0" w:color="auto"/>
                                  </w:divBdr>
                                  <w:divsChild>
                                    <w:div w:id="1749841243">
                                      <w:marLeft w:val="0"/>
                                      <w:marRight w:val="0"/>
                                      <w:marTop w:val="0"/>
                                      <w:marBottom w:val="0"/>
                                      <w:divBdr>
                                        <w:top w:val="none" w:sz="0" w:space="0" w:color="auto"/>
                                        <w:left w:val="none" w:sz="0" w:space="0" w:color="auto"/>
                                        <w:bottom w:val="none" w:sz="0" w:space="0" w:color="auto"/>
                                        <w:right w:val="none" w:sz="0" w:space="0" w:color="auto"/>
                                      </w:divBdr>
                                    </w:div>
                                  </w:divsChild>
                                </w:div>
                                <w:div w:id="1391541284">
                                  <w:marLeft w:val="0"/>
                                  <w:marRight w:val="0"/>
                                  <w:marTop w:val="0"/>
                                  <w:marBottom w:val="0"/>
                                  <w:divBdr>
                                    <w:top w:val="none" w:sz="0" w:space="0" w:color="auto"/>
                                    <w:left w:val="none" w:sz="0" w:space="0" w:color="auto"/>
                                    <w:bottom w:val="none" w:sz="0" w:space="0" w:color="auto"/>
                                    <w:right w:val="none" w:sz="0" w:space="0" w:color="auto"/>
                                  </w:divBdr>
                                  <w:divsChild>
                                    <w:div w:id="1949392584">
                                      <w:marLeft w:val="0"/>
                                      <w:marRight w:val="0"/>
                                      <w:marTop w:val="0"/>
                                      <w:marBottom w:val="0"/>
                                      <w:divBdr>
                                        <w:top w:val="none" w:sz="0" w:space="0" w:color="auto"/>
                                        <w:left w:val="none" w:sz="0" w:space="0" w:color="auto"/>
                                        <w:bottom w:val="none" w:sz="0" w:space="0" w:color="auto"/>
                                        <w:right w:val="none" w:sz="0" w:space="0" w:color="auto"/>
                                      </w:divBdr>
                                      <w:divsChild>
                                        <w:div w:id="1783917889">
                                          <w:marLeft w:val="0"/>
                                          <w:marRight w:val="0"/>
                                          <w:marTop w:val="0"/>
                                          <w:marBottom w:val="0"/>
                                          <w:divBdr>
                                            <w:top w:val="none" w:sz="0" w:space="0" w:color="auto"/>
                                            <w:left w:val="none" w:sz="0" w:space="0" w:color="auto"/>
                                            <w:bottom w:val="none" w:sz="0" w:space="0" w:color="auto"/>
                                            <w:right w:val="none" w:sz="0" w:space="0" w:color="auto"/>
                                          </w:divBdr>
                                          <w:divsChild>
                                            <w:div w:id="197283888">
                                              <w:marLeft w:val="0"/>
                                              <w:marRight w:val="0"/>
                                              <w:marTop w:val="0"/>
                                              <w:marBottom w:val="0"/>
                                              <w:divBdr>
                                                <w:top w:val="none" w:sz="0" w:space="0" w:color="auto"/>
                                                <w:left w:val="none" w:sz="0" w:space="0" w:color="auto"/>
                                                <w:bottom w:val="none" w:sz="0" w:space="0" w:color="auto"/>
                                                <w:right w:val="none" w:sz="0" w:space="0" w:color="auto"/>
                                              </w:divBdr>
                                              <w:divsChild>
                                                <w:div w:id="1928348226">
                                                  <w:marLeft w:val="0"/>
                                                  <w:marRight w:val="0"/>
                                                  <w:marTop w:val="0"/>
                                                  <w:marBottom w:val="0"/>
                                                  <w:divBdr>
                                                    <w:top w:val="none" w:sz="0" w:space="0" w:color="auto"/>
                                                    <w:left w:val="none" w:sz="0" w:space="0" w:color="auto"/>
                                                    <w:bottom w:val="none" w:sz="0" w:space="0" w:color="auto"/>
                                                    <w:right w:val="none" w:sz="0" w:space="0" w:color="auto"/>
                                                  </w:divBdr>
                                                  <w:divsChild>
                                                    <w:div w:id="1678733006">
                                                      <w:marLeft w:val="0"/>
                                                      <w:marRight w:val="0"/>
                                                      <w:marTop w:val="0"/>
                                                      <w:marBottom w:val="0"/>
                                                      <w:divBdr>
                                                        <w:top w:val="none" w:sz="0" w:space="0" w:color="auto"/>
                                                        <w:left w:val="none" w:sz="0" w:space="0" w:color="auto"/>
                                                        <w:bottom w:val="none" w:sz="0" w:space="0" w:color="auto"/>
                                                        <w:right w:val="none" w:sz="0" w:space="0" w:color="auto"/>
                                                      </w:divBdr>
                                                      <w:divsChild>
                                                        <w:div w:id="1316764128">
                                                          <w:marLeft w:val="0"/>
                                                          <w:marRight w:val="0"/>
                                                          <w:marTop w:val="0"/>
                                                          <w:marBottom w:val="0"/>
                                                          <w:divBdr>
                                                            <w:top w:val="none" w:sz="0" w:space="0" w:color="auto"/>
                                                            <w:left w:val="none" w:sz="0" w:space="0" w:color="auto"/>
                                                            <w:bottom w:val="none" w:sz="0" w:space="0" w:color="auto"/>
                                                            <w:right w:val="none" w:sz="0" w:space="0" w:color="auto"/>
                                                          </w:divBdr>
                                                        </w:div>
                                                      </w:divsChild>
                                                    </w:div>
                                                    <w:div w:id="20533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52988">
                                  <w:marLeft w:val="0"/>
                                  <w:marRight w:val="0"/>
                                  <w:marTop w:val="0"/>
                                  <w:marBottom w:val="0"/>
                                  <w:divBdr>
                                    <w:top w:val="none" w:sz="0" w:space="0" w:color="auto"/>
                                    <w:left w:val="none" w:sz="0" w:space="0" w:color="auto"/>
                                    <w:bottom w:val="none" w:sz="0" w:space="0" w:color="auto"/>
                                    <w:right w:val="none" w:sz="0" w:space="0" w:color="auto"/>
                                  </w:divBdr>
                                  <w:divsChild>
                                    <w:div w:id="1337924119">
                                      <w:marLeft w:val="0"/>
                                      <w:marRight w:val="0"/>
                                      <w:marTop w:val="0"/>
                                      <w:marBottom w:val="0"/>
                                      <w:divBdr>
                                        <w:top w:val="none" w:sz="0" w:space="0" w:color="auto"/>
                                        <w:left w:val="none" w:sz="0" w:space="0" w:color="auto"/>
                                        <w:bottom w:val="none" w:sz="0" w:space="0" w:color="auto"/>
                                        <w:right w:val="none" w:sz="0" w:space="0" w:color="auto"/>
                                      </w:divBdr>
                                    </w:div>
                                  </w:divsChild>
                                </w:div>
                                <w:div w:id="1875655340">
                                  <w:marLeft w:val="0"/>
                                  <w:marRight w:val="0"/>
                                  <w:marTop w:val="0"/>
                                  <w:marBottom w:val="0"/>
                                  <w:divBdr>
                                    <w:top w:val="none" w:sz="0" w:space="0" w:color="auto"/>
                                    <w:left w:val="none" w:sz="0" w:space="0" w:color="auto"/>
                                    <w:bottom w:val="none" w:sz="0" w:space="0" w:color="auto"/>
                                    <w:right w:val="none" w:sz="0" w:space="0" w:color="auto"/>
                                  </w:divBdr>
                                  <w:divsChild>
                                    <w:div w:id="1035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7358">
                              <w:marLeft w:val="0"/>
                              <w:marRight w:val="0"/>
                              <w:marTop w:val="0"/>
                              <w:marBottom w:val="0"/>
                              <w:divBdr>
                                <w:top w:val="none" w:sz="0" w:space="0" w:color="auto"/>
                                <w:left w:val="none" w:sz="0" w:space="0" w:color="auto"/>
                                <w:bottom w:val="none" w:sz="0" w:space="0" w:color="auto"/>
                                <w:right w:val="none" w:sz="0" w:space="0" w:color="auto"/>
                              </w:divBdr>
                            </w:div>
                          </w:divsChild>
                        </w:div>
                        <w:div w:id="512306560">
                          <w:marLeft w:val="0"/>
                          <w:marRight w:val="0"/>
                          <w:marTop w:val="0"/>
                          <w:marBottom w:val="0"/>
                          <w:divBdr>
                            <w:top w:val="none" w:sz="0" w:space="0" w:color="auto"/>
                            <w:left w:val="none" w:sz="0" w:space="0" w:color="auto"/>
                            <w:bottom w:val="none" w:sz="0" w:space="0" w:color="auto"/>
                            <w:right w:val="none" w:sz="0" w:space="0" w:color="auto"/>
                          </w:divBdr>
                          <w:divsChild>
                            <w:div w:id="991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archdatacenter.techtarget.com/definition/e-waste" TargetMode="External"/><Relationship Id="rId21" Type="http://schemas.openxmlformats.org/officeDocument/2006/relationships/hyperlink" Target="http://searchcio-midmarket.techtarget.com/definition/CPU" TargetMode="External"/><Relationship Id="rId42" Type="http://schemas.openxmlformats.org/officeDocument/2006/relationships/image" Target="media/image1.jpeg"/><Relationship Id="rId63" Type="http://schemas.openxmlformats.org/officeDocument/2006/relationships/hyperlink" Target="https://en.wikipedia.org/wiki/Computer_display" TargetMode="External"/><Relationship Id="rId84" Type="http://schemas.openxmlformats.org/officeDocument/2006/relationships/hyperlink" Target="https://en.wikipedia.org/wiki/Fusion-io" TargetMode="External"/><Relationship Id="rId138" Type="http://schemas.openxmlformats.org/officeDocument/2006/relationships/image" Target="media/image6.jpeg"/><Relationship Id="rId159" Type="http://schemas.openxmlformats.org/officeDocument/2006/relationships/image" Target="media/image8.jpeg"/><Relationship Id="rId170" Type="http://schemas.openxmlformats.org/officeDocument/2006/relationships/hyperlink" Target="https://en.wikipedia.org/wiki/Information_Systems_Examination_Board" TargetMode="External"/><Relationship Id="rId191" Type="http://schemas.openxmlformats.org/officeDocument/2006/relationships/hyperlink" Target="http://www.pcworld.com/businesscenter/article/163336/green_tech_loses_priority_in_cash_crunch.html" TargetMode="External"/><Relationship Id="rId196" Type="http://schemas.openxmlformats.org/officeDocument/2006/relationships/hyperlink" Target="http://research.microsoft.com/pubs/78813/AJ18_EN.pdf" TargetMode="External"/><Relationship Id="rId16" Type="http://schemas.openxmlformats.org/officeDocument/2006/relationships/hyperlink" Target="https://en.wikipedia.org/wiki/Sleep_mode" TargetMode="External"/><Relationship Id="rId107" Type="http://schemas.openxmlformats.org/officeDocument/2006/relationships/hyperlink" Target="https://en.wikipedia.org/wiki/Green_computing" TargetMode="External"/><Relationship Id="rId11" Type="http://schemas.openxmlformats.org/officeDocument/2006/relationships/hyperlink" Target="https://en.wikipedia.org/wiki/Recycling" TargetMode="External"/><Relationship Id="rId32" Type="http://schemas.openxmlformats.org/officeDocument/2006/relationships/hyperlink" Target="http://searchenterprisedesktop.techtarget.com/definition/desktop-computer" TargetMode="External"/><Relationship Id="rId37" Type="http://schemas.openxmlformats.org/officeDocument/2006/relationships/hyperlink" Target="http://thefutureofthings.com/3171-sony-makes-sugar-powered-batteries/" TargetMode="External"/><Relationship Id="rId53" Type="http://schemas.openxmlformats.org/officeDocument/2006/relationships/hyperlink" Target="https://en.wikipedia.org/wiki/Intel_Corporation" TargetMode="External"/><Relationship Id="rId58" Type="http://schemas.openxmlformats.org/officeDocument/2006/relationships/hyperlink" Target="https://en.wikipedia.org/wiki/Wikipedia:Citation_needed" TargetMode="External"/><Relationship Id="rId74" Type="http://schemas.openxmlformats.org/officeDocument/2006/relationships/hyperlink" Target="https://en.wikipedia.org/w/index.php?title=Processor_power_management&amp;action=edit&amp;redlink=1" TargetMode="External"/><Relationship Id="rId79" Type="http://schemas.openxmlformats.org/officeDocument/2006/relationships/hyperlink" Target="https://en.wikipedia.org/wiki/80_Plus" TargetMode="External"/><Relationship Id="rId102" Type="http://schemas.openxmlformats.org/officeDocument/2006/relationships/hyperlink" Target="https://en.wikipedia.org/wiki/China" TargetMode="External"/><Relationship Id="rId123" Type="http://schemas.openxmlformats.org/officeDocument/2006/relationships/hyperlink" Target="http://searchstorage.techtarget.co.uk/survey/Green-data-storage-technology-survey-Green-storage-a-priority-for-European-storage-professionals" TargetMode="External"/><Relationship Id="rId128" Type="http://schemas.openxmlformats.org/officeDocument/2006/relationships/hyperlink" Target="http://searchvirtualdatacentre.techtarget.co.uk/definition/Carbon-Reduction-Commitment-CRC" TargetMode="External"/><Relationship Id="rId144" Type="http://schemas.openxmlformats.org/officeDocument/2006/relationships/hyperlink" Target="http://searchvirtualdatacentre.techtarget.co.uk/tip/Energy-saving-tips-Reduce-energy-consumption-with-hot-and-cold-aisles" TargetMode="External"/><Relationship Id="rId149" Type="http://schemas.openxmlformats.org/officeDocument/2006/relationships/hyperlink" Target="http://searchvirtualdatacentre.techtarget.co.uk/feature/How-to-outsource-your-data-centre-and-reduce-emissions" TargetMode="External"/><Relationship Id="rId5" Type="http://schemas.openxmlformats.org/officeDocument/2006/relationships/footnotes" Target="footnotes.xml"/><Relationship Id="rId90" Type="http://schemas.openxmlformats.org/officeDocument/2006/relationships/hyperlink" Target="https://en.wikipedia.org/wiki/Desktop_sharing" TargetMode="External"/><Relationship Id="rId95" Type="http://schemas.openxmlformats.org/officeDocument/2006/relationships/hyperlink" Target="https://en.wikipedia.org/wiki/Light-emitting_diode" TargetMode="External"/><Relationship Id="rId160" Type="http://schemas.openxmlformats.org/officeDocument/2006/relationships/hyperlink" Target="http://www.brighthub.com/money/personal-finance/articles/23251.aspx" TargetMode="External"/><Relationship Id="rId165" Type="http://schemas.openxmlformats.org/officeDocument/2006/relationships/hyperlink" Target="https://en.wikipedia.org/wiki/Green_computing" TargetMode="External"/><Relationship Id="rId181" Type="http://schemas.openxmlformats.org/officeDocument/2006/relationships/hyperlink" Target="http://www.ubergizmo.com/15/archives/2009/11/usb_eco_button.html" TargetMode="External"/><Relationship Id="rId186" Type="http://schemas.openxmlformats.org/officeDocument/2006/relationships/hyperlink" Target="http://www.pcworld.com/businesscenter/article/161257/8_gadgets_to_green_your_office.html" TargetMode="External"/><Relationship Id="rId22" Type="http://schemas.openxmlformats.org/officeDocument/2006/relationships/hyperlink" Target="http://whatis.techtarget.com/definition/server" TargetMode="External"/><Relationship Id="rId27" Type="http://schemas.openxmlformats.org/officeDocument/2006/relationships/hyperlink" Target="http://whatis.techtarget.com/definition/display" TargetMode="External"/><Relationship Id="rId43" Type="http://schemas.openxmlformats.org/officeDocument/2006/relationships/hyperlink" Target="http://www.via.com.tw/en/initiatives/empowered/" TargetMode="External"/><Relationship Id="rId48" Type="http://schemas.openxmlformats.org/officeDocument/2006/relationships/hyperlink" Target="https://en.wikipedia.org/wiki/Resource_allocation" TargetMode="External"/><Relationship Id="rId64" Type="http://schemas.openxmlformats.org/officeDocument/2006/relationships/hyperlink" Target="https://en.wikipedia.org/wiki/Hard_drive" TargetMode="External"/><Relationship Id="rId69" Type="http://schemas.openxmlformats.org/officeDocument/2006/relationships/hyperlink" Target="https://en.wikipedia.org/wiki/VIA_Technologies" TargetMode="External"/><Relationship Id="rId113" Type="http://schemas.openxmlformats.org/officeDocument/2006/relationships/hyperlink" Target="http://searchdatacenter.techtarget.com/definition/green-computing" TargetMode="External"/><Relationship Id="rId118" Type="http://schemas.openxmlformats.org/officeDocument/2006/relationships/hyperlink" Target="http://www.computerweekly.com/Articles/2011/08/19/247674/Green-IT-How-to-deliver-value-to-your-business.html" TargetMode="External"/><Relationship Id="rId134" Type="http://schemas.openxmlformats.org/officeDocument/2006/relationships/hyperlink" Target="http://searchvirtualdatacentre.techtarget.co.uk/tutorial/Understanding-the-CRC-Energy-Efficiency-Scheme" TargetMode="External"/><Relationship Id="rId139" Type="http://schemas.openxmlformats.org/officeDocument/2006/relationships/hyperlink" Target="http://searchvirtualdatacentre.techtarget.co.uk/definition/EU-Code-of-Conduct-on-Data-Centres-Energy-Efficiency" TargetMode="External"/><Relationship Id="rId80" Type="http://schemas.openxmlformats.org/officeDocument/2006/relationships/image" Target="media/image4.jpeg"/><Relationship Id="rId85" Type="http://schemas.openxmlformats.org/officeDocument/2006/relationships/hyperlink" Target="https://en.wikipedia.org/wiki/MySpace" TargetMode="External"/><Relationship Id="rId150" Type="http://schemas.openxmlformats.org/officeDocument/2006/relationships/image" Target="media/image7.jpeg"/><Relationship Id="rId155" Type="http://schemas.openxmlformats.org/officeDocument/2006/relationships/hyperlink" Target="http://searchdatacenter.techtarget.com/news/1356727/Grow-a-green-business-Cut-costs-and-improve-energy-efficiency-with-green-IT" TargetMode="External"/><Relationship Id="rId171" Type="http://schemas.openxmlformats.org/officeDocument/2006/relationships/hyperlink" Target="https://en.wikipedia.org/w/index.php?title=Singapore_Infocomm_Technology_Federation&amp;action=edit&amp;redlink=1" TargetMode="External"/><Relationship Id="rId176" Type="http://schemas.openxmlformats.org/officeDocument/2006/relationships/hyperlink" Target="http://www.pcworld.com/article/172721/apple_lays_out_carbon_footprint_data.html" TargetMode="External"/><Relationship Id="rId192" Type="http://schemas.openxmlformats.org/officeDocument/2006/relationships/hyperlink" Target="http://www.livingmachines.com/about/how_it_works/" TargetMode="External"/><Relationship Id="rId197" Type="http://schemas.openxmlformats.org/officeDocument/2006/relationships/image" Target="media/image9.gif"/><Relationship Id="rId12" Type="http://schemas.openxmlformats.org/officeDocument/2006/relationships/hyperlink" Target="https://en.wikipedia.org/wiki/Biodegradation" TargetMode="External"/><Relationship Id="rId17" Type="http://schemas.openxmlformats.org/officeDocument/2006/relationships/hyperlink" Target="https://en.wikipedia.org/wiki/TCO_Certification" TargetMode="External"/><Relationship Id="rId33" Type="http://schemas.openxmlformats.org/officeDocument/2006/relationships/hyperlink" Target="http://searchstorage.techtarget.com/definition/hard-disk-drive" TargetMode="External"/><Relationship Id="rId38" Type="http://schemas.openxmlformats.org/officeDocument/2006/relationships/hyperlink" Target="http://www.via.com.tw/en/index.jsp" TargetMode="External"/><Relationship Id="rId59" Type="http://schemas.openxmlformats.org/officeDocument/2006/relationships/hyperlink" Target="https://en.wikipedia.org/wiki/Terminal_Services" TargetMode="External"/><Relationship Id="rId103" Type="http://schemas.openxmlformats.org/officeDocument/2006/relationships/hyperlink" Target="https://en.wikipedia.org/wiki/Pakistan" TargetMode="External"/><Relationship Id="rId108" Type="http://schemas.openxmlformats.org/officeDocument/2006/relationships/hyperlink" Target="https://en.wikipedia.org/wiki/Voice_over_Internet_Protocol" TargetMode="External"/><Relationship Id="rId124" Type="http://schemas.openxmlformats.org/officeDocument/2006/relationships/hyperlink" Target="http://searchstorage.techtarget.co.uk/survey/Storage-professionals-talk-spending-in-Purchasing-Intentions-survey" TargetMode="External"/><Relationship Id="rId129" Type="http://schemas.openxmlformats.org/officeDocument/2006/relationships/hyperlink" Target="http://searchdatacenter.techtarget.com/news/1356727/Grow-a-green-business-Cut-costs-and-improve-energy-efficiency-with-green-IT" TargetMode="External"/><Relationship Id="rId54" Type="http://schemas.openxmlformats.org/officeDocument/2006/relationships/hyperlink" Target="https://en.wikipedia.org/wiki/Advanced_Micro_Devices" TargetMode="External"/><Relationship Id="rId70" Type="http://schemas.openxmlformats.org/officeDocument/2006/relationships/hyperlink" Target="https://en.wikipedia.org/wiki/PC_power_management" TargetMode="External"/><Relationship Id="rId75" Type="http://schemas.openxmlformats.org/officeDocument/2006/relationships/hyperlink" Target="https://en.wikipedia.org/wiki/PC_power_management" TargetMode="External"/><Relationship Id="rId91" Type="http://schemas.openxmlformats.org/officeDocument/2006/relationships/hyperlink" Target="https://en.wikipedia.org/wiki/Performance_per_watt" TargetMode="External"/><Relationship Id="rId96" Type="http://schemas.openxmlformats.org/officeDocument/2006/relationships/hyperlink" Target="https://en.wikipedia.org/wiki/Landfill" TargetMode="External"/><Relationship Id="rId140" Type="http://schemas.openxmlformats.org/officeDocument/2006/relationships/hyperlink" Target="http://www.computerweekly.com/Articles/2011/06/06/246881/Service-providers-battle-to-reduce-carbon-footprint-as-datacentres.htm" TargetMode="External"/><Relationship Id="rId145" Type="http://schemas.openxmlformats.org/officeDocument/2006/relationships/hyperlink" Target="http://searchvirtualdatacentre.techtarget.co.uk/tip/Energy-saving-tips-Reduce-energy-consumption-with-hot-and-cold-aisles" TargetMode="External"/><Relationship Id="rId161" Type="http://schemas.openxmlformats.org/officeDocument/2006/relationships/hyperlink" Target="http://www.brighthub.com/environment/green-computing/articles/9064.aspx" TargetMode="External"/><Relationship Id="rId166" Type="http://schemas.openxmlformats.org/officeDocument/2006/relationships/hyperlink" Target="https://en.wikipedia.org/wiki/Leeds_Beckett_University" TargetMode="External"/><Relationship Id="rId182" Type="http://schemas.openxmlformats.org/officeDocument/2006/relationships/hyperlink" Target="http://www.pcworld.com/article/169941/why_you_should_use_sleep_mode.html" TargetMode="External"/><Relationship Id="rId187" Type="http://schemas.openxmlformats.org/officeDocument/2006/relationships/hyperlink" Target="http://www.treehugger.com/files/2009/10/googles-powermeter-hits-the-uk-all-part-of-the-plan-for-smart-grid-global-domination.ph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archmobilecomputing.techtarget.com/definition/peripheral" TargetMode="External"/><Relationship Id="rId28" Type="http://schemas.openxmlformats.org/officeDocument/2006/relationships/hyperlink" Target="http://searchdatacenter.techtarget.com/ezine/Modern-Infrastructure/Hybrid-cloud-command-and-control" TargetMode="External"/><Relationship Id="rId49" Type="http://schemas.openxmlformats.org/officeDocument/2006/relationships/hyperlink" Target="https://en.wikipedia.org/wiki/Green_computing" TargetMode="External"/><Relationship Id="rId114" Type="http://schemas.openxmlformats.org/officeDocument/2006/relationships/hyperlink" Target="http://searchcio-midmarket.techtarget.com/definition/CPU" TargetMode="External"/><Relationship Id="rId119" Type="http://schemas.openxmlformats.org/officeDocument/2006/relationships/hyperlink" Target="http://www.computerweekly.com/Articles/2011/07/18/247309/Green-technology-offers-network-managers-cost-reduction-and-operational.htm" TargetMode="External"/><Relationship Id="rId44" Type="http://schemas.openxmlformats.org/officeDocument/2006/relationships/image" Target="media/image2.jpeg"/><Relationship Id="rId60" Type="http://schemas.openxmlformats.org/officeDocument/2006/relationships/hyperlink" Target="https://en.wikipedia.org/wiki/Linux_Terminal_Server_Project" TargetMode="External"/><Relationship Id="rId65" Type="http://schemas.openxmlformats.org/officeDocument/2006/relationships/hyperlink" Target="https://en.wikipedia.org/wiki/Hibernation_(computing)" TargetMode="External"/><Relationship Id="rId81" Type="http://schemas.openxmlformats.org/officeDocument/2006/relationships/hyperlink" Target="https://en.wikipedia.org/wiki/Hard_disk_drives" TargetMode="External"/><Relationship Id="rId86" Type="http://schemas.openxmlformats.org/officeDocument/2006/relationships/hyperlink" Target="https://en.wikipedia.org/wiki/Graphics_processing_unit" TargetMode="External"/><Relationship Id="rId130" Type="http://schemas.openxmlformats.org/officeDocument/2006/relationships/hyperlink" Target="http://www.computerweekly.com/Articles/2011/06/03/246862/CRC-legislation-drives-demand-for-green-IT-skills.htm" TargetMode="External"/><Relationship Id="rId135" Type="http://schemas.openxmlformats.org/officeDocument/2006/relationships/hyperlink" Target="http://www.computerweekly.com/blogs/greentech/2011/07/cambium-sets-out-crec-state-of-play-for-participants-and-suppliers.html" TargetMode="External"/><Relationship Id="rId151" Type="http://schemas.openxmlformats.org/officeDocument/2006/relationships/hyperlink" Target="http://searchcio.techtarget.com/tip/Green-energy-technologies-a-priority-across-all-IT-operations" TargetMode="External"/><Relationship Id="rId156" Type="http://schemas.openxmlformats.org/officeDocument/2006/relationships/hyperlink" Target="http://www.brighthub.com/environment/green-computing/articles/124859.aspx" TargetMode="External"/><Relationship Id="rId177" Type="http://schemas.openxmlformats.org/officeDocument/2006/relationships/hyperlink" Target="http://www.pcworld.com/article/140982/green_hard_drive_loses_little_on_performance.html" TargetMode="External"/><Relationship Id="rId198" Type="http://schemas.openxmlformats.org/officeDocument/2006/relationships/fontTable" Target="fontTable.xml"/><Relationship Id="rId172" Type="http://schemas.openxmlformats.org/officeDocument/2006/relationships/hyperlink" Target="https://en.wikipedia.org/wiki/Green_computing" TargetMode="External"/><Relationship Id="rId193" Type="http://schemas.openxmlformats.org/officeDocument/2006/relationships/hyperlink" Target="http://commons.wikimedia.org/wiki/File:Green_Planet.jpg" TargetMode="External"/><Relationship Id="rId13" Type="http://schemas.openxmlformats.org/officeDocument/2006/relationships/hyperlink" Target="https://en.wikipedia.org/wiki/Green_computing" TargetMode="External"/><Relationship Id="rId18" Type="http://schemas.openxmlformats.org/officeDocument/2006/relationships/hyperlink" Target="https://en.wikipedia.org/wiki/Cathode_ray_tube" TargetMode="External"/><Relationship Id="rId39" Type="http://schemas.openxmlformats.org/officeDocument/2006/relationships/hyperlink" Target="http://www.via.com.tw/en/initiatives/cleancomputing/" TargetMode="External"/><Relationship Id="rId109" Type="http://schemas.openxmlformats.org/officeDocument/2006/relationships/hyperlink" Target="https://en.wikipedia.org/wiki/Hot_desking" TargetMode="External"/><Relationship Id="rId34" Type="http://schemas.openxmlformats.org/officeDocument/2006/relationships/hyperlink" Target="http://searchmobilecomputing.techtarget.com/definition/workstation" TargetMode="External"/><Relationship Id="rId50" Type="http://schemas.openxmlformats.org/officeDocument/2006/relationships/image" Target="media/image3.jpeg"/><Relationship Id="rId55" Type="http://schemas.openxmlformats.org/officeDocument/2006/relationships/hyperlink" Target="https://en.wikipedia.org/wiki/X86_virtualization" TargetMode="External"/><Relationship Id="rId76" Type="http://schemas.openxmlformats.org/officeDocument/2006/relationships/hyperlink" Target="https://en.wikipedia.org/wiki/Active_Directory" TargetMode="External"/><Relationship Id="rId97" Type="http://schemas.openxmlformats.org/officeDocument/2006/relationships/hyperlink" Target="https://en.wikipedia.org/wiki/Ink_cartridges" TargetMode="External"/><Relationship Id="rId104" Type="http://schemas.openxmlformats.org/officeDocument/2006/relationships/hyperlink" Target="https://en.wikipedia.org/wiki/Virtualization" TargetMode="External"/><Relationship Id="rId120" Type="http://schemas.openxmlformats.org/officeDocument/2006/relationships/hyperlink" Target="http://searchvirtualdatacentre.techtarget.co.uk/tip/How-to-reduce-your-data-centre-CO2-emissions" TargetMode="External"/><Relationship Id="rId125" Type="http://schemas.openxmlformats.org/officeDocument/2006/relationships/hyperlink" Target="http://searchstorage.techtarget.co.uk/tutorial/Green-storage-essentials-Addressing-power-cooling-and-space-issues" TargetMode="External"/><Relationship Id="rId141" Type="http://schemas.openxmlformats.org/officeDocument/2006/relationships/hyperlink" Target="http://searchcio.techtarget.com/definition/sustainability-risk-management-SRM" TargetMode="External"/><Relationship Id="rId146" Type="http://schemas.openxmlformats.org/officeDocument/2006/relationships/hyperlink" Target="http://searchvirtualdatacentre.techtarget.co.uk/tip/How-to-optimise-CRAC-units-for-best-energy-efficiency" TargetMode="External"/><Relationship Id="rId167" Type="http://schemas.openxmlformats.org/officeDocument/2006/relationships/hyperlink" Target="https://en.wikipedia.org/wiki/Green_computing" TargetMode="External"/><Relationship Id="rId188" Type="http://schemas.openxmlformats.org/officeDocument/2006/relationships/hyperlink" Target="http://www.pcworld.com/article/169941/why_you_should_use_sleep_mode.html" TargetMode="External"/><Relationship Id="rId7" Type="http://schemas.openxmlformats.org/officeDocument/2006/relationships/hyperlink" Target="https://en.wikipedia.org/wiki/E-waste" TargetMode="External"/><Relationship Id="rId71" Type="http://schemas.openxmlformats.org/officeDocument/2006/relationships/hyperlink" Target="https://en.wikipedia.org/wiki/Advanced_Configuration_and_Power_Interface" TargetMode="External"/><Relationship Id="rId92" Type="http://schemas.openxmlformats.org/officeDocument/2006/relationships/hyperlink" Target="https://en.wikipedia.org/wiki/CRT_monitor" TargetMode="External"/><Relationship Id="rId162" Type="http://schemas.openxmlformats.org/officeDocument/2006/relationships/hyperlink" Target="https://en.wikipedia.org/wiki/Australian_National_University" TargetMode="External"/><Relationship Id="rId183" Type="http://schemas.openxmlformats.org/officeDocument/2006/relationships/hyperlink" Target="http://usb.brando.com/usb-eco-button_p01228c046d15.html" TargetMode="External"/><Relationship Id="rId2" Type="http://schemas.openxmlformats.org/officeDocument/2006/relationships/styles" Target="styles.xml"/><Relationship Id="rId29" Type="http://schemas.openxmlformats.org/officeDocument/2006/relationships/hyperlink" Target="http://whatis.techtarget.com/definition/laser-printer" TargetMode="External"/><Relationship Id="rId24" Type="http://schemas.openxmlformats.org/officeDocument/2006/relationships/hyperlink" Target="http://searchdatacenter.techtarget.com/definition/e-waste" TargetMode="External"/><Relationship Id="rId40" Type="http://schemas.openxmlformats.org/officeDocument/2006/relationships/hyperlink" Target="http://unfccc.int/kyoto_protocol/items/2830.php" TargetMode="External"/><Relationship Id="rId45" Type="http://schemas.openxmlformats.org/officeDocument/2006/relationships/hyperlink" Target="https://en.wikipedia.org/wiki/Algorithmic_efficiency" TargetMode="External"/><Relationship Id="rId66" Type="http://schemas.openxmlformats.org/officeDocument/2006/relationships/hyperlink" Target="https://en.wikipedia.org/wiki/Central_processing_unit" TargetMode="External"/><Relationship Id="rId87" Type="http://schemas.openxmlformats.org/officeDocument/2006/relationships/hyperlink" Target="https://en.wikipedia.org/wiki/Green_computing" TargetMode="External"/><Relationship Id="rId110" Type="http://schemas.openxmlformats.org/officeDocument/2006/relationships/hyperlink" Target="https://en.wikipedia.org/wiki/Tsubame_(supercomputer)" TargetMode="External"/><Relationship Id="rId115" Type="http://schemas.openxmlformats.org/officeDocument/2006/relationships/hyperlink" Target="http://searchmobilecomputing.techtarget.com/definition/peripheral" TargetMode="External"/><Relationship Id="rId131" Type="http://schemas.openxmlformats.org/officeDocument/2006/relationships/hyperlink" Target="http://www.computerweekly.com/Articles/2011/06/03/246862/CRC-legislation-drives-demand-for-green-IT-skills.htm" TargetMode="External"/><Relationship Id="rId136" Type="http://schemas.openxmlformats.org/officeDocument/2006/relationships/hyperlink" Target="http://searchvirtualdatacentre.techtarget.co.uk/feature/Will-you-lose-profit-through-the-CRC-Energy-Efficiency-Scheme" TargetMode="External"/><Relationship Id="rId157" Type="http://schemas.openxmlformats.org/officeDocument/2006/relationships/hyperlink" Target="http://www.brighthub.com/environment/green-computing/articles/11732.aspx" TargetMode="External"/><Relationship Id="rId178" Type="http://schemas.openxmlformats.org/officeDocument/2006/relationships/hyperlink" Target="http://www.pcworld.com/businesscenter/article/161257/8_gadgets_to_green_your_office.html" TargetMode="External"/><Relationship Id="rId61" Type="http://schemas.openxmlformats.org/officeDocument/2006/relationships/hyperlink" Target="https://en.wikipedia.org/wiki/Linux_operating_system" TargetMode="External"/><Relationship Id="rId82" Type="http://schemas.openxmlformats.org/officeDocument/2006/relationships/hyperlink" Target="https://en.wikipedia.org/wiki/Solid-state_drive" TargetMode="External"/><Relationship Id="rId152" Type="http://schemas.openxmlformats.org/officeDocument/2006/relationships/hyperlink" Target="http://searchcio.techtarget.com/news/2240025346/Consolidation-compliance-pushing-demand-for-a-green-data-center" TargetMode="External"/><Relationship Id="rId173" Type="http://schemas.openxmlformats.org/officeDocument/2006/relationships/hyperlink" Target="https://en.wikipedia.org/wiki/Australian_Computer_Society" TargetMode="External"/><Relationship Id="rId194" Type="http://schemas.openxmlformats.org/officeDocument/2006/relationships/hyperlink" Target="http://commons.wikimedia.org/wiki/File:Planetgreenlogo.jpg" TargetMode="External"/><Relationship Id="rId199" Type="http://schemas.openxmlformats.org/officeDocument/2006/relationships/theme" Target="theme/theme1.xml"/><Relationship Id="rId19" Type="http://schemas.openxmlformats.org/officeDocument/2006/relationships/hyperlink" Target="https://en.wikipedia.org/wiki/Computer_display" TargetMode="External"/><Relationship Id="rId14" Type="http://schemas.openxmlformats.org/officeDocument/2006/relationships/hyperlink" Target="https://en.wikipedia.org/wiki/United_States_Environmental_Protection_Agency" TargetMode="External"/><Relationship Id="rId30" Type="http://schemas.openxmlformats.org/officeDocument/2006/relationships/hyperlink" Target="http://searchcio-midmarket.techtarget.com/definition/LCD" TargetMode="External"/><Relationship Id="rId35" Type="http://schemas.openxmlformats.org/officeDocument/2006/relationships/hyperlink" Target="http://searchnetworking.techtarget.com/definition/network" TargetMode="External"/><Relationship Id="rId56" Type="http://schemas.openxmlformats.org/officeDocument/2006/relationships/hyperlink" Target="https://en.wikipedia.org/wiki/Instruction_set" TargetMode="External"/><Relationship Id="rId77" Type="http://schemas.openxmlformats.org/officeDocument/2006/relationships/hyperlink" Target="https://en.wikipedia.org/wiki/1E" TargetMode="External"/><Relationship Id="rId100" Type="http://schemas.openxmlformats.org/officeDocument/2006/relationships/hyperlink" Target="https://en.wikipedia.org/wiki/Developing_countries" TargetMode="External"/><Relationship Id="rId105" Type="http://schemas.openxmlformats.org/officeDocument/2006/relationships/hyperlink" Target="https://en.wikipedia.org/wiki/Dynamic_provisioning_environment" TargetMode="External"/><Relationship Id="rId126" Type="http://schemas.openxmlformats.org/officeDocument/2006/relationships/hyperlink" Target="http://searchdatacenter.techtarget.in/tip/Green-data-center-design-best-practices-Power-and-cooling-approaches" TargetMode="External"/><Relationship Id="rId147" Type="http://schemas.openxmlformats.org/officeDocument/2006/relationships/hyperlink" Target="http://searchdatacenter.techtarget.com/definition/computer-room-air-conditioning-unit" TargetMode="External"/><Relationship Id="rId168" Type="http://schemas.openxmlformats.org/officeDocument/2006/relationships/hyperlink" Target="https://en.wikipedia.org/wiki/Green_computing" TargetMode="External"/><Relationship Id="rId8" Type="http://schemas.openxmlformats.org/officeDocument/2006/relationships/hyperlink" Target="https://en.wikipedia.org/wiki/Green_computing" TargetMode="External"/><Relationship Id="rId51" Type="http://schemas.openxmlformats.org/officeDocument/2006/relationships/hyperlink" Target="https://en.wikipedia.org/wiki/Mainframe_computer" TargetMode="External"/><Relationship Id="rId72" Type="http://schemas.openxmlformats.org/officeDocument/2006/relationships/hyperlink" Target="https://en.wikipedia.org/wiki/Group_Policy" TargetMode="External"/><Relationship Id="rId93" Type="http://schemas.openxmlformats.org/officeDocument/2006/relationships/hyperlink" Target="https://en.wikipedia.org/wiki/LCD_monitor" TargetMode="External"/><Relationship Id="rId98" Type="http://schemas.openxmlformats.org/officeDocument/2006/relationships/hyperlink" Target="https://en.wikipedia.org/wiki/Paper_recycling" TargetMode="External"/><Relationship Id="rId121" Type="http://schemas.openxmlformats.org/officeDocument/2006/relationships/hyperlink" Target="http://www.computerweekly.com/Articles/2011/08/19/247674/Green-IT-How-to-deliver-value-to-your-business.htm" TargetMode="External"/><Relationship Id="rId142" Type="http://schemas.openxmlformats.org/officeDocument/2006/relationships/hyperlink" Target="http://www.computerweekly.com/blogs/greentech/2011/08/ge-goes-platinum-with-pioneering-green-data-centre.html" TargetMode="External"/><Relationship Id="rId163" Type="http://schemas.openxmlformats.org/officeDocument/2006/relationships/hyperlink" Target="https://en.wikipedia.org/wiki/Green_computing" TargetMode="External"/><Relationship Id="rId184" Type="http://schemas.openxmlformats.org/officeDocument/2006/relationships/hyperlink" Target="http://www.eco-button.com/" TargetMode="External"/><Relationship Id="rId189" Type="http://schemas.openxmlformats.org/officeDocument/2006/relationships/hyperlink" Target="http://www.pcworld.com/businesscenter/article/172963/apple_moves_up_in_greenpeace_rankings.html" TargetMode="External"/><Relationship Id="rId3" Type="http://schemas.openxmlformats.org/officeDocument/2006/relationships/settings" Target="settings.xml"/><Relationship Id="rId25" Type="http://schemas.openxmlformats.org/officeDocument/2006/relationships/hyperlink" Target="http://searchcio-midmarket.techtarget.com/definition/hardware" TargetMode="External"/><Relationship Id="rId46" Type="http://schemas.openxmlformats.org/officeDocument/2006/relationships/hyperlink" Target="https://en.wikipedia.org/wiki/Analysis_of_algorithms" TargetMode="External"/><Relationship Id="rId67" Type="http://schemas.openxmlformats.org/officeDocument/2006/relationships/hyperlink" Target="https://en.wikipedia.org/wiki/Advanced_Power_Management" TargetMode="External"/><Relationship Id="rId116" Type="http://schemas.openxmlformats.org/officeDocument/2006/relationships/hyperlink" Target="http://whatis.techtarget.com/definition/0,,sid9_gci212964,00.html" TargetMode="External"/><Relationship Id="rId137" Type="http://schemas.openxmlformats.org/officeDocument/2006/relationships/hyperlink" Target="http://searchdatacenter.techtarget.com/feature/Trends-in-data-center-management-and-server-technology" TargetMode="External"/><Relationship Id="rId158" Type="http://schemas.openxmlformats.org/officeDocument/2006/relationships/hyperlink" Target="http://www.brighthub.com/environment/science-environmental/articles/40494.aspx" TargetMode="External"/><Relationship Id="rId20" Type="http://schemas.openxmlformats.org/officeDocument/2006/relationships/hyperlink" Target="https://en.wikipedia.org/wiki/Ergonomics" TargetMode="External"/><Relationship Id="rId41" Type="http://schemas.openxmlformats.org/officeDocument/2006/relationships/hyperlink" Target="http://en.wikipedia.org/wiki/Carbon_offset" TargetMode="External"/><Relationship Id="rId62" Type="http://schemas.openxmlformats.org/officeDocument/2006/relationships/hyperlink" Target="https://en.wikipedia.org/wiki/Advanced_Configuration_and_Power_Interface" TargetMode="External"/><Relationship Id="rId83" Type="http://schemas.openxmlformats.org/officeDocument/2006/relationships/hyperlink" Target="https://en.wikipedia.org/wiki/DRAM" TargetMode="External"/><Relationship Id="rId88" Type="http://schemas.openxmlformats.org/officeDocument/2006/relationships/hyperlink" Target="https://en.wikipedia.org/wiki/Video_card" TargetMode="External"/><Relationship Id="rId111" Type="http://schemas.openxmlformats.org/officeDocument/2006/relationships/hyperlink" Target="https://en.wikipedia.org/w/index.php?title=L-CSC&amp;action=edit&amp;redlink=1" TargetMode="External"/><Relationship Id="rId132" Type="http://schemas.openxmlformats.org/officeDocument/2006/relationships/hyperlink" Target="http://www.computerweekly.com/blogs/greentech/2011/08/just-a-short-line-about.html" TargetMode="External"/><Relationship Id="rId153" Type="http://schemas.openxmlformats.org/officeDocument/2006/relationships/hyperlink" Target="http://searchenterprisedesktop.techtarget.com/tip/Going-green-with-enterprise-asset-management-systems" TargetMode="External"/><Relationship Id="rId174" Type="http://schemas.openxmlformats.org/officeDocument/2006/relationships/hyperlink" Target="https://en.wikipedia.org/wiki/Green_computing" TargetMode="External"/><Relationship Id="rId179" Type="http://schemas.openxmlformats.org/officeDocument/2006/relationships/hyperlink" Target="http://usb.brando.com/usb-eco-button_p01228c046d15.html" TargetMode="External"/><Relationship Id="rId195" Type="http://schemas.openxmlformats.org/officeDocument/2006/relationships/hyperlink" Target="http://worrellwater.com/" TargetMode="External"/><Relationship Id="rId190" Type="http://schemas.openxmlformats.org/officeDocument/2006/relationships/hyperlink" Target="http://www.pcworld.com/article/166086/sony_ericsson_goes_green_with_two_new_phones.html" TargetMode="External"/><Relationship Id="rId15" Type="http://schemas.openxmlformats.org/officeDocument/2006/relationships/hyperlink" Target="https://en.wikipedia.org/wiki/Energy_Star" TargetMode="External"/><Relationship Id="rId36" Type="http://schemas.openxmlformats.org/officeDocument/2006/relationships/hyperlink" Target="http://searchdatacenter.techtarget.com/definition/data-center" TargetMode="External"/><Relationship Id="rId57" Type="http://schemas.openxmlformats.org/officeDocument/2006/relationships/hyperlink" Target="https://en.wikipedia.org/wiki/Thin_client" TargetMode="External"/><Relationship Id="rId106" Type="http://schemas.openxmlformats.org/officeDocument/2006/relationships/hyperlink" Target="https://en.wikipedia.org/wiki/Teleconference" TargetMode="External"/><Relationship Id="rId127" Type="http://schemas.openxmlformats.org/officeDocument/2006/relationships/image" Target="media/image5.jpeg"/><Relationship Id="rId10" Type="http://schemas.openxmlformats.org/officeDocument/2006/relationships/hyperlink" Target="https://en.wikipedia.org/wiki/Efficient_energy_use" TargetMode="External"/><Relationship Id="rId31" Type="http://schemas.openxmlformats.org/officeDocument/2006/relationships/hyperlink" Target="http://searchcio-midmarket.techtarget.com/definition/cathode-ray-tube" TargetMode="External"/><Relationship Id="rId52" Type="http://schemas.openxmlformats.org/officeDocument/2006/relationships/hyperlink" Target="https://en.wikipedia.org/wiki/X86_architecture" TargetMode="External"/><Relationship Id="rId73" Type="http://schemas.openxmlformats.org/officeDocument/2006/relationships/hyperlink" Target="https://en.wikipedia.org/wiki/Timer_coalescing" TargetMode="External"/><Relationship Id="rId78" Type="http://schemas.openxmlformats.org/officeDocument/2006/relationships/hyperlink" Target="https://en.wikipedia.org/wiki/Computer_power_supply" TargetMode="External"/><Relationship Id="rId94" Type="http://schemas.openxmlformats.org/officeDocument/2006/relationships/hyperlink" Target="https://en.wikipedia.org/wiki/Cold_cathode" TargetMode="External"/><Relationship Id="rId99" Type="http://schemas.openxmlformats.org/officeDocument/2006/relationships/hyperlink" Target="https://en.wikipedia.org/wiki/Battery_recycling" TargetMode="External"/><Relationship Id="rId101" Type="http://schemas.openxmlformats.org/officeDocument/2006/relationships/hyperlink" Target="https://en.wikipedia.org/wiki/Silicon_Valley_Toxics_Coalition" TargetMode="External"/><Relationship Id="rId122" Type="http://schemas.openxmlformats.org/officeDocument/2006/relationships/hyperlink" Target="http://www.bitpipe.com/detail/RES/1203617927_33.html" TargetMode="External"/><Relationship Id="rId143" Type="http://schemas.openxmlformats.org/officeDocument/2006/relationships/hyperlink" Target="http://searchcio.techtarget.com.au/feature/Making-your-PC-fleet-green" TargetMode="External"/><Relationship Id="rId148" Type="http://schemas.openxmlformats.org/officeDocument/2006/relationships/hyperlink" Target="http://searchstorage.techtarget.co.uk/MAID-20-and-disk-spin-down-reduce-energy-costs" TargetMode="External"/><Relationship Id="rId164" Type="http://schemas.openxmlformats.org/officeDocument/2006/relationships/hyperlink" Target="https://en.wikipedia.org/wiki/Athabasca_University" TargetMode="External"/><Relationship Id="rId169" Type="http://schemas.openxmlformats.org/officeDocument/2006/relationships/hyperlink" Target="https://en.wikipedia.org/wiki/CompTIA" TargetMode="External"/><Relationship Id="rId185" Type="http://schemas.openxmlformats.org/officeDocument/2006/relationships/hyperlink" Target="http://www.pcworld.com/article/156282/green_tech_saves_money.html" TargetMode="External"/><Relationship Id="rId4" Type="http://schemas.openxmlformats.org/officeDocument/2006/relationships/webSettings" Target="webSettings.xml"/><Relationship Id="rId9" Type="http://schemas.openxmlformats.org/officeDocument/2006/relationships/hyperlink" Target="https://en.wikipedia.org/wiki/Green_chemistry" TargetMode="External"/><Relationship Id="rId180" Type="http://schemas.openxmlformats.org/officeDocument/2006/relationships/hyperlink" Target="http://www.pcworld.com/article/181346/twitterpeek_the_twitteronly_gadget_destined_for_extinction.html" TargetMode="External"/><Relationship Id="rId26" Type="http://schemas.openxmlformats.org/officeDocument/2006/relationships/hyperlink" Target="http://searchmobilecomputing.techtarget.com/definition/notebook-computer" TargetMode="External"/><Relationship Id="rId47" Type="http://schemas.openxmlformats.org/officeDocument/2006/relationships/hyperlink" Target="https://en.wikipedia.org/wiki/Harvard" TargetMode="External"/><Relationship Id="rId68" Type="http://schemas.openxmlformats.org/officeDocument/2006/relationships/hyperlink" Target="https://en.wikipedia.org/wiki/BIOS" TargetMode="External"/><Relationship Id="rId89" Type="http://schemas.openxmlformats.org/officeDocument/2006/relationships/hyperlink" Target="https://en.wikipedia.org/wiki/Thin_client" TargetMode="External"/><Relationship Id="rId112" Type="http://schemas.openxmlformats.org/officeDocument/2006/relationships/hyperlink" Target="https://en.wikipedia.org/w/index.php?title=GSI_Helmholtz_Center&amp;action=edit&amp;redlink=1" TargetMode="External"/><Relationship Id="rId133" Type="http://schemas.openxmlformats.org/officeDocument/2006/relationships/hyperlink" Target="http://searchvirtualdatacentre.techtarget.co.uk/definition/United-Kingdom-Climate-Change-Act" TargetMode="External"/><Relationship Id="rId154" Type="http://schemas.openxmlformats.org/officeDocument/2006/relationships/hyperlink" Target="http://searchdatacenter.techtarget.com/news/1356727/Grow-a-green-business-Cut-costs-and-improve-energy-efficiency-with-green-IT" TargetMode="External"/><Relationship Id="rId175" Type="http://schemas.openxmlformats.org/officeDocument/2006/relationships/hyperlink" Target="http://www.energystar.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9385</Words>
  <Characters>53496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Green Computing</vt:lpstr>
    </vt:vector>
  </TitlesOfParts>
  <Company>GCOEJ</Company>
  <LinksUpToDate>false</LinksUpToDate>
  <CharactersWithSpaces>62756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Computing</dc:title>
  <dc:subject>about green computing</dc:subject>
  <dc:creator>Mrs.A.G.Andurkar</dc:creator>
  <cp:keywords>green computing, green computing certifications</cp:keywords>
  <dc:description/>
  <cp:lastModifiedBy>OWNER</cp:lastModifiedBy>
  <cp:revision>3</cp:revision>
  <dcterms:created xsi:type="dcterms:W3CDTF">2015-10-03T18:50:00Z</dcterms:created>
  <dcterms:modified xsi:type="dcterms:W3CDTF">2015-10-03T15:04:00Z</dcterms:modified>
  <cp:category>Review</cp:category>
  <cp:contentStatus>formatted.</cp:contentStatus>
</cp:coreProperties>
</file>