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DOCUMENTACION PROYECTO FINAL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Garcia Andrés Agustín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Definicion del problema(¿Qué?):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Nuestra empresa solicita el desarrollo de una aplicación que permita gestionar y visualizar el registro completo de las ventas realizadas.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deberá almacenar la información de los clientes, los productos ofrecidos y los detalles de cada venta, incluyendo fechas, cantidades, precios unitarios y totales.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-Objetivos(¿Para Qué?)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Objetivo Principal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Crear una aplicación eficiente y confiable que permita a la empresa gestionar, organizar y visualizar todas las ventas realizadas, optimizando el control de clientes, productos y detalles de cada transacción para mejorar la toma de decisiones y la eficiencia operativa.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Objetivos Secundarios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Obtener una comodidad absoluta en el gestionamiento de datos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Agilizar los procesos del registro de ventas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Reducir errores en el registro y facilitando la generación de reportes y análisis.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-Usuarios finales(¿Para Quien?)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los empleados que registren las ventas de le empresa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-Lista de Actividades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Etapa de Planificación</w:t>
      </w:r>
    </w:p>
    <w:p w:rsidR="00000000" w:rsidDel="00000000" w:rsidP="00000000" w:rsidRDefault="00000000" w:rsidRPr="00000000" w14:paraId="0000001B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1.1 – Selección del tipo de arquitectura más adecuada para el sistema.</w:t>
      </w:r>
    </w:p>
    <w:p w:rsidR="00000000" w:rsidDel="00000000" w:rsidP="00000000" w:rsidRDefault="00000000" w:rsidRPr="00000000" w14:paraId="0000001C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1.2 – Elección de las tecnologías, frameworks y librerías que se van a utilizar.</w:t>
      </w:r>
    </w:p>
    <w:p w:rsidR="00000000" w:rsidDel="00000000" w:rsidP="00000000" w:rsidRDefault="00000000" w:rsidRPr="00000000" w14:paraId="0000001D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1.3 – Identificación y definición de las entidades principales que formarán parte del proyecto.</w:t>
      </w:r>
    </w:p>
    <w:p w:rsidR="00000000" w:rsidDel="00000000" w:rsidP="00000000" w:rsidRDefault="00000000" w:rsidRPr="00000000" w14:paraId="0000001E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Etapa de Diseño</w:t>
      </w:r>
    </w:p>
    <w:p w:rsidR="00000000" w:rsidDel="00000000" w:rsidP="00000000" w:rsidRDefault="00000000" w:rsidRPr="00000000" w14:paraId="0000001F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2.1 – Elaboración del diagrama Entidad–Relación.</w:t>
      </w:r>
    </w:p>
    <w:p w:rsidR="00000000" w:rsidDel="00000000" w:rsidP="00000000" w:rsidRDefault="00000000" w:rsidRPr="00000000" w14:paraId="00000020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2.2 – Creación de los diagramas de flujo que representen los procesos del sistema.</w:t>
      </w:r>
    </w:p>
    <w:p w:rsidR="00000000" w:rsidDel="00000000" w:rsidP="00000000" w:rsidRDefault="00000000" w:rsidRPr="00000000" w14:paraId="00000021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2.3 – Construcción del modelo relacional a partir del diagrama E–R.</w:t>
      </w:r>
    </w:p>
    <w:p w:rsidR="00000000" w:rsidDel="00000000" w:rsidP="00000000" w:rsidRDefault="00000000" w:rsidRPr="00000000" w14:paraId="00000022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2.4 – Desarrollo del diagrama de casos de uso, describiendo las interacciones entre los usuarios y el sistema.</w:t>
      </w:r>
    </w:p>
    <w:p w:rsidR="00000000" w:rsidDel="00000000" w:rsidP="00000000" w:rsidRDefault="00000000" w:rsidRPr="00000000" w14:paraId="00000023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Desarrollo del Backend</w:t>
      </w:r>
    </w:p>
    <w:p w:rsidR="00000000" w:rsidDel="00000000" w:rsidP="00000000" w:rsidRDefault="00000000" w:rsidRPr="00000000" w14:paraId="00000024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3.1 – Implementación de la base de datos según el diseño establecido.</w:t>
      </w:r>
    </w:p>
    <w:p w:rsidR="00000000" w:rsidDel="00000000" w:rsidP="00000000" w:rsidRDefault="00000000" w:rsidRPr="00000000" w14:paraId="00000025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3.2 – Creación de las tablas, claves primarias y relaciones correspondientes.</w:t>
      </w:r>
    </w:p>
    <w:p w:rsidR="00000000" w:rsidDel="00000000" w:rsidP="00000000" w:rsidRDefault="00000000" w:rsidRPr="00000000" w14:paraId="00000026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3.3 – Programación de la aplicación web siguiendo la arquitectura definida.</w:t>
      </w:r>
    </w:p>
    <w:p w:rsidR="00000000" w:rsidDel="00000000" w:rsidP="00000000" w:rsidRDefault="00000000" w:rsidRPr="00000000" w14:paraId="00000027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3.4 – Incorporación de los casos de uso definidos durante la etapa de diseño.</w:t>
      </w:r>
    </w:p>
    <w:p w:rsidR="00000000" w:rsidDel="00000000" w:rsidP="00000000" w:rsidRDefault="00000000" w:rsidRPr="00000000" w14:paraId="00000028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3.5 – Integración de la lógica del sistema con la capa de persistencia de datos.</w:t>
      </w:r>
    </w:p>
    <w:p w:rsidR="00000000" w:rsidDel="00000000" w:rsidP="00000000" w:rsidRDefault="00000000" w:rsidRPr="00000000" w14:paraId="00000029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Desarrollo del Frontend</w:t>
      </w:r>
    </w:p>
    <w:p w:rsidR="00000000" w:rsidDel="00000000" w:rsidP="00000000" w:rsidRDefault="00000000" w:rsidRPr="00000000" w14:paraId="0000002A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4.1 – Diseño y maquetación de la interfaz de usuario.</w:t>
      </w:r>
    </w:p>
    <w:p w:rsidR="00000000" w:rsidDel="00000000" w:rsidP="00000000" w:rsidRDefault="00000000" w:rsidRPr="00000000" w14:paraId="0000002B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4.2 – Configuración de la comunicación entre el frontend y el backend para el intercambio de información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-Diagrama de gantt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gridCol w:w="392.4135570010271"/>
        <w:tblGridChange w:id="0">
          <w:tblGrid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  <w:gridCol w:w="392.413557001027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Etapa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1.1 – Selección del tipo de arquitectura más adecuada para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1.2 – Elección de las tecnologías, frameworks y librerías que se van a utilizar.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8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1.3 – Identificación y definición de las entidades principales que formarán parte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Etapa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2.1 – Elaboración del diagrama Entidad–Relación.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2.2 – Creación de los diagramas de flujo que representen los procesos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2.3 – Construcción del modelo relacional a partir del diagrama E–R.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9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2.4 – Desarrollo del diagrama de casos de uso, describiendo las interacciones entre los usuarios y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Desarrollo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3.1 – Implementación de la base de datos según el diseño establecido.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3.2 – Creación de las tablas, claves primarias y relaciones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3.3 – Programación de la aplicación web siguiendo la arquitectura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3.4 – Incorporación de los casos de uso definidos durante la etapa de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3.5 – Integración de la lógica del sistema con la capa de persistencia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Desarrollo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4.1 – Diseño y maquetación de la interfaz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9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4.2 – Configuración de la comunicación entre el frontend y el backend para el intercambio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GANTT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21/10/2025 - 25/10/2025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21/10/2025 - 25/10/2025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21/10/2025 - 25/10/2025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6ef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061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25/10/2025 - 26/10/2025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26/10/2025 - 28/10/2025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27/10/2025 - 29/10/2025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28/10/2025 - 29/10/2025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c7c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000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29/10/2025 - 30/10/2025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30/10/2025 - 02/11/2025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31/10/2025 - 03/11/2025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01/11/2025 - 04/11/2025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02/11/2025 - 04/11/2025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9c57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04/11/2025 - 06/11/2025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05/11/2025 - 07/11/2025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ADJUNTO IMAGEN POR SI NO SE ENTIENDE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-Pseudocodigo/diagrama de flujo de “Todas”Las funcionalidades del software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51530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ABM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5438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82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54006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14382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54959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1562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5843588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84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DFD nivel 0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DFD nivel 1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6097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4575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151447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8.png"/><Relationship Id="rId22" Type="http://schemas.openxmlformats.org/officeDocument/2006/relationships/image" Target="media/image2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gjj0CfnkMf6v5tjSp+ITyKHVw==">CgMxLjA4AHIhMWVOOEVZaVpMVU1tRHhnUzJsUEdkemM4TVNodVRRd2N5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