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2343" w:rsidRDefault="00C85A6D" w:rsidP="001F6E81">
      <w:pPr>
        <w:ind w:left="2880" w:firstLine="720"/>
        <w:rPr>
          <w:rFonts w:ascii="Garamond" w:hAnsi="Garamond"/>
          <w:b/>
          <w:sz w:val="32"/>
        </w:rPr>
      </w:pPr>
      <w:r w:rsidRPr="00C85A6D">
        <w:rPr>
          <w:rFonts w:ascii="Garamond" w:hAnsi="Garamond"/>
          <w:b/>
          <w:sz w:val="32"/>
        </w:rPr>
        <w:t xml:space="preserve">3D </w:t>
      </w:r>
      <w:r w:rsidR="001F6E81">
        <w:rPr>
          <w:rFonts w:ascii="Garamond" w:hAnsi="Garamond"/>
          <w:b/>
          <w:sz w:val="32"/>
        </w:rPr>
        <w:t>Printers</w:t>
      </w:r>
      <w:bookmarkStart w:id="0" w:name="_GoBack"/>
      <w:bookmarkEnd w:id="0"/>
    </w:p>
    <w:tbl>
      <w:tblPr>
        <w:tblStyle w:val="TableGrid"/>
        <w:tblW w:w="9445" w:type="dxa"/>
        <w:tblBorders>
          <w:top w:val="single" w:sz="4" w:space="0" w:color="F2F2F2" w:themeColor="background1" w:themeShade="F2"/>
          <w:left w:val="single" w:sz="4" w:space="0" w:color="F2F2F2" w:themeColor="background1" w:themeShade="F2"/>
          <w:bottom w:val="single" w:sz="4" w:space="0" w:color="F2F2F2" w:themeColor="background1" w:themeShade="F2"/>
          <w:right w:val="single" w:sz="4" w:space="0" w:color="F2F2F2" w:themeColor="background1" w:themeShade="F2"/>
          <w:insideH w:val="single" w:sz="4" w:space="0" w:color="F2F2F2" w:themeColor="background1" w:themeShade="F2"/>
          <w:insideV w:val="single" w:sz="4" w:space="0" w:color="F2F2F2" w:themeColor="background1" w:themeShade="F2"/>
        </w:tblBorders>
        <w:tblLayout w:type="fixed"/>
        <w:tblLook w:val="04A0" w:firstRow="1" w:lastRow="0" w:firstColumn="1" w:lastColumn="0" w:noHBand="0" w:noVBand="1"/>
      </w:tblPr>
      <w:tblGrid>
        <w:gridCol w:w="7105"/>
        <w:gridCol w:w="2340"/>
      </w:tblGrid>
      <w:tr w:rsidR="00C85A6D" w:rsidRPr="00327DF6" w:rsidTr="004E54D8">
        <w:tc>
          <w:tcPr>
            <w:tcW w:w="7105" w:type="dxa"/>
            <w:vAlign w:val="center"/>
          </w:tcPr>
          <w:p w:rsidR="00C85A6D" w:rsidRDefault="00C85A6D" w:rsidP="00327DF6">
            <w:pPr>
              <w:jc w:val="center"/>
              <w:rPr>
                <w:rFonts w:ascii="Garamond" w:hAnsi="Garamond"/>
                <w:b/>
                <w:szCs w:val="20"/>
                <w:u w:val="single"/>
              </w:rPr>
            </w:pPr>
            <w:r w:rsidRPr="00327DF6">
              <w:rPr>
                <w:rFonts w:ascii="Garamond" w:hAnsi="Garamond"/>
                <w:b/>
                <w:szCs w:val="20"/>
                <w:u w:val="single"/>
              </w:rPr>
              <w:t>Makerbot Replicator 2</w:t>
            </w:r>
            <w:r w:rsidR="00327DF6" w:rsidRPr="00327DF6">
              <w:rPr>
                <w:rFonts w:ascii="Garamond" w:hAnsi="Garamond"/>
                <w:b/>
                <w:szCs w:val="20"/>
                <w:u w:val="single"/>
              </w:rPr>
              <w:t xml:space="preserve"> (FDM)</w:t>
            </w:r>
          </w:p>
          <w:p w:rsidR="00327DF6" w:rsidRPr="00327DF6" w:rsidRDefault="00327DF6" w:rsidP="00327DF6">
            <w:pPr>
              <w:jc w:val="center"/>
              <w:rPr>
                <w:rFonts w:ascii="Garamond" w:hAnsi="Garamond"/>
                <w:b/>
                <w:szCs w:val="20"/>
                <w:u w:val="single"/>
              </w:rPr>
            </w:pPr>
          </w:p>
          <w:p w:rsidR="00C85A6D" w:rsidRPr="00327DF6" w:rsidRDefault="00C85A6D" w:rsidP="00C85A6D">
            <w:pPr>
              <w:pStyle w:val="ListParagraph"/>
              <w:numPr>
                <w:ilvl w:val="0"/>
                <w:numId w:val="1"/>
              </w:numPr>
              <w:rPr>
                <w:rFonts w:ascii="Garamond" w:hAnsi="Garamond"/>
                <w:sz w:val="20"/>
                <w:szCs w:val="20"/>
              </w:rPr>
            </w:pPr>
            <w:r w:rsidRPr="00327DF6">
              <w:rPr>
                <w:rFonts w:ascii="Garamond" w:hAnsi="Garamond"/>
                <w:b/>
                <w:bCs/>
                <w:sz w:val="20"/>
                <w:szCs w:val="20"/>
              </w:rPr>
              <w:t>Build Volume (</w:t>
            </w:r>
            <w:proofErr w:type="spellStart"/>
            <w:r w:rsidRPr="00327DF6">
              <w:rPr>
                <w:rFonts w:ascii="Garamond" w:hAnsi="Garamond"/>
                <w:b/>
                <w:bCs/>
                <w:sz w:val="20"/>
                <w:szCs w:val="20"/>
              </w:rPr>
              <w:t>LxWxH</w:t>
            </w:r>
            <w:proofErr w:type="spellEnd"/>
            <w:r w:rsidRPr="00327DF6">
              <w:rPr>
                <w:rFonts w:ascii="Garamond" w:hAnsi="Garamond"/>
                <w:b/>
                <w:bCs/>
                <w:sz w:val="20"/>
                <w:szCs w:val="20"/>
              </w:rPr>
              <w:t>)</w:t>
            </w:r>
            <w:r w:rsidRPr="00327DF6">
              <w:rPr>
                <w:rFonts w:ascii="Garamond" w:hAnsi="Garamond"/>
                <w:sz w:val="20"/>
                <w:szCs w:val="20"/>
              </w:rPr>
              <w:t>: 285mm x 153mm x 155 mm (11.2” x 6” x 6.1”)</w:t>
            </w:r>
          </w:p>
          <w:p w:rsidR="00C85A6D" w:rsidRDefault="00C85A6D" w:rsidP="00C85A6D">
            <w:pPr>
              <w:pStyle w:val="ListParagraph"/>
              <w:numPr>
                <w:ilvl w:val="0"/>
                <w:numId w:val="1"/>
              </w:numPr>
              <w:rPr>
                <w:rFonts w:ascii="Garamond" w:hAnsi="Garamond"/>
                <w:sz w:val="20"/>
                <w:szCs w:val="20"/>
              </w:rPr>
            </w:pPr>
            <w:r w:rsidRPr="00327DF6">
              <w:rPr>
                <w:rFonts w:ascii="Garamond" w:hAnsi="Garamond"/>
                <w:b/>
                <w:bCs/>
                <w:sz w:val="20"/>
                <w:szCs w:val="20"/>
              </w:rPr>
              <w:t>Layer Resolution</w:t>
            </w:r>
            <w:r w:rsidRPr="00327DF6">
              <w:rPr>
                <w:rFonts w:ascii="Garamond" w:hAnsi="Garamond"/>
                <w:sz w:val="20"/>
                <w:szCs w:val="20"/>
              </w:rPr>
              <w:t>: 0.1mm / 0.2mm / 0.3mm (0.004”/0.008”/0.012”)</w:t>
            </w:r>
          </w:p>
          <w:p w:rsidR="00327DF6" w:rsidRDefault="00327DF6" w:rsidP="00C85A6D">
            <w:pPr>
              <w:pStyle w:val="ListParagraph"/>
              <w:numPr>
                <w:ilvl w:val="0"/>
                <w:numId w:val="1"/>
              </w:numPr>
              <w:rPr>
                <w:rFonts w:ascii="Garamond" w:hAnsi="Garamond"/>
                <w:sz w:val="20"/>
                <w:szCs w:val="20"/>
              </w:rPr>
            </w:pPr>
            <w:bookmarkStart w:id="1" w:name="OLE_LINK6"/>
            <w:r>
              <w:rPr>
                <w:rFonts w:ascii="Garamond" w:hAnsi="Garamond"/>
                <w:b/>
                <w:sz w:val="20"/>
                <w:szCs w:val="20"/>
              </w:rPr>
              <w:t xml:space="preserve">Model </w:t>
            </w:r>
            <w:r w:rsidRPr="00327DF6">
              <w:rPr>
                <w:rFonts w:ascii="Garamond" w:hAnsi="Garamond"/>
                <w:b/>
                <w:sz w:val="20"/>
                <w:szCs w:val="20"/>
              </w:rPr>
              <w:t>Material</w:t>
            </w:r>
            <w:r w:rsidR="00C85A6D" w:rsidRPr="00327DF6">
              <w:rPr>
                <w:rFonts w:ascii="Garamond" w:hAnsi="Garamond"/>
                <w:sz w:val="20"/>
                <w:szCs w:val="20"/>
              </w:rPr>
              <w:t>:</w:t>
            </w:r>
            <w:r>
              <w:rPr>
                <w:rFonts w:ascii="Garamond" w:hAnsi="Garamond"/>
                <w:sz w:val="20"/>
                <w:szCs w:val="20"/>
              </w:rPr>
              <w:t xml:space="preserve"> PLA</w:t>
            </w:r>
          </w:p>
          <w:p w:rsidR="00C85A6D" w:rsidRPr="00327DF6" w:rsidRDefault="00327DF6" w:rsidP="00C85A6D">
            <w:pPr>
              <w:pStyle w:val="ListParagraph"/>
              <w:numPr>
                <w:ilvl w:val="0"/>
                <w:numId w:val="1"/>
              </w:num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b/>
                <w:sz w:val="20"/>
                <w:szCs w:val="20"/>
              </w:rPr>
              <w:t>No Support Material</w:t>
            </w:r>
            <w:r w:rsidR="00006534">
              <w:rPr>
                <w:rFonts w:ascii="Garamond" w:hAnsi="Garamond"/>
                <w:b/>
                <w:sz w:val="20"/>
                <w:szCs w:val="20"/>
              </w:rPr>
              <w:t xml:space="preserve"> </w:t>
            </w:r>
            <w:r w:rsidR="00006534">
              <w:rPr>
                <w:rFonts w:ascii="Garamond" w:hAnsi="Garamond"/>
                <w:sz w:val="20"/>
                <w:szCs w:val="20"/>
              </w:rPr>
              <w:t xml:space="preserve">(Model material can be used as support but will require manual </w:t>
            </w:r>
            <w:r w:rsidR="004E54D8">
              <w:rPr>
                <w:rFonts w:ascii="Garamond" w:hAnsi="Garamond"/>
                <w:sz w:val="20"/>
                <w:szCs w:val="20"/>
              </w:rPr>
              <w:t xml:space="preserve">removal and </w:t>
            </w:r>
            <w:r w:rsidR="00006534">
              <w:rPr>
                <w:rFonts w:ascii="Garamond" w:hAnsi="Garamond"/>
                <w:sz w:val="20"/>
                <w:szCs w:val="20"/>
              </w:rPr>
              <w:t>cleanup afterwards)</w:t>
            </w:r>
            <w:bookmarkEnd w:id="1"/>
          </w:p>
        </w:tc>
        <w:tc>
          <w:tcPr>
            <w:tcW w:w="2340" w:type="dxa"/>
            <w:vAlign w:val="center"/>
          </w:tcPr>
          <w:p w:rsidR="00C85A6D" w:rsidRPr="00327DF6" w:rsidRDefault="00C85A6D" w:rsidP="00C85A6D">
            <w:pPr>
              <w:rPr>
                <w:rFonts w:ascii="Garamond" w:hAnsi="Garamond"/>
                <w:sz w:val="20"/>
                <w:szCs w:val="20"/>
              </w:rPr>
            </w:pPr>
            <w:r w:rsidRPr="00327DF6">
              <w:rPr>
                <w:noProof/>
                <w:sz w:val="20"/>
                <w:szCs w:val="20"/>
              </w:rPr>
              <w:drawing>
                <wp:inline distT="0" distB="0" distL="0" distR="0" wp14:anchorId="28196472" wp14:editId="712F36F6">
                  <wp:extent cx="1280160" cy="1168094"/>
                  <wp:effectExtent l="0" t="0" r="0" b="0"/>
                  <wp:docPr id="6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/>
                          <a:srcRect l="17538" t="6626" r="20587" b="4257"/>
                          <a:stretch/>
                        </pic:blipFill>
                        <pic:spPr>
                          <a:xfrm>
                            <a:off x="0" y="0"/>
                            <a:ext cx="1280160" cy="11680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5A6D" w:rsidRPr="00327DF6" w:rsidTr="004E54D8">
        <w:tc>
          <w:tcPr>
            <w:tcW w:w="7105" w:type="dxa"/>
            <w:vAlign w:val="center"/>
          </w:tcPr>
          <w:p w:rsidR="007E54A7" w:rsidRDefault="00753039" w:rsidP="00327DF6">
            <w:pPr>
              <w:jc w:val="center"/>
              <w:rPr>
                <w:rFonts w:ascii="Garamond" w:hAnsi="Garamond"/>
                <w:b/>
                <w:bCs/>
                <w:szCs w:val="20"/>
                <w:u w:val="single"/>
              </w:rPr>
            </w:pPr>
            <w:r w:rsidRPr="00327DF6">
              <w:rPr>
                <w:rFonts w:ascii="Garamond" w:hAnsi="Garamond"/>
                <w:b/>
                <w:bCs/>
                <w:szCs w:val="20"/>
                <w:u w:val="single"/>
              </w:rPr>
              <w:t>Stratasys Mojo (FDM)</w:t>
            </w:r>
          </w:p>
          <w:p w:rsidR="00327DF6" w:rsidRPr="00327DF6" w:rsidRDefault="00327DF6" w:rsidP="00327DF6">
            <w:pPr>
              <w:jc w:val="center"/>
              <w:rPr>
                <w:rFonts w:ascii="Garamond" w:hAnsi="Garamond"/>
                <w:szCs w:val="20"/>
                <w:u w:val="single"/>
              </w:rPr>
            </w:pPr>
          </w:p>
          <w:p w:rsidR="00327DF6" w:rsidRPr="00327DF6" w:rsidRDefault="00753039" w:rsidP="00327DF6">
            <w:pPr>
              <w:pStyle w:val="ListParagraph"/>
              <w:numPr>
                <w:ilvl w:val="0"/>
                <w:numId w:val="4"/>
              </w:numPr>
              <w:ind w:left="697"/>
              <w:rPr>
                <w:rFonts w:ascii="Garamond" w:hAnsi="Garamond"/>
                <w:sz w:val="20"/>
                <w:szCs w:val="20"/>
              </w:rPr>
            </w:pPr>
            <w:r w:rsidRPr="00327DF6">
              <w:rPr>
                <w:rFonts w:ascii="Garamond" w:hAnsi="Garamond"/>
                <w:b/>
                <w:bCs/>
                <w:sz w:val="20"/>
                <w:szCs w:val="20"/>
              </w:rPr>
              <w:t>Build Volume (</w:t>
            </w:r>
            <w:proofErr w:type="spellStart"/>
            <w:r w:rsidRPr="00327DF6">
              <w:rPr>
                <w:rFonts w:ascii="Garamond" w:hAnsi="Garamond"/>
                <w:b/>
                <w:bCs/>
                <w:sz w:val="20"/>
                <w:szCs w:val="20"/>
              </w:rPr>
              <w:t>LxWxH</w:t>
            </w:r>
            <w:proofErr w:type="spellEnd"/>
            <w:r w:rsidRPr="00327DF6">
              <w:rPr>
                <w:rFonts w:ascii="Garamond" w:hAnsi="Garamond"/>
                <w:b/>
                <w:bCs/>
                <w:sz w:val="20"/>
                <w:szCs w:val="20"/>
              </w:rPr>
              <w:t>)</w:t>
            </w:r>
            <w:r w:rsidRPr="00327DF6">
              <w:rPr>
                <w:rFonts w:ascii="Garamond" w:hAnsi="Garamond"/>
                <w:sz w:val="20"/>
                <w:szCs w:val="20"/>
              </w:rPr>
              <w:t>: 127mm x 127mm x 127 mm (5” x 5” x 5”)</w:t>
            </w:r>
          </w:p>
          <w:p w:rsidR="007E54A7" w:rsidRDefault="00753039" w:rsidP="00327DF6">
            <w:pPr>
              <w:pStyle w:val="ListParagraph"/>
              <w:numPr>
                <w:ilvl w:val="0"/>
                <w:numId w:val="4"/>
              </w:numPr>
              <w:ind w:left="697"/>
              <w:rPr>
                <w:rFonts w:ascii="Garamond" w:hAnsi="Garamond"/>
                <w:sz w:val="20"/>
                <w:szCs w:val="20"/>
              </w:rPr>
            </w:pPr>
            <w:r w:rsidRPr="00327DF6">
              <w:rPr>
                <w:rFonts w:ascii="Garamond" w:hAnsi="Garamond"/>
                <w:b/>
                <w:bCs/>
                <w:sz w:val="20"/>
                <w:szCs w:val="20"/>
              </w:rPr>
              <w:t>Layer Resolution</w:t>
            </w:r>
            <w:r w:rsidRPr="00327DF6">
              <w:rPr>
                <w:rFonts w:ascii="Garamond" w:hAnsi="Garamond"/>
                <w:sz w:val="20"/>
                <w:szCs w:val="20"/>
              </w:rPr>
              <w:t>: 0.178mm (0.007”)</w:t>
            </w:r>
          </w:p>
          <w:p w:rsidR="00327DF6" w:rsidRDefault="00327DF6" w:rsidP="00327DF6">
            <w:pPr>
              <w:pStyle w:val="ListParagraph"/>
              <w:numPr>
                <w:ilvl w:val="0"/>
                <w:numId w:val="4"/>
              </w:numPr>
              <w:ind w:left="697"/>
              <w:rPr>
                <w:rFonts w:ascii="Garamond" w:hAnsi="Garamond"/>
                <w:sz w:val="20"/>
                <w:szCs w:val="20"/>
              </w:rPr>
            </w:pPr>
            <w:bookmarkStart w:id="2" w:name="OLE_LINK1"/>
            <w:r>
              <w:rPr>
                <w:rFonts w:ascii="Garamond" w:hAnsi="Garamond"/>
                <w:b/>
                <w:bCs/>
                <w:sz w:val="20"/>
                <w:szCs w:val="20"/>
              </w:rPr>
              <w:t>Model Material</w:t>
            </w:r>
            <w:r w:rsidRPr="00327DF6">
              <w:rPr>
                <w:rFonts w:ascii="Garamond" w:hAnsi="Garamond"/>
                <w:sz w:val="20"/>
                <w:szCs w:val="20"/>
              </w:rPr>
              <w:t>:</w:t>
            </w:r>
            <w:r>
              <w:rPr>
                <w:rFonts w:ascii="Garamond" w:hAnsi="Garamond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Garamond" w:hAnsi="Garamond"/>
                <w:sz w:val="20"/>
                <w:szCs w:val="20"/>
              </w:rPr>
              <w:t>ABSplus</w:t>
            </w:r>
            <w:proofErr w:type="spellEnd"/>
          </w:p>
          <w:p w:rsidR="00C85A6D" w:rsidRPr="004E54D8" w:rsidRDefault="00327DF6" w:rsidP="00C85A6D">
            <w:pPr>
              <w:pStyle w:val="ListParagraph"/>
              <w:numPr>
                <w:ilvl w:val="0"/>
                <w:numId w:val="4"/>
              </w:numPr>
              <w:ind w:left="697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b/>
                <w:bCs/>
                <w:sz w:val="20"/>
                <w:szCs w:val="20"/>
              </w:rPr>
              <w:t>Support Material</w:t>
            </w:r>
            <w:r w:rsidRPr="00327DF6">
              <w:rPr>
                <w:rFonts w:ascii="Garamond" w:hAnsi="Garamond"/>
                <w:sz w:val="20"/>
                <w:szCs w:val="20"/>
              </w:rPr>
              <w:t>:</w:t>
            </w:r>
            <w:r>
              <w:rPr>
                <w:rFonts w:ascii="Garamond" w:hAnsi="Garamond"/>
                <w:sz w:val="20"/>
                <w:szCs w:val="20"/>
              </w:rPr>
              <w:t xml:space="preserve"> SR</w:t>
            </w:r>
            <w:r w:rsidR="005461C0">
              <w:rPr>
                <w:rFonts w:ascii="Garamond" w:hAnsi="Garamond"/>
                <w:sz w:val="20"/>
                <w:szCs w:val="20"/>
              </w:rPr>
              <w:t>-30 (Soluble in Sodium H</w:t>
            </w:r>
            <w:r w:rsidR="00551A9F">
              <w:rPr>
                <w:rFonts w:ascii="Garamond" w:hAnsi="Garamond"/>
                <w:sz w:val="20"/>
                <w:szCs w:val="20"/>
              </w:rPr>
              <w:t>ydroxide solution)</w:t>
            </w:r>
            <w:bookmarkEnd w:id="2"/>
          </w:p>
        </w:tc>
        <w:tc>
          <w:tcPr>
            <w:tcW w:w="2340" w:type="dxa"/>
            <w:vAlign w:val="center"/>
          </w:tcPr>
          <w:p w:rsidR="00C85A6D" w:rsidRPr="00327DF6" w:rsidRDefault="00C85A6D" w:rsidP="00C85A6D">
            <w:pPr>
              <w:rPr>
                <w:rFonts w:ascii="Garamond" w:hAnsi="Garamond"/>
                <w:sz w:val="20"/>
                <w:szCs w:val="20"/>
              </w:rPr>
            </w:pPr>
            <w:r w:rsidRPr="00327DF6">
              <w:rPr>
                <w:rFonts w:ascii="Garamond" w:hAnsi="Garamond"/>
                <w:noProof/>
                <w:sz w:val="20"/>
                <w:szCs w:val="20"/>
              </w:rPr>
              <w:drawing>
                <wp:inline distT="0" distB="0" distL="0" distR="0" wp14:anchorId="3B5C7B7F" wp14:editId="65FA81FD">
                  <wp:extent cx="1280160" cy="960119"/>
                  <wp:effectExtent l="0" t="0" r="0" b="0"/>
                  <wp:docPr id="7" name="Picture 22" descr="http://www.geeky-gadgets.com/wp-content/uploads/2012/05/Stratasys-3D-Printe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22" descr="http://www.geeky-gadgets.com/wp-content/uploads/2012/05/Stratasys-3D-Printe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0160" cy="960119"/>
                          </a:xfrm>
                          <a:prstGeom prst="rect">
                            <a:avLst/>
                          </a:prstGeom>
                          <a:noFill/>
                          <a:ex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5A6D" w:rsidRPr="00327DF6" w:rsidTr="004E54D8">
        <w:tc>
          <w:tcPr>
            <w:tcW w:w="7105" w:type="dxa"/>
            <w:vAlign w:val="center"/>
          </w:tcPr>
          <w:p w:rsidR="007E54A7" w:rsidRDefault="00753039" w:rsidP="00327DF6">
            <w:pPr>
              <w:jc w:val="center"/>
              <w:rPr>
                <w:rFonts w:ascii="Garamond" w:hAnsi="Garamond"/>
                <w:b/>
                <w:bCs/>
                <w:szCs w:val="20"/>
                <w:u w:val="single"/>
              </w:rPr>
            </w:pPr>
            <w:r w:rsidRPr="00327DF6">
              <w:rPr>
                <w:rFonts w:ascii="Garamond" w:hAnsi="Garamond"/>
                <w:b/>
                <w:bCs/>
                <w:szCs w:val="20"/>
                <w:u w:val="single"/>
              </w:rPr>
              <w:t xml:space="preserve">Stratasys </w:t>
            </w:r>
            <w:proofErr w:type="spellStart"/>
            <w:r w:rsidRPr="00327DF6">
              <w:rPr>
                <w:rFonts w:ascii="Garamond" w:hAnsi="Garamond"/>
                <w:b/>
                <w:bCs/>
                <w:szCs w:val="20"/>
                <w:u w:val="single"/>
              </w:rPr>
              <w:t>uPrint</w:t>
            </w:r>
            <w:proofErr w:type="spellEnd"/>
            <w:r w:rsidRPr="00327DF6">
              <w:rPr>
                <w:rFonts w:ascii="Garamond" w:hAnsi="Garamond"/>
                <w:b/>
                <w:bCs/>
                <w:szCs w:val="20"/>
                <w:u w:val="single"/>
              </w:rPr>
              <w:t xml:space="preserve"> SE plus (FDM)</w:t>
            </w:r>
          </w:p>
          <w:p w:rsidR="00327DF6" w:rsidRPr="00327DF6" w:rsidRDefault="00327DF6" w:rsidP="00327DF6">
            <w:pPr>
              <w:jc w:val="center"/>
              <w:rPr>
                <w:rFonts w:ascii="Garamond" w:hAnsi="Garamond"/>
                <w:szCs w:val="20"/>
                <w:u w:val="single"/>
              </w:rPr>
            </w:pPr>
          </w:p>
          <w:p w:rsidR="007E54A7" w:rsidRPr="00327DF6" w:rsidRDefault="00753039" w:rsidP="00551A9F">
            <w:pPr>
              <w:pStyle w:val="ListParagraph"/>
              <w:numPr>
                <w:ilvl w:val="0"/>
                <w:numId w:val="6"/>
              </w:numPr>
              <w:rPr>
                <w:rFonts w:ascii="Garamond" w:hAnsi="Garamond"/>
                <w:sz w:val="20"/>
                <w:szCs w:val="20"/>
              </w:rPr>
            </w:pPr>
            <w:r w:rsidRPr="00327DF6">
              <w:rPr>
                <w:rFonts w:ascii="Garamond" w:hAnsi="Garamond"/>
                <w:b/>
                <w:bCs/>
                <w:sz w:val="20"/>
                <w:szCs w:val="20"/>
              </w:rPr>
              <w:t>Build Volume (</w:t>
            </w:r>
            <w:proofErr w:type="spellStart"/>
            <w:r w:rsidRPr="00327DF6">
              <w:rPr>
                <w:rFonts w:ascii="Garamond" w:hAnsi="Garamond"/>
                <w:b/>
                <w:bCs/>
                <w:sz w:val="20"/>
                <w:szCs w:val="20"/>
              </w:rPr>
              <w:t>LxWxH</w:t>
            </w:r>
            <w:proofErr w:type="spellEnd"/>
            <w:r w:rsidRPr="00327DF6">
              <w:rPr>
                <w:rFonts w:ascii="Garamond" w:hAnsi="Garamond"/>
                <w:b/>
                <w:bCs/>
                <w:sz w:val="20"/>
                <w:szCs w:val="20"/>
              </w:rPr>
              <w:t>)</w:t>
            </w:r>
            <w:r w:rsidRPr="00327DF6">
              <w:rPr>
                <w:rFonts w:ascii="Garamond" w:hAnsi="Garamond"/>
                <w:sz w:val="20"/>
                <w:szCs w:val="20"/>
              </w:rPr>
              <w:t>: 203mm x 203mm x 152 mm (8” x 8” x 8”)</w:t>
            </w:r>
          </w:p>
          <w:p w:rsidR="007E54A7" w:rsidRDefault="00753039" w:rsidP="00551A9F">
            <w:pPr>
              <w:pStyle w:val="ListParagraph"/>
              <w:numPr>
                <w:ilvl w:val="0"/>
                <w:numId w:val="6"/>
              </w:numPr>
              <w:rPr>
                <w:rFonts w:ascii="Garamond" w:hAnsi="Garamond"/>
                <w:sz w:val="20"/>
                <w:szCs w:val="20"/>
              </w:rPr>
            </w:pPr>
            <w:r w:rsidRPr="00327DF6">
              <w:rPr>
                <w:rFonts w:ascii="Garamond" w:hAnsi="Garamond"/>
                <w:b/>
                <w:bCs/>
                <w:sz w:val="20"/>
                <w:szCs w:val="20"/>
              </w:rPr>
              <w:t>Layer Resolution</w:t>
            </w:r>
            <w:r w:rsidRPr="00327DF6">
              <w:rPr>
                <w:rFonts w:ascii="Garamond" w:hAnsi="Garamond"/>
                <w:sz w:val="20"/>
                <w:szCs w:val="20"/>
              </w:rPr>
              <w:t>: 0.254mm / 0.33mm (0.01” / 0.013”)</w:t>
            </w:r>
          </w:p>
          <w:p w:rsidR="00551A9F" w:rsidRDefault="00551A9F" w:rsidP="00551A9F">
            <w:pPr>
              <w:pStyle w:val="ListParagraph"/>
              <w:numPr>
                <w:ilvl w:val="0"/>
                <w:numId w:val="6"/>
              </w:numPr>
              <w:rPr>
                <w:rFonts w:ascii="Garamond" w:hAnsi="Garamond"/>
                <w:sz w:val="20"/>
                <w:szCs w:val="20"/>
              </w:rPr>
            </w:pPr>
            <w:bookmarkStart w:id="3" w:name="OLE_LINK2"/>
            <w:bookmarkStart w:id="4" w:name="OLE_LINK3"/>
            <w:r>
              <w:rPr>
                <w:rFonts w:ascii="Garamond" w:hAnsi="Garamond"/>
                <w:b/>
                <w:bCs/>
                <w:sz w:val="20"/>
                <w:szCs w:val="20"/>
              </w:rPr>
              <w:t>Model Material</w:t>
            </w:r>
            <w:r w:rsidRPr="00327DF6">
              <w:rPr>
                <w:rFonts w:ascii="Garamond" w:hAnsi="Garamond"/>
                <w:sz w:val="20"/>
                <w:szCs w:val="20"/>
              </w:rPr>
              <w:t>:</w:t>
            </w:r>
            <w:r>
              <w:rPr>
                <w:rFonts w:ascii="Garamond" w:hAnsi="Garamond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Garamond" w:hAnsi="Garamond"/>
                <w:sz w:val="20"/>
                <w:szCs w:val="20"/>
              </w:rPr>
              <w:t>ABSplus</w:t>
            </w:r>
            <w:proofErr w:type="spellEnd"/>
          </w:p>
          <w:p w:rsidR="00551A9F" w:rsidRPr="00327DF6" w:rsidRDefault="00551A9F" w:rsidP="00551A9F">
            <w:pPr>
              <w:pStyle w:val="ListParagraph"/>
              <w:numPr>
                <w:ilvl w:val="0"/>
                <w:numId w:val="6"/>
              </w:num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b/>
                <w:bCs/>
                <w:sz w:val="20"/>
                <w:szCs w:val="20"/>
              </w:rPr>
              <w:t>Support Material</w:t>
            </w:r>
            <w:r w:rsidRPr="00327DF6">
              <w:rPr>
                <w:rFonts w:ascii="Garamond" w:hAnsi="Garamond"/>
                <w:sz w:val="20"/>
                <w:szCs w:val="20"/>
              </w:rPr>
              <w:t>:</w:t>
            </w:r>
            <w:r>
              <w:rPr>
                <w:rFonts w:ascii="Garamond" w:hAnsi="Garamond"/>
                <w:sz w:val="20"/>
                <w:szCs w:val="20"/>
              </w:rPr>
              <w:t xml:space="preserve"> SR</w:t>
            </w:r>
            <w:r w:rsidR="005461C0">
              <w:rPr>
                <w:rFonts w:ascii="Garamond" w:hAnsi="Garamond"/>
                <w:sz w:val="20"/>
                <w:szCs w:val="20"/>
              </w:rPr>
              <w:t>-30 (Soluble in Sodium H</w:t>
            </w:r>
            <w:r>
              <w:rPr>
                <w:rFonts w:ascii="Garamond" w:hAnsi="Garamond"/>
                <w:sz w:val="20"/>
                <w:szCs w:val="20"/>
              </w:rPr>
              <w:t>ydroxide solution)</w:t>
            </w:r>
          </w:p>
          <w:bookmarkEnd w:id="3"/>
          <w:bookmarkEnd w:id="4"/>
          <w:p w:rsidR="00C85A6D" w:rsidRPr="00327DF6" w:rsidRDefault="00C85A6D" w:rsidP="00C85A6D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340" w:type="dxa"/>
            <w:vAlign w:val="center"/>
          </w:tcPr>
          <w:p w:rsidR="00C85A6D" w:rsidRPr="00327DF6" w:rsidRDefault="00C85A6D" w:rsidP="00C85A6D">
            <w:pPr>
              <w:rPr>
                <w:rFonts w:ascii="Garamond" w:hAnsi="Garamond"/>
                <w:sz w:val="20"/>
                <w:szCs w:val="20"/>
              </w:rPr>
            </w:pPr>
            <w:r w:rsidRPr="00327DF6">
              <w:rPr>
                <w:noProof/>
                <w:sz w:val="20"/>
                <w:szCs w:val="20"/>
              </w:rPr>
              <w:drawing>
                <wp:inline distT="0" distB="0" distL="0" distR="0" wp14:anchorId="5659B25B" wp14:editId="4A1C3908">
                  <wp:extent cx="1280160" cy="1618815"/>
                  <wp:effectExtent l="0" t="0" r="0" b="635"/>
                  <wp:docPr id="8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CFCFC"/>
                              </a:clrFrom>
                              <a:clrTo>
                                <a:srgbClr val="FCFCFC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1280160" cy="1618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5A6D" w:rsidRPr="00327DF6" w:rsidTr="004E54D8">
        <w:tc>
          <w:tcPr>
            <w:tcW w:w="7105" w:type="dxa"/>
            <w:vAlign w:val="center"/>
          </w:tcPr>
          <w:p w:rsidR="007E54A7" w:rsidRDefault="00753039" w:rsidP="00327DF6">
            <w:pPr>
              <w:jc w:val="center"/>
              <w:rPr>
                <w:rFonts w:ascii="Garamond" w:hAnsi="Garamond"/>
                <w:b/>
                <w:bCs/>
                <w:sz w:val="20"/>
                <w:szCs w:val="20"/>
                <w:u w:val="single"/>
              </w:rPr>
            </w:pPr>
            <w:r w:rsidRPr="00327DF6">
              <w:rPr>
                <w:rFonts w:ascii="Garamond" w:hAnsi="Garamond"/>
                <w:b/>
                <w:bCs/>
                <w:sz w:val="20"/>
                <w:szCs w:val="20"/>
                <w:u w:val="single"/>
              </w:rPr>
              <w:t>Stratasys Dimension SST 1200es (FDM)</w:t>
            </w:r>
          </w:p>
          <w:p w:rsidR="00327DF6" w:rsidRPr="00327DF6" w:rsidRDefault="00327DF6" w:rsidP="00327DF6">
            <w:pPr>
              <w:jc w:val="center"/>
              <w:rPr>
                <w:rFonts w:ascii="Garamond" w:hAnsi="Garamond"/>
                <w:sz w:val="20"/>
                <w:szCs w:val="20"/>
                <w:u w:val="single"/>
              </w:rPr>
            </w:pPr>
          </w:p>
          <w:p w:rsidR="007E54A7" w:rsidRPr="00327DF6" w:rsidRDefault="00753039" w:rsidP="00006534">
            <w:pPr>
              <w:pStyle w:val="ListParagraph"/>
              <w:numPr>
                <w:ilvl w:val="0"/>
                <w:numId w:val="8"/>
              </w:numPr>
              <w:rPr>
                <w:rFonts w:ascii="Garamond" w:hAnsi="Garamond"/>
                <w:sz w:val="20"/>
                <w:szCs w:val="20"/>
              </w:rPr>
            </w:pPr>
            <w:r w:rsidRPr="00327DF6">
              <w:rPr>
                <w:rFonts w:ascii="Garamond" w:hAnsi="Garamond"/>
                <w:b/>
                <w:bCs/>
                <w:sz w:val="20"/>
                <w:szCs w:val="20"/>
              </w:rPr>
              <w:t>Build Volume (</w:t>
            </w:r>
            <w:proofErr w:type="spellStart"/>
            <w:r w:rsidRPr="00327DF6">
              <w:rPr>
                <w:rFonts w:ascii="Garamond" w:hAnsi="Garamond"/>
                <w:b/>
                <w:bCs/>
                <w:sz w:val="20"/>
                <w:szCs w:val="20"/>
              </w:rPr>
              <w:t>LxWxH</w:t>
            </w:r>
            <w:proofErr w:type="spellEnd"/>
            <w:r w:rsidRPr="00327DF6">
              <w:rPr>
                <w:rFonts w:ascii="Garamond" w:hAnsi="Garamond"/>
                <w:b/>
                <w:bCs/>
                <w:sz w:val="20"/>
                <w:szCs w:val="20"/>
              </w:rPr>
              <w:t>)</w:t>
            </w:r>
            <w:r w:rsidRPr="00327DF6">
              <w:rPr>
                <w:rFonts w:ascii="Garamond" w:hAnsi="Garamond"/>
                <w:sz w:val="20"/>
                <w:szCs w:val="20"/>
              </w:rPr>
              <w:t>: 254mm x 254mm x 305 mm (10” x 10” x 12”)</w:t>
            </w:r>
          </w:p>
          <w:p w:rsidR="007E54A7" w:rsidRDefault="00753039" w:rsidP="00006534">
            <w:pPr>
              <w:pStyle w:val="ListParagraph"/>
              <w:numPr>
                <w:ilvl w:val="0"/>
                <w:numId w:val="8"/>
              </w:numPr>
              <w:rPr>
                <w:rFonts w:ascii="Garamond" w:hAnsi="Garamond"/>
                <w:sz w:val="20"/>
                <w:szCs w:val="20"/>
              </w:rPr>
            </w:pPr>
            <w:r w:rsidRPr="00327DF6">
              <w:rPr>
                <w:rFonts w:ascii="Garamond" w:hAnsi="Garamond"/>
                <w:b/>
                <w:bCs/>
                <w:sz w:val="20"/>
                <w:szCs w:val="20"/>
              </w:rPr>
              <w:t>Layer Resolution</w:t>
            </w:r>
            <w:r w:rsidRPr="00327DF6">
              <w:rPr>
                <w:rFonts w:ascii="Garamond" w:hAnsi="Garamond"/>
                <w:sz w:val="20"/>
                <w:szCs w:val="20"/>
              </w:rPr>
              <w:t>: 0.254mm / 0.33mm (0.01” / 0.013”)</w:t>
            </w:r>
          </w:p>
          <w:p w:rsidR="00006534" w:rsidRDefault="00006534" w:rsidP="00006534">
            <w:pPr>
              <w:pStyle w:val="ListParagraph"/>
              <w:numPr>
                <w:ilvl w:val="0"/>
                <w:numId w:val="8"/>
              </w:numPr>
              <w:rPr>
                <w:rFonts w:ascii="Garamond" w:hAnsi="Garamond"/>
                <w:sz w:val="20"/>
                <w:szCs w:val="20"/>
              </w:rPr>
            </w:pPr>
            <w:bookmarkStart w:id="5" w:name="OLE_LINK4"/>
            <w:bookmarkStart w:id="6" w:name="OLE_LINK5"/>
            <w:r>
              <w:rPr>
                <w:rFonts w:ascii="Garamond" w:hAnsi="Garamond"/>
                <w:b/>
                <w:bCs/>
                <w:sz w:val="20"/>
                <w:szCs w:val="20"/>
              </w:rPr>
              <w:t>Model Material</w:t>
            </w:r>
            <w:r w:rsidRPr="00327DF6">
              <w:rPr>
                <w:rFonts w:ascii="Garamond" w:hAnsi="Garamond"/>
                <w:sz w:val="20"/>
                <w:szCs w:val="20"/>
              </w:rPr>
              <w:t>:</w:t>
            </w:r>
            <w:r>
              <w:rPr>
                <w:rFonts w:ascii="Garamond" w:hAnsi="Garamond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Garamond" w:hAnsi="Garamond"/>
                <w:sz w:val="20"/>
                <w:szCs w:val="20"/>
              </w:rPr>
              <w:t>ABSplus</w:t>
            </w:r>
            <w:proofErr w:type="spellEnd"/>
          </w:p>
          <w:p w:rsidR="00006534" w:rsidRDefault="00006534" w:rsidP="00006534">
            <w:pPr>
              <w:pStyle w:val="ListParagraph"/>
              <w:numPr>
                <w:ilvl w:val="0"/>
                <w:numId w:val="8"/>
              </w:num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b/>
                <w:bCs/>
                <w:sz w:val="20"/>
                <w:szCs w:val="20"/>
              </w:rPr>
              <w:t>Support Material</w:t>
            </w:r>
            <w:r w:rsidRPr="00327DF6">
              <w:rPr>
                <w:rFonts w:ascii="Garamond" w:hAnsi="Garamond"/>
                <w:sz w:val="20"/>
                <w:szCs w:val="20"/>
              </w:rPr>
              <w:t>:</w:t>
            </w:r>
            <w:r w:rsidR="005461C0">
              <w:rPr>
                <w:rFonts w:ascii="Garamond" w:hAnsi="Garamond"/>
                <w:sz w:val="20"/>
                <w:szCs w:val="20"/>
              </w:rPr>
              <w:t xml:space="preserve"> P400SR (Soluble in Sodium H</w:t>
            </w:r>
            <w:r>
              <w:rPr>
                <w:rFonts w:ascii="Garamond" w:hAnsi="Garamond"/>
                <w:sz w:val="20"/>
                <w:szCs w:val="20"/>
              </w:rPr>
              <w:t>ydroxide solution)</w:t>
            </w:r>
          </w:p>
          <w:bookmarkEnd w:id="5"/>
          <w:bookmarkEnd w:id="6"/>
          <w:p w:rsidR="00C85A6D" w:rsidRPr="00327DF6" w:rsidRDefault="00C85A6D" w:rsidP="00C85A6D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340" w:type="dxa"/>
            <w:vAlign w:val="center"/>
          </w:tcPr>
          <w:p w:rsidR="00C85A6D" w:rsidRPr="00327DF6" w:rsidRDefault="00C85A6D" w:rsidP="00C85A6D">
            <w:pPr>
              <w:rPr>
                <w:rFonts w:ascii="Garamond" w:hAnsi="Garamond"/>
                <w:sz w:val="20"/>
                <w:szCs w:val="20"/>
              </w:rPr>
            </w:pPr>
            <w:r w:rsidRPr="00327DF6">
              <w:rPr>
                <w:noProof/>
                <w:sz w:val="20"/>
                <w:szCs w:val="20"/>
              </w:rPr>
              <w:drawing>
                <wp:inline distT="0" distB="0" distL="0" distR="0" wp14:anchorId="37C4B7EE" wp14:editId="10D0FF01">
                  <wp:extent cx="1280160" cy="2556369"/>
                  <wp:effectExtent l="0" t="0" r="0" b="0"/>
                  <wp:docPr id="9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1280160" cy="2556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5A6D" w:rsidRPr="00327DF6" w:rsidTr="004E54D8">
        <w:tc>
          <w:tcPr>
            <w:tcW w:w="7105" w:type="dxa"/>
            <w:vAlign w:val="center"/>
          </w:tcPr>
          <w:p w:rsidR="007E54A7" w:rsidRDefault="00753039" w:rsidP="00327DF6">
            <w:pPr>
              <w:ind w:left="360"/>
              <w:jc w:val="center"/>
              <w:rPr>
                <w:rFonts w:ascii="Garamond" w:hAnsi="Garamond"/>
                <w:b/>
                <w:bCs/>
                <w:sz w:val="20"/>
                <w:szCs w:val="20"/>
                <w:u w:val="single"/>
              </w:rPr>
            </w:pPr>
            <w:r w:rsidRPr="00327DF6">
              <w:rPr>
                <w:rFonts w:ascii="Garamond" w:hAnsi="Garamond"/>
                <w:b/>
                <w:bCs/>
                <w:sz w:val="20"/>
                <w:szCs w:val="20"/>
                <w:u w:val="single"/>
              </w:rPr>
              <w:t xml:space="preserve">Objet 350 </w:t>
            </w:r>
            <w:proofErr w:type="spellStart"/>
            <w:r w:rsidRPr="00327DF6">
              <w:rPr>
                <w:rFonts w:ascii="Garamond" w:hAnsi="Garamond"/>
                <w:b/>
                <w:bCs/>
                <w:sz w:val="20"/>
                <w:szCs w:val="20"/>
                <w:u w:val="single"/>
              </w:rPr>
              <w:t>Connex</w:t>
            </w:r>
            <w:proofErr w:type="spellEnd"/>
            <w:r w:rsidRPr="00327DF6">
              <w:rPr>
                <w:rFonts w:ascii="Garamond" w:hAnsi="Garamond"/>
                <w:b/>
                <w:bCs/>
                <w:sz w:val="20"/>
                <w:szCs w:val="20"/>
                <w:u w:val="single"/>
              </w:rPr>
              <w:t xml:space="preserve"> 3 (Polyjet)</w:t>
            </w:r>
          </w:p>
          <w:p w:rsidR="00327DF6" w:rsidRPr="00327DF6" w:rsidRDefault="00327DF6" w:rsidP="00327DF6">
            <w:pPr>
              <w:ind w:left="360"/>
              <w:jc w:val="center"/>
              <w:rPr>
                <w:rFonts w:ascii="Garamond" w:hAnsi="Garamond"/>
                <w:sz w:val="20"/>
                <w:szCs w:val="20"/>
                <w:u w:val="single"/>
              </w:rPr>
            </w:pPr>
          </w:p>
          <w:p w:rsidR="007E54A7" w:rsidRPr="00327DF6" w:rsidRDefault="00753039" w:rsidP="005461C0">
            <w:pPr>
              <w:pStyle w:val="ListParagraph"/>
              <w:numPr>
                <w:ilvl w:val="0"/>
                <w:numId w:val="10"/>
              </w:numPr>
              <w:rPr>
                <w:rFonts w:ascii="Garamond" w:hAnsi="Garamond"/>
                <w:sz w:val="20"/>
                <w:szCs w:val="20"/>
              </w:rPr>
            </w:pPr>
            <w:r w:rsidRPr="00327DF6">
              <w:rPr>
                <w:rFonts w:ascii="Garamond" w:hAnsi="Garamond"/>
                <w:b/>
                <w:bCs/>
                <w:sz w:val="20"/>
                <w:szCs w:val="20"/>
              </w:rPr>
              <w:t>Build Volume (</w:t>
            </w:r>
            <w:proofErr w:type="spellStart"/>
            <w:r w:rsidRPr="00327DF6">
              <w:rPr>
                <w:rFonts w:ascii="Garamond" w:hAnsi="Garamond"/>
                <w:b/>
                <w:bCs/>
                <w:sz w:val="20"/>
                <w:szCs w:val="20"/>
              </w:rPr>
              <w:t>LxWxH</w:t>
            </w:r>
            <w:proofErr w:type="spellEnd"/>
            <w:r w:rsidRPr="00327DF6">
              <w:rPr>
                <w:rFonts w:ascii="Garamond" w:hAnsi="Garamond"/>
                <w:b/>
                <w:bCs/>
                <w:sz w:val="20"/>
                <w:szCs w:val="20"/>
              </w:rPr>
              <w:t>)</w:t>
            </w:r>
            <w:r w:rsidRPr="00327DF6">
              <w:rPr>
                <w:rFonts w:ascii="Garamond" w:hAnsi="Garamond"/>
                <w:sz w:val="20"/>
                <w:szCs w:val="20"/>
              </w:rPr>
              <w:t>: 340mm x 340mm x 200mm (13.4” x 13.4” x 7.9”)</w:t>
            </w:r>
          </w:p>
          <w:p w:rsidR="007E54A7" w:rsidRDefault="00753039" w:rsidP="005461C0">
            <w:pPr>
              <w:pStyle w:val="ListParagraph"/>
              <w:numPr>
                <w:ilvl w:val="0"/>
                <w:numId w:val="10"/>
              </w:numPr>
              <w:rPr>
                <w:rFonts w:ascii="Garamond" w:hAnsi="Garamond"/>
                <w:sz w:val="20"/>
                <w:szCs w:val="20"/>
              </w:rPr>
            </w:pPr>
            <w:r w:rsidRPr="00327DF6">
              <w:rPr>
                <w:rFonts w:ascii="Garamond" w:hAnsi="Garamond"/>
                <w:b/>
                <w:bCs/>
                <w:sz w:val="20"/>
                <w:szCs w:val="20"/>
              </w:rPr>
              <w:t>Layer Resolution</w:t>
            </w:r>
            <w:r w:rsidRPr="00327DF6">
              <w:rPr>
                <w:rFonts w:ascii="Garamond" w:hAnsi="Garamond"/>
                <w:sz w:val="20"/>
                <w:szCs w:val="20"/>
              </w:rPr>
              <w:t>: 0.016mm or 0.03mm (0.0006” or 0.001”)</w:t>
            </w:r>
          </w:p>
          <w:p w:rsidR="005461C0" w:rsidRDefault="005461C0" w:rsidP="005461C0">
            <w:pPr>
              <w:pStyle w:val="ListParagraph"/>
              <w:numPr>
                <w:ilvl w:val="0"/>
                <w:numId w:val="10"/>
              </w:numPr>
              <w:rPr>
                <w:rFonts w:ascii="Garamond" w:hAnsi="Garamond"/>
                <w:sz w:val="20"/>
                <w:szCs w:val="20"/>
              </w:rPr>
            </w:pPr>
            <w:bookmarkStart w:id="7" w:name="OLE_LINK7"/>
            <w:bookmarkStart w:id="8" w:name="OLE_LINK8"/>
            <w:r>
              <w:rPr>
                <w:rFonts w:ascii="Garamond" w:hAnsi="Garamond"/>
                <w:b/>
                <w:bCs/>
                <w:sz w:val="20"/>
                <w:szCs w:val="20"/>
              </w:rPr>
              <w:t>Model Material</w:t>
            </w:r>
            <w:r w:rsidRPr="00327DF6">
              <w:rPr>
                <w:rFonts w:ascii="Garamond" w:hAnsi="Garamond"/>
                <w:sz w:val="20"/>
                <w:szCs w:val="20"/>
              </w:rPr>
              <w:t>:</w:t>
            </w:r>
            <w:r>
              <w:rPr>
                <w:rFonts w:ascii="Garamond" w:hAnsi="Garamond"/>
                <w:sz w:val="20"/>
                <w:szCs w:val="20"/>
              </w:rPr>
              <w:t xml:space="preserve"> Multiple material options + digital Materials</w:t>
            </w:r>
          </w:p>
          <w:p w:rsidR="005461C0" w:rsidRPr="00327DF6" w:rsidRDefault="005461C0" w:rsidP="005461C0">
            <w:pPr>
              <w:pStyle w:val="ListParagraph"/>
              <w:numPr>
                <w:ilvl w:val="0"/>
                <w:numId w:val="10"/>
              </w:num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b/>
                <w:bCs/>
                <w:sz w:val="20"/>
                <w:szCs w:val="20"/>
              </w:rPr>
              <w:t>Support Material</w:t>
            </w:r>
            <w:r w:rsidRPr="00327DF6">
              <w:rPr>
                <w:rFonts w:ascii="Garamond" w:hAnsi="Garamond"/>
                <w:sz w:val="20"/>
                <w:szCs w:val="20"/>
              </w:rPr>
              <w:t>:</w:t>
            </w:r>
            <w:r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525D1A">
              <w:rPr>
                <w:rFonts w:ascii="Garamond" w:hAnsi="Garamond"/>
                <w:sz w:val="20"/>
                <w:szCs w:val="20"/>
              </w:rPr>
              <w:t>SUP705 gel like photopolymer (removed using waterjet)</w:t>
            </w:r>
          </w:p>
          <w:bookmarkEnd w:id="7"/>
          <w:bookmarkEnd w:id="8"/>
          <w:p w:rsidR="00C85A6D" w:rsidRPr="00327DF6" w:rsidRDefault="00C85A6D" w:rsidP="00C85A6D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340" w:type="dxa"/>
            <w:vAlign w:val="center"/>
          </w:tcPr>
          <w:p w:rsidR="00C85A6D" w:rsidRPr="00327DF6" w:rsidRDefault="00C85A6D" w:rsidP="00C85A6D">
            <w:pPr>
              <w:rPr>
                <w:noProof/>
                <w:sz w:val="20"/>
                <w:szCs w:val="20"/>
              </w:rPr>
            </w:pPr>
            <w:r w:rsidRPr="00327DF6">
              <w:rPr>
                <w:noProof/>
                <w:sz w:val="20"/>
                <w:szCs w:val="20"/>
              </w:rPr>
              <w:drawing>
                <wp:inline distT="0" distB="0" distL="0" distR="0" wp14:anchorId="3CD37F2A" wp14:editId="18C231C5">
                  <wp:extent cx="1280160" cy="985556"/>
                  <wp:effectExtent l="0" t="0" r="0" b="5080"/>
                  <wp:docPr id="10" name="Picture 9" descr="http://www.aetlabs.com/wp-content/uploads/2014/02/Stratasys-Objet-500-Connex-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9" descr="http://www.aetlabs.com/wp-content/uploads/2014/02/Stratasys-Objet-500-Connex-3.png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0160" cy="9855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E54D8" w:rsidRPr="00C85A6D" w:rsidRDefault="004E54D8" w:rsidP="00C85A6D">
      <w:pPr>
        <w:jc w:val="center"/>
        <w:rPr>
          <w:rFonts w:ascii="Garamond" w:hAnsi="Garamond"/>
          <w:b/>
          <w:sz w:val="32"/>
        </w:rPr>
      </w:pPr>
    </w:p>
    <w:sectPr w:rsidR="004E54D8" w:rsidRPr="00C85A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Segoe UI">
    <w:charset w:val="00"/>
    <w:family w:val="swiss"/>
    <w:pitch w:val="variable"/>
    <w:sig w:usb0="E10022FF" w:usb1="C000E47F" w:usb2="00000029" w:usb3="00000000" w:csb0="000001DF" w:csb1="00000000"/>
  </w:font>
  <w:font w:name="Garamond">
    <w:panose1 w:val="02020404030301010803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 Light">
    <w:panose1 w:val="020F0302020204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A5196E"/>
    <w:multiLevelType w:val="hybridMultilevel"/>
    <w:tmpl w:val="99D291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12C784B"/>
    <w:multiLevelType w:val="hybridMultilevel"/>
    <w:tmpl w:val="5AEC83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9B56BD4"/>
    <w:multiLevelType w:val="hybridMultilevel"/>
    <w:tmpl w:val="C06A1864"/>
    <w:lvl w:ilvl="0" w:tplc="0DACCC28">
      <w:start w:val="1"/>
      <w:numFmt w:val="bullet"/>
      <w:lvlText w:val="▪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B1B04528">
      <w:numFmt w:val="bullet"/>
      <w:lvlText w:val="▪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A4D277D0" w:tentative="1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C3B8F67E" w:tentative="1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FF365FBE" w:tentative="1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7C7AC968" w:tentative="1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3C2CB4F0" w:tentative="1">
      <w:start w:val="1"/>
      <w:numFmt w:val="bullet"/>
      <w:lvlText w:val="▪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EAAA1054" w:tentative="1">
      <w:start w:val="1"/>
      <w:numFmt w:val="bullet"/>
      <w:lvlText w:val="▪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A462DF9A" w:tentative="1">
      <w:start w:val="1"/>
      <w:numFmt w:val="bullet"/>
      <w:lvlText w:val="▪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3">
    <w:nsid w:val="1F8C716F"/>
    <w:multiLevelType w:val="hybridMultilevel"/>
    <w:tmpl w:val="10025F9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48645586"/>
    <w:multiLevelType w:val="hybridMultilevel"/>
    <w:tmpl w:val="862257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C6F0F1A"/>
    <w:multiLevelType w:val="hybridMultilevel"/>
    <w:tmpl w:val="2E18D546"/>
    <w:lvl w:ilvl="0" w:tplc="62C0C9E6">
      <w:start w:val="1"/>
      <w:numFmt w:val="bullet"/>
      <w:lvlText w:val="▪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170662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E760B3E" w:tentative="1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B24B340" w:tentative="1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5462352" w:tentative="1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F745326" w:tentative="1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42CA2D4" w:tentative="1">
      <w:start w:val="1"/>
      <w:numFmt w:val="bullet"/>
      <w:lvlText w:val="▪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1AE34E4" w:tentative="1">
      <w:start w:val="1"/>
      <w:numFmt w:val="bullet"/>
      <w:lvlText w:val="▪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E4CD28E" w:tentative="1">
      <w:start w:val="1"/>
      <w:numFmt w:val="bullet"/>
      <w:lvlText w:val="▪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>
    <w:nsid w:val="4CBC2050"/>
    <w:multiLevelType w:val="hybridMultilevel"/>
    <w:tmpl w:val="9CAA95B8"/>
    <w:lvl w:ilvl="0" w:tplc="47E82768">
      <w:start w:val="1"/>
      <w:numFmt w:val="bullet"/>
      <w:lvlText w:val="▪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29A9824"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30830AE" w:tentative="1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33ADB44" w:tentative="1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28C18DE" w:tentative="1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49C2E5E" w:tentative="1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8740AD0" w:tentative="1">
      <w:start w:val="1"/>
      <w:numFmt w:val="bullet"/>
      <w:lvlText w:val="▪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1A24896" w:tentative="1">
      <w:start w:val="1"/>
      <w:numFmt w:val="bullet"/>
      <w:lvlText w:val="▪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C706B4E" w:tentative="1">
      <w:start w:val="1"/>
      <w:numFmt w:val="bullet"/>
      <w:lvlText w:val="▪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712D1D53"/>
    <w:multiLevelType w:val="hybridMultilevel"/>
    <w:tmpl w:val="813EABDC"/>
    <w:lvl w:ilvl="0" w:tplc="9E5A557E">
      <w:start w:val="1"/>
      <w:numFmt w:val="bullet"/>
      <w:lvlText w:val="▪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3CDC2FCA">
      <w:numFmt w:val="bullet"/>
      <w:lvlText w:val="▪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CB3EB828" w:tentative="1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864A28A8" w:tentative="1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2F20647C" w:tentative="1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5742DE74" w:tentative="1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B7BA0E02" w:tentative="1">
      <w:start w:val="1"/>
      <w:numFmt w:val="bullet"/>
      <w:lvlText w:val="▪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B11AC29A" w:tentative="1">
      <w:start w:val="1"/>
      <w:numFmt w:val="bullet"/>
      <w:lvlText w:val="▪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0100C850" w:tentative="1">
      <w:start w:val="1"/>
      <w:numFmt w:val="bullet"/>
      <w:lvlText w:val="▪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8">
    <w:nsid w:val="71A51663"/>
    <w:multiLevelType w:val="hybridMultilevel"/>
    <w:tmpl w:val="1438178A"/>
    <w:lvl w:ilvl="0" w:tplc="7E842338">
      <w:start w:val="1"/>
      <w:numFmt w:val="bullet"/>
      <w:lvlText w:val="▪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84124FB6">
      <w:numFmt w:val="bullet"/>
      <w:lvlText w:val="▪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81A875B4" w:tentative="1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F9C23F36" w:tentative="1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48B26B54" w:tentative="1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EDAA11BC" w:tentative="1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C1F444E2" w:tentative="1">
      <w:start w:val="1"/>
      <w:numFmt w:val="bullet"/>
      <w:lvlText w:val="▪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EF786AA0" w:tentative="1">
      <w:start w:val="1"/>
      <w:numFmt w:val="bullet"/>
      <w:lvlText w:val="▪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0F9E95DE" w:tentative="1">
      <w:start w:val="1"/>
      <w:numFmt w:val="bullet"/>
      <w:lvlText w:val="▪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9">
    <w:nsid w:val="7BB515C3"/>
    <w:multiLevelType w:val="hybridMultilevel"/>
    <w:tmpl w:val="3EA47C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3"/>
  </w:num>
  <w:num w:numId="5">
    <w:abstractNumId w:val="6"/>
  </w:num>
  <w:num w:numId="6">
    <w:abstractNumId w:val="9"/>
  </w:num>
  <w:num w:numId="7">
    <w:abstractNumId w:val="7"/>
  </w:num>
  <w:num w:numId="8">
    <w:abstractNumId w:val="4"/>
  </w:num>
  <w:num w:numId="9">
    <w:abstractNumId w:val="8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71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5A6D"/>
    <w:rsid w:val="00006534"/>
    <w:rsid w:val="00087F1A"/>
    <w:rsid w:val="000D6E8B"/>
    <w:rsid w:val="00112343"/>
    <w:rsid w:val="001F6E81"/>
    <w:rsid w:val="00327DF6"/>
    <w:rsid w:val="004E54D8"/>
    <w:rsid w:val="00525D1A"/>
    <w:rsid w:val="005461C0"/>
    <w:rsid w:val="00551A9F"/>
    <w:rsid w:val="00753039"/>
    <w:rsid w:val="007E54A7"/>
    <w:rsid w:val="00A129AE"/>
    <w:rsid w:val="00C85A6D"/>
    <w:rsid w:val="00E772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85A6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C85A6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E54D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54D8"/>
    <w:rPr>
      <w:rFonts w:ascii="Segoe UI" w:hAnsi="Segoe UI" w:cs="Segoe UI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85A6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C85A6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E54D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54D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756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882558">
          <w:marLeft w:val="108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038815">
          <w:marLeft w:val="108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4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075718">
          <w:marLeft w:val="432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05899">
          <w:marLeft w:val="108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080674">
          <w:marLeft w:val="108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38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895563">
          <w:marLeft w:val="432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263317">
          <w:marLeft w:val="108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450323">
          <w:marLeft w:val="108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90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134400">
          <w:marLeft w:val="432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573889">
          <w:marLeft w:val="108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19333">
          <w:marLeft w:val="108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07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454455">
          <w:marLeft w:val="432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17725">
          <w:marLeft w:val="108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048943">
          <w:marLeft w:val="108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jpe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191</Words>
  <Characters>1095</Characters>
  <Application>Microsoft Macintosh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 3Dtablet</dc:creator>
  <cp:keywords/>
  <dc:description/>
  <cp:lastModifiedBy>Kishore Pochiraju</cp:lastModifiedBy>
  <cp:revision>2</cp:revision>
  <cp:lastPrinted>2015-10-01T18:04:00Z</cp:lastPrinted>
  <dcterms:created xsi:type="dcterms:W3CDTF">2015-11-29T23:26:00Z</dcterms:created>
  <dcterms:modified xsi:type="dcterms:W3CDTF">2015-11-29T23:26:00Z</dcterms:modified>
</cp:coreProperties>
</file>