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28.png" ContentType="image/png"/>
  <Override PartName="/word/media/rId29.png" ContentType="image/png"/>
  <Override PartName="/word/media/rId32.png" ContentType="image/png"/>
  <Override PartName="/word/media/rId33.png" ContentType="image/png"/>
  <Override PartName="/word/media/rId35.png" ContentType="image/png"/>
  <Override PartName="/word/media/rId38.png" ContentType="image/png"/>
  <Override PartName="/word/media/rId39.png" ContentType="image/png"/>
  <Override PartName="/word/media/rId41.png" ContentType="image/png"/>
  <Override PartName="/word/media/rId42.png" ContentType="image/png"/>
  <Override PartName="/word/media/rId47.png" ContentType="image/png"/>
  <Override PartName="/word/media/rId48.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Projet</w:t>
      </w:r>
      <w:r>
        <w:t xml:space="preserve"> </w:t>
      </w:r>
      <w:r>
        <w:t xml:space="preserve">Data</w:t>
      </w:r>
      <w:r>
        <w:t xml:space="preserve"> </w:t>
      </w:r>
      <w:r>
        <w:t xml:space="preserve">Mining</w:t>
      </w:r>
    </w:p>
    <w:p>
      <w:pPr>
        <w:pStyle w:val="Author"/>
      </w:pPr>
      <w:r>
        <w:t xml:space="preserve">Axel-Cleris</w:t>
      </w:r>
      <w:r>
        <w:t xml:space="preserve"> </w:t>
      </w:r>
      <w:r>
        <w:t xml:space="preserve">Gailloty</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"1-3" \h \z \u</w:instrText>
            <w:fldChar w:fldCharType="separate"/>
            <w:fldChar w:fldCharType="end"/>
          </w:r>
        </w:p>
      </w:sdtContent>
    </w:sdt>
    <w:p>
      <w:r>
        <w:br w:type="page"/>
      </w:r>
    </w:p>
    <w:p>
      <w:pPr>
        <w:pStyle w:val="Titre1"/>
      </w:pPr>
      <w:bookmarkStart w:id="20" w:name="introduction"/>
      <w:r>
        <w:t xml:space="preserve">Introduction</w:t>
      </w:r>
      <w:bookmarkEnd w:id="20"/>
    </w:p>
    <w:p>
      <w:pPr>
        <w:pStyle w:val="FirstParagraph"/>
      </w:pPr>
      <w:r>
        <w:t xml:space="preserve">Aux Etats-Unis l’Enquête sur les bibliothèques publiques, en anglais Public Library Survey (PLS) est menée chaque année par l’Institut des services de muséologie et de bibliothèque dans le but d’examiner comment les bibliothèques publiques changent pour répondre aux besoins des usagers.</w:t>
      </w:r>
    </w:p>
    <w:p>
      <w:pPr>
        <w:pStyle w:val="Corpsdetexte"/>
      </w:pPr>
      <w:r>
        <w:t xml:space="preserve">Les enquêtes réalisées sont destinées à l’endroit des politiques publiques afin de les aider à prendre des décisions. Les enquêtes permettent de collecter une importante quantité de données.</w:t>
      </w:r>
      <w:r>
        <w:t xml:space="preserve"> </w:t>
      </w:r>
      <w:r>
        <w:t xml:space="preserve">Toutefois les analyses qui sont faites de ces données depuis la mise en place de l’enquête ne sont que descriptives et graphiques. Les analyses ne s’intéressent qu’à un phénomène à la fois et ne prennent pas compte les interactions qui peuvent exister entre les caractéristiques des bibliothèques.</w:t>
      </w:r>
    </w:p>
    <w:p>
      <w:pPr>
        <w:pStyle w:val="Corpsdetexte"/>
      </w:pPr>
      <w:r>
        <w:t xml:space="preserve">C’est pourquoi dans le cadre de ce projet de Data Mining, je me propose de faire une étude approfondie du sujet en allant au-delà de simples statistiques descriptives pour réaliser des analyses factorielles des données.</w:t>
      </w:r>
    </w:p>
    <w:p>
      <w:pPr>
        <w:pStyle w:val="Corpsdetexte"/>
      </w:pPr>
      <w:r>
        <w:t xml:space="preserve">Le travail est divisé en trois parties principales : dans la première partie nous analysons les données sous l’angle des statistiques descriptives. Nous présentons notamment les indicateurs de tendance centrale et les corrélations entre les variables. Ensuite nous analysons les données grâce aux méthodes d’analyses factorielles. A partir des méthodes d’analyses factorielles nous faisons dans la troisième partie une classification ascendante hiérarchique des données.</w:t>
      </w:r>
    </w:p>
    <w:p>
      <w:r>
        <w:br w:type="page"/>
      </w:r>
    </w:p>
    <w:p>
      <w:pPr>
        <w:pStyle w:val="Titre1"/>
      </w:pPr>
      <w:bookmarkStart w:id="21" w:name="les-données"/>
      <w:r>
        <w:t xml:space="preserve">Les données</w:t>
      </w:r>
      <w:bookmarkEnd w:id="21"/>
    </w:p>
    <w:p>
      <w:pPr>
        <w:pStyle w:val="FirstParagraph"/>
      </w:pPr>
      <w:r>
        <w:t xml:space="preserve">Les données sur lesquelles j’ai décidé de travailler sont de 2014. Elles portent sur 9255 bibliothèques publiques pour 74 variables.</w:t>
      </w:r>
    </w:p>
    <w:p>
      <w:pPr>
        <w:pStyle w:val="Corpsdetexte"/>
      </w:pPr>
      <w:r>
        <w:t xml:space="preserve">Dans les faits il y a deux jeux de données fournis par l’Institute of Museum and Library. Le premier correspond aux données brutes de l’enquête et des estimations faites sur les caractéristiques des bibliothèques. Le second jeu de données contient des données sur les Etats américains et fournissent notamment des données démographiques et économiques des Etats dans lesquels se trouvent les bibliothèques. Les deux jeux de données sont reliés par une clé étrangère qui permet de les fusionner si besoin.</w:t>
      </w:r>
    </w:p>
    <w:p>
      <w:pPr>
        <w:pStyle w:val="Corpsdetexte"/>
      </w:pPr>
      <w:r>
        <w:t xml:space="preserve">Vu que mon intérêt porte principalement sur les bibliothèques en question, j’ai décidé de me focaliser sur le premier jeu de donnée. J’ai fusionné les deux jeux de données pour ne recueillir que quelques informations démographiques et économiques des Etats pour aider à situer le contexte géographique et économique des bibliothèques.</w:t>
      </w:r>
    </w:p>
    <w:p>
      <w:pPr>
        <w:pStyle w:val="Corpsdetexte"/>
      </w:pPr>
      <w:r>
        <w:t xml:space="preserve">Pour le projet, je me suis limité à 22 variables. La liste des variables que j’ai sélectionnées est en annexe de ce projet.</w:t>
      </w:r>
    </w:p>
    <w:p>
      <w:pPr>
        <w:pStyle w:val="Titre2"/>
      </w:pPr>
      <w:bookmarkStart w:id="22" w:name="actions-réalisées-pour-nettoyer-les-données"/>
      <w:r>
        <w:t xml:space="preserve">Actions réalisées pour nettoyer les données</w:t>
      </w:r>
      <w:bookmarkEnd w:id="22"/>
    </w:p>
    <w:p>
      <w:pPr>
        <w:pStyle w:val="FirstParagraph"/>
      </w:pPr>
      <w:r>
        <w:t xml:space="preserve">Bien que le nettoyage des données ait pris une grande partie du temps consacré au projet, voilà sommairement les actions que j’ai réalisées pour permettre l’analyse des données.</w:t>
      </w:r>
    </w:p>
    <w:p>
      <w:pPr>
        <w:pStyle w:val="Corpsdetexte"/>
      </w:pPr>
      <w:r>
        <w:t xml:space="preserve">Remplacement des données numériques négatives par des valeurs manquantes : les valeurs manquantes contenues dans le jeu de données sont codées par des nombres négatifs comme -3 et -1. Je les ai remplacées par des NA que R comprend.</w:t>
      </w:r>
    </w:p>
    <w:p>
      <w:pPr>
        <w:pStyle w:val="Corpsdetexte"/>
      </w:pPr>
      <w:r>
        <w:t xml:space="preserve">Normalisation des noms des colonnes : certaines colonnes contenaient des caractères spéciaux dans leurs noms.</w:t>
      </w:r>
    </w:p>
    <w:p>
      <w:pPr>
        <w:pStyle w:val="Corpsdetexte"/>
      </w:pPr>
      <w:r>
        <w:t xml:space="preserve">Suppression des données manquantes : Bien qu’il existe des méthodes d’imputation pour remplacer les données, j’ai jugé nécessaire de ne pas les utiliser car les valeurs sont souvent des caractéristiques qu’on ne peut pas prédire (l’Etat dans lequel se trouve la bibliothèque, sa structure administrative, le nombre de collection audio …)</w:t>
      </w:r>
    </w:p>
    <w:p>
      <w:pPr>
        <w:pStyle w:val="Titre1"/>
      </w:pPr>
      <w:bookmarkStart w:id="23" w:name="statistiques-descriptives"/>
      <w:r>
        <w:t xml:space="preserve">Statistiques descriptives</w:t>
      </w:r>
      <w:bookmarkEnd w:id="23"/>
    </w:p>
    <w:p>
      <w:pPr>
        <w:pStyle w:val="FirstParagraph"/>
      </w:pPr>
      <w:r>
        <w:t xml:space="preserve">Les statistiques descriptives nous permettent de comprendre la distribution de nos données. Nous allons présenter les indicateurs de moments et de tendances centrales tels le minimum, la moyenne, l’écart-type, la médiane et le maximum.</w:t>
      </w:r>
      <w:r>
        <w:br w:type="textWrapping"/>
      </w:r>
      <w:r>
        <w:t xml:space="preserve">Pour les variables qualitatives, nous affichons le nombre de modalités et la modalité la plus fréquente pour la colonne (mode).</w:t>
      </w:r>
    </w:p>
    <w:p>
      <w:pPr>
        <w:pStyle w:val="TableCaption"/>
      </w:pPr>
      <w:r>
        <w:t xml:space="preserve">Statistiques descriptives des colonnes numériques</w:t>
      </w:r>
    </w:p>
    <w:tbl>
      <w:tblPr>
        <w:tblStyle w:val="Table"/>
        <w:tblW w:type="pct" w:w="0.0"/>
        <w:tblLook w:firstRow="1"/>
        <w:tblCaption w:val="Statistiques descriptives des colonnes numériqu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Moyenne</w:t>
            </w:r>
          </w:p>
        </w:tc>
        <w:tc>
          <w:tcPr>
            <w:tcBorders>
              <w:bottom w:val="single"/>
            </w:tcBorders>
            <w:vAlign w:val="bottom"/>
          </w:tcPr>
          <w:p>
            <w:pPr>
              <w:pStyle w:val="Compact"/>
              <w:jc w:val="right"/>
            </w:pPr>
            <w:r>
              <w:t xml:space="preserve">Ecart_type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Médiane</w:t>
            </w:r>
          </w:p>
        </w:tc>
      </w:tr>
      <w:tr>
        <w:tc>
          <w:p>
            <w:pPr>
              <w:pStyle w:val="Compact"/>
              <w:jc w:val="left"/>
            </w:pPr>
            <w:r>
              <w:t xml:space="preserve">print_collection</w:t>
            </w:r>
          </w:p>
        </w:tc>
        <w:tc>
          <w:p>
            <w:pPr>
              <w:pStyle w:val="Compact"/>
              <w:jc w:val="right"/>
            </w:pPr>
            <w:r>
              <w:t xml:space="preserve">0</w:t>
            </w:r>
          </w:p>
        </w:tc>
        <w:tc>
          <w:p>
            <w:pPr>
              <w:pStyle w:val="Compact"/>
              <w:jc w:val="right"/>
            </w:pPr>
            <w:r>
              <w:t xml:space="preserve">9.1e+04</w:t>
            </w:r>
          </w:p>
        </w:tc>
        <w:tc>
          <w:p>
            <w:pPr>
              <w:pStyle w:val="Compact"/>
              <w:jc w:val="right"/>
            </w:pPr>
            <w:r>
              <w:t xml:space="preserve">414998</w:t>
            </w:r>
          </w:p>
        </w:tc>
        <w:tc>
          <w:p>
            <w:pPr>
              <w:pStyle w:val="Compact"/>
              <w:jc w:val="right"/>
            </w:pPr>
            <w:r>
              <w:t xml:space="preserve">2.2e+07</w:t>
            </w:r>
          </w:p>
        </w:tc>
        <w:tc>
          <w:p>
            <w:pPr>
              <w:pStyle w:val="Compact"/>
              <w:jc w:val="right"/>
            </w:pPr>
            <w:r>
              <w:t xml:space="preserve">2.9e+04</w:t>
            </w:r>
          </w:p>
        </w:tc>
      </w:tr>
      <w:tr>
        <w:tc>
          <w:p>
            <w:pPr>
              <w:pStyle w:val="Compact"/>
              <w:jc w:val="left"/>
            </w:pPr>
            <w:r>
              <w:t xml:space="preserve">audio_collection</w:t>
            </w:r>
          </w:p>
        </w:tc>
        <w:tc>
          <w:p>
            <w:pPr>
              <w:pStyle w:val="Compact"/>
              <w:jc w:val="right"/>
            </w:pPr>
            <w:r>
              <w:t xml:space="preserve">0</w:t>
            </w:r>
          </w:p>
        </w:tc>
        <w:tc>
          <w:p>
            <w:pPr>
              <w:pStyle w:val="Compact"/>
              <w:jc w:val="right"/>
            </w:pPr>
            <w:r>
              <w:t xml:space="preserve">5.4e+03</w:t>
            </w:r>
          </w:p>
        </w:tc>
        <w:tc>
          <w:p>
            <w:pPr>
              <w:pStyle w:val="Compact"/>
              <w:jc w:val="right"/>
            </w:pPr>
            <w:r>
              <w:t xml:space="preserve">22733</w:t>
            </w:r>
          </w:p>
        </w:tc>
        <w:tc>
          <w:p>
            <w:pPr>
              <w:pStyle w:val="Compact"/>
              <w:jc w:val="right"/>
            </w:pPr>
            <w:r>
              <w:t xml:space="preserve">7.5e+05</w:t>
            </w:r>
          </w:p>
        </w:tc>
        <w:tc>
          <w:p>
            <w:pPr>
              <w:pStyle w:val="Compact"/>
              <w:jc w:val="right"/>
            </w:pPr>
            <w:r>
              <w:t xml:space="preserve">1.1e+03</w:t>
            </w:r>
          </w:p>
        </w:tc>
      </w:tr>
      <w:tr>
        <w:tc>
          <w:p>
            <w:pPr>
              <w:pStyle w:val="Compact"/>
              <w:jc w:val="left"/>
            </w:pPr>
            <w:r>
              <w:t xml:space="preserve">county_population</w:t>
            </w:r>
          </w:p>
        </w:tc>
        <w:tc>
          <w:p>
            <w:pPr>
              <w:pStyle w:val="Compact"/>
              <w:jc w:val="right"/>
            </w:pPr>
            <w:r>
              <w:t xml:space="preserve">262</w:t>
            </w:r>
          </w:p>
        </w:tc>
        <w:tc>
          <w:p>
            <w:pPr>
              <w:pStyle w:val="Compact"/>
              <w:jc w:val="right"/>
            </w:pPr>
            <w:r>
              <w:t xml:space="preserve">3.0e+05</w:t>
            </w:r>
          </w:p>
        </w:tc>
        <w:tc>
          <w:p>
            <w:pPr>
              <w:pStyle w:val="Compact"/>
              <w:jc w:val="right"/>
            </w:pPr>
            <w:r>
              <w:t xml:space="preserve">782641</w:t>
            </w:r>
          </w:p>
        </w:tc>
        <w:tc>
          <w:p>
            <w:pPr>
              <w:pStyle w:val="Compact"/>
              <w:jc w:val="right"/>
            </w:pPr>
            <w:r>
              <w:t xml:space="preserve">1.0e+07</w:t>
            </w:r>
          </w:p>
        </w:tc>
        <w:tc>
          <w:p>
            <w:pPr>
              <w:pStyle w:val="Compact"/>
              <w:jc w:val="right"/>
            </w:pPr>
            <w:r>
              <w:t xml:space="preserve">6.3e+04</w:t>
            </w:r>
          </w:p>
        </w:tc>
      </w:tr>
      <w:tr>
        <w:tc>
          <w:p>
            <w:pPr>
              <w:pStyle w:val="Compact"/>
              <w:jc w:val="left"/>
            </w:pPr>
            <w:r>
              <w:t xml:space="preserve">downloadable_audio</w:t>
            </w:r>
          </w:p>
        </w:tc>
        <w:tc>
          <w:p>
            <w:pPr>
              <w:pStyle w:val="Compact"/>
              <w:jc w:val="right"/>
            </w:pPr>
            <w:r>
              <w:t xml:space="preserve">0</w:t>
            </w:r>
          </w:p>
        </w:tc>
        <w:tc>
          <w:p>
            <w:pPr>
              <w:pStyle w:val="Compact"/>
              <w:jc w:val="right"/>
            </w:pPr>
            <w:r>
              <w:t xml:space="preserve">6.1e+03</w:t>
            </w:r>
          </w:p>
        </w:tc>
        <w:tc>
          <w:p>
            <w:pPr>
              <w:pStyle w:val="Compact"/>
              <w:jc w:val="right"/>
            </w:pPr>
            <w:r>
              <w:t xml:space="preserve">12665</w:t>
            </w:r>
          </w:p>
        </w:tc>
        <w:tc>
          <w:p>
            <w:pPr>
              <w:pStyle w:val="Compact"/>
              <w:jc w:val="right"/>
            </w:pPr>
            <w:r>
              <w:t xml:space="preserve">2.6e+05</w:t>
            </w:r>
          </w:p>
        </w:tc>
        <w:tc>
          <w:p>
            <w:pPr>
              <w:pStyle w:val="Compact"/>
              <w:jc w:val="right"/>
            </w:pPr>
            <w:r>
              <w:t xml:space="preserve">2.5e+03</w:t>
            </w:r>
          </w:p>
        </w:tc>
      </w:tr>
      <w:tr>
        <w:tc>
          <w:p>
            <w:pPr>
              <w:pStyle w:val="Compact"/>
              <w:jc w:val="left"/>
            </w:pPr>
            <w:r>
              <w:t xml:space="preserve">physical_video</w:t>
            </w:r>
          </w:p>
        </w:tc>
        <w:tc>
          <w:p>
            <w:pPr>
              <w:pStyle w:val="Compact"/>
              <w:jc w:val="right"/>
            </w:pPr>
            <w:r>
              <w:t xml:space="preserve">0</w:t>
            </w:r>
          </w:p>
        </w:tc>
        <w:tc>
          <w:p>
            <w:pPr>
              <w:pStyle w:val="Compact"/>
              <w:jc w:val="right"/>
            </w:pPr>
            <w:r>
              <w:t xml:space="preserve">7.3e+03</w:t>
            </w:r>
          </w:p>
        </w:tc>
        <w:tc>
          <w:p>
            <w:pPr>
              <w:pStyle w:val="Compact"/>
              <w:jc w:val="right"/>
            </w:pPr>
            <w:r>
              <w:t xml:space="preserve">27651</w:t>
            </w:r>
          </w:p>
        </w:tc>
        <w:tc>
          <w:p>
            <w:pPr>
              <w:pStyle w:val="Compact"/>
              <w:jc w:val="right"/>
            </w:pPr>
            <w:r>
              <w:t xml:space="preserve">8.3e+05</w:t>
            </w:r>
          </w:p>
        </w:tc>
        <w:tc>
          <w:p>
            <w:pPr>
              <w:pStyle w:val="Compact"/>
              <w:jc w:val="right"/>
            </w:pPr>
            <w:r>
              <w:t xml:space="preserve">2.0e+03</w:t>
            </w:r>
          </w:p>
        </w:tc>
      </w:tr>
      <w:tr>
        <w:tc>
          <w:p>
            <w:pPr>
              <w:pStyle w:val="Compact"/>
              <w:jc w:val="left"/>
            </w:pPr>
            <w:r>
              <w:t xml:space="preserve">hours_open</w:t>
            </w:r>
          </w:p>
        </w:tc>
        <w:tc>
          <w:p>
            <w:pPr>
              <w:pStyle w:val="Compact"/>
              <w:jc w:val="right"/>
            </w:pPr>
            <w:r>
              <w:t xml:space="preserve">104</w:t>
            </w:r>
          </w:p>
        </w:tc>
        <w:tc>
          <w:p>
            <w:pPr>
              <w:pStyle w:val="Compact"/>
              <w:jc w:val="right"/>
            </w:pPr>
            <w:r>
              <w:t xml:space="preserve">4.3e+03</w:t>
            </w:r>
          </w:p>
        </w:tc>
        <w:tc>
          <w:p>
            <w:pPr>
              <w:pStyle w:val="Compact"/>
              <w:jc w:val="right"/>
            </w:pPr>
            <w:r>
              <w:t xml:space="preserve">9389</w:t>
            </w:r>
          </w:p>
        </w:tc>
        <w:tc>
          <w:p>
            <w:pPr>
              <w:pStyle w:val="Compact"/>
              <w:jc w:val="right"/>
            </w:pPr>
            <w:r>
              <w:t xml:space="preserve">2.2e+05</w:t>
            </w:r>
          </w:p>
        </w:tc>
        <w:tc>
          <w:p>
            <w:pPr>
              <w:pStyle w:val="Compact"/>
              <w:jc w:val="right"/>
            </w:pPr>
            <w:r>
              <w:t xml:space="preserve">2.4e+03</w:t>
            </w:r>
          </w:p>
        </w:tc>
      </w:tr>
      <w:tr>
        <w:tc>
          <w:p>
            <w:pPr>
              <w:pStyle w:val="Compact"/>
              <w:jc w:val="left"/>
            </w:pPr>
            <w:r>
              <w:t xml:space="preserve">print_subscriptions</w:t>
            </w:r>
          </w:p>
        </w:tc>
        <w:tc>
          <w:p>
            <w:pPr>
              <w:pStyle w:val="Compact"/>
              <w:jc w:val="right"/>
            </w:pPr>
            <w:r>
              <w:t xml:space="preserve">0</w:t>
            </w:r>
          </w:p>
        </w:tc>
        <w:tc>
          <w:p>
            <w:pPr>
              <w:pStyle w:val="Compact"/>
              <w:jc w:val="right"/>
            </w:pPr>
            <w:r>
              <w:t xml:space="preserve">1.6e+02</w:t>
            </w:r>
          </w:p>
        </w:tc>
        <w:tc>
          <w:p>
            <w:pPr>
              <w:pStyle w:val="Compact"/>
              <w:jc w:val="right"/>
            </w:pPr>
            <w:r>
              <w:t xml:space="preserve">1136</w:t>
            </w:r>
          </w:p>
        </w:tc>
        <w:tc>
          <w:p>
            <w:pPr>
              <w:pStyle w:val="Compact"/>
              <w:jc w:val="right"/>
            </w:pPr>
            <w:r>
              <w:t xml:space="preserve">7.5e+04</w:t>
            </w:r>
          </w:p>
        </w:tc>
        <w:tc>
          <w:p>
            <w:pPr>
              <w:pStyle w:val="Compact"/>
              <w:jc w:val="right"/>
            </w:pPr>
            <w:r>
              <w:t xml:space="preserve">5.0e+01</w:t>
            </w:r>
          </w:p>
        </w:tc>
      </w:tr>
      <w:tr>
        <w:tc>
          <w:p>
            <w:pPr>
              <w:pStyle w:val="Compact"/>
              <w:jc w:val="left"/>
            </w:pPr>
            <w:r>
              <w:t xml:space="preserve">registered_users</w:t>
            </w:r>
          </w:p>
        </w:tc>
        <w:tc>
          <w:p>
            <w:pPr>
              <w:pStyle w:val="Compact"/>
              <w:jc w:val="right"/>
            </w:pPr>
            <w:r>
              <w:t xml:space="preserve">0</w:t>
            </w:r>
          </w:p>
        </w:tc>
        <w:tc>
          <w:p>
            <w:pPr>
              <w:pStyle w:val="Compact"/>
              <w:jc w:val="right"/>
            </w:pPr>
            <w:r>
              <w:t xml:space="preserve">2.1e+04</w:t>
            </w:r>
          </w:p>
        </w:tc>
        <w:tc>
          <w:p>
            <w:pPr>
              <w:pStyle w:val="Compact"/>
              <w:jc w:val="right"/>
            </w:pPr>
            <w:r>
              <w:t xml:space="preserve">86631</w:t>
            </w:r>
          </w:p>
        </w:tc>
        <w:tc>
          <w:p>
            <w:pPr>
              <w:pStyle w:val="Compact"/>
              <w:jc w:val="right"/>
            </w:pPr>
            <w:r>
              <w:t xml:space="preserve">2.9e+06</w:t>
            </w:r>
          </w:p>
        </w:tc>
        <w:tc>
          <w:p>
            <w:pPr>
              <w:pStyle w:val="Compact"/>
              <w:jc w:val="right"/>
            </w:pPr>
            <w:r>
              <w:t xml:space="preserve">4.2e+03</w:t>
            </w:r>
          </w:p>
        </w:tc>
      </w:tr>
      <w:tr>
        <w:tc>
          <w:p>
            <w:pPr>
              <w:pStyle w:val="Compact"/>
              <w:jc w:val="left"/>
            </w:pPr>
            <w:r>
              <w:t xml:space="preserve">interlibrary_loans_provided</w:t>
            </w:r>
          </w:p>
        </w:tc>
        <w:tc>
          <w:p>
            <w:pPr>
              <w:pStyle w:val="Compact"/>
              <w:jc w:val="right"/>
            </w:pPr>
            <w:r>
              <w:t xml:space="preserve">0</w:t>
            </w:r>
          </w:p>
        </w:tc>
        <w:tc>
          <w:p>
            <w:pPr>
              <w:pStyle w:val="Compact"/>
              <w:jc w:val="right"/>
            </w:pPr>
            <w:r>
              <w:t xml:space="preserve">7.5e+03</w:t>
            </w:r>
          </w:p>
        </w:tc>
        <w:tc>
          <w:p>
            <w:pPr>
              <w:pStyle w:val="Compact"/>
              <w:jc w:val="right"/>
            </w:pPr>
            <w:r>
              <w:t xml:space="preserve">26598</w:t>
            </w:r>
          </w:p>
        </w:tc>
        <w:tc>
          <w:p>
            <w:pPr>
              <w:pStyle w:val="Compact"/>
              <w:jc w:val="right"/>
            </w:pPr>
            <w:r>
              <w:t xml:space="preserve">6.0e+05</w:t>
            </w:r>
          </w:p>
        </w:tc>
        <w:tc>
          <w:p>
            <w:pPr>
              <w:pStyle w:val="Compact"/>
              <w:jc w:val="right"/>
            </w:pPr>
            <w:r>
              <w:t xml:space="preserve">3.8e+02</w:t>
            </w:r>
          </w:p>
        </w:tc>
      </w:tr>
      <w:tr>
        <w:tc>
          <w:p>
            <w:pPr>
              <w:pStyle w:val="Compact"/>
              <w:jc w:val="left"/>
            </w:pPr>
            <w:r>
              <w:t xml:space="preserve">interlibrary_loans_received</w:t>
            </w:r>
          </w:p>
        </w:tc>
        <w:tc>
          <w:p>
            <w:pPr>
              <w:pStyle w:val="Compact"/>
              <w:jc w:val="right"/>
            </w:pPr>
            <w:r>
              <w:t xml:space="preserve">0</w:t>
            </w:r>
          </w:p>
        </w:tc>
        <w:tc>
          <w:p>
            <w:pPr>
              <w:pStyle w:val="Compact"/>
              <w:jc w:val="right"/>
            </w:pPr>
            <w:r>
              <w:t xml:space="preserve">7.5e+03</w:t>
            </w:r>
          </w:p>
        </w:tc>
        <w:tc>
          <w:p>
            <w:pPr>
              <w:pStyle w:val="Compact"/>
              <w:jc w:val="right"/>
            </w:pPr>
            <w:r>
              <w:t xml:space="preserve">27798</w:t>
            </w:r>
          </w:p>
        </w:tc>
        <w:tc>
          <w:p>
            <w:pPr>
              <w:pStyle w:val="Compact"/>
              <w:jc w:val="right"/>
            </w:pPr>
            <w:r>
              <w:t xml:space="preserve">9.6e+05</w:t>
            </w:r>
          </w:p>
        </w:tc>
        <w:tc>
          <w:p>
            <w:pPr>
              <w:pStyle w:val="Compact"/>
              <w:jc w:val="right"/>
            </w:pPr>
            <w:r>
              <w:t xml:space="preserve">5.1e+02</w:t>
            </w:r>
          </w:p>
        </w:tc>
      </w:tr>
      <w:tr>
        <w:tc>
          <w:p>
            <w:pPr>
              <w:pStyle w:val="Compact"/>
              <w:jc w:val="left"/>
            </w:pPr>
            <w:r>
              <w:t xml:space="preserve">childrens_programs</w:t>
            </w:r>
          </w:p>
        </w:tc>
        <w:tc>
          <w:p>
            <w:pPr>
              <w:pStyle w:val="Compact"/>
              <w:jc w:val="right"/>
            </w:pPr>
            <w:r>
              <w:t xml:space="preserve">0</w:t>
            </w:r>
          </w:p>
        </w:tc>
        <w:tc>
          <w:p>
            <w:pPr>
              <w:pStyle w:val="Compact"/>
              <w:jc w:val="right"/>
            </w:pPr>
            <w:r>
              <w:t xml:space="preserve">3.1e+02</w:t>
            </w:r>
          </w:p>
        </w:tc>
        <w:tc>
          <w:p>
            <w:pPr>
              <w:pStyle w:val="Compact"/>
              <w:jc w:val="right"/>
            </w:pPr>
            <w:r>
              <w:t xml:space="preserve">1003</w:t>
            </w:r>
          </w:p>
        </w:tc>
        <w:tc>
          <w:p>
            <w:pPr>
              <w:pStyle w:val="Compact"/>
              <w:jc w:val="right"/>
            </w:pPr>
            <w:r>
              <w:t xml:space="preserve">2.9e+04</w:t>
            </w:r>
          </w:p>
        </w:tc>
        <w:tc>
          <w:p>
            <w:pPr>
              <w:pStyle w:val="Compact"/>
              <w:jc w:val="right"/>
            </w:pPr>
            <w:r>
              <w:t xml:space="preserve">1.0e+02</w:t>
            </w:r>
          </w:p>
        </w:tc>
      </w:tr>
      <w:tr>
        <w:tc>
          <w:p>
            <w:pPr>
              <w:pStyle w:val="Compact"/>
              <w:jc w:val="left"/>
            </w:pPr>
            <w:r>
              <w:t xml:space="preserve">young_adult_programs</w:t>
            </w:r>
          </w:p>
        </w:tc>
        <w:tc>
          <w:p>
            <w:pPr>
              <w:pStyle w:val="Compact"/>
              <w:jc w:val="right"/>
            </w:pPr>
            <w:r>
              <w:t xml:space="preserve">0</w:t>
            </w:r>
          </w:p>
        </w:tc>
        <w:tc>
          <w:p>
            <w:pPr>
              <w:pStyle w:val="Compact"/>
              <w:jc w:val="right"/>
            </w:pPr>
            <w:r>
              <w:t xml:space="preserve">5.4e+01</w:t>
            </w:r>
          </w:p>
        </w:tc>
        <w:tc>
          <w:p>
            <w:pPr>
              <w:pStyle w:val="Compact"/>
              <w:jc w:val="right"/>
            </w:pPr>
            <w:r>
              <w:t xml:space="preserve">280</w:t>
            </w:r>
          </w:p>
        </w:tc>
        <w:tc>
          <w:p>
            <w:pPr>
              <w:pStyle w:val="Compact"/>
              <w:jc w:val="right"/>
            </w:pPr>
            <w:r>
              <w:t xml:space="preserve">1.1e+04</w:t>
            </w:r>
          </w:p>
        </w:tc>
        <w:tc>
          <w:p>
            <w:pPr>
              <w:pStyle w:val="Compact"/>
              <w:jc w:val="right"/>
            </w:pPr>
            <w:r>
              <w:t xml:space="preserve">8.0e+00</w:t>
            </w:r>
          </w:p>
        </w:tc>
      </w:tr>
      <w:tr>
        <w:tc>
          <w:p>
            <w:pPr>
              <w:pStyle w:val="Compact"/>
              <w:jc w:val="left"/>
            </w:pPr>
            <w:r>
              <w:t xml:space="preserve">internet_computer_use</w:t>
            </w:r>
          </w:p>
        </w:tc>
        <w:tc>
          <w:p>
            <w:pPr>
              <w:pStyle w:val="Compact"/>
              <w:jc w:val="right"/>
            </w:pPr>
            <w:r>
              <w:t xml:space="preserve">0</w:t>
            </w:r>
          </w:p>
        </w:tc>
        <w:tc>
          <w:p>
            <w:pPr>
              <w:pStyle w:val="Compact"/>
              <w:jc w:val="right"/>
            </w:pPr>
            <w:r>
              <w:t xml:space="preserve">3.9e+04</w:t>
            </w:r>
          </w:p>
        </w:tc>
        <w:tc>
          <w:p>
            <w:pPr>
              <w:pStyle w:val="Compact"/>
              <w:jc w:val="right"/>
            </w:pPr>
            <w:r>
              <w:t xml:space="preserve">184719</w:t>
            </w:r>
          </w:p>
        </w:tc>
        <w:tc>
          <w:p>
            <w:pPr>
              <w:pStyle w:val="Compact"/>
              <w:jc w:val="right"/>
            </w:pPr>
            <w:r>
              <w:t xml:space="preserve">6.5e+06</w:t>
            </w:r>
          </w:p>
        </w:tc>
        <w:tc>
          <w:p>
            <w:pPr>
              <w:pStyle w:val="Compact"/>
              <w:jc w:val="right"/>
            </w:pPr>
            <w:r>
              <w:t xml:space="preserve">7.1e+03</w:t>
            </w:r>
          </w:p>
        </w:tc>
      </w:tr>
      <w:tr>
        <w:tc>
          <w:p>
            <w:pPr>
              <w:pStyle w:val="Compact"/>
              <w:jc w:val="left"/>
            </w:pPr>
            <w:r>
              <w:t xml:space="preserve">ST_state_population</w:t>
            </w:r>
          </w:p>
        </w:tc>
        <w:tc>
          <w:p>
            <w:pPr>
              <w:pStyle w:val="Compact"/>
              <w:jc w:val="right"/>
            </w:pPr>
            <w:r>
              <w:t xml:space="preserve">582658</w:t>
            </w:r>
          </w:p>
        </w:tc>
        <w:tc>
          <w:p>
            <w:pPr>
              <w:pStyle w:val="Compact"/>
              <w:jc w:val="right"/>
            </w:pPr>
            <w:r>
              <w:t xml:space="preserve">1.0e+07</w:t>
            </w:r>
          </w:p>
        </w:tc>
        <w:tc>
          <w:p>
            <w:pPr>
              <w:pStyle w:val="Compact"/>
              <w:jc w:val="right"/>
            </w:pPr>
            <w:r>
              <w:t xml:space="preserve">8969511</w:t>
            </w:r>
          </w:p>
        </w:tc>
        <w:tc>
          <w:p>
            <w:pPr>
              <w:pStyle w:val="Compact"/>
              <w:jc w:val="right"/>
            </w:pPr>
            <w:r>
              <w:t xml:space="preserve">3.8e+07</w:t>
            </w:r>
          </w:p>
        </w:tc>
        <w:tc>
          <w:p>
            <w:pPr>
              <w:pStyle w:val="Compact"/>
              <w:jc w:val="right"/>
            </w:pPr>
            <w:r>
              <w:t xml:space="preserve">6.6e+06</w:t>
            </w:r>
          </w:p>
        </w:tc>
      </w:tr>
      <w:tr>
        <w:tc>
          <w:p>
            <w:pPr>
              <w:pStyle w:val="Compact"/>
              <w:jc w:val="left"/>
            </w:pPr>
            <w:r>
              <w:t xml:space="preserve">wireless_internet_sessions</w:t>
            </w:r>
          </w:p>
        </w:tc>
        <w:tc>
          <w:p>
            <w:pPr>
              <w:pStyle w:val="Compact"/>
              <w:jc w:val="right"/>
            </w:pPr>
            <w:r>
              <w:t xml:space="preserve">0</w:t>
            </w:r>
          </w:p>
        </w:tc>
        <w:tc>
          <w:p>
            <w:pPr>
              <w:pStyle w:val="Compact"/>
              <w:jc w:val="right"/>
            </w:pPr>
            <w:r>
              <w:t xml:space="preserve">2.7e+04</w:t>
            </w:r>
          </w:p>
        </w:tc>
        <w:tc>
          <w:p>
            <w:pPr>
              <w:pStyle w:val="Compact"/>
              <w:jc w:val="right"/>
            </w:pPr>
            <w:r>
              <w:t xml:space="preserve">272179</w:t>
            </w:r>
          </w:p>
        </w:tc>
        <w:tc>
          <w:p>
            <w:pPr>
              <w:pStyle w:val="Compact"/>
              <w:jc w:val="right"/>
            </w:pPr>
            <w:r>
              <w:t xml:space="preserve">1.4e+07</w:t>
            </w:r>
          </w:p>
        </w:tc>
        <w:tc>
          <w:p>
            <w:pPr>
              <w:pStyle w:val="Compact"/>
              <w:jc w:val="right"/>
            </w:pPr>
            <w:r>
              <w:t xml:space="preserve">1.3e+03</w:t>
            </w:r>
          </w:p>
        </w:tc>
      </w:tr>
      <w:tr>
        <w:tc>
          <w:p>
            <w:pPr>
              <w:pStyle w:val="Compact"/>
              <w:jc w:val="left"/>
            </w:pPr>
            <w:r>
              <w:t xml:space="preserve">branch_libraries</w:t>
            </w:r>
          </w:p>
        </w:tc>
        <w:tc>
          <w:p>
            <w:pPr>
              <w:pStyle w:val="Compact"/>
              <w:jc w:val="right"/>
            </w:pPr>
            <w:r>
              <w:t xml:space="preserve">0</w:t>
            </w:r>
          </w:p>
        </w:tc>
        <w:tc>
          <w:p>
            <w:pPr>
              <w:pStyle w:val="Compact"/>
              <w:jc w:val="right"/>
            </w:pPr>
            <w:r>
              <w:t xml:space="preserve">9.7e-01</w:t>
            </w:r>
          </w:p>
        </w:tc>
        <w:tc>
          <w:p>
            <w:pPr>
              <w:pStyle w:val="Compact"/>
              <w:jc w:val="right"/>
            </w:pPr>
            <w:r>
              <w:t xml:space="preserve">4</w:t>
            </w:r>
          </w:p>
        </w:tc>
        <w:tc>
          <w:p>
            <w:pPr>
              <w:pStyle w:val="Compact"/>
              <w:jc w:val="right"/>
            </w:pPr>
            <w:r>
              <w:t xml:space="preserve">9.1e+01</w:t>
            </w:r>
          </w:p>
        </w:tc>
        <w:tc>
          <w:p>
            <w:pPr>
              <w:pStyle w:val="Compact"/>
              <w:jc w:val="right"/>
            </w:pPr>
            <w:r>
              <w:t xml:space="preserve">0.0e+00</w:t>
            </w:r>
          </w:p>
        </w:tc>
      </w:tr>
      <w:tr>
        <w:tc>
          <w:p>
            <w:pPr>
              <w:pStyle w:val="Compact"/>
              <w:jc w:val="left"/>
            </w:pPr>
            <w:r>
              <w:t xml:space="preserve">local_government_operating_revenue</w:t>
            </w:r>
          </w:p>
        </w:tc>
        <w:tc>
          <w:p>
            <w:pPr>
              <w:pStyle w:val="Compact"/>
              <w:jc w:val="right"/>
            </w:pPr>
            <w:r>
              <w:t xml:space="preserve">0</w:t>
            </w:r>
          </w:p>
        </w:tc>
        <w:tc>
          <w:p>
            <w:pPr>
              <w:pStyle w:val="Compact"/>
              <w:jc w:val="right"/>
            </w:pPr>
            <w:r>
              <w:t xml:space="preserve">1.2e+06</w:t>
            </w:r>
          </w:p>
        </w:tc>
        <w:tc>
          <w:p>
            <w:pPr>
              <w:pStyle w:val="Compact"/>
              <w:jc w:val="right"/>
            </w:pPr>
            <w:r>
              <w:t xml:space="preserve">5507524</w:t>
            </w:r>
          </w:p>
        </w:tc>
        <w:tc>
          <w:p>
            <w:pPr>
              <w:pStyle w:val="Compact"/>
              <w:jc w:val="right"/>
            </w:pPr>
            <w:r>
              <w:t xml:space="preserve">1.4e+08</w:t>
            </w:r>
          </w:p>
        </w:tc>
        <w:tc>
          <w:p>
            <w:pPr>
              <w:pStyle w:val="Compact"/>
              <w:jc w:val="right"/>
            </w:pPr>
            <w:r>
              <w:t xml:space="preserve">1.7e+05</w:t>
            </w:r>
          </w:p>
        </w:tc>
      </w:tr>
      <w:tr>
        <w:tc>
          <w:p>
            <w:pPr>
              <w:pStyle w:val="Compact"/>
              <w:jc w:val="left"/>
            </w:pPr>
            <w:r>
              <w:t xml:space="preserve">local_cooperative_agreements</w:t>
            </w:r>
          </w:p>
        </w:tc>
        <w:tc>
          <w:p>
            <w:pPr>
              <w:pStyle w:val="Compact"/>
              <w:jc w:val="right"/>
            </w:pPr>
            <w:r>
              <w:t xml:space="preserve">0</w:t>
            </w:r>
          </w:p>
        </w:tc>
        <w:tc>
          <w:p>
            <w:pPr>
              <w:pStyle w:val="Compact"/>
              <w:jc w:val="right"/>
            </w:pPr>
            <w:r>
              <w:t xml:space="preserve">9.5e+00</w:t>
            </w:r>
          </w:p>
        </w:tc>
        <w:tc>
          <w:p>
            <w:pPr>
              <w:pStyle w:val="Compact"/>
              <w:jc w:val="right"/>
            </w:pPr>
            <w:r>
              <w:t xml:space="preserve">23</w:t>
            </w:r>
          </w:p>
        </w:tc>
        <w:tc>
          <w:p>
            <w:pPr>
              <w:pStyle w:val="Compact"/>
              <w:jc w:val="right"/>
            </w:pPr>
            <w:r>
              <w:t xml:space="preserve">6.4e+02</w:t>
            </w:r>
          </w:p>
        </w:tc>
        <w:tc>
          <w:p>
            <w:pPr>
              <w:pStyle w:val="Compact"/>
              <w:jc w:val="right"/>
            </w:pPr>
            <w:r>
              <w:t xml:space="preserve">3.0e+00</w:t>
            </w:r>
          </w:p>
        </w:tc>
      </w:tr>
      <w:tr>
        <w:tc>
          <w:p>
            <w:pPr>
              <w:pStyle w:val="Compact"/>
              <w:jc w:val="left"/>
            </w:pPr>
            <w:r>
              <w:t xml:space="preserve">digital_collection</w:t>
            </w:r>
          </w:p>
        </w:tc>
        <w:tc>
          <w:p>
            <w:pPr>
              <w:pStyle w:val="Compact"/>
              <w:jc w:val="right"/>
            </w:pPr>
            <w:r>
              <w:t xml:space="preserve">0</w:t>
            </w:r>
          </w:p>
        </w:tc>
        <w:tc>
          <w:p>
            <w:pPr>
              <w:pStyle w:val="Compact"/>
              <w:jc w:val="right"/>
            </w:pPr>
            <w:r>
              <w:t xml:space="preserve">2.0e+04</w:t>
            </w:r>
          </w:p>
        </w:tc>
        <w:tc>
          <w:p>
            <w:pPr>
              <w:pStyle w:val="Compact"/>
              <w:jc w:val="right"/>
            </w:pPr>
            <w:r>
              <w:t xml:space="preserve">39157</w:t>
            </w:r>
          </w:p>
        </w:tc>
        <w:tc>
          <w:p>
            <w:pPr>
              <w:pStyle w:val="Compact"/>
              <w:jc w:val="right"/>
            </w:pPr>
            <w:r>
              <w:t xml:space="preserve">1.0e+06</w:t>
            </w:r>
          </w:p>
        </w:tc>
        <w:tc>
          <w:p>
            <w:pPr>
              <w:pStyle w:val="Compact"/>
              <w:jc w:val="right"/>
            </w:pPr>
            <w:r>
              <w:t xml:space="preserve">6.1e+03</w:t>
            </w:r>
          </w:p>
        </w:tc>
      </w:tr>
      <w:tr>
        <w:tc>
          <w:p>
            <w:pPr>
              <w:pStyle w:val="Compact"/>
              <w:jc w:val="left"/>
            </w:pPr>
            <w:r>
              <w:t xml:space="preserve">mls_librarians</w:t>
            </w:r>
          </w:p>
        </w:tc>
        <w:tc>
          <w:p>
            <w:pPr>
              <w:pStyle w:val="Compact"/>
              <w:jc w:val="right"/>
            </w:pPr>
            <w:r>
              <w:t xml:space="preserve">0</w:t>
            </w:r>
          </w:p>
        </w:tc>
        <w:tc>
          <w:p>
            <w:pPr>
              <w:pStyle w:val="Compact"/>
              <w:jc w:val="right"/>
            </w:pPr>
            <w:r>
              <w:t xml:space="preserve">3.8e+00</w:t>
            </w:r>
          </w:p>
        </w:tc>
        <w:tc>
          <w:p>
            <w:pPr>
              <w:pStyle w:val="Compact"/>
              <w:jc w:val="right"/>
            </w:pPr>
            <w:r>
              <w:t xml:space="preserve">16</w:t>
            </w:r>
          </w:p>
        </w:tc>
        <w:tc>
          <w:p>
            <w:pPr>
              <w:pStyle w:val="Compact"/>
              <w:jc w:val="right"/>
            </w:pPr>
            <w:r>
              <w:t xml:space="preserve">4.9e+02</w:t>
            </w:r>
          </w:p>
        </w:tc>
        <w:tc>
          <w:p>
            <w:pPr>
              <w:pStyle w:val="Compact"/>
              <w:jc w:val="right"/>
            </w:pPr>
            <w:r>
              <w:t xml:space="preserve">5.0e-01</w:t>
            </w:r>
          </w:p>
        </w:tc>
      </w:tr>
    </w:tbl>
    <w:p>
      <w:pPr>
        <w:pStyle w:val="Corpsdetexte"/>
      </w:pPr>
      <w:r>
        <w:t xml:space="preserve">Ce qu’on peut constater de l’observation de ce tableau est que l’amplitude des colonnes numériques varie grandement. Une chose est importante à noter aussi : l’écart-type de chacune des colonnes est très élevée, cela indique une grande disparité autour de la moyenne des colonnes. A priori nous ne pouvons pas dire si ces colonnes sont normalement distribuées.</w:t>
      </w:r>
    </w:p>
    <w:p>
      <w:pPr>
        <w:pStyle w:val="Corpsdetexte"/>
      </w:pPr>
      <w:r>
        <w:t xml:space="preserve">Il existe aussi dans le jeu de données des variables catégorielles. Nous allons afficher les statistiques associées.</w:t>
      </w:r>
    </w:p>
    <w:p>
      <w:pPr>
        <w:pStyle w:val="TableCaption"/>
      </w:pPr>
      <w:r>
        <w:t xml:space="preserve">Liste des variables qualitatives</w:t>
      </w:r>
    </w:p>
    <w:tbl>
      <w:tblPr>
        <w:tblStyle w:val="Table"/>
        <w:tblW w:type="pct" w:w="0.0"/>
        <w:tblLook w:firstRow="1"/>
        <w:tblCaption w:val="Liste des variables qualitativ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Modalities</w:t>
            </w:r>
          </w:p>
        </w:tc>
        <w:tc>
          <w:tcPr>
            <w:tcBorders>
              <w:bottom w:val="single"/>
            </w:tcBorders>
            <w:vAlign w:val="bottom"/>
          </w:tcPr>
          <w:p>
            <w:pPr>
              <w:pStyle w:val="Compact"/>
              <w:jc w:val="left"/>
            </w:pPr>
            <w:r>
              <w:t xml:space="preserve">MostFrequent</w:t>
            </w:r>
          </w:p>
        </w:tc>
        <w:tc>
          <w:tcPr>
            <w:tcBorders>
              <w:bottom w:val="single"/>
            </w:tcBorders>
            <w:vAlign w:val="bottom"/>
          </w:tcPr>
          <w:p>
            <w:pPr>
              <w:pStyle w:val="Compact"/>
              <w:jc w:val="right"/>
            </w:pPr>
            <w:r>
              <w:t xml:space="preserve">NbFrequent</w:t>
            </w:r>
          </w:p>
        </w:tc>
        <w:tc>
          <w:tcPr>
            <w:tcBorders>
              <w:bottom w:val="single"/>
            </w:tcBorders>
            <w:vAlign w:val="bottom"/>
          </w:tcPr>
          <w:p>
            <w:pPr>
              <w:pStyle w:val="Compact"/>
              <w:jc w:val="right"/>
            </w:pPr>
            <w:r>
              <w:t xml:space="preserve">Missing</w:t>
            </w:r>
          </w:p>
        </w:tc>
      </w:tr>
      <w:tr>
        <w:tc>
          <w:p>
            <w:pPr>
              <w:pStyle w:val="Compact"/>
              <w:jc w:val="left"/>
            </w:pPr>
            <w:r>
              <w:t xml:space="preserve">library_name</w:t>
            </w:r>
          </w:p>
        </w:tc>
        <w:tc>
          <w:p>
            <w:pPr>
              <w:pStyle w:val="Compact"/>
              <w:jc w:val="right"/>
            </w:pPr>
            <w:r>
              <w:t xml:space="preserve">5583</w:t>
            </w:r>
          </w:p>
        </w:tc>
        <w:tc>
          <w:p>
            <w:pPr>
              <w:pStyle w:val="Compact"/>
              <w:jc w:val="left"/>
            </w:pPr>
            <w:r>
              <w:t xml:space="preserve">ANCHOR POINT PUBLIC LIBRARY</w:t>
            </w:r>
          </w:p>
        </w:tc>
        <w:tc>
          <w:p>
            <w:pPr>
              <w:pStyle w:val="Compact"/>
              <w:jc w:val="right"/>
            </w:pPr>
            <w:r>
              <w:t xml:space="preserve">1</w:t>
            </w:r>
          </w:p>
        </w:tc>
        <w:tc>
          <w:p>
            <w:pPr>
              <w:pStyle w:val="Compact"/>
              <w:jc w:val="right"/>
            </w:pPr>
            <w:r>
              <w:t xml:space="preserve">0</w:t>
            </w:r>
          </w:p>
        </w:tc>
      </w:tr>
      <w:tr>
        <w:tc>
          <w:p>
            <w:pPr>
              <w:pStyle w:val="Compact"/>
              <w:jc w:val="left"/>
            </w:pPr>
            <w:r>
              <w:t xml:space="preserve">administrative_structure</w:t>
            </w:r>
          </w:p>
        </w:tc>
        <w:tc>
          <w:p>
            <w:pPr>
              <w:pStyle w:val="Compact"/>
              <w:jc w:val="right"/>
            </w:pPr>
            <w:r>
              <w:t xml:space="preserve">3</w:t>
            </w:r>
          </w:p>
        </w:tc>
        <w:tc>
          <w:p>
            <w:pPr>
              <w:pStyle w:val="Compact"/>
              <w:jc w:val="left"/>
            </w:pPr>
            <w:r>
              <w:t xml:space="preserve">SO</w:t>
            </w:r>
          </w:p>
        </w:tc>
        <w:tc>
          <w:p>
            <w:pPr>
              <w:pStyle w:val="Compact"/>
              <w:jc w:val="right"/>
            </w:pPr>
            <w:r>
              <w:t xml:space="preserve">4419</w:t>
            </w:r>
          </w:p>
        </w:tc>
        <w:tc>
          <w:p>
            <w:pPr>
              <w:pStyle w:val="Compact"/>
              <w:jc w:val="right"/>
            </w:pPr>
            <w:r>
              <w:t xml:space="preserve">0</w:t>
            </w:r>
          </w:p>
        </w:tc>
      </w:tr>
      <w:tr>
        <w:tc>
          <w:p>
            <w:pPr>
              <w:pStyle w:val="Compact"/>
              <w:jc w:val="left"/>
            </w:pPr>
            <w:r>
              <w:t xml:space="preserve">interlibrary_relationship</w:t>
            </w:r>
          </w:p>
        </w:tc>
        <w:tc>
          <w:p>
            <w:pPr>
              <w:pStyle w:val="Compact"/>
              <w:jc w:val="right"/>
            </w:pPr>
            <w:r>
              <w:t xml:space="preserve">3</w:t>
            </w:r>
          </w:p>
        </w:tc>
        <w:tc>
          <w:p>
            <w:pPr>
              <w:pStyle w:val="Compact"/>
              <w:jc w:val="left"/>
            </w:pPr>
            <w:r>
              <w:t xml:space="preserve">ME</w:t>
            </w:r>
          </w:p>
        </w:tc>
        <w:tc>
          <w:p>
            <w:pPr>
              <w:pStyle w:val="Compact"/>
              <w:jc w:val="right"/>
            </w:pPr>
            <w:r>
              <w:t xml:space="preserve">4020</w:t>
            </w:r>
          </w:p>
        </w:tc>
        <w:tc>
          <w:p>
            <w:pPr>
              <w:pStyle w:val="Compact"/>
              <w:jc w:val="right"/>
            </w:pPr>
            <w:r>
              <w:t xml:space="preserve">0</w:t>
            </w:r>
          </w:p>
        </w:tc>
      </w:tr>
      <w:tr>
        <w:tc>
          <w:p>
            <w:pPr>
              <w:pStyle w:val="Compact"/>
              <w:jc w:val="left"/>
            </w:pPr>
            <w:r>
              <w:t xml:space="preserve">ST_region_code</w:t>
            </w:r>
          </w:p>
        </w:tc>
        <w:tc>
          <w:p>
            <w:pPr>
              <w:pStyle w:val="Compact"/>
              <w:jc w:val="right"/>
            </w:pPr>
            <w:r>
              <w:t xml:space="preserve">8</w:t>
            </w:r>
          </w:p>
        </w:tc>
        <w:tc>
          <w:p>
            <w:pPr>
              <w:pStyle w:val="Compact"/>
              <w:jc w:val="left"/>
            </w:pPr>
            <w:r>
              <w:t xml:space="preserve">st_2</w:t>
            </w:r>
          </w:p>
        </w:tc>
        <w:tc>
          <w:p>
            <w:pPr>
              <w:pStyle w:val="Compact"/>
              <w:jc w:val="right"/>
            </w:pPr>
            <w:r>
              <w:t xml:space="preserve">1306</w:t>
            </w:r>
          </w:p>
        </w:tc>
        <w:tc>
          <w:p>
            <w:pPr>
              <w:pStyle w:val="Compact"/>
              <w:jc w:val="right"/>
            </w:pPr>
            <w:r>
              <w:t xml:space="preserve">0</w:t>
            </w:r>
          </w:p>
        </w:tc>
      </w:tr>
      <w:tr>
        <w:tc>
          <w:p>
            <w:pPr>
              <w:pStyle w:val="Compact"/>
              <w:jc w:val="left"/>
            </w:pPr>
            <w:r>
              <w:t xml:space="preserve">legal_basis</w:t>
            </w:r>
          </w:p>
        </w:tc>
        <w:tc>
          <w:p>
            <w:pPr>
              <w:pStyle w:val="Compact"/>
              <w:jc w:val="right"/>
            </w:pPr>
            <w:r>
              <w:t xml:space="preserve">9</w:t>
            </w:r>
          </w:p>
        </w:tc>
        <w:tc>
          <w:p>
            <w:pPr>
              <w:pStyle w:val="Compact"/>
              <w:jc w:val="left"/>
            </w:pPr>
            <w:r>
              <w:t xml:space="preserve">CI</w:t>
            </w:r>
          </w:p>
        </w:tc>
        <w:tc>
          <w:p>
            <w:pPr>
              <w:pStyle w:val="Compact"/>
              <w:jc w:val="right"/>
            </w:pPr>
            <w:r>
              <w:t xml:space="preserve">2583</w:t>
            </w:r>
          </w:p>
        </w:tc>
        <w:tc>
          <w:p>
            <w:pPr>
              <w:pStyle w:val="Compact"/>
              <w:jc w:val="right"/>
            </w:pPr>
            <w:r>
              <w:t xml:space="preserve">0</w:t>
            </w:r>
          </w:p>
        </w:tc>
      </w:tr>
    </w:tbl>
    <w:p>
      <w:pPr>
        <w:pStyle w:val="Titre1"/>
      </w:pPr>
      <w:bookmarkStart w:id="24" w:name="analyse-des-corrélations"/>
      <w:r>
        <w:t xml:space="preserve">Analyse des corrélations</w:t>
      </w:r>
      <w:bookmarkEnd w:id="24"/>
    </w:p>
    <w:p>
      <w:pPr>
        <w:pStyle w:val="FirstParagraph"/>
      </w:pPr>
      <w:r>
        <w:t xml:space="preserve">L’analyse des corrélations nous permet de déterminer le niveau de dépendance qui existe entre les variables numériques du jeu. Pour chaque paire de variable nous calculons le coefficient de corrélation qui résume leur dépendance. Les corrélations entre les variables s’afficheront dans une matrice des corrélations. Pour faciliter la lecture de la matrice des corrélations, nous pouvons la représenter graphiquement.</w:t>
      </w:r>
    </w:p>
    <w:p>
      <w:pPr>
        <w:pStyle w:val="Corpsdetexte"/>
      </w:pPr>
      <w:r>
        <w:drawing>
          <wp:inline>
            <wp:extent cx="6591300" cy="7909560"/>
            <wp:effectExtent b="0" l="0" r="0" t="0"/>
            <wp:docPr descr="" title="" id="1" name="Picture"/>
            <a:graphic>
              <a:graphicData uri="http://schemas.openxmlformats.org/drawingml/2006/picture">
                <pic:pic>
                  <pic:nvPicPr>
                    <pic:cNvPr descr="main_files/figure-docx/unnamed-chunk-11-1.png" id="0" name="Picture"/>
                    <pic:cNvPicPr>
                      <a:picLocks noChangeArrowheads="1" noChangeAspect="1"/>
                    </pic:cNvPicPr>
                  </pic:nvPicPr>
                  <pic:blipFill>
                    <a:blip r:embed="rId25"/>
                    <a:stretch>
                      <a:fillRect/>
                    </a:stretch>
                  </pic:blipFill>
                  <pic:spPr bwMode="auto">
                    <a:xfrm>
                      <a:off x="0" y="0"/>
                      <a:ext cx="6591300" cy="7909560"/>
                    </a:xfrm>
                    <a:prstGeom prst="rect">
                      <a:avLst/>
                    </a:prstGeom>
                    <a:noFill/>
                    <a:ln w="9525">
                      <a:noFill/>
                      <a:headEnd/>
                      <a:tailEnd/>
                    </a:ln>
                  </pic:spPr>
                </pic:pic>
              </a:graphicData>
            </a:graphic>
          </wp:inline>
        </w:drawing>
      </w:r>
    </w:p>
    <w:p>
      <w:pPr>
        <w:pStyle w:val="Corpsdetexte"/>
      </w:pPr>
      <w:r>
        <w:t xml:space="preserve">Le nombre d’individus étant supérieur à 30, les coefficients de corrélation que nous obtenons sur ce graphique sont significatifs.</w:t>
      </w:r>
      <w:r>
        <w:br w:type="textWrapping"/>
      </w:r>
      <w:r>
        <w:t xml:space="preserve">L’analyse des corrélations entre les variables quantitatives nous montre que globalement la distribution des corrélations est assez variée. D’une part nous avons des corrélations assez élevées (plus de 0.75) et d’autres qui sont faibles. Toutefois nous observons que toutes les corrélations sont positives, autrement dit toutes les variables sont</w:t>
      </w:r>
      <w:r>
        <w:t xml:space="preserve"> </w:t>
      </w:r>
      <w:r>
        <w:rPr>
          <w:b/>
        </w:rPr>
        <w:t xml:space="preserve">positivement</w:t>
      </w:r>
      <w:r>
        <w:t xml:space="preserve"> </w:t>
      </w:r>
      <w:r>
        <w:t xml:space="preserve">liées dans une relation linéaire.</w:t>
      </w:r>
      <w:r>
        <w:t xml:space="preserve"> </w:t>
      </w:r>
      <w:r>
        <w:t xml:space="preserve">A partir d’ici nous pouvons prédire que cela pourra éventuellement avoir un impact sur les analyses factorielles que nous effectuerons.</w:t>
      </w:r>
    </w:p>
    <w:p>
      <w:pPr>
        <w:pStyle w:val="Titre1"/>
      </w:pPr>
      <w:bookmarkStart w:id="26" w:name="analyse-de-données"/>
      <w:r>
        <w:t xml:space="preserve">Analyse de données</w:t>
      </w:r>
      <w:bookmarkEnd w:id="26"/>
    </w:p>
    <w:p>
      <w:pPr>
        <w:pStyle w:val="Titre2"/>
      </w:pPr>
      <w:bookmarkStart w:id="27" w:name="lanalyse-en-composantes-principales"/>
      <w:r>
        <w:t xml:space="preserve">L’analyse en composantes principales</w:t>
      </w:r>
      <w:bookmarkEnd w:id="27"/>
    </w:p>
    <w:p>
      <w:pPr>
        <w:pStyle w:val="FirstParagraph"/>
      </w:pPr>
      <w:r>
        <w:t xml:space="preserve">L’analyse en composantes principales (ACP) est une méthode factorielle de réduction de dimension des données quantitatives complexes. L’ACP se base sur la matrice des variances-covariances. Elle cherche à résumer la dispersion des données.</w:t>
      </w:r>
      <w:r>
        <w:t xml:space="preserve"> </w:t>
      </w:r>
      <w:r>
        <w:t xml:space="preserve">Le jeu de données sur lequel ce projet est réalisé est composé à majorité des données quantitatives, comme nous venons de voir dans les statistiques descriptives et les corrélations. Donc le choix d’une ACP pour analyser les données est justifié.</w:t>
      </w:r>
      <w:r>
        <w:t xml:space="preserve"> </w:t>
      </w:r>
      <w:r>
        <w:t xml:space="preserve">L’analyse en composante principale que nous effectuons est centrée et réduite. Le but de centrer et réduire les données est de donner le même poids à chaque variable présente dans le jeu de données.</w:t>
      </w:r>
    </w:p>
    <w:p>
      <w:pPr>
        <w:pStyle w:val="Corpsdetexte"/>
      </w:pPr>
      <w:r>
        <w:t xml:space="preserve">Le jeu de données initial contient 9225 observations, mais pour des raisons d’efficience (notamment pour la classification ascendante hiérarchique) nous n’allons utiliser qu’un échantillon tiré aléatoirement de 3000 individus du jeu de données. Ainsi nous travaillons sur un jeu de données de 3000 individus et 22 variables.</w:t>
      </w:r>
    </w:p>
    <w:p>
      <w:pPr>
        <w:pStyle w:val="Corpsdetexte"/>
      </w:pPr>
      <w:r>
        <w:t xml:space="preserve">Nous allons réaliser une première ACP sur le jeu de données, en prenant toutes les colonnes numériques comme des colonnes actives (colonnes qui entrent dans le calcul) et les colonnes</w:t>
      </w:r>
      <w:r>
        <w:t xml:space="preserve"> </w:t>
      </w:r>
      <w:r>
        <w:rPr>
          <w:i/>
        </w:rPr>
        <w:t xml:space="preserve">catégoriques structure administratives</w:t>
      </w:r>
      <w:r>
        <w:t xml:space="preserve">,</w:t>
      </w:r>
      <w:r>
        <w:t xml:space="preserve"> </w:t>
      </w:r>
      <w:r>
        <w:rPr>
          <w:i/>
        </w:rPr>
        <w:t xml:space="preserve">les relations avec les autres bibliothèques</w:t>
      </w:r>
      <w:r>
        <w:t xml:space="preserve">,</w:t>
      </w:r>
      <w:r>
        <w:t xml:space="preserve"> </w:t>
      </w:r>
      <w:r>
        <w:rPr>
          <w:i/>
        </w:rPr>
        <w:t xml:space="preserve">le code de la région</w:t>
      </w:r>
      <w:r>
        <w:t xml:space="preserve"> </w:t>
      </w:r>
      <w:r>
        <w:t xml:space="preserve">et</w:t>
      </w:r>
      <w:r>
        <w:t xml:space="preserve"> </w:t>
      </w:r>
      <w:r>
        <w:rPr>
          <w:i/>
        </w:rPr>
        <w:t xml:space="preserve">le statut juridique des bibliothèques</w:t>
      </w:r>
      <w:r>
        <w:t xml:space="preserve">. Voici les résultats de cette première ACP :</w:t>
      </w:r>
    </w:p>
    <w:p>
      <w:pPr>
        <w:pStyle w:val="Corpsdetexte"/>
      </w:pPr>
      <w:r>
        <w:drawing>
          <wp:inline>
            <wp:extent cx="6591300" cy="3954780"/>
            <wp:effectExtent b="0" l="0" r="0" t="0"/>
            <wp:docPr descr="" title="" id="1" name="Picture"/>
            <a:graphic>
              <a:graphicData uri="http://schemas.openxmlformats.org/drawingml/2006/picture">
                <pic:pic>
                  <pic:nvPicPr>
                    <pic:cNvPr descr="main_files/figure-docx/unnamed-chunk-13-1.png" id="0" name="Picture"/>
                    <pic:cNvPicPr>
                      <a:picLocks noChangeArrowheads="1" noChangeAspect="1"/>
                    </pic:cNvPicPr>
                  </pic:nvPicPr>
                  <pic:blipFill>
                    <a:blip r:embed="rId28"/>
                    <a:stretch>
                      <a:fillRect/>
                    </a:stretch>
                  </pic:blipFill>
                  <pic:spPr bwMode="auto">
                    <a:xfrm>
                      <a:off x="0" y="0"/>
                      <a:ext cx="6591300" cy="3954780"/>
                    </a:xfrm>
                    <a:prstGeom prst="rect">
                      <a:avLst/>
                    </a:prstGeom>
                    <a:noFill/>
                    <a:ln w="9525">
                      <a:noFill/>
                      <a:headEnd/>
                      <a:tailEnd/>
                    </a:ln>
                  </pic:spPr>
                </pic:pic>
              </a:graphicData>
            </a:graphic>
          </wp:inline>
        </w:drawing>
      </w:r>
    </w:p>
    <w:p>
      <w:pPr>
        <w:pStyle w:val="Corpsdetexte"/>
      </w:pPr>
      <w:r>
        <w:t xml:space="preserve">Ce graphique présente le pourcentage des variances expliquées par les axes factoriels. Le premier axe explique à lui seul 50% des variances, autrement dit, si on ne retient que cet axe on peut expliquer 50% des différences qui existent entre les bibliothèques. Or nous observons que le deuxième axe n’explique que 10%, on peut se douter qu’il y a un effet de taille dans l’analyse en composante principale.</w:t>
      </w:r>
    </w:p>
    <w:p>
      <w:pPr>
        <w:pStyle w:val="Corpsdetexte"/>
      </w:pPr>
      <w:r>
        <w:t xml:space="preserve">Regardons le cercle des corrélations de l’ACP. Ce cercle montre la force de l’association des variables à deux axes factoriels (ici les axes 1 et 2).</w:t>
      </w:r>
    </w:p>
    <w:p>
      <w:pPr>
        <w:pStyle w:val="Corpsdetexte"/>
      </w:pPr>
      <w:r>
        <w:drawing>
          <wp:inline>
            <wp:extent cx="6591300" cy="5273040"/>
            <wp:effectExtent b="0" l="0" r="0" t="0"/>
            <wp:docPr descr="" title="" id="1" name="Picture"/>
            <a:graphic>
              <a:graphicData uri="http://schemas.openxmlformats.org/drawingml/2006/picture">
                <pic:pic>
                  <pic:nvPicPr>
                    <pic:cNvPr descr="main_files/figure-docx/unnamed-chunk-14-1.png" id="0" name="Picture"/>
                    <pic:cNvPicPr>
                      <a:picLocks noChangeArrowheads="1" noChangeAspect="1"/>
                    </pic:cNvPicPr>
                  </pic:nvPicPr>
                  <pic:blipFill>
                    <a:blip r:embed="rId29"/>
                    <a:stretch>
                      <a:fillRect/>
                    </a:stretch>
                  </pic:blipFill>
                  <pic:spPr bwMode="auto">
                    <a:xfrm>
                      <a:off x="0" y="0"/>
                      <a:ext cx="6591300" cy="5273040"/>
                    </a:xfrm>
                    <a:prstGeom prst="rect">
                      <a:avLst/>
                    </a:prstGeom>
                    <a:noFill/>
                    <a:ln w="9525">
                      <a:noFill/>
                      <a:headEnd/>
                      <a:tailEnd/>
                    </a:ln>
                  </pic:spPr>
                </pic:pic>
              </a:graphicData>
            </a:graphic>
          </wp:inline>
        </w:drawing>
      </w:r>
    </w:p>
    <w:p>
      <w:pPr>
        <w:pStyle w:val="Corpsdetexte"/>
      </w:pPr>
      <w:r>
        <w:t xml:space="preserve">On observe que toutes les variables sont positivement corrélées à l’axe 1 et très peu sont négativement corrélées à l’axe 2. Il s’agit d’un effet de taille.</w:t>
      </w:r>
    </w:p>
    <w:p>
      <w:pPr>
        <w:pStyle w:val="Titre2"/>
      </w:pPr>
      <w:bookmarkStart w:id="30" w:name="observation-dun-effet-de-taille"/>
      <w:r>
        <w:t xml:space="preserve">Observation d’un effet de taille</w:t>
      </w:r>
      <w:bookmarkEnd w:id="30"/>
    </w:p>
    <w:p>
      <w:pPr>
        <w:pStyle w:val="FirstParagraph"/>
      </w:pPr>
      <w:r>
        <w:t xml:space="preserve">On observe un effet de taille dans une ACP sur les variables lorsque tous les points sont regroupés du même côté d’un point factoriel. La première analyse que nous venons de faire montre clairement un effet de taille car tous les points sont positivement corrélés à l’axe 1 du plan factoriel.</w:t>
      </w:r>
    </w:p>
    <w:p>
      <w:pPr>
        <w:pStyle w:val="Corpsdetexte"/>
      </w:pPr>
      <w:r>
        <w:t xml:space="preserve">Il existe plusieurs façons de corriger un effet de taille. La méthode la plus utilisée pour corriger l’effet de taille est de transformer les variables quantitatives en valeurs catégoriques et utiliser une autre méthode d’analyse factorielle, en l’occurence l’analyse des correspondances multiples (ACM).</w:t>
      </w:r>
    </w:p>
    <w:p>
      <w:pPr>
        <w:pStyle w:val="Corpsdetexte"/>
      </w:pPr>
      <w:r>
        <w:t xml:space="preserve">Nous allons commencer dans un premier temps, à nous inspirer des statistiques descriptives des variables quantitatives et de la distribution des colonnes pour transformer les données numériques en données qualitatives.</w:t>
      </w:r>
    </w:p>
    <w:p>
      <w:pPr>
        <w:pStyle w:val="Titre2"/>
      </w:pPr>
      <w:bookmarkStart w:id="31" w:name="correction-de-leffet-de-taille"/>
      <w:r>
        <w:t xml:space="preserve">Correction de l’effet de taille</w:t>
      </w:r>
      <w:bookmarkEnd w:id="31"/>
    </w:p>
    <w:p>
      <w:pPr>
        <w:pStyle w:val="FirstParagraph"/>
      </w:pPr>
      <w:r>
        <w:t xml:space="preserve">Il convient dans un premier d’observer la distribution de chaque variable pour se faire une idée du nombre de modalités qu’on peut créer pour chaque variable.</w:t>
      </w:r>
    </w:p>
    <w:p>
      <w:pPr>
        <w:pStyle w:val="Corpsdetexte"/>
      </w:pPr>
      <w:r>
        <w:drawing>
          <wp:inline>
            <wp:extent cx="6591300" cy="5492750"/>
            <wp:effectExtent b="0" l="0" r="0" t="0"/>
            <wp:docPr descr="" title="" id="1" name="Picture"/>
            <a:graphic>
              <a:graphicData uri="http://schemas.openxmlformats.org/drawingml/2006/picture">
                <pic:pic>
                  <pic:nvPicPr>
                    <pic:cNvPr descr="main_files/figure-docx/unnamed-chunk-15-1.png" id="0" name="Picture"/>
                    <pic:cNvPicPr>
                      <a:picLocks noChangeArrowheads="1" noChangeAspect="1"/>
                    </pic:cNvPicPr>
                  </pic:nvPicPr>
                  <pic:blipFill>
                    <a:blip r:embed="rId32"/>
                    <a:stretch>
                      <a:fillRect/>
                    </a:stretch>
                  </pic:blipFill>
                  <pic:spPr bwMode="auto">
                    <a:xfrm>
                      <a:off x="0" y="0"/>
                      <a:ext cx="6591300" cy="5492750"/>
                    </a:xfrm>
                    <a:prstGeom prst="rect">
                      <a:avLst/>
                    </a:prstGeom>
                    <a:noFill/>
                    <a:ln w="9525">
                      <a:noFill/>
                      <a:headEnd/>
                      <a:tailEnd/>
                    </a:ln>
                  </pic:spPr>
                </pic:pic>
              </a:graphicData>
            </a:graphic>
          </wp:inline>
        </w:drawing>
      </w:r>
    </w:p>
    <w:p>
      <w:pPr>
        <w:pStyle w:val="Corpsdetexte"/>
      </w:pPr>
      <w:r>
        <w:t xml:space="preserve">Au regard de ce graphique nous observons une polarisation extrême de la distribution de colonnes numériques. Notre but dans la correction de l’effet de taille est de transformer les colonnes numériques en des catégories, autrement dit, nous cherchons à discrétiser ces colonnes.</w:t>
      </w:r>
      <w:r>
        <w:t xml:space="preserve"> </w:t>
      </w:r>
      <w:r>
        <w:rPr>
          <w:b/>
        </w:rPr>
        <w:t xml:space="preserve">Or en ACM la part de l’inertie totale due à une modalité est d’autant plus grande que la modalité est rare</w:t>
      </w:r>
      <w:r>
        <w:t xml:space="preserve">, autrement dit les modalités peu fréquentes ont plus de poids que les modalités fréquentes, donc il est important que nous nous assurions que les intervalles que nous allons créer aient des fréquences à peu près équivalentes. Cela implique que d’enlever les bibliothèques qui prennent des valeurs extrêmes afin de ne pas biaiser les indicateurs de moments (quartiles) sur lesquels nous nous basons pour diviser les colonnes numériques et que ces bibliothèques constituent à elles seules des catégories du fait des valeurs qu’elles prennent.</w:t>
      </w:r>
    </w:p>
    <w:p>
      <w:pPr>
        <w:pStyle w:val="Corpsdetexte"/>
      </w:pPr>
      <w:r>
        <w:t xml:space="preserve">Pour enlever les bibliothèques ayant les valeurs extrêmes, nous allons utiliser la méthode de</w:t>
      </w:r>
      <w:r>
        <w:t xml:space="preserve"> </w:t>
      </w:r>
      <w:r>
        <w:rPr>
          <w:rStyle w:val="VerbatimChar"/>
        </w:rPr>
        <w:t xml:space="preserve">3 sigmas</w:t>
      </w:r>
      <w:r>
        <w:t xml:space="preserve">, bien que les colonnes ne soient pas distribuées selon une loi normale. Cette méthode permet d’enlever les observations qui ont des valeurs supérieures à 3 fois l’écart-type de la colonne.</w:t>
      </w:r>
    </w:p>
    <w:p>
      <w:pPr>
        <w:pStyle w:val="Corpsdetexte"/>
      </w:pPr>
      <w:r>
        <w:t xml:space="preserve">Après avoir appliqué la méthode des 3 sigmas, voilà la nouvelle distribution des colonnes.</w:t>
      </w:r>
    </w:p>
    <w:p>
      <w:pPr>
        <w:pStyle w:val="Corpsdetexte"/>
      </w:pPr>
      <w:r>
        <w:drawing>
          <wp:inline>
            <wp:extent cx="6591300" cy="5273040"/>
            <wp:effectExtent b="0" l="0" r="0" t="0"/>
            <wp:docPr descr="" title="" id="1" name="Picture"/>
            <a:graphic>
              <a:graphicData uri="http://schemas.openxmlformats.org/drawingml/2006/picture">
                <pic:pic>
                  <pic:nvPicPr>
                    <pic:cNvPr descr="main_files/figure-docx/unnamed-chunk-18-1.png" id="0" name="Picture"/>
                    <pic:cNvPicPr>
                      <a:picLocks noChangeArrowheads="1" noChangeAspect="1"/>
                    </pic:cNvPicPr>
                  </pic:nvPicPr>
                  <pic:blipFill>
                    <a:blip r:embed="rId33"/>
                    <a:stretch>
                      <a:fillRect/>
                    </a:stretch>
                  </pic:blipFill>
                  <pic:spPr bwMode="auto">
                    <a:xfrm>
                      <a:off x="0" y="0"/>
                      <a:ext cx="6591300" cy="5273040"/>
                    </a:xfrm>
                    <a:prstGeom prst="rect">
                      <a:avLst/>
                    </a:prstGeom>
                    <a:noFill/>
                    <a:ln w="9525">
                      <a:noFill/>
                      <a:headEnd/>
                      <a:tailEnd/>
                    </a:ln>
                  </pic:spPr>
                </pic:pic>
              </a:graphicData>
            </a:graphic>
          </wp:inline>
        </w:drawing>
      </w:r>
    </w:p>
    <w:p>
      <w:pPr>
        <w:pStyle w:val="Corpsdetexte"/>
      </w:pPr>
      <w:r>
        <w:t xml:space="preserve">Le fait d’enlever les observations extrêmes a permis de réduire l’amplitude des colonnes, toutefois la distribution n’est pas normale.</w:t>
      </w:r>
    </w:p>
    <w:p>
      <w:pPr>
        <w:pStyle w:val="Corpsdetexte"/>
      </w:pPr>
      <w:r>
        <w:t xml:space="preserve">Certaines colonnes numériques peuvent être facilement converties en colonnes catégoriques binaires. La variable</w:t>
      </w:r>
      <w:r>
        <w:t xml:space="preserve"> </w:t>
      </w:r>
      <w:r>
        <w:rPr>
          <w:rStyle w:val="VerbatimChar"/>
        </w:rPr>
        <w:t xml:space="preserve">branch_libraries</w:t>
      </w:r>
      <w:r>
        <w:t xml:space="preserve"> </w:t>
      </w:r>
      <w:r>
        <w:t xml:space="preserve">qui représente le nombre de branches qu’une bibliothèque possède peut être transformée pour prendre la valeur 1 si elle possède des branches et 0 sinon.</w:t>
      </w:r>
    </w:p>
    <w:p>
      <w:pPr>
        <w:pStyle w:val="Corpsdetexte"/>
      </w:pPr>
      <w:r>
        <w:t xml:space="preserve">Nous ferons ainsi pour les colonnes similaires.</w:t>
      </w:r>
      <w:r>
        <w:t xml:space="preserve"> </w:t>
      </w:r>
      <w:r>
        <w:t xml:space="preserve">Nous transformons les variables</w:t>
      </w:r>
      <w:r>
        <w:t xml:space="preserve"> </w:t>
      </w:r>
      <w:r>
        <w:rPr>
          <w:rStyle w:val="VerbatimChar"/>
        </w:rPr>
        <w:t xml:space="preserve">interlibrary_loans_provided</w:t>
      </w:r>
      <w:r>
        <w:t xml:space="preserve"> </w:t>
      </w:r>
      <w:r>
        <w:t xml:space="preserve">et</w:t>
      </w:r>
      <w:r>
        <w:t xml:space="preserve"> </w:t>
      </w:r>
      <w:r>
        <w:rPr>
          <w:rStyle w:val="VerbatimChar"/>
        </w:rPr>
        <w:t xml:space="preserve">interlibrary_loans_received</w:t>
      </w:r>
      <w:r>
        <w:t xml:space="preserve"> </w:t>
      </w:r>
      <w:r>
        <w:t xml:space="preserve">en une seule variable qui indique si oui ou non la bibliothèque prête plus qu’elle n’en emprunte.</w:t>
      </w:r>
      <w:r>
        <w:t xml:space="preserve"> </w:t>
      </w:r>
      <w:r>
        <w:t xml:space="preserve">Et pour les autres variables, nous allons les discrétiser selon leurs indicateurs de moments, principalement la médiane et les autres quartiles.</w:t>
      </w:r>
    </w:p>
    <w:p>
      <w:pPr>
        <w:pStyle w:val="Titre1"/>
      </w:pPr>
      <w:bookmarkStart w:id="34" w:name="lanalyse-des-correspondances-multiples"/>
      <w:r>
        <w:t xml:space="preserve">L’analyse des correspondances multiples</w:t>
      </w:r>
      <w:bookmarkEnd w:id="34"/>
    </w:p>
    <w:p>
      <w:pPr>
        <w:pStyle w:val="FirstParagraph"/>
      </w:pPr>
      <w:r>
        <w:t xml:space="preserve">L’analyse des correspondances multiples est une technique descriptive visant à résumer l’information contenu dans un grand nombre de variables afin de faciliter l’interprétation des corrélations existantes entre ces différentes variables. On cherche à savoir quelles sont les modalités corrélées entre elles.</w:t>
      </w:r>
    </w:p>
    <w:p>
      <w:pPr>
        <w:pStyle w:val="Corpsdetexte"/>
      </w:pPr>
      <w:r>
        <w:drawing>
          <wp:inline>
            <wp:extent cx="6591300" cy="3954780"/>
            <wp:effectExtent b="0" l="0" r="0" t="0"/>
            <wp:docPr descr="" title="" id="1" name="Picture"/>
            <a:graphic>
              <a:graphicData uri="http://schemas.openxmlformats.org/drawingml/2006/picture">
                <pic:pic>
                  <pic:nvPicPr>
                    <pic:cNvPr descr="main_files/figure-docx/unnamed-chunk-22-1.png" id="0" name="Picture"/>
                    <pic:cNvPicPr>
                      <a:picLocks noChangeArrowheads="1" noChangeAspect="1"/>
                    </pic:cNvPicPr>
                  </pic:nvPicPr>
                  <pic:blipFill>
                    <a:blip r:embed="rId35"/>
                    <a:stretch>
                      <a:fillRect/>
                    </a:stretch>
                  </pic:blipFill>
                  <pic:spPr bwMode="auto">
                    <a:xfrm>
                      <a:off x="0" y="0"/>
                      <a:ext cx="6591300" cy="3954780"/>
                    </a:xfrm>
                    <a:prstGeom prst="rect">
                      <a:avLst/>
                    </a:prstGeom>
                    <a:noFill/>
                    <a:ln w="9525">
                      <a:noFill/>
                      <a:headEnd/>
                      <a:tailEnd/>
                    </a:ln>
                  </pic:spPr>
                </pic:pic>
              </a:graphicData>
            </a:graphic>
          </wp:inline>
        </w:drawing>
      </w:r>
    </w:p>
    <w:p>
      <w:pPr>
        <w:pStyle w:val="Corpsdetexte"/>
      </w:pPr>
      <w:r>
        <w:t xml:space="preserve">En ACM, les pourcentages expliqués par les dimensions sont en général plus faibles que pour une ACP. Cela est due principalement au fait que toutes les modalités des colonnes sont transformées elles-mêmes en colonnes. Ce qui fait exploser le nombre des colonnes.</w:t>
      </w:r>
    </w:p>
    <w:p>
      <w:pPr>
        <w:pStyle w:val="Corpsdetexte"/>
      </w:pPr>
      <w:r>
        <w:t xml:space="preserve">Nous allons dans le cadre de ce projet retenir 4 dimensions pour expliquer la variance entre les bibliothèques. Ces 4 dimensions expliquent en total 31.3% de la variance totale. Le choix de 4 dimensions nous permet également de représenter 2 plans factoriels sur lesquels nous observons la forme que prend le nuage des points des individus.</w:t>
      </w:r>
    </w:p>
    <w:p>
      <w:pPr>
        <w:pStyle w:val="Corpsdetexte"/>
      </w:pPr>
      <w:r>
        <w:t xml:space="preserve">Etant donné le grand nombre des variables créées par l’ACM, nous n’allons représenter pour chaque plan factoriel que les 20 premières contributions pour ne pas rendre illisible le graphique.</w:t>
      </w:r>
    </w:p>
    <w:p>
      <w:pPr>
        <w:pStyle w:val="Titre2"/>
      </w:pPr>
      <w:bookmarkStart w:id="36" w:name="analyse-graphique"/>
      <w:r>
        <w:t xml:space="preserve">Analyse graphique</w:t>
      </w:r>
      <w:bookmarkEnd w:id="36"/>
    </w:p>
    <w:p>
      <w:pPr>
        <w:pStyle w:val="Titre3"/>
      </w:pPr>
      <w:bookmarkStart w:id="37" w:name="premier-plan-factoriel"/>
      <w:r>
        <w:t xml:space="preserve">Premier plan factoriel</w:t>
      </w:r>
      <w:bookmarkEnd w:id="37"/>
    </w:p>
    <w:p>
      <w:pPr>
        <w:pStyle w:val="FirstParagraph"/>
      </w:pPr>
      <w:r>
        <w:drawing>
          <wp:inline>
            <wp:extent cx="6591300" cy="4394200"/>
            <wp:effectExtent b="0" l="0" r="0" t="0"/>
            <wp:docPr descr="" title="" id="1" name="Picture"/>
            <a:graphic>
              <a:graphicData uri="http://schemas.openxmlformats.org/drawingml/2006/picture">
                <pic:pic>
                  <pic:nvPicPr>
                    <pic:cNvPr descr="main_files/figure-docx/unnamed-chunk-23-1.png" id="0" name="Picture"/>
                    <pic:cNvPicPr>
                      <a:picLocks noChangeArrowheads="1" noChangeAspect="1"/>
                    </pic:cNvPicPr>
                  </pic:nvPicPr>
                  <pic:blipFill>
                    <a:blip r:embed="rId38"/>
                    <a:stretch>
                      <a:fillRect/>
                    </a:stretch>
                  </pic:blipFill>
                  <pic:spPr bwMode="auto">
                    <a:xfrm>
                      <a:off x="0" y="0"/>
                      <a:ext cx="6591300" cy="4394200"/>
                    </a:xfrm>
                    <a:prstGeom prst="rect">
                      <a:avLst/>
                    </a:prstGeom>
                    <a:noFill/>
                    <a:ln w="9525">
                      <a:noFill/>
                      <a:headEnd/>
                      <a:tailEnd/>
                    </a:ln>
                  </pic:spPr>
                </pic:pic>
              </a:graphicData>
            </a:graphic>
          </wp:inline>
        </w:drawing>
      </w:r>
    </w:p>
    <w:p>
      <w:pPr>
        <w:pStyle w:val="Corpsdetexte"/>
      </w:pPr>
      <w:r>
        <w:t xml:space="preserve">Le premier plan factoriel fait sortir une opposition assez nette entre les bibliothèques deux catégories de bibliothèques : d’un côté, on observe des bibliothèques possédant des branches (branch_libraries_yes), qui ont un catalogue de plus de 25000 oeuvres imprimées et une utilisation très importante d’Internet situées à droite du cadran et de l’autre côté des bibliothèques qui n’ont pas de branches, qui ouvrent moins 2340 heures (hours_open &lt;2340_h) et qui sont des bibliothèques à guichet unique (administrative_structure = Single Outlet (S0)).</w:t>
      </w:r>
    </w:p>
    <w:p>
      <w:pPr>
        <w:pStyle w:val="Corpsdetexte"/>
      </w:pPr>
      <w:r>
        <w:t xml:space="preserve">Représentons également le nuage de points des individus sur le premier plan factoriel en coloriant les individus (bibliothèques) selon qu’ils possèdent ou non une branche.</w:t>
      </w:r>
    </w:p>
    <w:p>
      <w:pPr>
        <w:pStyle w:val="Corpsdetexte"/>
      </w:pPr>
      <w:r>
        <w:drawing>
          <wp:inline>
            <wp:extent cx="6591300" cy="4394200"/>
            <wp:effectExtent b="0" l="0" r="0" t="0"/>
            <wp:docPr descr="" title="" id="1" name="Picture"/>
            <a:graphic>
              <a:graphicData uri="http://schemas.openxmlformats.org/drawingml/2006/picture">
                <pic:pic>
                  <pic:nvPicPr>
                    <pic:cNvPr descr="main_files/figure-docx/unnamed-chunk-24-1.png" id="0" name="Picture"/>
                    <pic:cNvPicPr>
                      <a:picLocks noChangeArrowheads="1" noChangeAspect="1"/>
                    </pic:cNvPicPr>
                  </pic:nvPicPr>
                  <pic:blipFill>
                    <a:blip r:embed="rId39"/>
                    <a:stretch>
                      <a:fillRect/>
                    </a:stretch>
                  </pic:blipFill>
                  <pic:spPr bwMode="auto">
                    <a:xfrm>
                      <a:off x="0" y="0"/>
                      <a:ext cx="6591300" cy="4394200"/>
                    </a:xfrm>
                    <a:prstGeom prst="rect">
                      <a:avLst/>
                    </a:prstGeom>
                    <a:noFill/>
                    <a:ln w="9525">
                      <a:noFill/>
                      <a:headEnd/>
                      <a:tailEnd/>
                    </a:ln>
                  </pic:spPr>
                </pic:pic>
              </a:graphicData>
            </a:graphic>
          </wp:inline>
        </w:drawing>
      </w:r>
    </w:p>
    <w:p>
      <w:pPr>
        <w:pStyle w:val="Corpsdetexte"/>
      </w:pPr>
      <w:r>
        <w:t xml:space="preserve">Nous comprenons mieux à l’aide de ce nuage des points des individus colorié pourquoi la variable branch_libraries est d’une grande contribution. On observe qu’elle discrimine nettement les bibliothèques. A gauche se trouvent des bibliothèques qui n’ont pas de branches et à droite celles qui en ont.</w:t>
      </w:r>
    </w:p>
    <w:p>
      <w:pPr>
        <w:pStyle w:val="Titre3"/>
      </w:pPr>
      <w:bookmarkStart w:id="40" w:name="second-plan-factoriel"/>
      <w:r>
        <w:t xml:space="preserve">Second plan factoriel</w:t>
      </w:r>
      <w:bookmarkEnd w:id="40"/>
    </w:p>
    <w:p>
      <w:pPr>
        <w:pStyle w:val="FirstParagraph"/>
      </w:pPr>
      <w:r>
        <w:drawing>
          <wp:inline>
            <wp:extent cx="6591300" cy="4394200"/>
            <wp:effectExtent b="0" l="0" r="0" t="0"/>
            <wp:docPr descr="" title="" id="1" name="Picture"/>
            <a:graphic>
              <a:graphicData uri="http://schemas.openxmlformats.org/drawingml/2006/picture">
                <pic:pic>
                  <pic:nvPicPr>
                    <pic:cNvPr descr="main_files/figure-docx/unnamed-chunk-25-1.png" id="0" name="Picture"/>
                    <pic:cNvPicPr>
                      <a:picLocks noChangeArrowheads="1" noChangeAspect="1"/>
                    </pic:cNvPicPr>
                  </pic:nvPicPr>
                  <pic:blipFill>
                    <a:blip r:embed="rId41"/>
                    <a:stretch>
                      <a:fillRect/>
                    </a:stretch>
                  </pic:blipFill>
                  <pic:spPr bwMode="auto">
                    <a:xfrm>
                      <a:off x="0" y="0"/>
                      <a:ext cx="6591300" cy="4394200"/>
                    </a:xfrm>
                    <a:prstGeom prst="rect">
                      <a:avLst/>
                    </a:prstGeom>
                    <a:noFill/>
                    <a:ln w="9525">
                      <a:noFill/>
                      <a:headEnd/>
                      <a:tailEnd/>
                    </a:ln>
                  </pic:spPr>
                </pic:pic>
              </a:graphicData>
            </a:graphic>
          </wp:inline>
        </w:drawing>
      </w:r>
    </w:p>
    <w:p>
      <w:pPr>
        <w:pStyle w:val="Corpsdetexte"/>
      </w:pPr>
      <w:r>
        <w:t xml:space="preserve">Le second plan factoriel met en opposition la taille des Etats dans lesquels se trouvent les bibliothèques, le nombre de libraires diplômés, le téléchargement des fichiers audio, la structure administrative des bibliothèques et leurs statuts juridiques.</w:t>
      </w:r>
      <w:r>
        <w:br w:type="textWrapping"/>
      </w:r>
      <w:r>
        <w:t xml:space="preserve">A droite du plan se trouvent des bibliothèques qui se situent dans les Etats de plus de plus de 10 million d’habitats (10M+). Ce sont des bibliothèques gérées par les comtés (CO) et qui ont un statut d’association à but non lucratif (NP). A gauche se trouvent des bibliothèques plutôt modernes, qui utilisent Internet, qui sont gérées par la municipalité (CI) ou par les quartiers (LD).</w:t>
      </w:r>
    </w:p>
    <w:p>
      <w:pPr>
        <w:pStyle w:val="Corpsdetexte"/>
      </w:pPr>
      <w:r>
        <w:t xml:space="preserve">Nous détaillerons davantage les caractéristiques des bibliothèques lorsqu’elles seront classifiées hiérarchiquement en fonction de leurs similitudes.</w:t>
      </w:r>
    </w:p>
    <w:p>
      <w:pPr>
        <w:pStyle w:val="Corpsdetexte"/>
      </w:pPr>
      <w:r>
        <w:t xml:space="preserve">Représentons le nuage des points bibliothèques sur le deuxième axe factoriel.</w:t>
      </w:r>
    </w:p>
    <w:p>
      <w:pPr>
        <w:pStyle w:val="Corpsdetexte"/>
      </w:pPr>
      <w:r>
        <w:drawing>
          <wp:inline>
            <wp:extent cx="6591300" cy="4394200"/>
            <wp:effectExtent b="0" l="0" r="0" t="0"/>
            <wp:docPr descr="" title="" id="1" name="Picture"/>
            <a:graphic>
              <a:graphicData uri="http://schemas.openxmlformats.org/drawingml/2006/picture">
                <pic:pic>
                  <pic:nvPicPr>
                    <pic:cNvPr descr="main_files/figure-docx/unnamed-chunk-26-1.png" id="0" name="Picture"/>
                    <pic:cNvPicPr>
                      <a:picLocks noChangeArrowheads="1" noChangeAspect="1"/>
                    </pic:cNvPicPr>
                  </pic:nvPicPr>
                  <pic:blipFill>
                    <a:blip r:embed="rId42"/>
                    <a:stretch>
                      <a:fillRect/>
                    </a:stretch>
                  </pic:blipFill>
                  <pic:spPr bwMode="auto">
                    <a:xfrm>
                      <a:off x="0" y="0"/>
                      <a:ext cx="6591300" cy="4394200"/>
                    </a:xfrm>
                    <a:prstGeom prst="rect">
                      <a:avLst/>
                    </a:prstGeom>
                    <a:noFill/>
                    <a:ln w="9525">
                      <a:noFill/>
                      <a:headEnd/>
                      <a:tailEnd/>
                    </a:ln>
                  </pic:spPr>
                </pic:pic>
              </a:graphicData>
            </a:graphic>
          </wp:inline>
        </w:drawing>
      </w:r>
    </w:p>
    <w:p>
      <w:pPr>
        <w:pStyle w:val="Corpsdetexte"/>
      </w:pPr>
      <w:r>
        <w:t xml:space="preserve">Ce second nuage colorié par la taille des Etats montre une saturation. Cela signifie que le pouvoir explicatif de ce plan est plus faible que le premier. En effet le 3e axe résume 6.6% de l’inertie du nuage et le 4e résume 4.3%. Les résultats sont donc à relativiser. Il y a beaucoup de chevauchement et on ne voit pas de tendance dominante.</w:t>
      </w:r>
    </w:p>
    <w:p>
      <w:pPr>
        <w:pStyle w:val="Titre2"/>
      </w:pPr>
      <w:bookmarkStart w:id="43" w:name="résultats-tabulaires"/>
      <w:r>
        <w:t xml:space="preserve">Résultats tabulaires</w:t>
      </w:r>
      <w:bookmarkEnd w:id="43"/>
    </w:p>
    <w:p>
      <w:pPr>
        <w:pStyle w:val="FirstParagraph"/>
      </w:pPr>
      <w:r>
        <w:t xml:space="preserve">Le package que nous utilisons pour l’analyse des données faire ressortir dans de nombreux tableaux les résultats intermédiaires à l’interprétation des graphiques que nous venons de commenter. Les tableaux des résultats contiennent par exemple la qualité de représentation des modalités et des individus. La plupart des informations contenues dans ces tableaux aident à affiner l’interprétation mais elles peuvent également être redondantes. Nous allons afficher uniquement le</w:t>
      </w:r>
      <w:r>
        <w:t xml:space="preserve"> </w:t>
      </w:r>
      <m:oMath>
        <m:r>
          <m:t>c</m:t>
        </m:r>
        <m:r>
          <m:t>o</m:t>
        </m:r>
        <m:sSup>
          <m:e>
            <m:r>
              <m:t>s</m:t>
            </m:r>
          </m:e>
          <m:sup>
            <m:r>
              <m:t>2</m:t>
            </m:r>
          </m:sup>
        </m:sSup>
      </m:oMath>
      <w:r>
        <w:t xml:space="preserve"> </w:t>
      </w:r>
      <w:r>
        <w:t xml:space="preserve">qui représente la qualité de représentation d’une modalité sur un axe factoriel. Le reste des résultats est placé dans les annexes.</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Dim 1</w:t>
            </w:r>
          </w:p>
        </w:tc>
        <w:tc>
          <w:tcPr>
            <w:tcBorders>
              <w:bottom w:val="single"/>
            </w:tcBorders>
            <w:vAlign w:val="bottom"/>
          </w:tcPr>
          <w:p>
            <w:pPr>
              <w:pStyle w:val="Compact"/>
              <w:jc w:val="right"/>
            </w:pPr>
            <w:r>
              <w:t xml:space="preserve">Dim 2</w:t>
            </w:r>
          </w:p>
        </w:tc>
        <w:tc>
          <w:tcPr>
            <w:tcBorders>
              <w:bottom w:val="single"/>
            </w:tcBorders>
            <w:vAlign w:val="bottom"/>
          </w:tcPr>
          <w:p>
            <w:pPr>
              <w:pStyle w:val="Compact"/>
              <w:jc w:val="right"/>
            </w:pPr>
            <w:r>
              <w:t xml:space="preserve">Dim 3</w:t>
            </w:r>
          </w:p>
        </w:tc>
        <w:tc>
          <w:tcPr>
            <w:tcBorders>
              <w:bottom w:val="single"/>
            </w:tcBorders>
            <w:vAlign w:val="bottom"/>
          </w:tcPr>
          <w:p>
            <w:pPr>
              <w:pStyle w:val="Compact"/>
              <w:jc w:val="right"/>
            </w:pPr>
            <w:r>
              <w:t xml:space="preserve">Dim 4</w:t>
            </w:r>
          </w:p>
        </w:tc>
        <w:tc>
          <w:tcPr>
            <w:tcBorders>
              <w:bottom w:val="single"/>
            </w:tcBorders>
            <w:vAlign w:val="bottom"/>
          </w:tcPr>
          <w:p>
            <w:pPr>
              <w:pStyle w:val="Compact"/>
              <w:jc w:val="right"/>
            </w:pPr>
            <w:r>
              <w:t xml:space="preserve">Dim 5</w:t>
            </w:r>
          </w:p>
        </w:tc>
      </w:tr>
      <w:tr>
        <w:tc>
          <w:p>
            <w:pPr>
              <w:pStyle w:val="Compact"/>
              <w:jc w:val="left"/>
            </w:pPr>
            <w:r>
              <w:t xml:space="preserve">MA</w:t>
            </w:r>
          </w:p>
        </w:tc>
        <w:tc>
          <w:p>
            <w:pPr>
              <w:pStyle w:val="Compact"/>
              <w:jc w:val="right"/>
            </w:pPr>
            <w:r>
              <w:t xml:space="preserve">0.04</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r>
      <w:tr>
        <w:tc>
          <w:p>
            <w:pPr>
              <w:pStyle w:val="Compact"/>
              <w:jc w:val="left"/>
            </w:pPr>
            <w:r>
              <w:t xml:space="preserve">MO</w:t>
            </w:r>
          </w:p>
        </w:tc>
        <w:tc>
          <w:p>
            <w:pPr>
              <w:pStyle w:val="Compact"/>
              <w:jc w:val="right"/>
            </w:pPr>
            <w:r>
              <w:t xml:space="preserve">0.65</w:t>
            </w:r>
          </w:p>
        </w:tc>
        <w:tc>
          <w:p>
            <w:pPr>
              <w:pStyle w:val="Compact"/>
              <w:jc w:val="right"/>
            </w:pPr>
            <w:r>
              <w:t xml:space="preserve">0.04</w:t>
            </w:r>
          </w:p>
        </w:tc>
        <w:tc>
          <w:p>
            <w:pPr>
              <w:pStyle w:val="Compact"/>
              <w:jc w:val="right"/>
            </w:pPr>
            <w:r>
              <w:t xml:space="preserve">0.08</w:t>
            </w:r>
          </w:p>
        </w:tc>
        <w:tc>
          <w:p>
            <w:pPr>
              <w:pStyle w:val="Compact"/>
              <w:jc w:val="right"/>
            </w:pPr>
            <w:r>
              <w:t xml:space="preserve">0.00</w:t>
            </w:r>
          </w:p>
        </w:tc>
        <w:tc>
          <w:p>
            <w:pPr>
              <w:pStyle w:val="Compact"/>
              <w:jc w:val="right"/>
            </w:pPr>
            <w:r>
              <w:t xml:space="preserve">0.00</w:t>
            </w:r>
          </w:p>
        </w:tc>
      </w:tr>
      <w:tr>
        <w:tc>
          <w:p>
            <w:pPr>
              <w:pStyle w:val="Compact"/>
              <w:jc w:val="left"/>
            </w:pPr>
            <w:r>
              <w:t xml:space="preserve">SO</w:t>
            </w:r>
          </w:p>
        </w:tc>
        <w:tc>
          <w:p>
            <w:pPr>
              <w:pStyle w:val="Compact"/>
              <w:jc w:val="right"/>
            </w:pPr>
            <w:r>
              <w:t xml:space="preserve">0.71</w:t>
            </w:r>
          </w:p>
        </w:tc>
        <w:tc>
          <w:p>
            <w:pPr>
              <w:pStyle w:val="Compact"/>
              <w:jc w:val="right"/>
            </w:pPr>
            <w:r>
              <w:t xml:space="preserve">0.04</w:t>
            </w:r>
          </w:p>
        </w:tc>
        <w:tc>
          <w:p>
            <w:pPr>
              <w:pStyle w:val="Compact"/>
              <w:jc w:val="right"/>
            </w:pPr>
            <w:r>
              <w:t xml:space="preserve">0.08</w:t>
            </w:r>
          </w:p>
        </w:tc>
        <w:tc>
          <w:p>
            <w:pPr>
              <w:pStyle w:val="Compact"/>
              <w:jc w:val="right"/>
            </w:pPr>
            <w:r>
              <w:t xml:space="preserve">0.00</w:t>
            </w:r>
          </w:p>
        </w:tc>
        <w:tc>
          <w:p>
            <w:pPr>
              <w:pStyle w:val="Compact"/>
              <w:jc w:val="right"/>
            </w:pPr>
            <w:r>
              <w:t xml:space="preserve">0.00</w:t>
            </w:r>
          </w:p>
        </w:tc>
      </w:tr>
      <w:tr>
        <w:tc>
          <w:p>
            <w:pPr>
              <w:pStyle w:val="Compact"/>
              <w:jc w:val="left"/>
            </w:pPr>
            <w:r>
              <w:t xml:space="preserve">&lt;25000</w:t>
            </w:r>
          </w:p>
        </w:tc>
        <w:tc>
          <w:p>
            <w:pPr>
              <w:pStyle w:val="Compact"/>
              <w:jc w:val="right"/>
            </w:pPr>
            <w:r>
              <w:t xml:space="preserve">0.48</w:t>
            </w:r>
          </w:p>
        </w:tc>
        <w:tc>
          <w:p>
            <w:pPr>
              <w:pStyle w:val="Compact"/>
              <w:jc w:val="right"/>
            </w:pPr>
            <w:r>
              <w:t xml:space="preserve">0.04</w:t>
            </w:r>
          </w:p>
        </w:tc>
        <w:tc>
          <w:p>
            <w:pPr>
              <w:pStyle w:val="Compact"/>
              <w:jc w:val="right"/>
            </w:pPr>
            <w:r>
              <w:t xml:space="preserve">0.11</w:t>
            </w:r>
          </w:p>
        </w:tc>
        <w:tc>
          <w:p>
            <w:pPr>
              <w:pStyle w:val="Compact"/>
              <w:jc w:val="right"/>
            </w:pPr>
            <w:r>
              <w:t xml:space="preserve">0.02</w:t>
            </w:r>
          </w:p>
        </w:tc>
        <w:tc>
          <w:p>
            <w:pPr>
              <w:pStyle w:val="Compact"/>
              <w:jc w:val="right"/>
            </w:pPr>
            <w:r>
              <w:t xml:space="preserve">0.03</w:t>
            </w:r>
          </w:p>
        </w:tc>
      </w:tr>
      <w:tr>
        <w:tc>
          <w:p>
            <w:pPr>
              <w:pStyle w:val="Compact"/>
              <w:jc w:val="left"/>
            </w:pPr>
            <w:r>
              <w:t xml:space="preserve">25000+</w:t>
            </w:r>
          </w:p>
        </w:tc>
        <w:tc>
          <w:p>
            <w:pPr>
              <w:pStyle w:val="Compact"/>
              <w:jc w:val="right"/>
            </w:pPr>
            <w:r>
              <w:t xml:space="preserve">0.48</w:t>
            </w:r>
          </w:p>
        </w:tc>
        <w:tc>
          <w:p>
            <w:pPr>
              <w:pStyle w:val="Compact"/>
              <w:jc w:val="right"/>
            </w:pPr>
            <w:r>
              <w:t xml:space="preserve">0.04</w:t>
            </w:r>
          </w:p>
        </w:tc>
        <w:tc>
          <w:p>
            <w:pPr>
              <w:pStyle w:val="Compact"/>
              <w:jc w:val="right"/>
            </w:pPr>
            <w:r>
              <w:t xml:space="preserve">0.11</w:t>
            </w:r>
          </w:p>
        </w:tc>
        <w:tc>
          <w:p>
            <w:pPr>
              <w:pStyle w:val="Compact"/>
              <w:jc w:val="right"/>
            </w:pPr>
            <w:r>
              <w:t xml:space="preserve">0.02</w:t>
            </w:r>
          </w:p>
        </w:tc>
        <w:tc>
          <w:p>
            <w:pPr>
              <w:pStyle w:val="Compact"/>
              <w:jc w:val="right"/>
            </w:pPr>
            <w:r>
              <w:t xml:space="preserve">0.03</w:t>
            </w:r>
          </w:p>
        </w:tc>
      </w:tr>
      <w:tr>
        <w:tc>
          <w:p>
            <w:pPr>
              <w:pStyle w:val="Compact"/>
              <w:jc w:val="left"/>
            </w:pPr>
            <w:r>
              <w:t xml:space="preserve">audio_collection_no</w:t>
            </w:r>
          </w:p>
        </w:tc>
        <w:tc>
          <w:p>
            <w:pPr>
              <w:pStyle w:val="Compact"/>
              <w:jc w:val="right"/>
            </w:pPr>
            <w:r>
              <w:t xml:space="preserve">0.01</w:t>
            </w:r>
          </w:p>
        </w:tc>
        <w:tc>
          <w:p>
            <w:pPr>
              <w:pStyle w:val="Compact"/>
              <w:jc w:val="right"/>
            </w:pPr>
            <w:r>
              <w:t xml:space="preserve">0.02</w:t>
            </w:r>
          </w:p>
        </w:tc>
        <w:tc>
          <w:p>
            <w:pPr>
              <w:pStyle w:val="Compact"/>
              <w:jc w:val="right"/>
            </w:pPr>
            <w:r>
              <w:t xml:space="preserve">0.01</w:t>
            </w:r>
          </w:p>
        </w:tc>
        <w:tc>
          <w:p>
            <w:pPr>
              <w:pStyle w:val="Compact"/>
              <w:jc w:val="right"/>
            </w:pPr>
            <w:r>
              <w:t xml:space="preserve">0.00</w:t>
            </w:r>
          </w:p>
        </w:tc>
        <w:tc>
          <w:p>
            <w:pPr>
              <w:pStyle w:val="Compact"/>
              <w:jc w:val="right"/>
            </w:pPr>
            <w:r>
              <w:t xml:space="preserve">0.00</w:t>
            </w:r>
          </w:p>
        </w:tc>
      </w:tr>
      <w:tr>
        <w:tc>
          <w:p>
            <w:pPr>
              <w:pStyle w:val="Compact"/>
              <w:jc w:val="left"/>
            </w:pPr>
            <w:r>
              <w:t xml:space="preserve">audio_collection_yes</w:t>
            </w:r>
          </w:p>
        </w:tc>
        <w:tc>
          <w:p>
            <w:pPr>
              <w:pStyle w:val="Compact"/>
              <w:jc w:val="right"/>
            </w:pPr>
            <w:r>
              <w:t xml:space="preserve">0.01</w:t>
            </w:r>
          </w:p>
        </w:tc>
        <w:tc>
          <w:p>
            <w:pPr>
              <w:pStyle w:val="Compact"/>
              <w:jc w:val="right"/>
            </w:pPr>
            <w:r>
              <w:t xml:space="preserve">0.02</w:t>
            </w:r>
          </w:p>
        </w:tc>
        <w:tc>
          <w:p>
            <w:pPr>
              <w:pStyle w:val="Compact"/>
              <w:jc w:val="right"/>
            </w:pPr>
            <w:r>
              <w:t xml:space="preserve">0.01</w:t>
            </w:r>
          </w:p>
        </w:tc>
        <w:tc>
          <w:p>
            <w:pPr>
              <w:pStyle w:val="Compact"/>
              <w:jc w:val="right"/>
            </w:pPr>
            <w:r>
              <w:t xml:space="preserve">0.00</w:t>
            </w:r>
          </w:p>
        </w:tc>
        <w:tc>
          <w:p>
            <w:pPr>
              <w:pStyle w:val="Compact"/>
              <w:jc w:val="right"/>
            </w:pPr>
            <w:r>
              <w:t xml:space="preserve">0.00</w:t>
            </w:r>
          </w:p>
        </w:tc>
      </w:tr>
      <w:tr>
        <w:tc>
          <w:p>
            <w:pPr>
              <w:pStyle w:val="Compact"/>
              <w:jc w:val="left"/>
            </w:pPr>
            <w:r>
              <w:t xml:space="preserve">&lt;=65000</w:t>
            </w:r>
          </w:p>
        </w:tc>
        <w:tc>
          <w:p>
            <w:pPr>
              <w:pStyle w:val="Compact"/>
              <w:jc w:val="right"/>
            </w:pPr>
            <w:r>
              <w:t xml:space="preserve">0.01</w:t>
            </w:r>
          </w:p>
        </w:tc>
        <w:tc>
          <w:p>
            <w:pPr>
              <w:pStyle w:val="Compact"/>
              <w:jc w:val="right"/>
            </w:pPr>
            <w:r>
              <w:t xml:space="preserve">0.31</w:t>
            </w:r>
          </w:p>
        </w:tc>
        <w:tc>
          <w:p>
            <w:pPr>
              <w:pStyle w:val="Compact"/>
              <w:jc w:val="right"/>
            </w:pPr>
            <w:r>
              <w:t xml:space="preserve">0.00</w:t>
            </w:r>
          </w:p>
        </w:tc>
        <w:tc>
          <w:p>
            <w:pPr>
              <w:pStyle w:val="Compact"/>
              <w:jc w:val="right"/>
            </w:pPr>
            <w:r>
              <w:t xml:space="preserve">0.16</w:t>
            </w:r>
          </w:p>
        </w:tc>
        <w:tc>
          <w:p>
            <w:pPr>
              <w:pStyle w:val="Compact"/>
              <w:jc w:val="right"/>
            </w:pPr>
            <w:r>
              <w:t xml:space="preserve">0.00</w:t>
            </w:r>
          </w:p>
        </w:tc>
      </w:tr>
      <w:tr>
        <w:tc>
          <w:p>
            <w:pPr>
              <w:pStyle w:val="Compact"/>
              <w:jc w:val="left"/>
            </w:pPr>
            <w:r>
              <w:t xml:space="preserve">65K-300K</w:t>
            </w:r>
          </w:p>
        </w:tc>
        <w:tc>
          <w:p>
            <w:pPr>
              <w:pStyle w:val="Compact"/>
              <w:jc w:val="right"/>
            </w:pPr>
            <w:r>
              <w:t xml:space="preserve">0.00</w:t>
            </w:r>
          </w:p>
        </w:tc>
        <w:tc>
          <w:p>
            <w:pPr>
              <w:pStyle w:val="Compact"/>
              <w:jc w:val="right"/>
            </w:pPr>
            <w:r>
              <w:t xml:space="preserve">0.03</w:t>
            </w:r>
          </w:p>
        </w:tc>
        <w:tc>
          <w:p>
            <w:pPr>
              <w:pStyle w:val="Compact"/>
              <w:jc w:val="right"/>
            </w:pPr>
            <w:r>
              <w:t xml:space="preserve">0.03</w:t>
            </w:r>
          </w:p>
        </w:tc>
        <w:tc>
          <w:p>
            <w:pPr>
              <w:pStyle w:val="Compact"/>
              <w:jc w:val="right"/>
            </w:pPr>
            <w:r>
              <w:t xml:space="preserve">0.00</w:t>
            </w:r>
          </w:p>
        </w:tc>
        <w:tc>
          <w:p>
            <w:pPr>
              <w:pStyle w:val="Compact"/>
              <w:jc w:val="right"/>
            </w:pPr>
            <w:r>
              <w:t xml:space="preserve">0.01</w:t>
            </w:r>
          </w:p>
        </w:tc>
      </w:tr>
      <w:tr>
        <w:tc>
          <w:p>
            <w:pPr>
              <w:pStyle w:val="Compact"/>
              <w:jc w:val="left"/>
            </w:pPr>
            <w:r>
              <w:t xml:space="preserve">300K+</w:t>
            </w:r>
          </w:p>
        </w:tc>
        <w:tc>
          <w:p>
            <w:pPr>
              <w:pStyle w:val="Compact"/>
              <w:jc w:val="right"/>
            </w:pPr>
            <w:r>
              <w:t xml:space="preserve">0.00</w:t>
            </w:r>
          </w:p>
        </w:tc>
        <w:tc>
          <w:p>
            <w:pPr>
              <w:pStyle w:val="Compact"/>
              <w:jc w:val="right"/>
            </w:pPr>
            <w:r>
              <w:t xml:space="preserve">0.26</w:t>
            </w:r>
          </w:p>
        </w:tc>
        <w:tc>
          <w:p>
            <w:pPr>
              <w:pStyle w:val="Compact"/>
              <w:jc w:val="right"/>
            </w:pPr>
            <w:r>
              <w:t xml:space="preserve">0.06</w:t>
            </w:r>
          </w:p>
        </w:tc>
        <w:tc>
          <w:p>
            <w:pPr>
              <w:pStyle w:val="Compact"/>
              <w:jc w:val="right"/>
            </w:pPr>
            <w:r>
              <w:t xml:space="preserve">0.18</w:t>
            </w:r>
          </w:p>
        </w:tc>
        <w:tc>
          <w:p>
            <w:pPr>
              <w:pStyle w:val="Compact"/>
              <w:jc w:val="right"/>
            </w:pPr>
            <w:r>
              <w:t xml:space="preserve">0.03</w:t>
            </w:r>
          </w:p>
        </w:tc>
      </w:tr>
      <w:tr>
        <w:tc>
          <w:p>
            <w:pPr>
              <w:pStyle w:val="Compact"/>
              <w:jc w:val="left"/>
            </w:pPr>
            <w:r>
              <w:t xml:space="preserve">HQ</w:t>
            </w:r>
          </w:p>
        </w:tc>
        <w:tc>
          <w:p>
            <w:pPr>
              <w:pStyle w:val="Compact"/>
              <w:jc w:val="right"/>
            </w:pPr>
            <w:r>
              <w:t xml:space="preserve">0.01</w:t>
            </w:r>
          </w:p>
        </w:tc>
        <w:tc>
          <w:p>
            <w:pPr>
              <w:pStyle w:val="Compact"/>
              <w:jc w:val="right"/>
            </w:pPr>
            <w:r>
              <w:t xml:space="preserve">0.00</w:t>
            </w:r>
          </w:p>
        </w:tc>
        <w:tc>
          <w:p>
            <w:pPr>
              <w:pStyle w:val="Compact"/>
              <w:jc w:val="right"/>
            </w:pPr>
            <w:r>
              <w:t xml:space="preserve">0.01</w:t>
            </w:r>
          </w:p>
        </w:tc>
        <w:tc>
          <w:p>
            <w:pPr>
              <w:pStyle w:val="Compact"/>
              <w:jc w:val="right"/>
            </w:pPr>
            <w:r>
              <w:t xml:space="preserve">0.01</w:t>
            </w:r>
          </w:p>
        </w:tc>
        <w:tc>
          <w:p>
            <w:pPr>
              <w:pStyle w:val="Compact"/>
              <w:jc w:val="right"/>
            </w:pPr>
            <w:r>
              <w:t xml:space="preserve">0.10</w:t>
            </w:r>
          </w:p>
        </w:tc>
      </w:tr>
      <w:tr>
        <w:tc>
          <w:p>
            <w:pPr>
              <w:pStyle w:val="Compact"/>
              <w:jc w:val="left"/>
            </w:pPr>
            <w:r>
              <w:t xml:space="preserve">ME</w:t>
            </w:r>
          </w:p>
        </w:tc>
        <w:tc>
          <w:p>
            <w:pPr>
              <w:pStyle w:val="Compact"/>
              <w:jc w:val="right"/>
            </w:pPr>
            <w:r>
              <w:t xml:space="preserve">0.08</w:t>
            </w:r>
          </w:p>
        </w:tc>
        <w:tc>
          <w:p>
            <w:pPr>
              <w:pStyle w:val="Compact"/>
              <w:jc w:val="right"/>
            </w:pPr>
            <w:r>
              <w:t xml:space="preserve">0.04</w:t>
            </w:r>
          </w:p>
        </w:tc>
        <w:tc>
          <w:p>
            <w:pPr>
              <w:pStyle w:val="Compact"/>
              <w:jc w:val="right"/>
            </w:pPr>
            <w:r>
              <w:t xml:space="preserve">0.14</w:t>
            </w:r>
          </w:p>
        </w:tc>
        <w:tc>
          <w:p>
            <w:pPr>
              <w:pStyle w:val="Compact"/>
              <w:jc w:val="right"/>
            </w:pPr>
            <w:r>
              <w:t xml:space="preserve">0.07</w:t>
            </w:r>
          </w:p>
        </w:tc>
        <w:tc>
          <w:p>
            <w:pPr>
              <w:pStyle w:val="Compact"/>
              <w:jc w:val="right"/>
            </w:pPr>
            <w:r>
              <w:t xml:space="preserve">0.09</w:t>
            </w:r>
          </w:p>
        </w:tc>
      </w:tr>
      <w:tr>
        <w:tc>
          <w:p>
            <w:pPr>
              <w:pStyle w:val="Compact"/>
              <w:jc w:val="left"/>
            </w:pPr>
            <w:r>
              <w:t xml:space="preserve">NO</w:t>
            </w:r>
          </w:p>
        </w:tc>
        <w:tc>
          <w:p>
            <w:pPr>
              <w:pStyle w:val="Compact"/>
              <w:jc w:val="right"/>
            </w:pPr>
            <w:r>
              <w:t xml:space="preserve">0.07</w:t>
            </w:r>
          </w:p>
        </w:tc>
        <w:tc>
          <w:p>
            <w:pPr>
              <w:pStyle w:val="Compact"/>
              <w:jc w:val="right"/>
            </w:pPr>
            <w:r>
              <w:t xml:space="preserve">0.04</w:t>
            </w:r>
          </w:p>
        </w:tc>
        <w:tc>
          <w:p>
            <w:pPr>
              <w:pStyle w:val="Compact"/>
              <w:jc w:val="right"/>
            </w:pPr>
            <w:r>
              <w:t xml:space="preserve">0.13</w:t>
            </w:r>
          </w:p>
        </w:tc>
        <w:tc>
          <w:p>
            <w:pPr>
              <w:pStyle w:val="Compact"/>
              <w:jc w:val="right"/>
            </w:pPr>
            <w:r>
              <w:t xml:space="preserve">0.05</w:t>
            </w:r>
          </w:p>
        </w:tc>
        <w:tc>
          <w:p>
            <w:pPr>
              <w:pStyle w:val="Compact"/>
              <w:jc w:val="right"/>
            </w:pPr>
            <w:r>
              <w:t xml:space="preserve">0.05</w:t>
            </w:r>
          </w:p>
        </w:tc>
      </w:tr>
      <w:tr>
        <w:tc>
          <w:p>
            <w:pPr>
              <w:pStyle w:val="Compact"/>
              <w:jc w:val="left"/>
            </w:pPr>
            <w:r>
              <w:t xml:space="preserve">downloadable_audio_small</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c>
          <w:p>
            <w:pPr>
              <w:pStyle w:val="Compact"/>
              <w:jc w:val="right"/>
            </w:pPr>
            <w:r>
              <w:t xml:space="preserve">0.10</w:t>
            </w:r>
          </w:p>
        </w:tc>
        <w:tc>
          <w:p>
            <w:pPr>
              <w:pStyle w:val="Compact"/>
              <w:jc w:val="right"/>
            </w:pPr>
            <w:r>
              <w:t xml:space="preserve">0.01</w:t>
            </w:r>
          </w:p>
        </w:tc>
      </w:tr>
      <w:tr>
        <w:tc>
          <w:p>
            <w:pPr>
              <w:pStyle w:val="Compact"/>
              <w:jc w:val="left"/>
            </w:pPr>
            <w:r>
              <w:t xml:space="preserve">downloadable_audio_medium</w:t>
            </w:r>
          </w:p>
        </w:tc>
        <w:tc>
          <w:p>
            <w:pPr>
              <w:pStyle w:val="Compact"/>
              <w:jc w:val="right"/>
            </w:pPr>
            <w:r>
              <w:t xml:space="preserve">0.00</w:t>
            </w:r>
          </w:p>
        </w:tc>
        <w:tc>
          <w:p>
            <w:pPr>
              <w:pStyle w:val="Compact"/>
              <w:jc w:val="right"/>
            </w:pPr>
            <w:r>
              <w:t xml:space="preserve">0.08</w:t>
            </w:r>
          </w:p>
        </w:tc>
        <w:tc>
          <w:p>
            <w:pPr>
              <w:pStyle w:val="Compact"/>
              <w:jc w:val="right"/>
            </w:pPr>
            <w:r>
              <w:t xml:space="preserve">0.10</w:t>
            </w:r>
          </w:p>
        </w:tc>
        <w:tc>
          <w:p>
            <w:pPr>
              <w:pStyle w:val="Compact"/>
              <w:jc w:val="right"/>
            </w:pPr>
            <w:r>
              <w:t xml:space="preserve">0.10</w:t>
            </w:r>
          </w:p>
        </w:tc>
        <w:tc>
          <w:p>
            <w:pPr>
              <w:pStyle w:val="Compact"/>
              <w:jc w:val="right"/>
            </w:pPr>
            <w:r>
              <w:t xml:space="preserve">0.05</w:t>
            </w:r>
          </w:p>
        </w:tc>
      </w:tr>
      <w:tr>
        <w:tc>
          <w:p>
            <w:pPr>
              <w:pStyle w:val="Compact"/>
              <w:jc w:val="left"/>
            </w:pPr>
            <w:r>
              <w:t xml:space="preserve">downloadable_audio_high</w:t>
            </w:r>
          </w:p>
        </w:tc>
        <w:tc>
          <w:p>
            <w:pPr>
              <w:pStyle w:val="Compact"/>
              <w:jc w:val="right"/>
            </w:pPr>
            <w:r>
              <w:t xml:space="preserve">0.00</w:t>
            </w:r>
          </w:p>
        </w:tc>
        <w:tc>
          <w:p>
            <w:pPr>
              <w:pStyle w:val="Compact"/>
              <w:jc w:val="right"/>
            </w:pPr>
            <w:r>
              <w:t xml:space="preserve">0.05</w:t>
            </w:r>
          </w:p>
        </w:tc>
        <w:tc>
          <w:p>
            <w:pPr>
              <w:pStyle w:val="Compact"/>
              <w:jc w:val="right"/>
            </w:pPr>
            <w:r>
              <w:t xml:space="preserve">0.11</w:t>
            </w:r>
          </w:p>
        </w:tc>
        <w:tc>
          <w:p>
            <w:pPr>
              <w:pStyle w:val="Compact"/>
              <w:jc w:val="right"/>
            </w:pPr>
            <w:r>
              <w:t xml:space="preserve">0.20</w:t>
            </w:r>
          </w:p>
        </w:tc>
        <w:tc>
          <w:p>
            <w:pPr>
              <w:pStyle w:val="Compact"/>
              <w:jc w:val="right"/>
            </w:pPr>
            <w:r>
              <w:t xml:space="preserve">0.06</w:t>
            </w:r>
          </w:p>
        </w:tc>
      </w:tr>
      <w:tr>
        <w:tc>
          <w:p>
            <w:pPr>
              <w:pStyle w:val="Compact"/>
              <w:jc w:val="left"/>
            </w:pPr>
            <w:r>
              <w:t xml:space="preserve">physical_video_no</w:t>
            </w:r>
          </w:p>
        </w:tc>
        <w:tc>
          <w:p>
            <w:pPr>
              <w:pStyle w:val="Compact"/>
              <w:jc w:val="right"/>
            </w:pPr>
            <w:r>
              <w:t xml:space="preserve">0.00</w:t>
            </w:r>
          </w:p>
        </w:tc>
        <w:tc>
          <w:p>
            <w:pPr>
              <w:pStyle w:val="Compact"/>
              <w:jc w:val="right"/>
            </w:pPr>
            <w:r>
              <w:t xml:space="preserve">0.00</w:t>
            </w:r>
          </w:p>
        </w:tc>
        <w:tc>
          <w:p>
            <w:pPr>
              <w:pStyle w:val="Compact"/>
              <w:jc w:val="right"/>
            </w:pPr>
            <w:r>
              <w:t xml:space="preserve">0.02</w:t>
            </w:r>
          </w:p>
        </w:tc>
        <w:tc>
          <w:p>
            <w:pPr>
              <w:pStyle w:val="Compact"/>
              <w:jc w:val="right"/>
            </w:pPr>
            <w:r>
              <w:t xml:space="preserve">0.02</w:t>
            </w:r>
          </w:p>
        </w:tc>
        <w:tc>
          <w:p>
            <w:pPr>
              <w:pStyle w:val="Compact"/>
              <w:jc w:val="right"/>
            </w:pPr>
            <w:r>
              <w:t xml:space="preserve">0.02</w:t>
            </w:r>
          </w:p>
        </w:tc>
      </w:tr>
      <w:tr>
        <w:tc>
          <w:p>
            <w:pPr>
              <w:pStyle w:val="Compact"/>
              <w:jc w:val="left"/>
            </w:pPr>
            <w:r>
              <w:t xml:space="preserve">physical_video_yes</w:t>
            </w:r>
          </w:p>
        </w:tc>
        <w:tc>
          <w:p>
            <w:pPr>
              <w:pStyle w:val="Compact"/>
              <w:jc w:val="right"/>
            </w:pPr>
            <w:r>
              <w:t xml:space="preserve">0.00</w:t>
            </w:r>
          </w:p>
        </w:tc>
        <w:tc>
          <w:p>
            <w:pPr>
              <w:pStyle w:val="Compact"/>
              <w:jc w:val="right"/>
            </w:pPr>
            <w:r>
              <w:t xml:space="preserve">0.00</w:t>
            </w:r>
          </w:p>
        </w:tc>
        <w:tc>
          <w:p>
            <w:pPr>
              <w:pStyle w:val="Compact"/>
              <w:jc w:val="right"/>
            </w:pPr>
            <w:r>
              <w:t xml:space="preserve">0.02</w:t>
            </w:r>
          </w:p>
        </w:tc>
        <w:tc>
          <w:p>
            <w:pPr>
              <w:pStyle w:val="Compact"/>
              <w:jc w:val="right"/>
            </w:pPr>
            <w:r>
              <w:t xml:space="preserve">0.02</w:t>
            </w:r>
          </w:p>
        </w:tc>
        <w:tc>
          <w:p>
            <w:pPr>
              <w:pStyle w:val="Compact"/>
              <w:jc w:val="right"/>
            </w:pPr>
            <w:r>
              <w:t xml:space="preserve">0.02</w:t>
            </w:r>
          </w:p>
        </w:tc>
      </w:tr>
      <w:tr>
        <w:tc>
          <w:p>
            <w:pPr>
              <w:pStyle w:val="Compact"/>
              <w:jc w:val="left"/>
            </w:pPr>
            <w:r>
              <w:t xml:space="preserve">&lt;2340_h</w:t>
            </w:r>
          </w:p>
        </w:tc>
        <w:tc>
          <w:p>
            <w:pPr>
              <w:pStyle w:val="Compact"/>
              <w:jc w:val="right"/>
            </w:pPr>
            <w:r>
              <w:t xml:space="preserve">0.49</w:t>
            </w:r>
          </w:p>
        </w:tc>
        <w:tc>
          <w:p>
            <w:pPr>
              <w:pStyle w:val="Compact"/>
              <w:jc w:val="right"/>
            </w:pPr>
            <w:r>
              <w:t xml:space="preserve">0.04</w:t>
            </w:r>
          </w:p>
        </w:tc>
        <w:tc>
          <w:p>
            <w:pPr>
              <w:pStyle w:val="Compact"/>
              <w:jc w:val="right"/>
            </w:pPr>
            <w:r>
              <w:t xml:space="preserve">0.10</w:t>
            </w:r>
          </w:p>
        </w:tc>
        <w:tc>
          <w:p>
            <w:pPr>
              <w:pStyle w:val="Compact"/>
              <w:jc w:val="right"/>
            </w:pPr>
            <w:r>
              <w:t xml:space="preserve">0.03</w:t>
            </w:r>
          </w:p>
        </w:tc>
        <w:tc>
          <w:p>
            <w:pPr>
              <w:pStyle w:val="Compact"/>
              <w:jc w:val="right"/>
            </w:pPr>
            <w:r>
              <w:t xml:space="preserve">0.04</w:t>
            </w:r>
          </w:p>
        </w:tc>
      </w:tr>
      <w:tr>
        <w:tc>
          <w:p>
            <w:pPr>
              <w:pStyle w:val="Compact"/>
              <w:jc w:val="left"/>
            </w:pPr>
            <w:r>
              <w:t xml:space="preserve">2340-3150h</w:t>
            </w:r>
          </w:p>
        </w:tc>
        <w:tc>
          <w:p>
            <w:pPr>
              <w:pStyle w:val="Compact"/>
              <w:jc w:val="right"/>
            </w:pPr>
            <w:r>
              <w:t xml:space="preserve">0.01</w:t>
            </w:r>
          </w:p>
        </w:tc>
        <w:tc>
          <w:p>
            <w:pPr>
              <w:pStyle w:val="Compact"/>
              <w:jc w:val="right"/>
            </w:pPr>
            <w:r>
              <w:t xml:space="preserve">0.12</w:t>
            </w:r>
          </w:p>
        </w:tc>
        <w:tc>
          <w:p>
            <w:pPr>
              <w:pStyle w:val="Compact"/>
              <w:jc w:val="right"/>
            </w:pPr>
            <w:r>
              <w:t xml:space="preserve">0.30</w:t>
            </w:r>
          </w:p>
        </w:tc>
        <w:tc>
          <w:p>
            <w:pPr>
              <w:pStyle w:val="Compact"/>
              <w:jc w:val="right"/>
            </w:pPr>
            <w:r>
              <w:t xml:space="preserve">0.08</w:t>
            </w:r>
          </w:p>
        </w:tc>
        <w:tc>
          <w:p>
            <w:pPr>
              <w:pStyle w:val="Compact"/>
              <w:jc w:val="right"/>
            </w:pPr>
            <w:r>
              <w:t xml:space="preserve">0.07</w:t>
            </w:r>
          </w:p>
        </w:tc>
      </w:tr>
      <w:tr>
        <w:tc>
          <w:p>
            <w:pPr>
              <w:pStyle w:val="Compact"/>
              <w:jc w:val="left"/>
            </w:pPr>
            <w:r>
              <w:t xml:space="preserve">&gt;3150_h</w:t>
            </w:r>
          </w:p>
        </w:tc>
        <w:tc>
          <w:p>
            <w:pPr>
              <w:pStyle w:val="Compact"/>
              <w:jc w:val="right"/>
            </w:pPr>
            <w:r>
              <w:t xml:space="preserve">0.71</w:t>
            </w:r>
          </w:p>
        </w:tc>
        <w:tc>
          <w:p>
            <w:pPr>
              <w:pStyle w:val="Compact"/>
              <w:jc w:val="right"/>
            </w:pPr>
            <w:r>
              <w:t xml:space="preserve">0.02</w:t>
            </w:r>
          </w:p>
        </w:tc>
        <w:tc>
          <w:p>
            <w:pPr>
              <w:pStyle w:val="Compact"/>
              <w:jc w:val="right"/>
            </w:pPr>
            <w:r>
              <w:t xml:space="preserve">0.04</w:t>
            </w:r>
          </w:p>
        </w:tc>
        <w:tc>
          <w:p>
            <w:pPr>
              <w:pStyle w:val="Compact"/>
              <w:jc w:val="right"/>
            </w:pPr>
            <w:r>
              <w:t xml:space="preserve">0.01</w:t>
            </w:r>
          </w:p>
        </w:tc>
        <w:tc>
          <w:p>
            <w:pPr>
              <w:pStyle w:val="Compact"/>
              <w:jc w:val="right"/>
            </w:pPr>
            <w:r>
              <w:t xml:space="preserve">0.00</w:t>
            </w:r>
          </w:p>
        </w:tc>
      </w:tr>
      <w:tr>
        <w:tc>
          <w:p>
            <w:pPr>
              <w:pStyle w:val="Compact"/>
              <w:jc w:val="left"/>
            </w:pPr>
            <w:r>
              <w:t xml:space="preserve">young_adult_programs_no</w:t>
            </w:r>
          </w:p>
        </w:tc>
        <w:tc>
          <w:p>
            <w:pPr>
              <w:pStyle w:val="Compact"/>
              <w:jc w:val="right"/>
            </w:pPr>
            <w:r>
              <w:t xml:space="preserve">0.10</w:t>
            </w:r>
          </w:p>
        </w:tc>
        <w:tc>
          <w:p>
            <w:pPr>
              <w:pStyle w:val="Compact"/>
              <w:jc w:val="right"/>
            </w:pPr>
            <w:r>
              <w:t xml:space="preserve">0.08</w:t>
            </w:r>
          </w:p>
        </w:tc>
        <w:tc>
          <w:p>
            <w:pPr>
              <w:pStyle w:val="Compact"/>
              <w:jc w:val="right"/>
            </w:pPr>
            <w:r>
              <w:t xml:space="preserve">0.07</w:t>
            </w:r>
          </w:p>
        </w:tc>
        <w:tc>
          <w:p>
            <w:pPr>
              <w:pStyle w:val="Compact"/>
              <w:jc w:val="right"/>
            </w:pPr>
            <w:r>
              <w:t xml:space="preserve">0.02</w:t>
            </w:r>
          </w:p>
        </w:tc>
        <w:tc>
          <w:p>
            <w:pPr>
              <w:pStyle w:val="Compact"/>
              <w:jc w:val="right"/>
            </w:pPr>
            <w:r>
              <w:t xml:space="preserve">0.01</w:t>
            </w:r>
          </w:p>
        </w:tc>
      </w:tr>
      <w:tr>
        <w:tc>
          <w:p>
            <w:pPr>
              <w:pStyle w:val="Compact"/>
              <w:jc w:val="left"/>
            </w:pPr>
            <w:r>
              <w:t xml:space="preserve">young_adult_programs_yes</w:t>
            </w:r>
          </w:p>
        </w:tc>
        <w:tc>
          <w:p>
            <w:pPr>
              <w:pStyle w:val="Compact"/>
              <w:jc w:val="right"/>
            </w:pPr>
            <w:r>
              <w:t xml:space="preserve">0.10</w:t>
            </w:r>
          </w:p>
        </w:tc>
        <w:tc>
          <w:p>
            <w:pPr>
              <w:pStyle w:val="Compact"/>
              <w:jc w:val="right"/>
            </w:pPr>
            <w:r>
              <w:t xml:space="preserve">0.08</w:t>
            </w:r>
          </w:p>
        </w:tc>
        <w:tc>
          <w:p>
            <w:pPr>
              <w:pStyle w:val="Compact"/>
              <w:jc w:val="right"/>
            </w:pPr>
            <w:r>
              <w:t xml:space="preserve">0.07</w:t>
            </w:r>
          </w:p>
        </w:tc>
        <w:tc>
          <w:p>
            <w:pPr>
              <w:pStyle w:val="Compact"/>
              <w:jc w:val="right"/>
            </w:pPr>
            <w:r>
              <w:t xml:space="preserve">0.02</w:t>
            </w:r>
          </w:p>
        </w:tc>
        <w:tc>
          <w:p>
            <w:pPr>
              <w:pStyle w:val="Compact"/>
              <w:jc w:val="right"/>
            </w:pPr>
            <w:r>
              <w:t xml:space="preserve">0.01</w:t>
            </w:r>
          </w:p>
        </w:tc>
      </w:tr>
      <w:tr>
        <w:tc>
          <w:p>
            <w:pPr>
              <w:pStyle w:val="Compact"/>
              <w:jc w:val="left"/>
            </w:pPr>
            <w:r>
              <w:t xml:space="preserve">internet_computer_use_low</w:t>
            </w:r>
          </w:p>
        </w:tc>
        <w:tc>
          <w:p>
            <w:pPr>
              <w:pStyle w:val="Compact"/>
              <w:jc w:val="right"/>
            </w:pPr>
            <w:r>
              <w:t xml:space="preserve">0.23</w:t>
            </w:r>
          </w:p>
        </w:tc>
        <w:tc>
          <w:p>
            <w:pPr>
              <w:pStyle w:val="Compact"/>
              <w:jc w:val="right"/>
            </w:pPr>
            <w:r>
              <w:t xml:space="preserve">0.06</w:t>
            </w:r>
          </w:p>
        </w:tc>
        <w:tc>
          <w:p>
            <w:pPr>
              <w:pStyle w:val="Compact"/>
              <w:jc w:val="right"/>
            </w:pPr>
            <w:r>
              <w:t xml:space="preserve">0.14</w:t>
            </w:r>
          </w:p>
        </w:tc>
        <w:tc>
          <w:p>
            <w:pPr>
              <w:pStyle w:val="Compact"/>
              <w:jc w:val="right"/>
            </w:pPr>
            <w:r>
              <w:t xml:space="preserve">0.04</w:t>
            </w:r>
          </w:p>
        </w:tc>
        <w:tc>
          <w:p>
            <w:pPr>
              <w:pStyle w:val="Compact"/>
              <w:jc w:val="right"/>
            </w:pPr>
            <w:r>
              <w:t xml:space="preserve">0.01</w:t>
            </w:r>
          </w:p>
        </w:tc>
      </w:tr>
      <w:tr>
        <w:tc>
          <w:p>
            <w:pPr>
              <w:pStyle w:val="Compact"/>
              <w:jc w:val="left"/>
            </w:pPr>
            <w:r>
              <w:t xml:space="preserve">internet_computer_use_medium</w:t>
            </w:r>
          </w:p>
        </w:tc>
        <w:tc>
          <w:p>
            <w:pPr>
              <w:pStyle w:val="Compact"/>
              <w:jc w:val="right"/>
            </w:pPr>
            <w:r>
              <w:t xml:space="preserve">0.11</w:t>
            </w:r>
          </w:p>
        </w:tc>
        <w:tc>
          <w:p>
            <w:pPr>
              <w:pStyle w:val="Compact"/>
              <w:jc w:val="right"/>
            </w:pPr>
            <w:r>
              <w:t xml:space="preserve">0.00</w:t>
            </w:r>
          </w:p>
        </w:tc>
        <w:tc>
          <w:p>
            <w:pPr>
              <w:pStyle w:val="Compact"/>
              <w:jc w:val="right"/>
            </w:pPr>
            <w:r>
              <w:t xml:space="preserve">0.01</w:t>
            </w:r>
          </w:p>
        </w:tc>
        <w:tc>
          <w:p>
            <w:pPr>
              <w:pStyle w:val="Compact"/>
              <w:jc w:val="right"/>
            </w:pPr>
            <w:r>
              <w:t xml:space="preserve">0.00</w:t>
            </w:r>
          </w:p>
        </w:tc>
        <w:tc>
          <w:p>
            <w:pPr>
              <w:pStyle w:val="Compact"/>
              <w:jc w:val="right"/>
            </w:pPr>
            <w:r>
              <w:t xml:space="preserve">0.03</w:t>
            </w:r>
          </w:p>
        </w:tc>
      </w:tr>
      <w:tr>
        <w:tc>
          <w:p>
            <w:pPr>
              <w:pStyle w:val="Compact"/>
              <w:jc w:val="left"/>
            </w:pPr>
            <w:r>
              <w:t xml:space="preserve">internet_computer_use_high</w:t>
            </w:r>
          </w:p>
        </w:tc>
        <w:tc>
          <w:p>
            <w:pPr>
              <w:pStyle w:val="Compact"/>
              <w:jc w:val="right"/>
            </w:pPr>
            <w:r>
              <w:t xml:space="preserve">0.00</w:t>
            </w:r>
          </w:p>
        </w:tc>
        <w:tc>
          <w:p>
            <w:pPr>
              <w:pStyle w:val="Compact"/>
              <w:jc w:val="right"/>
            </w:pPr>
            <w:r>
              <w:t xml:space="preserve">0.04</w:t>
            </w:r>
          </w:p>
        </w:tc>
        <w:tc>
          <w:p>
            <w:pPr>
              <w:pStyle w:val="Compact"/>
              <w:jc w:val="right"/>
            </w:pPr>
            <w:r>
              <w:t xml:space="preserve">0.12</w:t>
            </w:r>
          </w:p>
        </w:tc>
        <w:tc>
          <w:p>
            <w:pPr>
              <w:pStyle w:val="Compact"/>
              <w:jc w:val="right"/>
            </w:pPr>
            <w:r>
              <w:t xml:space="preserve">0.26</w:t>
            </w:r>
          </w:p>
        </w:tc>
        <w:tc>
          <w:p>
            <w:pPr>
              <w:pStyle w:val="Compact"/>
              <w:jc w:val="right"/>
            </w:pPr>
            <w:r>
              <w:t xml:space="preserve">0.05</w:t>
            </w:r>
          </w:p>
        </w:tc>
      </w:tr>
      <w:tr>
        <w:tc>
          <w:p>
            <w:pPr>
              <w:pStyle w:val="Compact"/>
              <w:jc w:val="left"/>
            </w:pPr>
            <w:r>
              <w:t xml:space="preserve">internet_computer_use_very_high</w:t>
            </w:r>
          </w:p>
        </w:tc>
        <w:tc>
          <w:p>
            <w:pPr>
              <w:pStyle w:val="Compact"/>
              <w:jc w:val="right"/>
            </w:pPr>
            <w:r>
              <w:t xml:space="preserve">0.44</w:t>
            </w:r>
          </w:p>
        </w:tc>
        <w:tc>
          <w:p>
            <w:pPr>
              <w:pStyle w:val="Compact"/>
              <w:jc w:val="right"/>
            </w:pPr>
            <w:r>
              <w:t xml:space="preserve">0.00</w:t>
            </w:r>
          </w:p>
        </w:tc>
        <w:tc>
          <w:p>
            <w:pPr>
              <w:pStyle w:val="Compact"/>
              <w:jc w:val="right"/>
            </w:pPr>
            <w:r>
              <w:t xml:space="preserve">0.00</w:t>
            </w:r>
          </w:p>
        </w:tc>
        <w:tc>
          <w:p>
            <w:pPr>
              <w:pStyle w:val="Compact"/>
              <w:jc w:val="right"/>
            </w:pPr>
            <w:r>
              <w:t xml:space="preserve">0.10</w:t>
            </w:r>
          </w:p>
        </w:tc>
        <w:tc>
          <w:p>
            <w:pPr>
              <w:pStyle w:val="Compact"/>
              <w:jc w:val="right"/>
            </w:pPr>
            <w:r>
              <w:t xml:space="preserve">0.00</w:t>
            </w:r>
          </w:p>
        </w:tc>
      </w:tr>
      <w:tr>
        <w:tc>
          <w:p>
            <w:pPr>
              <w:pStyle w:val="Compact"/>
              <w:jc w:val="left"/>
            </w:pPr>
            <w:r>
              <w:t xml:space="preserve">500K-4M</w:t>
            </w:r>
          </w:p>
        </w:tc>
        <w:tc>
          <w:p>
            <w:pPr>
              <w:pStyle w:val="Compact"/>
              <w:jc w:val="right"/>
            </w:pPr>
            <w:r>
              <w:t xml:space="preserve">0.10</w:t>
            </w:r>
          </w:p>
        </w:tc>
        <w:tc>
          <w:p>
            <w:pPr>
              <w:pStyle w:val="Compact"/>
              <w:jc w:val="right"/>
            </w:pPr>
            <w:r>
              <w:t xml:space="preserve">0.29</w:t>
            </w:r>
          </w:p>
        </w:tc>
        <w:tc>
          <w:p>
            <w:pPr>
              <w:pStyle w:val="Compact"/>
              <w:jc w:val="right"/>
            </w:pPr>
            <w:r>
              <w:t xml:space="preserve">0.01</w:t>
            </w:r>
          </w:p>
        </w:tc>
        <w:tc>
          <w:p>
            <w:pPr>
              <w:pStyle w:val="Compact"/>
              <w:jc w:val="right"/>
            </w:pPr>
            <w:r>
              <w:t xml:space="preserve">0.00</w:t>
            </w:r>
          </w:p>
        </w:tc>
        <w:tc>
          <w:p>
            <w:pPr>
              <w:pStyle w:val="Compact"/>
              <w:jc w:val="right"/>
            </w:pPr>
            <w:r>
              <w:t xml:space="preserve">0.22</w:t>
            </w:r>
          </w:p>
        </w:tc>
      </w:tr>
      <w:tr>
        <w:tc>
          <w:p>
            <w:pPr>
              <w:pStyle w:val="Compact"/>
              <w:jc w:val="left"/>
            </w:pPr>
            <w:r>
              <w:t xml:space="preserve">4M-10M</w:t>
            </w:r>
          </w:p>
        </w:tc>
        <w:tc>
          <w:p>
            <w:pPr>
              <w:pStyle w:val="Compact"/>
              <w:jc w:val="right"/>
            </w:pPr>
            <w:r>
              <w:t xml:space="preserve">0.15</w:t>
            </w:r>
          </w:p>
        </w:tc>
        <w:tc>
          <w:p>
            <w:pPr>
              <w:pStyle w:val="Compact"/>
              <w:jc w:val="right"/>
            </w:pPr>
            <w:r>
              <w:t xml:space="preserve">0.00</w:t>
            </w:r>
          </w:p>
        </w:tc>
        <w:tc>
          <w:p>
            <w:pPr>
              <w:pStyle w:val="Compact"/>
              <w:jc w:val="right"/>
            </w:pPr>
            <w:r>
              <w:t xml:space="preserve">0.18</w:t>
            </w:r>
          </w:p>
        </w:tc>
        <w:tc>
          <w:p>
            <w:pPr>
              <w:pStyle w:val="Compact"/>
              <w:jc w:val="right"/>
            </w:pPr>
            <w:r>
              <w:t xml:space="preserve">0.00</w:t>
            </w:r>
          </w:p>
        </w:tc>
        <w:tc>
          <w:p>
            <w:pPr>
              <w:pStyle w:val="Compact"/>
              <w:jc w:val="right"/>
            </w:pPr>
            <w:r>
              <w:t xml:space="preserve">0.31</w:t>
            </w:r>
          </w:p>
        </w:tc>
      </w:tr>
      <w:tr>
        <w:tc>
          <w:p>
            <w:pPr>
              <w:pStyle w:val="Compact"/>
              <w:jc w:val="left"/>
            </w:pPr>
            <w:r>
              <w:t xml:space="preserve">10M+</w:t>
            </w:r>
          </w:p>
        </w:tc>
        <w:tc>
          <w:p>
            <w:pPr>
              <w:pStyle w:val="Compact"/>
              <w:jc w:val="right"/>
            </w:pPr>
            <w:r>
              <w:t xml:space="preserve">0.01</w:t>
            </w:r>
          </w:p>
        </w:tc>
        <w:tc>
          <w:p>
            <w:pPr>
              <w:pStyle w:val="Compact"/>
              <w:jc w:val="right"/>
            </w:pPr>
            <w:r>
              <w:t xml:space="preserve">0.58</w:t>
            </w:r>
          </w:p>
        </w:tc>
        <w:tc>
          <w:p>
            <w:pPr>
              <w:pStyle w:val="Compact"/>
              <w:jc w:val="right"/>
            </w:pPr>
            <w:r>
              <w:t xml:space="preserve">0.21</w:t>
            </w:r>
          </w:p>
        </w:tc>
        <w:tc>
          <w:p>
            <w:pPr>
              <w:pStyle w:val="Compact"/>
              <w:jc w:val="right"/>
            </w:pPr>
            <w:r>
              <w:t xml:space="preserve">0.00</w:t>
            </w:r>
          </w:p>
        </w:tc>
        <w:tc>
          <w:p>
            <w:pPr>
              <w:pStyle w:val="Compact"/>
              <w:jc w:val="right"/>
            </w:pPr>
            <w:r>
              <w:t xml:space="preserve">0.02</w:t>
            </w:r>
          </w:p>
        </w:tc>
      </w:tr>
      <w:tr>
        <w:tc>
          <w:p>
            <w:pPr>
              <w:pStyle w:val="Compact"/>
              <w:jc w:val="left"/>
            </w:pPr>
            <w:r>
              <w:t xml:space="preserve">CC</w:t>
            </w:r>
          </w:p>
        </w:tc>
        <w:tc>
          <w:p>
            <w:pPr>
              <w:pStyle w:val="Compact"/>
              <w:jc w:val="right"/>
            </w:pPr>
            <w:r>
              <w:t xml:space="preserve">0.00</w:t>
            </w:r>
          </w:p>
        </w:tc>
        <w:tc>
          <w:p>
            <w:pPr>
              <w:pStyle w:val="Compact"/>
              <w:jc w:val="right"/>
            </w:pPr>
            <w:r>
              <w:t xml:space="preserve">0.01</w:t>
            </w:r>
          </w:p>
        </w:tc>
        <w:tc>
          <w:p>
            <w:pPr>
              <w:pStyle w:val="Compact"/>
              <w:jc w:val="right"/>
            </w:pPr>
            <w:r>
              <w:t xml:space="preserve">0.00</w:t>
            </w:r>
          </w:p>
        </w:tc>
        <w:tc>
          <w:p>
            <w:pPr>
              <w:pStyle w:val="Compact"/>
              <w:jc w:val="right"/>
            </w:pPr>
            <w:r>
              <w:t xml:space="preserve">0.00</w:t>
            </w:r>
          </w:p>
        </w:tc>
        <w:tc>
          <w:p>
            <w:pPr>
              <w:pStyle w:val="Compact"/>
              <w:jc w:val="right"/>
            </w:pPr>
            <w:r>
              <w:t xml:space="preserve">0.07</w:t>
            </w:r>
          </w:p>
        </w:tc>
      </w:tr>
      <w:tr>
        <w:tc>
          <w:p>
            <w:pPr>
              <w:pStyle w:val="Compact"/>
              <w:jc w:val="left"/>
            </w:pPr>
            <w:r>
              <w:t xml:space="preserve">CI</w:t>
            </w:r>
          </w:p>
        </w:tc>
        <w:tc>
          <w:p>
            <w:pPr>
              <w:pStyle w:val="Compact"/>
              <w:jc w:val="right"/>
            </w:pPr>
            <w:r>
              <w:t xml:space="preserve">0.18</w:t>
            </w:r>
          </w:p>
        </w:tc>
        <w:tc>
          <w:p>
            <w:pPr>
              <w:pStyle w:val="Compact"/>
              <w:jc w:val="right"/>
            </w:pPr>
            <w:r>
              <w:t xml:space="preserve">0.12</w:t>
            </w:r>
          </w:p>
        </w:tc>
        <w:tc>
          <w:p>
            <w:pPr>
              <w:pStyle w:val="Compact"/>
              <w:jc w:val="right"/>
            </w:pPr>
            <w:r>
              <w:t xml:space="preserve">0.12</w:t>
            </w:r>
          </w:p>
        </w:tc>
        <w:tc>
          <w:p>
            <w:pPr>
              <w:pStyle w:val="Compact"/>
              <w:jc w:val="right"/>
            </w:pPr>
            <w:r>
              <w:t xml:space="preserve">0.07</w:t>
            </w:r>
          </w:p>
        </w:tc>
        <w:tc>
          <w:p>
            <w:pPr>
              <w:pStyle w:val="Compact"/>
              <w:jc w:val="right"/>
            </w:pPr>
            <w:r>
              <w:t xml:space="preserve">0.04</w:t>
            </w:r>
          </w:p>
        </w:tc>
      </w:tr>
      <w:tr>
        <w:tc>
          <w:p>
            <w:pPr>
              <w:pStyle w:val="Compact"/>
              <w:jc w:val="left"/>
            </w:pPr>
            <w:r>
              <w:t xml:space="preserve">CO</w:t>
            </w:r>
          </w:p>
        </w:tc>
        <w:tc>
          <w:p>
            <w:pPr>
              <w:pStyle w:val="Compact"/>
              <w:jc w:val="right"/>
            </w:pPr>
            <w:r>
              <w:t xml:space="preserve">0.15</w:t>
            </w:r>
          </w:p>
        </w:tc>
        <w:tc>
          <w:p>
            <w:pPr>
              <w:pStyle w:val="Compact"/>
              <w:jc w:val="right"/>
            </w:pPr>
            <w:r>
              <w:t xml:space="preserve">0.07</w:t>
            </w:r>
          </w:p>
        </w:tc>
        <w:tc>
          <w:p>
            <w:pPr>
              <w:pStyle w:val="Compact"/>
              <w:jc w:val="right"/>
            </w:pPr>
            <w:r>
              <w:t xml:space="preserve">0.08</w:t>
            </w:r>
          </w:p>
        </w:tc>
        <w:tc>
          <w:p>
            <w:pPr>
              <w:pStyle w:val="Compact"/>
              <w:jc w:val="right"/>
            </w:pPr>
            <w:r>
              <w:t xml:space="preserve">0.02</w:t>
            </w:r>
          </w:p>
        </w:tc>
        <w:tc>
          <w:p>
            <w:pPr>
              <w:pStyle w:val="Compact"/>
              <w:jc w:val="right"/>
            </w:pPr>
            <w:r>
              <w:t xml:space="preserve">0.02</w:t>
            </w:r>
          </w:p>
        </w:tc>
      </w:tr>
      <w:tr>
        <w:tc>
          <w:p>
            <w:pPr>
              <w:pStyle w:val="Compact"/>
              <w:jc w:val="left"/>
            </w:pPr>
            <w:r>
              <w:t xml:space="preserve">LD</w:t>
            </w:r>
          </w:p>
        </w:tc>
        <w:tc>
          <w:p>
            <w:pPr>
              <w:pStyle w:val="Compact"/>
              <w:jc w:val="right"/>
            </w:pPr>
            <w:r>
              <w:t xml:space="preserve">0.08</w:t>
            </w:r>
          </w:p>
        </w:tc>
        <w:tc>
          <w:p>
            <w:pPr>
              <w:pStyle w:val="Compact"/>
              <w:jc w:val="right"/>
            </w:pPr>
            <w:r>
              <w:t xml:space="preserve">0.00</w:t>
            </w:r>
          </w:p>
        </w:tc>
        <w:tc>
          <w:p>
            <w:pPr>
              <w:pStyle w:val="Compact"/>
              <w:jc w:val="right"/>
            </w:pPr>
            <w:r>
              <w:t xml:space="preserve">0.10</w:t>
            </w:r>
          </w:p>
        </w:tc>
        <w:tc>
          <w:p>
            <w:pPr>
              <w:pStyle w:val="Compact"/>
              <w:jc w:val="right"/>
            </w:pPr>
            <w:r>
              <w:t xml:space="preserve">0.07</w:t>
            </w:r>
          </w:p>
        </w:tc>
        <w:tc>
          <w:p>
            <w:pPr>
              <w:pStyle w:val="Compact"/>
              <w:jc w:val="right"/>
            </w:pPr>
            <w:r>
              <w:t xml:space="preserve">0.36</w:t>
            </w:r>
          </w:p>
        </w:tc>
      </w:tr>
      <w:tr>
        <w:tc>
          <w:p>
            <w:pPr>
              <w:pStyle w:val="Compact"/>
              <w:jc w:val="left"/>
            </w:pPr>
            <w:r>
              <w:t xml:space="preserve">MJ</w:t>
            </w:r>
          </w:p>
        </w:tc>
        <w:tc>
          <w:p>
            <w:pPr>
              <w:pStyle w:val="Compact"/>
              <w:jc w:val="right"/>
            </w:pPr>
            <w:r>
              <w:t xml:space="preserve">0.04</w:t>
            </w:r>
          </w:p>
        </w:tc>
        <w:tc>
          <w:p>
            <w:pPr>
              <w:pStyle w:val="Compact"/>
              <w:jc w:val="right"/>
            </w:pPr>
            <w:r>
              <w:t xml:space="preserve">0.01</w:t>
            </w:r>
          </w:p>
        </w:tc>
        <w:tc>
          <w:p>
            <w:pPr>
              <w:pStyle w:val="Compact"/>
              <w:jc w:val="right"/>
            </w:pPr>
            <w:r>
              <w:t xml:space="preserve">0.03</w:t>
            </w:r>
          </w:p>
        </w:tc>
        <w:tc>
          <w:p>
            <w:pPr>
              <w:pStyle w:val="Compact"/>
              <w:jc w:val="right"/>
            </w:pPr>
            <w:r>
              <w:t xml:space="preserve">0.00</w:t>
            </w:r>
          </w:p>
        </w:tc>
        <w:tc>
          <w:p>
            <w:pPr>
              <w:pStyle w:val="Compact"/>
              <w:jc w:val="right"/>
            </w:pPr>
            <w:r>
              <w:t xml:space="preserve">0.05</w:t>
            </w:r>
          </w:p>
        </w:tc>
      </w:tr>
      <w:tr>
        <w:tc>
          <w:p>
            <w:pPr>
              <w:pStyle w:val="Compact"/>
              <w:jc w:val="left"/>
            </w:pPr>
            <w:r>
              <w:t xml:space="preserve">NL</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c>
          <w:p>
            <w:pPr>
              <w:pStyle w:val="Compact"/>
              <w:jc w:val="right"/>
            </w:pPr>
            <w:r>
              <w:t xml:space="preserve">0.06</w:t>
            </w:r>
          </w:p>
        </w:tc>
        <w:tc>
          <w:p>
            <w:pPr>
              <w:pStyle w:val="Compact"/>
              <w:jc w:val="right"/>
            </w:pPr>
            <w:r>
              <w:t xml:space="preserve">0.01</w:t>
            </w:r>
          </w:p>
        </w:tc>
      </w:tr>
      <w:tr>
        <w:tc>
          <w:p>
            <w:pPr>
              <w:pStyle w:val="Compact"/>
              <w:jc w:val="left"/>
            </w:pPr>
            <w:r>
              <w:t xml:space="preserve">NP</w:t>
            </w:r>
          </w:p>
        </w:tc>
        <w:tc>
          <w:p>
            <w:pPr>
              <w:pStyle w:val="Compact"/>
              <w:jc w:val="right"/>
            </w:pPr>
            <w:r>
              <w:t xml:space="preserve">0.03</w:t>
            </w:r>
          </w:p>
        </w:tc>
        <w:tc>
          <w:p>
            <w:pPr>
              <w:pStyle w:val="Compact"/>
              <w:jc w:val="right"/>
            </w:pPr>
            <w:r>
              <w:t xml:space="preserve">0.52</w:t>
            </w:r>
          </w:p>
        </w:tc>
        <w:tc>
          <w:p>
            <w:pPr>
              <w:pStyle w:val="Compact"/>
              <w:jc w:val="right"/>
            </w:pPr>
            <w:r>
              <w:t xml:space="preserve">0.12</w:t>
            </w:r>
          </w:p>
        </w:tc>
        <w:tc>
          <w:p>
            <w:pPr>
              <w:pStyle w:val="Compact"/>
              <w:jc w:val="right"/>
            </w:pPr>
            <w:r>
              <w:t xml:space="preserve">0.00</w:t>
            </w:r>
          </w:p>
        </w:tc>
        <w:tc>
          <w:p>
            <w:pPr>
              <w:pStyle w:val="Compact"/>
              <w:jc w:val="right"/>
            </w:pPr>
            <w:r>
              <w:t xml:space="preserve">0.01</w:t>
            </w:r>
          </w:p>
        </w:tc>
      </w:tr>
      <w:tr>
        <w:tc>
          <w:p>
            <w:pPr>
              <w:pStyle w:val="Compact"/>
              <w:jc w:val="left"/>
            </w:pPr>
            <w:r>
              <w:t xml:space="preserve">OT</w:t>
            </w:r>
          </w:p>
        </w:tc>
        <w:tc>
          <w:p>
            <w:pPr>
              <w:pStyle w:val="Compact"/>
              <w:jc w:val="right"/>
            </w:pPr>
            <w:r>
              <w:t xml:space="preserve">0.00</w:t>
            </w:r>
          </w:p>
        </w:tc>
        <w:tc>
          <w:p>
            <w:pPr>
              <w:pStyle w:val="Compact"/>
              <w:jc w:val="right"/>
            </w:pPr>
            <w:r>
              <w:t xml:space="preserve">0.06</w:t>
            </w:r>
          </w:p>
        </w:tc>
        <w:tc>
          <w:p>
            <w:pPr>
              <w:pStyle w:val="Compact"/>
              <w:jc w:val="right"/>
            </w:pPr>
            <w:r>
              <w:t xml:space="preserve">0.03</w:t>
            </w:r>
          </w:p>
        </w:tc>
        <w:tc>
          <w:p>
            <w:pPr>
              <w:pStyle w:val="Compact"/>
              <w:jc w:val="right"/>
            </w:pPr>
            <w:r>
              <w:t xml:space="preserve">0.03</w:t>
            </w:r>
          </w:p>
        </w:tc>
        <w:tc>
          <w:p>
            <w:pPr>
              <w:pStyle w:val="Compact"/>
              <w:jc w:val="right"/>
            </w:pPr>
            <w:r>
              <w:t xml:space="preserve">0.00</w:t>
            </w:r>
          </w:p>
        </w:tc>
      </w:tr>
      <w:tr>
        <w:tc>
          <w:p>
            <w:pPr>
              <w:pStyle w:val="Compact"/>
              <w:jc w:val="left"/>
            </w:pPr>
            <w:r>
              <w:t xml:space="preserve">SD</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c>
          <w:p>
            <w:pPr>
              <w:pStyle w:val="Compact"/>
              <w:jc w:val="right"/>
            </w:pPr>
            <w:r>
              <w:t xml:space="preserve">0.04</w:t>
            </w:r>
          </w:p>
        </w:tc>
      </w:tr>
      <w:tr>
        <w:tc>
          <w:p>
            <w:pPr>
              <w:pStyle w:val="Compact"/>
              <w:jc w:val="left"/>
            </w:pPr>
            <w:r>
              <w:t xml:space="preserve">wireless_internet_sessions_no</w:t>
            </w:r>
          </w:p>
        </w:tc>
        <w:tc>
          <w:p>
            <w:pPr>
              <w:pStyle w:val="Compact"/>
              <w:jc w:val="right"/>
            </w:pPr>
            <w:r>
              <w:t xml:space="preserve">0.00</w:t>
            </w:r>
          </w:p>
        </w:tc>
        <w:tc>
          <w:p>
            <w:pPr>
              <w:pStyle w:val="Compact"/>
              <w:jc w:val="right"/>
            </w:pPr>
            <w:r>
              <w:t xml:space="preserve">0.00</w:t>
            </w:r>
          </w:p>
        </w:tc>
        <w:tc>
          <w:p>
            <w:pPr>
              <w:pStyle w:val="Compact"/>
              <w:jc w:val="right"/>
            </w:pPr>
            <w:r>
              <w:t xml:space="preserve">0.03</w:t>
            </w:r>
          </w:p>
        </w:tc>
        <w:tc>
          <w:p>
            <w:pPr>
              <w:pStyle w:val="Compact"/>
              <w:jc w:val="right"/>
            </w:pPr>
            <w:r>
              <w:t xml:space="preserve">0.00</w:t>
            </w:r>
          </w:p>
        </w:tc>
        <w:tc>
          <w:p>
            <w:pPr>
              <w:pStyle w:val="Compact"/>
              <w:jc w:val="right"/>
            </w:pPr>
            <w:r>
              <w:t xml:space="preserve">0.03</w:t>
            </w:r>
          </w:p>
        </w:tc>
      </w:tr>
      <w:tr>
        <w:tc>
          <w:p>
            <w:pPr>
              <w:pStyle w:val="Compact"/>
              <w:jc w:val="left"/>
            </w:pPr>
            <w:r>
              <w:t xml:space="preserve">wireless_internet_sessions_yes</w:t>
            </w:r>
          </w:p>
        </w:tc>
        <w:tc>
          <w:p>
            <w:pPr>
              <w:pStyle w:val="Compact"/>
              <w:jc w:val="right"/>
            </w:pPr>
            <w:r>
              <w:t xml:space="preserve">0.00</w:t>
            </w:r>
          </w:p>
        </w:tc>
        <w:tc>
          <w:p>
            <w:pPr>
              <w:pStyle w:val="Compact"/>
              <w:jc w:val="right"/>
            </w:pPr>
            <w:r>
              <w:t xml:space="preserve">0.00</w:t>
            </w:r>
          </w:p>
        </w:tc>
        <w:tc>
          <w:p>
            <w:pPr>
              <w:pStyle w:val="Compact"/>
              <w:jc w:val="right"/>
            </w:pPr>
            <w:r>
              <w:t xml:space="preserve">0.03</w:t>
            </w:r>
          </w:p>
        </w:tc>
        <w:tc>
          <w:p>
            <w:pPr>
              <w:pStyle w:val="Compact"/>
              <w:jc w:val="right"/>
            </w:pPr>
            <w:r>
              <w:t xml:space="preserve">0.00</w:t>
            </w:r>
          </w:p>
        </w:tc>
        <w:tc>
          <w:p>
            <w:pPr>
              <w:pStyle w:val="Compact"/>
              <w:jc w:val="right"/>
            </w:pPr>
            <w:r>
              <w:t xml:space="preserve">0.03</w:t>
            </w:r>
          </w:p>
        </w:tc>
      </w:tr>
      <w:tr>
        <w:tc>
          <w:p>
            <w:pPr>
              <w:pStyle w:val="Compact"/>
              <w:jc w:val="left"/>
            </w:pPr>
            <w:r>
              <w:t xml:space="preserve">branch_libraries_no</w:t>
            </w:r>
          </w:p>
        </w:tc>
        <w:tc>
          <w:p>
            <w:pPr>
              <w:pStyle w:val="Compact"/>
              <w:jc w:val="right"/>
            </w:pPr>
            <w:r>
              <w:t xml:space="preserve">0.66</w:t>
            </w:r>
          </w:p>
        </w:tc>
        <w:tc>
          <w:p>
            <w:pPr>
              <w:pStyle w:val="Compact"/>
              <w:jc w:val="right"/>
            </w:pPr>
            <w:r>
              <w:t xml:space="preserve">0.03</w:t>
            </w:r>
          </w:p>
        </w:tc>
        <w:tc>
          <w:p>
            <w:pPr>
              <w:pStyle w:val="Compact"/>
              <w:jc w:val="right"/>
            </w:pPr>
            <w:r>
              <w:t xml:space="preserve">0.12</w:t>
            </w:r>
          </w:p>
        </w:tc>
        <w:tc>
          <w:p>
            <w:pPr>
              <w:pStyle w:val="Compact"/>
              <w:jc w:val="right"/>
            </w:pPr>
            <w:r>
              <w:t xml:space="preserve">0.00</w:t>
            </w:r>
          </w:p>
        </w:tc>
        <w:tc>
          <w:p>
            <w:pPr>
              <w:pStyle w:val="Compact"/>
              <w:jc w:val="right"/>
            </w:pPr>
            <w:r>
              <w:t xml:space="preserve">0.00</w:t>
            </w:r>
          </w:p>
        </w:tc>
      </w:tr>
      <w:tr>
        <w:tc>
          <w:p>
            <w:pPr>
              <w:pStyle w:val="Compact"/>
              <w:jc w:val="left"/>
            </w:pPr>
            <w:r>
              <w:t xml:space="preserve">branch_libraries_yes</w:t>
            </w:r>
          </w:p>
        </w:tc>
        <w:tc>
          <w:p>
            <w:pPr>
              <w:pStyle w:val="Compact"/>
              <w:jc w:val="right"/>
            </w:pPr>
            <w:r>
              <w:t xml:space="preserve">0.66</w:t>
            </w:r>
          </w:p>
        </w:tc>
        <w:tc>
          <w:p>
            <w:pPr>
              <w:pStyle w:val="Compact"/>
              <w:jc w:val="right"/>
            </w:pPr>
            <w:r>
              <w:t xml:space="preserve">0.03</w:t>
            </w:r>
          </w:p>
        </w:tc>
        <w:tc>
          <w:p>
            <w:pPr>
              <w:pStyle w:val="Compact"/>
              <w:jc w:val="right"/>
            </w:pPr>
            <w:r>
              <w:t xml:space="preserve">0.12</w:t>
            </w:r>
          </w:p>
        </w:tc>
        <w:tc>
          <w:p>
            <w:pPr>
              <w:pStyle w:val="Compact"/>
              <w:jc w:val="right"/>
            </w:pPr>
            <w:r>
              <w:t xml:space="preserve">0.00</w:t>
            </w:r>
          </w:p>
        </w:tc>
        <w:tc>
          <w:p>
            <w:pPr>
              <w:pStyle w:val="Compact"/>
              <w:jc w:val="right"/>
            </w:pPr>
            <w:r>
              <w:t xml:space="preserve">0.00</w:t>
            </w:r>
          </w:p>
        </w:tc>
      </w:tr>
      <w:tr>
        <w:tc>
          <w:p>
            <w:pPr>
              <w:pStyle w:val="Compact"/>
              <w:jc w:val="left"/>
            </w:pPr>
            <w:r>
              <w:t xml:space="preserve">local_cooperative_agreements_no</w:t>
            </w:r>
          </w:p>
        </w:tc>
        <w:tc>
          <w:p>
            <w:pPr>
              <w:pStyle w:val="Compact"/>
              <w:jc w:val="right"/>
            </w:pPr>
            <w:r>
              <w:t xml:space="preserve">0.10</w:t>
            </w:r>
          </w:p>
        </w:tc>
        <w:tc>
          <w:p>
            <w:pPr>
              <w:pStyle w:val="Compact"/>
              <w:jc w:val="right"/>
            </w:pPr>
            <w:r>
              <w:t xml:space="preserve">0.09</w:t>
            </w:r>
          </w:p>
        </w:tc>
        <w:tc>
          <w:p>
            <w:pPr>
              <w:pStyle w:val="Compact"/>
              <w:jc w:val="right"/>
            </w:pPr>
            <w:r>
              <w:t xml:space="preserve">0.07</w:t>
            </w:r>
          </w:p>
        </w:tc>
        <w:tc>
          <w:p>
            <w:pPr>
              <w:pStyle w:val="Compact"/>
              <w:jc w:val="right"/>
            </w:pPr>
            <w:r>
              <w:t xml:space="preserve">0.04</w:t>
            </w:r>
          </w:p>
        </w:tc>
        <w:tc>
          <w:p>
            <w:pPr>
              <w:pStyle w:val="Compact"/>
              <w:jc w:val="right"/>
            </w:pPr>
            <w:r>
              <w:t xml:space="preserve">0.01</w:t>
            </w:r>
          </w:p>
        </w:tc>
      </w:tr>
      <w:tr>
        <w:tc>
          <w:p>
            <w:pPr>
              <w:pStyle w:val="Compact"/>
              <w:jc w:val="left"/>
            </w:pPr>
            <w:r>
              <w:t xml:space="preserve">local_cooperative_agreements_yes</w:t>
            </w:r>
          </w:p>
        </w:tc>
        <w:tc>
          <w:p>
            <w:pPr>
              <w:pStyle w:val="Compact"/>
              <w:jc w:val="right"/>
            </w:pPr>
            <w:r>
              <w:t xml:space="preserve">0.10</w:t>
            </w:r>
          </w:p>
        </w:tc>
        <w:tc>
          <w:p>
            <w:pPr>
              <w:pStyle w:val="Compact"/>
              <w:jc w:val="right"/>
            </w:pPr>
            <w:r>
              <w:t xml:space="preserve">0.09</w:t>
            </w:r>
          </w:p>
        </w:tc>
        <w:tc>
          <w:p>
            <w:pPr>
              <w:pStyle w:val="Compact"/>
              <w:jc w:val="right"/>
            </w:pPr>
            <w:r>
              <w:t xml:space="preserve">0.07</w:t>
            </w:r>
          </w:p>
        </w:tc>
        <w:tc>
          <w:p>
            <w:pPr>
              <w:pStyle w:val="Compact"/>
              <w:jc w:val="right"/>
            </w:pPr>
            <w:r>
              <w:t xml:space="preserve">0.04</w:t>
            </w:r>
          </w:p>
        </w:tc>
        <w:tc>
          <w:p>
            <w:pPr>
              <w:pStyle w:val="Compact"/>
              <w:jc w:val="right"/>
            </w:pPr>
            <w:r>
              <w:t xml:space="preserve">0.01</w:t>
            </w:r>
          </w:p>
        </w:tc>
      </w:tr>
      <w:tr>
        <w:tc>
          <w:p>
            <w:pPr>
              <w:pStyle w:val="Compact"/>
              <w:jc w:val="left"/>
            </w:pPr>
            <w:r>
              <w:t xml:space="preserve">&lt;7500</w:t>
            </w:r>
          </w:p>
        </w:tc>
        <w:tc>
          <w:p>
            <w:pPr>
              <w:pStyle w:val="Compact"/>
              <w:jc w:val="right"/>
            </w:pPr>
            <w:r>
              <w:t xml:space="preserve">0.00</w:t>
            </w:r>
          </w:p>
        </w:tc>
        <w:tc>
          <w:p>
            <w:pPr>
              <w:pStyle w:val="Compact"/>
              <w:jc w:val="right"/>
            </w:pPr>
            <w:r>
              <w:t xml:space="preserve">0.28</w:t>
            </w:r>
          </w:p>
        </w:tc>
        <w:tc>
          <w:p>
            <w:pPr>
              <w:pStyle w:val="Compact"/>
              <w:jc w:val="right"/>
            </w:pPr>
            <w:r>
              <w:t xml:space="preserve">0.18</w:t>
            </w:r>
          </w:p>
        </w:tc>
        <w:tc>
          <w:p>
            <w:pPr>
              <w:pStyle w:val="Compact"/>
              <w:jc w:val="right"/>
            </w:pPr>
            <w:r>
              <w:t xml:space="preserve">0.06</w:t>
            </w:r>
          </w:p>
        </w:tc>
        <w:tc>
          <w:p>
            <w:pPr>
              <w:pStyle w:val="Compact"/>
              <w:jc w:val="right"/>
            </w:pPr>
            <w:r>
              <w:t xml:space="preserve">0.04</w:t>
            </w:r>
          </w:p>
        </w:tc>
      </w:tr>
      <w:tr>
        <w:tc>
          <w:p>
            <w:pPr>
              <w:pStyle w:val="Compact"/>
              <w:jc w:val="left"/>
            </w:pPr>
            <w:r>
              <w:t xml:space="preserve">7500+</w:t>
            </w:r>
          </w:p>
        </w:tc>
        <w:tc>
          <w:p>
            <w:pPr>
              <w:pStyle w:val="Compact"/>
              <w:jc w:val="right"/>
            </w:pPr>
            <w:r>
              <w:t xml:space="preserve">0.00</w:t>
            </w:r>
          </w:p>
        </w:tc>
        <w:tc>
          <w:p>
            <w:pPr>
              <w:pStyle w:val="Compact"/>
              <w:jc w:val="right"/>
            </w:pPr>
            <w:r>
              <w:t xml:space="preserve">0.28</w:t>
            </w:r>
          </w:p>
        </w:tc>
        <w:tc>
          <w:p>
            <w:pPr>
              <w:pStyle w:val="Compact"/>
              <w:jc w:val="right"/>
            </w:pPr>
            <w:r>
              <w:t xml:space="preserve">0.18</w:t>
            </w:r>
          </w:p>
        </w:tc>
        <w:tc>
          <w:p>
            <w:pPr>
              <w:pStyle w:val="Compact"/>
              <w:jc w:val="right"/>
            </w:pPr>
            <w:r>
              <w:t xml:space="preserve">0.06</w:t>
            </w:r>
          </w:p>
        </w:tc>
        <w:tc>
          <w:p>
            <w:pPr>
              <w:pStyle w:val="Compact"/>
              <w:jc w:val="right"/>
            </w:pPr>
            <w:r>
              <w:t xml:space="preserve">0.04</w:t>
            </w:r>
          </w:p>
        </w:tc>
      </w:tr>
      <w:tr>
        <w:tc>
          <w:p>
            <w:pPr>
              <w:pStyle w:val="Compact"/>
              <w:jc w:val="left"/>
            </w:pPr>
            <w:r>
              <w:t xml:space="preserve">&lt;5</w:t>
            </w:r>
          </w:p>
        </w:tc>
        <w:tc>
          <w:p>
            <w:pPr>
              <w:pStyle w:val="Compact"/>
              <w:jc w:val="right"/>
            </w:pPr>
            <w:r>
              <w:t xml:space="preserve">0.12</w:t>
            </w:r>
          </w:p>
        </w:tc>
        <w:tc>
          <w:p>
            <w:pPr>
              <w:pStyle w:val="Compact"/>
              <w:jc w:val="right"/>
            </w:pPr>
            <w:r>
              <w:t xml:space="preserve">0.00</w:t>
            </w:r>
          </w:p>
        </w:tc>
        <w:tc>
          <w:p>
            <w:pPr>
              <w:pStyle w:val="Compact"/>
              <w:jc w:val="right"/>
            </w:pPr>
            <w:r>
              <w:t xml:space="preserve">0.00</w:t>
            </w:r>
          </w:p>
        </w:tc>
        <w:tc>
          <w:p>
            <w:pPr>
              <w:pStyle w:val="Compact"/>
              <w:jc w:val="right"/>
            </w:pPr>
            <w:r>
              <w:t xml:space="preserve">0.19</w:t>
            </w:r>
          </w:p>
        </w:tc>
        <w:tc>
          <w:p>
            <w:pPr>
              <w:pStyle w:val="Compact"/>
              <w:jc w:val="right"/>
            </w:pPr>
            <w:r>
              <w:t xml:space="preserve">0.01</w:t>
            </w:r>
          </w:p>
        </w:tc>
      </w:tr>
      <w:tr>
        <w:tc>
          <w:p>
            <w:pPr>
              <w:pStyle w:val="Compact"/>
              <w:jc w:val="left"/>
            </w:pPr>
            <w:r>
              <w:t xml:space="preserve">5-10</w:t>
            </w:r>
          </w:p>
        </w:tc>
        <w:tc>
          <w:p>
            <w:pPr>
              <w:pStyle w:val="Compact"/>
              <w:jc w:val="right"/>
            </w:pPr>
            <w:r>
              <w:t xml:space="preserve">0.08</w:t>
            </w:r>
          </w:p>
        </w:tc>
        <w:tc>
          <w:p>
            <w:pPr>
              <w:pStyle w:val="Compact"/>
              <w:jc w:val="right"/>
            </w:pPr>
            <w:r>
              <w:t xml:space="preserve">0.00</w:t>
            </w:r>
          </w:p>
        </w:tc>
        <w:tc>
          <w:p>
            <w:pPr>
              <w:pStyle w:val="Compact"/>
              <w:jc w:val="right"/>
            </w:pPr>
            <w:r>
              <w:t xml:space="preserve">0.00</w:t>
            </w:r>
          </w:p>
        </w:tc>
        <w:tc>
          <w:p>
            <w:pPr>
              <w:pStyle w:val="Compact"/>
              <w:jc w:val="right"/>
            </w:pPr>
            <w:r>
              <w:t xml:space="preserve">0.12</w:t>
            </w:r>
          </w:p>
        </w:tc>
        <w:tc>
          <w:p>
            <w:pPr>
              <w:pStyle w:val="Compact"/>
              <w:jc w:val="right"/>
            </w:pPr>
            <w:r>
              <w:t xml:space="preserve">0.01</w:t>
            </w:r>
          </w:p>
        </w:tc>
      </w:tr>
      <w:tr>
        <w:tc>
          <w:p>
            <w:pPr>
              <w:pStyle w:val="Compact"/>
              <w:jc w:val="left"/>
            </w:pPr>
            <w:r>
              <w:t xml:space="preserve">+10</w:t>
            </w:r>
          </w:p>
        </w:tc>
        <w:tc>
          <w:p>
            <w:pPr>
              <w:pStyle w:val="Compact"/>
              <w:jc w:val="right"/>
            </w:pPr>
            <w:r>
              <w:t xml:space="preserve">0.04</w:t>
            </w:r>
          </w:p>
        </w:tc>
        <w:tc>
          <w:p>
            <w:pPr>
              <w:pStyle w:val="Compact"/>
              <w:jc w:val="right"/>
            </w:pPr>
            <w:r>
              <w:t xml:space="preserve">0.00</w:t>
            </w:r>
          </w:p>
        </w:tc>
        <w:tc>
          <w:p>
            <w:pPr>
              <w:pStyle w:val="Compact"/>
              <w:jc w:val="right"/>
            </w:pPr>
            <w:r>
              <w:t xml:space="preserve">0.00</w:t>
            </w:r>
          </w:p>
        </w:tc>
        <w:tc>
          <w:p>
            <w:pPr>
              <w:pStyle w:val="Compact"/>
              <w:jc w:val="right"/>
            </w:pPr>
            <w:r>
              <w:t xml:space="preserve">0.08</w:t>
            </w:r>
          </w:p>
        </w:tc>
        <w:tc>
          <w:p>
            <w:pPr>
              <w:pStyle w:val="Compact"/>
              <w:jc w:val="right"/>
            </w:pPr>
            <w:r>
              <w:t xml:space="preserve">0.00</w:t>
            </w:r>
          </w:p>
        </w:tc>
      </w:tr>
    </w:tbl>
    <w:p>
      <w:pPr>
        <w:pStyle w:val="Corpsdetexte"/>
      </w:pPr>
      <w:r>
        <w:t xml:space="preserve">Le</w:t>
      </w:r>
      <w:r>
        <w:t xml:space="preserve"> </w:t>
      </w:r>
      <m:oMath>
        <m:r>
          <m:t>c</m:t>
        </m:r>
        <m:r>
          <m:t>o</m:t>
        </m:r>
        <m:sSup>
          <m:e>
            <m:r>
              <m:t>s</m:t>
            </m:r>
          </m:e>
          <m:sup>
            <m:r>
              <m:t>2</m:t>
            </m:r>
          </m:sup>
        </m:sSup>
      </m:oMath>
      <w:r>
        <w:t xml:space="preserve"> </w:t>
      </w:r>
      <w:r>
        <w:t xml:space="preserve">montre la qualité de représentation des modalités sur les axes factoriels où ils sont projettés. Le cosinus carré prend une valeur entre 0 et 1. Nous voyons grâce à ce tableau que plusieurs des modalités ont de très faibles</w:t>
      </w:r>
      <w:r>
        <w:t xml:space="preserve"> </w:t>
      </w:r>
      <m:oMath>
        <m:r>
          <m:t>c</m:t>
        </m:r>
        <m:r>
          <m:t>o</m:t>
        </m:r>
        <m:sSup>
          <m:e>
            <m:r>
              <m:t>s</m:t>
            </m:r>
          </m:e>
          <m:sup>
            <m:r>
              <m:t>2</m:t>
            </m:r>
          </m:sup>
        </m:sSup>
      </m:oMath>
      <w:r>
        <w:t xml:space="preserve">, seules quelques unes sont bien représentées. Sur l’axe 1, les modalités MO, SO, &lt;2500, 2500+, &lt;2340h, &gt;3150h, internet_use, branch_libraries (yes et no) ont des cosinus carré supérieurs à 0.4, cela montre qu’ils sont assez bien représentés et cela signifie que ces modalités caractérisent bien l’axe. Ce qu’on observe également c’est que la valeur des</w:t>
      </w:r>
      <w:r>
        <w:t xml:space="preserve"> </w:t>
      </w:r>
      <m:oMath>
        <m:r>
          <m:t>c</m:t>
        </m:r>
        <m:r>
          <m:t>o</m:t>
        </m:r>
        <m:sSup>
          <m:e>
            <m:r>
              <m:t>s</m:t>
            </m:r>
          </m:e>
          <m:sup>
            <m:r>
              <m:t>2</m:t>
            </m:r>
          </m:sup>
        </m:sSup>
      </m:oMath>
      <w:r>
        <w:t xml:space="preserve"> </w:t>
      </w:r>
      <w:r>
        <w:t xml:space="preserve">diminue à mesure qu’on passe à des axes qui ont de faibles contributions. Sur l’axe 2, le cosinus carré le plus élevé est de 0.52 et est prise par la modalité NP. Les autres modalités ayant des qualités de représentation assez élevée sont &lt;7500 et 7500+ qui représente le niveau de collection digitale des bibliothèques.</w:t>
      </w:r>
    </w:p>
    <w:p>
      <w:pPr>
        <w:pStyle w:val="Titre3"/>
      </w:pPr>
      <w:bookmarkStart w:id="44" w:name="variables-quantitatives-supplémentaires"/>
      <w:r>
        <w:t xml:space="preserve">Variables quantitatives supplémentaires</w:t>
      </w:r>
      <w:bookmarkEnd w:id="44"/>
    </w:p>
    <w:p>
      <w:pPr>
        <w:pStyle w:val="FirstParagraph"/>
      </w:pPr>
      <w:r>
        <w:t xml:space="preserve">Nous avons spécifié dans l’ACM des variables quantitatives supplémentaires (ou encore illustratives) pour permettre d’affiner l’interprétation. Une variable illustrative n’intervient pas dans le calcul mais aide à placer dans les résultats de l’ACM dans un contexte.</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Dim 1</w:t>
            </w:r>
          </w:p>
        </w:tc>
        <w:tc>
          <w:tcPr>
            <w:tcBorders>
              <w:bottom w:val="single"/>
            </w:tcBorders>
            <w:vAlign w:val="bottom"/>
          </w:tcPr>
          <w:p>
            <w:pPr>
              <w:pStyle w:val="Compact"/>
              <w:jc w:val="right"/>
            </w:pPr>
            <w:r>
              <w:t xml:space="preserve">Dim 2</w:t>
            </w:r>
          </w:p>
        </w:tc>
        <w:tc>
          <w:tcPr>
            <w:tcBorders>
              <w:bottom w:val="single"/>
            </w:tcBorders>
            <w:vAlign w:val="bottom"/>
          </w:tcPr>
          <w:p>
            <w:pPr>
              <w:pStyle w:val="Compact"/>
              <w:jc w:val="right"/>
            </w:pPr>
            <w:r>
              <w:t xml:space="preserve">Dim 3</w:t>
            </w:r>
          </w:p>
        </w:tc>
        <w:tc>
          <w:tcPr>
            <w:tcBorders>
              <w:bottom w:val="single"/>
            </w:tcBorders>
            <w:vAlign w:val="bottom"/>
          </w:tcPr>
          <w:p>
            <w:pPr>
              <w:pStyle w:val="Compact"/>
              <w:jc w:val="right"/>
            </w:pPr>
            <w:r>
              <w:t xml:space="preserve">Dim 4</w:t>
            </w:r>
          </w:p>
        </w:tc>
        <w:tc>
          <w:tcPr>
            <w:tcBorders>
              <w:bottom w:val="single"/>
            </w:tcBorders>
            <w:vAlign w:val="bottom"/>
          </w:tcPr>
          <w:p>
            <w:pPr>
              <w:pStyle w:val="Compact"/>
              <w:jc w:val="right"/>
            </w:pPr>
            <w:r>
              <w:t xml:space="preserve">Dim 5</w:t>
            </w:r>
          </w:p>
        </w:tc>
      </w:tr>
      <w:tr>
        <w:tc>
          <w:p>
            <w:pPr>
              <w:pStyle w:val="Compact"/>
              <w:jc w:val="left"/>
            </w:pPr>
            <w:r>
              <w:t xml:space="preserve">print_subscriptions</w:t>
            </w:r>
          </w:p>
        </w:tc>
        <w:tc>
          <w:p>
            <w:pPr>
              <w:pStyle w:val="Compact"/>
              <w:jc w:val="right"/>
            </w:pPr>
            <w:r>
              <w:t xml:space="preserve">0.53</w:t>
            </w:r>
          </w:p>
        </w:tc>
        <w:tc>
          <w:p>
            <w:pPr>
              <w:pStyle w:val="Compact"/>
              <w:jc w:val="right"/>
            </w:pPr>
            <w:r>
              <w:t xml:space="preserve">0.04</w:t>
            </w:r>
          </w:p>
        </w:tc>
        <w:tc>
          <w:p>
            <w:pPr>
              <w:pStyle w:val="Compact"/>
              <w:jc w:val="right"/>
            </w:pPr>
            <w:r>
              <w:t xml:space="preserve">-0.06</w:t>
            </w:r>
          </w:p>
        </w:tc>
        <w:tc>
          <w:p>
            <w:pPr>
              <w:pStyle w:val="Compact"/>
              <w:jc w:val="right"/>
            </w:pPr>
            <w:r>
              <w:t xml:space="preserve">0.23</w:t>
            </w:r>
          </w:p>
        </w:tc>
        <w:tc>
          <w:p>
            <w:pPr>
              <w:pStyle w:val="Compact"/>
              <w:jc w:val="right"/>
            </w:pPr>
            <w:r>
              <w:t xml:space="preserve">-0.01</w:t>
            </w:r>
          </w:p>
        </w:tc>
      </w:tr>
      <w:tr>
        <w:tc>
          <w:p>
            <w:pPr>
              <w:pStyle w:val="Compact"/>
              <w:jc w:val="left"/>
            </w:pPr>
            <w:r>
              <w:t xml:space="preserve">registered_users</w:t>
            </w:r>
          </w:p>
        </w:tc>
        <w:tc>
          <w:p>
            <w:pPr>
              <w:pStyle w:val="Compact"/>
              <w:jc w:val="right"/>
            </w:pPr>
            <w:r>
              <w:t xml:space="preserve">0.62</w:t>
            </w:r>
          </w:p>
        </w:tc>
        <w:tc>
          <w:p>
            <w:pPr>
              <w:pStyle w:val="Compact"/>
              <w:jc w:val="right"/>
            </w:pPr>
            <w:r>
              <w:t xml:space="preserve">0.02</w:t>
            </w:r>
          </w:p>
        </w:tc>
        <w:tc>
          <w:p>
            <w:pPr>
              <w:pStyle w:val="Compact"/>
              <w:jc w:val="right"/>
            </w:pPr>
            <w:r>
              <w:t xml:space="preserve">0.08</w:t>
            </w:r>
          </w:p>
        </w:tc>
        <w:tc>
          <w:p>
            <w:pPr>
              <w:pStyle w:val="Compact"/>
              <w:jc w:val="right"/>
            </w:pPr>
            <w:r>
              <w:t xml:space="preserve">0.31</w:t>
            </w:r>
          </w:p>
        </w:tc>
        <w:tc>
          <w:p>
            <w:pPr>
              <w:pStyle w:val="Compact"/>
              <w:jc w:val="right"/>
            </w:pPr>
            <w:r>
              <w:t xml:space="preserve">-0.05</w:t>
            </w:r>
          </w:p>
        </w:tc>
      </w:tr>
      <w:tr>
        <w:tc>
          <w:p>
            <w:pPr>
              <w:pStyle w:val="Compact"/>
              <w:jc w:val="left"/>
            </w:pPr>
            <w:r>
              <w:t xml:space="preserve">childrens_programs</w:t>
            </w:r>
          </w:p>
        </w:tc>
        <w:tc>
          <w:p>
            <w:pPr>
              <w:pStyle w:val="Compact"/>
              <w:jc w:val="right"/>
            </w:pPr>
            <w:r>
              <w:t xml:space="preserve">0.60</w:t>
            </w:r>
          </w:p>
        </w:tc>
        <w:tc>
          <w:p>
            <w:pPr>
              <w:pStyle w:val="Compact"/>
              <w:jc w:val="right"/>
            </w:pPr>
            <w:r>
              <w:t xml:space="preserve">0.11</w:t>
            </w:r>
          </w:p>
        </w:tc>
        <w:tc>
          <w:p>
            <w:pPr>
              <w:pStyle w:val="Compact"/>
              <w:jc w:val="right"/>
            </w:pPr>
            <w:r>
              <w:t xml:space="preserve">-0.04</w:t>
            </w:r>
          </w:p>
        </w:tc>
        <w:tc>
          <w:p>
            <w:pPr>
              <w:pStyle w:val="Compact"/>
              <w:jc w:val="right"/>
            </w:pPr>
            <w:r>
              <w:t xml:space="preserve">0.22</w:t>
            </w:r>
          </w:p>
        </w:tc>
        <w:tc>
          <w:p>
            <w:pPr>
              <w:pStyle w:val="Compact"/>
              <w:jc w:val="right"/>
            </w:pPr>
            <w:r>
              <w:t xml:space="preserve">-0.02</w:t>
            </w:r>
          </w:p>
        </w:tc>
      </w:tr>
      <w:tr>
        <w:tc>
          <w:p>
            <w:pPr>
              <w:pStyle w:val="Compact"/>
              <w:jc w:val="left"/>
            </w:pPr>
            <w:r>
              <w:t xml:space="preserve">local_government_operating_revenue</w:t>
            </w:r>
          </w:p>
        </w:tc>
        <w:tc>
          <w:p>
            <w:pPr>
              <w:pStyle w:val="Compact"/>
              <w:jc w:val="right"/>
            </w:pPr>
            <w:r>
              <w:t xml:space="preserve">0.61</w:t>
            </w:r>
          </w:p>
        </w:tc>
        <w:tc>
          <w:p>
            <w:pPr>
              <w:pStyle w:val="Compact"/>
              <w:jc w:val="right"/>
            </w:pPr>
            <w:r>
              <w:t xml:space="preserve">-0.01</w:t>
            </w:r>
          </w:p>
        </w:tc>
        <w:tc>
          <w:p>
            <w:pPr>
              <w:pStyle w:val="Compact"/>
              <w:jc w:val="right"/>
            </w:pPr>
            <w:r>
              <w:t xml:space="preserve">-0.05</w:t>
            </w:r>
          </w:p>
        </w:tc>
        <w:tc>
          <w:p>
            <w:pPr>
              <w:pStyle w:val="Compact"/>
              <w:jc w:val="right"/>
            </w:pPr>
            <w:r>
              <w:t xml:space="preserve">0.36</w:t>
            </w:r>
          </w:p>
        </w:tc>
        <w:tc>
          <w:p>
            <w:pPr>
              <w:pStyle w:val="Compact"/>
              <w:jc w:val="right"/>
            </w:pPr>
            <w:r>
              <w:t xml:space="preserve">0.07</w:t>
            </w:r>
          </w:p>
        </w:tc>
      </w:tr>
    </w:tbl>
    <w:p>
      <w:pPr>
        <w:pStyle w:val="Corpsdetexte"/>
      </w:pPr>
      <w:r>
        <w:t xml:space="preserve">On observe que l’effet de taille constatée dans l’ACP persiste avec les variables quantitatives illustratves. Toutes les variables sont positivement corrélées avec le premier axe factoriel.</w:t>
      </w:r>
    </w:p>
    <w:p>
      <w:pPr>
        <w:pStyle w:val="Titre1"/>
      </w:pPr>
      <w:bookmarkStart w:id="45" w:name="classification-ascendante-hiérarchique-cah"/>
      <w:r>
        <w:t xml:space="preserve">Classification ascendante hiérarchique (CAH)</w:t>
      </w:r>
      <w:bookmarkEnd w:id="45"/>
    </w:p>
    <w:p>
      <w:pPr>
        <w:pStyle w:val="FirstParagraph"/>
      </w:pPr>
      <w:r>
        <w:t xml:space="preserve">La classification ascendante hiérarchique (CAH) est une technique statistique visant à partitionner une population en différents sous-groupes, appelé aussi classes ou clusters. La CAH cherche à ce que les individus au sein d’une même classe soient les plus proches possibles (homogénéité intra-classe) tandis que les classes soient les plus dissemblables possibles.</w:t>
      </w:r>
      <w:r>
        <w:t xml:space="preserve"> </w:t>
      </w:r>
      <w:r>
        <w:rPr>
          <w:rStyle w:val="Appelnotedebasdep"/>
        </w:rPr>
        <w:footnoteReference w:id="46"/>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31-1.png" id="0" name="Picture"/>
                    <pic:cNvPicPr>
                      <a:picLocks noChangeArrowheads="1" noChangeAspect="1"/>
                    </pic:cNvPicPr>
                  </pic:nvPicPr>
                  <pic:blipFill>
                    <a:blip r:embed="rId47"/>
                    <a:stretch>
                      <a:fillRect/>
                    </a:stretch>
                  </pic:blipFill>
                  <pic:spPr bwMode="auto">
                    <a:xfrm>
                      <a:off x="0" y="0"/>
                      <a:ext cx="6591300" cy="3295650"/>
                    </a:xfrm>
                    <a:prstGeom prst="rect">
                      <a:avLst/>
                    </a:prstGeom>
                    <a:noFill/>
                    <a:ln w="9525">
                      <a:noFill/>
                      <a:headEnd/>
                      <a:tailEnd/>
                    </a:ln>
                  </pic:spPr>
                </pic:pic>
              </a:graphicData>
            </a:graphic>
          </wp:inline>
        </w:drawing>
      </w:r>
    </w:p>
    <w:p>
      <w:pPr>
        <w:pStyle w:val="Corpsdetexte"/>
      </w:pPr>
      <w:r>
        <w:t xml:space="preserve">Le nombre des clusters est déterminé automatiquement lors de la classification, car c’est ce qui sépare le mieux les bibliothèques. Toutefois on observe qu’il y a quelques chevauchements.</w:t>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32-1.png" id="0" name="Picture"/>
                    <pic:cNvPicPr>
                      <a:picLocks noChangeArrowheads="1" noChangeAspect="1"/>
                    </pic:cNvPicPr>
                  </pic:nvPicPr>
                  <pic:blipFill>
                    <a:blip r:embed="rId48"/>
                    <a:stretch>
                      <a:fillRect/>
                    </a:stretch>
                  </pic:blipFill>
                  <pic:spPr bwMode="auto">
                    <a:xfrm>
                      <a:off x="0" y="0"/>
                      <a:ext cx="6591300" cy="3295650"/>
                    </a:xfrm>
                    <a:prstGeom prst="rect">
                      <a:avLst/>
                    </a:prstGeom>
                    <a:noFill/>
                    <a:ln w="9525">
                      <a:noFill/>
                      <a:headEnd/>
                      <a:tailEnd/>
                    </a:ln>
                  </pic:spPr>
                </pic:pic>
              </a:graphicData>
            </a:graphic>
          </wp:inline>
        </w:drawing>
      </w:r>
    </w:p>
    <w:p>
      <w:pPr>
        <w:pStyle w:val="Corpsdetexte"/>
      </w:pPr>
      <w:r>
        <w:t xml:space="preserve">A mesure que le pouvoir explicatif des axes décroit, la classification des individus se chevauche.</w:t>
      </w:r>
    </w:p>
    <w:p>
      <w:pPr>
        <w:pStyle w:val="Corpsdetexte"/>
      </w:pPr>
      <w:r>
        <w:drawing>
          <wp:inline>
            <wp:extent cx="4587290" cy="3669832"/>
            <wp:effectExtent b="0" l="0" r="0" t="0"/>
            <wp:docPr descr="" title="" id="1" name="Picture"/>
            <a:graphic>
              <a:graphicData uri="http://schemas.openxmlformats.org/drawingml/2006/picture">
                <pic:pic>
                  <pic:nvPicPr>
                    <pic:cNvPr descr="main_files/figure-docx/unnamed-chunk-33-1.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Corpsdetexte"/>
      </w:pPr>
      <w:r>
        <w:t xml:space="preserve">Affichons le nombre d’individus dans chaque cluster.</w:t>
      </w:r>
    </w:p>
    <w:tbl>
      <w:tblPr>
        <w:tblStyle w:val="Table"/>
        <w:tblW w:type="pct" w:w="0.0"/>
        <w:tblLook w:firstRow="1"/>
      </w:tblPr>
      <w:tblGrid/>
      <w:tr>
        <w:trPr>
          <w:cnfStyle w:firstRow="1"/>
        </w:trPr>
        <w:tc>
          <w:tcPr>
            <w:tcBorders>
              <w:bottom w:val="single"/>
            </w:tcBorders>
            <w:vAlign w:val="bottom"/>
          </w:tcPr>
          <w:p>
            <w:pPr>
              <w:pStyle w:val="Compact"/>
              <w:jc w:val="left"/>
            </w:pPr>
            <w:r>
              <w:t xml:space="preserve">Cluster</w:t>
            </w:r>
          </w:p>
        </w:tc>
        <w:tc>
          <w:tcPr>
            <w:tcBorders>
              <w:bottom w:val="single"/>
            </w:tcBorders>
            <w:vAlign w:val="bottom"/>
          </w:tcPr>
          <w:p>
            <w:pPr>
              <w:pStyle w:val="Compact"/>
              <w:jc w:val="right"/>
            </w:pPr>
            <w:r>
              <w:t xml:space="preserve">Individus</w:t>
            </w:r>
          </w:p>
        </w:tc>
      </w:tr>
      <w:tr>
        <w:tc>
          <w:p>
            <w:pPr>
              <w:pStyle w:val="Compact"/>
              <w:jc w:val="left"/>
            </w:pPr>
            <w:r>
              <w:t xml:space="preserve">1</w:t>
            </w:r>
          </w:p>
        </w:tc>
        <w:tc>
          <w:p>
            <w:pPr>
              <w:pStyle w:val="Compact"/>
              <w:jc w:val="right"/>
            </w:pPr>
            <w:r>
              <w:t xml:space="preserve">791</w:t>
            </w:r>
          </w:p>
        </w:tc>
      </w:tr>
      <w:tr>
        <w:tc>
          <w:p>
            <w:pPr>
              <w:pStyle w:val="Compact"/>
              <w:jc w:val="left"/>
            </w:pPr>
            <w:r>
              <w:t xml:space="preserve">2</w:t>
            </w:r>
          </w:p>
        </w:tc>
        <w:tc>
          <w:p>
            <w:pPr>
              <w:pStyle w:val="Compact"/>
              <w:jc w:val="right"/>
            </w:pPr>
            <w:r>
              <w:t xml:space="preserve">231</w:t>
            </w:r>
          </w:p>
        </w:tc>
      </w:tr>
      <w:tr>
        <w:tc>
          <w:p>
            <w:pPr>
              <w:pStyle w:val="Compact"/>
              <w:jc w:val="left"/>
            </w:pPr>
            <w:r>
              <w:t xml:space="preserve">3</w:t>
            </w:r>
          </w:p>
        </w:tc>
        <w:tc>
          <w:p>
            <w:pPr>
              <w:pStyle w:val="Compact"/>
              <w:jc w:val="right"/>
            </w:pPr>
            <w:r>
              <w:t xml:space="preserve">315</w:t>
            </w:r>
          </w:p>
        </w:tc>
      </w:tr>
    </w:tbl>
    <w:p>
      <w:pPr>
        <w:pStyle w:val="Titre2"/>
      </w:pPr>
      <w:bookmarkStart w:id="50" w:name="caractéristiques-des-clusters"/>
      <w:r>
        <w:t xml:space="preserve">Caractéristiques des clusters</w:t>
      </w:r>
      <w:bookmarkEnd w:id="50"/>
    </w:p>
    <w:p>
      <w:pPr>
        <w:pStyle w:val="Titre2"/>
      </w:pPr>
      <w:bookmarkStart w:id="51" w:name="cluster-1"/>
      <w:r>
        <w:t xml:space="preserve">Cluster 1</w:t>
      </w:r>
      <w:bookmarkEnd w:id="51"/>
    </w:p>
    <w:p>
      <w:pPr>
        <w:pStyle w:val="FirstParagraph"/>
      </w:pPr>
      <w:r>
        <w:t xml:space="preserve">Le tableau des résultats décrivant les caractéristiques des clusters contient 5 colonnes et autant de lignes que les variables et modalités qui influencent ce cluster. Voici une description de ce que représente chaque colonne :</w:t>
      </w:r>
    </w:p>
    <w:p>
      <w:pPr>
        <w:numPr>
          <w:numId w:val="1001"/>
          <w:ilvl w:val="0"/>
        </w:numPr>
      </w:pPr>
      <w:r>
        <w:rPr>
          <w:i/>
        </w:rPr>
        <w:t xml:space="preserve">Cla/mod</w:t>
      </w:r>
      <w:r>
        <w:t xml:space="preserve"> </w:t>
      </w:r>
      <w:r>
        <w:t xml:space="preserve">indique quelle part (pourcentage) de tous les individus présentant cette modalité se retrouve dans cette classe (ce cluster, cette catégorie). Autrement dit, c’est la fréquence du cluster dans la modalité.</w:t>
      </w:r>
    </w:p>
    <w:p>
      <w:pPr>
        <w:numPr>
          <w:numId w:val="1001"/>
          <w:ilvl w:val="0"/>
        </w:numPr>
      </w:pPr>
      <w:r>
        <w:rPr>
          <w:i/>
        </w:rPr>
        <w:t xml:space="preserve">Mod/cla</w:t>
      </w:r>
      <w:r>
        <w:t xml:space="preserve"> </w:t>
      </w:r>
      <w:r>
        <w:t xml:space="preserve">indique quelle part (pourcentage) de tous les individus du cluster présentent cette modalité. C’est la fréquence de la modalité dans le cluster. [^3]</w:t>
      </w:r>
    </w:p>
    <w:p>
      <w:pPr>
        <w:numPr>
          <w:numId w:val="1001"/>
          <w:ilvl w:val="0"/>
        </w:numPr>
      </w:pPr>
      <w:r>
        <w:rPr>
          <w:i/>
        </w:rPr>
        <w:t xml:space="preserve">Global</w:t>
      </w:r>
      <w:r>
        <w:t xml:space="preserve"> </w:t>
      </w:r>
      <w:r>
        <w:t xml:space="preserve">: indique le nombre total d’occurrence de la modalité.</w:t>
      </w:r>
    </w:p>
    <w:p>
      <w:pPr>
        <w:numPr>
          <w:numId w:val="1001"/>
          <w:ilvl w:val="0"/>
        </w:numPr>
      </w:pPr>
      <w:r>
        <w:rPr>
          <w:i/>
        </w:rPr>
        <w:t xml:space="preserve">p.value</w:t>
      </w:r>
      <w:r>
        <w:t xml:space="preserve"> </w:t>
      </w:r>
      <w:r>
        <w:t xml:space="preserve">: indique la significativité de la modalité dans la construction de la classe.</w:t>
      </w:r>
    </w:p>
    <w:p>
      <w:pPr>
        <w:numPr>
          <w:numId w:val="1001"/>
          <w:ilvl w:val="0"/>
        </w:numPr>
      </w:pPr>
      <w:r>
        <w:rPr>
          <w:i/>
        </w:rPr>
        <w:t xml:space="preserve">v.test</w:t>
      </w:r>
      <w:r>
        <w:t xml:space="preserve"> </w:t>
      </w:r>
      <w:r>
        <w:t xml:space="preserve">: indique la statistique du test. C’est un moyen alternatif pour lire la significativité de la modalité. Une v.test supérieure en valeur absolue à 1.96 indique la modalité est significative à un seuil d’erreur inférieur à 5%.</w:t>
      </w:r>
    </w:p>
    <w:p>
      <w:pPr>
        <w:pStyle w:val="FirstParagraph"/>
      </w:pPr>
      <w:r>
        <w:t xml:space="preserve">Or ce tableau peut être très long car il contient la liste de toutes les modalités qui contribuent à définir le cluster et comme nous avons vu dans le graphique des clusters, il y a des chevauchements donc il serait pertinent de ne relever que les modalités les plus exclusives à ce cluster. Nous déterminons ces modalités à partir de la colonne</w:t>
      </w:r>
      <w:r>
        <w:t xml:space="preserve"> </w:t>
      </w:r>
      <w:r>
        <w:rPr>
          <w:i/>
        </w:rPr>
        <w:t xml:space="preserve">Cla/mod</w:t>
      </w:r>
      <w:r>
        <w:t xml:space="preserve"> </w:t>
      </w:r>
      <w:r>
        <w:t xml:space="preserve">qui indique la part des individus qui possèdent la modalité étudiée se trouvant dans le cluster. La logique est que si un fort pourcentage des individus possèdent la modalité c’est que cette modalité leur est propre.</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Cla.Mod</w:t>
            </w:r>
          </w:p>
        </w:tc>
        <w:tc>
          <w:tcPr>
            <w:tcBorders>
              <w:bottom w:val="single"/>
            </w:tcBorders>
            <w:vAlign w:val="bottom"/>
          </w:tcPr>
          <w:p>
            <w:pPr>
              <w:pStyle w:val="Compact"/>
              <w:jc w:val="right"/>
            </w:pPr>
            <w:r>
              <w:t xml:space="preserve">Mod.Cla</w:t>
            </w:r>
          </w:p>
        </w:tc>
        <w:tc>
          <w:tcPr>
            <w:tcBorders>
              <w:bottom w:val="single"/>
            </w:tcBorders>
            <w:vAlign w:val="bottom"/>
          </w:tcPr>
          <w:p>
            <w:pPr>
              <w:pStyle w:val="Compact"/>
              <w:jc w:val="right"/>
            </w:pPr>
            <w:r>
              <w:t xml:space="preserve">Global</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v.test</w:t>
            </w:r>
          </w:p>
        </w:tc>
      </w:tr>
      <w:tr>
        <w:tc>
          <w:p>
            <w:pPr>
              <w:pStyle w:val="Compact"/>
              <w:jc w:val="left"/>
            </w:pPr>
            <w:r>
              <w:t xml:space="preserve">audio_collection=audio_collection_no</w:t>
            </w:r>
          </w:p>
        </w:tc>
        <w:tc>
          <w:p>
            <w:pPr>
              <w:pStyle w:val="Compact"/>
              <w:jc w:val="right"/>
            </w:pPr>
            <w:r>
              <w:t xml:space="preserve">100</w:t>
            </w:r>
          </w:p>
        </w:tc>
        <w:tc>
          <w:p>
            <w:pPr>
              <w:pStyle w:val="Compact"/>
              <w:jc w:val="right"/>
            </w:pPr>
            <w:r>
              <w:t xml:space="preserve">1.01</w:t>
            </w:r>
          </w:p>
        </w:tc>
        <w:tc>
          <w:p>
            <w:pPr>
              <w:pStyle w:val="Compact"/>
              <w:jc w:val="right"/>
            </w:pPr>
            <w:r>
              <w:t xml:space="preserve">0.60</w:t>
            </w:r>
          </w:p>
        </w:tc>
        <w:tc>
          <w:p>
            <w:pPr>
              <w:pStyle w:val="Compact"/>
              <w:jc w:val="right"/>
            </w:pPr>
            <w:r>
              <w:t xml:space="preserve">0.01</w:t>
            </w:r>
          </w:p>
        </w:tc>
        <w:tc>
          <w:p>
            <w:pPr>
              <w:pStyle w:val="Compact"/>
              <w:jc w:val="right"/>
            </w:pPr>
            <w:r>
              <w:t xml:space="preserve">2.4</w:t>
            </w:r>
          </w:p>
        </w:tc>
      </w:tr>
      <w:tr>
        <w:tc>
          <w:p>
            <w:pPr>
              <w:pStyle w:val="Compact"/>
              <w:jc w:val="left"/>
            </w:pPr>
            <w:r>
              <w:t xml:space="preserve">legal_basis=SD</w:t>
            </w:r>
          </w:p>
        </w:tc>
        <w:tc>
          <w:p>
            <w:pPr>
              <w:pStyle w:val="Compact"/>
              <w:jc w:val="right"/>
            </w:pPr>
            <w:r>
              <w:t xml:space="preserve">100</w:t>
            </w:r>
          </w:p>
        </w:tc>
        <w:tc>
          <w:p>
            <w:pPr>
              <w:pStyle w:val="Compact"/>
              <w:jc w:val="right"/>
            </w:pPr>
            <w:r>
              <w:t xml:space="preserve">0.88</w:t>
            </w:r>
          </w:p>
        </w:tc>
        <w:tc>
          <w:p>
            <w:pPr>
              <w:pStyle w:val="Compact"/>
              <w:jc w:val="right"/>
            </w:pPr>
            <w:r>
              <w:t xml:space="preserve">0.52</w:t>
            </w:r>
          </w:p>
        </w:tc>
        <w:tc>
          <w:p>
            <w:pPr>
              <w:pStyle w:val="Compact"/>
              <w:jc w:val="right"/>
            </w:pPr>
            <w:r>
              <w:t xml:space="preserve">0.03</w:t>
            </w:r>
          </w:p>
        </w:tc>
        <w:tc>
          <w:p>
            <w:pPr>
              <w:pStyle w:val="Compact"/>
              <w:jc w:val="right"/>
            </w:pPr>
            <w:r>
              <w:t xml:space="preserve">2.2</w:t>
            </w:r>
          </w:p>
        </w:tc>
      </w:tr>
      <w:tr>
        <w:tc>
          <w:p>
            <w:pPr>
              <w:pStyle w:val="Compact"/>
              <w:jc w:val="left"/>
            </w:pPr>
            <w:r>
              <w:t xml:space="preserve">ST_region_code=st_4</w:t>
            </w:r>
          </w:p>
        </w:tc>
        <w:tc>
          <w:p>
            <w:pPr>
              <w:pStyle w:val="Compact"/>
              <w:jc w:val="right"/>
            </w:pPr>
            <w:r>
              <w:t xml:space="preserve">93</w:t>
            </w:r>
          </w:p>
        </w:tc>
        <w:tc>
          <w:p>
            <w:pPr>
              <w:pStyle w:val="Compact"/>
              <w:jc w:val="right"/>
            </w:pPr>
            <w:r>
              <w:t xml:space="preserve">28.07</w:t>
            </w:r>
          </w:p>
        </w:tc>
        <w:tc>
          <w:p>
            <w:pPr>
              <w:pStyle w:val="Compact"/>
              <w:jc w:val="right"/>
            </w:pPr>
            <w:r>
              <w:t xml:space="preserve">17.80</w:t>
            </w:r>
          </w:p>
        </w:tc>
        <w:tc>
          <w:p>
            <w:pPr>
              <w:pStyle w:val="Compact"/>
              <w:jc w:val="right"/>
            </w:pPr>
            <w:r>
              <w:t xml:space="preserve">0.00</w:t>
            </w:r>
          </w:p>
        </w:tc>
        <w:tc>
          <w:p>
            <w:pPr>
              <w:pStyle w:val="Compact"/>
              <w:jc w:val="right"/>
            </w:pPr>
            <w:r>
              <w:t xml:space="preserve">12.9</w:t>
            </w:r>
          </w:p>
        </w:tc>
      </w:tr>
      <w:tr>
        <w:tc>
          <w:p>
            <w:pPr>
              <w:pStyle w:val="Compact"/>
              <w:jc w:val="left"/>
            </w:pPr>
            <w:r>
              <w:t xml:space="preserve">legal_basis=CI</w:t>
            </w:r>
          </w:p>
        </w:tc>
        <w:tc>
          <w:p>
            <w:pPr>
              <w:pStyle w:val="Compact"/>
              <w:jc w:val="right"/>
            </w:pPr>
            <w:r>
              <w:t xml:space="preserve">93</w:t>
            </w:r>
          </w:p>
        </w:tc>
        <w:tc>
          <w:p>
            <w:pPr>
              <w:pStyle w:val="Compact"/>
              <w:jc w:val="right"/>
            </w:pPr>
            <w:r>
              <w:t xml:space="preserve">70.54</w:t>
            </w:r>
          </w:p>
        </w:tc>
        <w:tc>
          <w:p>
            <w:pPr>
              <w:pStyle w:val="Compact"/>
              <w:jc w:val="right"/>
            </w:pPr>
            <w:r>
              <w:t xml:space="preserve">44.88</w:t>
            </w:r>
          </w:p>
        </w:tc>
        <w:tc>
          <w:p>
            <w:pPr>
              <w:pStyle w:val="Compact"/>
              <w:jc w:val="right"/>
            </w:pPr>
            <w:r>
              <w:t xml:space="preserve">0.00</w:t>
            </w:r>
          </w:p>
        </w:tc>
        <w:tc>
          <w:p>
            <w:pPr>
              <w:pStyle w:val="Compact"/>
              <w:jc w:val="right"/>
            </w:pPr>
            <w:r>
              <w:t xml:space="preserve">24.1</w:t>
            </w:r>
          </w:p>
        </w:tc>
      </w:tr>
      <w:tr>
        <w:tc>
          <w:p>
            <w:pPr>
              <w:pStyle w:val="Compact"/>
              <w:jc w:val="left"/>
            </w:pPr>
            <w:r>
              <w:t xml:space="preserve">ST_region_code=st_1</w:t>
            </w:r>
          </w:p>
        </w:tc>
        <w:tc>
          <w:p>
            <w:pPr>
              <w:pStyle w:val="Compact"/>
              <w:jc w:val="right"/>
            </w:pPr>
            <w:r>
              <w:t xml:space="preserve">87</w:t>
            </w:r>
          </w:p>
        </w:tc>
        <w:tc>
          <w:p>
            <w:pPr>
              <w:pStyle w:val="Compact"/>
              <w:jc w:val="right"/>
            </w:pPr>
            <w:r>
              <w:t xml:space="preserve">13.78</w:t>
            </w:r>
          </w:p>
        </w:tc>
        <w:tc>
          <w:p>
            <w:pPr>
              <w:pStyle w:val="Compact"/>
              <w:jc w:val="right"/>
            </w:pPr>
            <w:r>
              <w:t xml:space="preserve">9.42</w:t>
            </w:r>
          </w:p>
        </w:tc>
        <w:tc>
          <w:p>
            <w:pPr>
              <w:pStyle w:val="Compact"/>
              <w:jc w:val="right"/>
            </w:pPr>
            <w:r>
              <w:t xml:space="preserve">0.00</w:t>
            </w:r>
          </w:p>
        </w:tc>
        <w:tc>
          <w:p>
            <w:pPr>
              <w:pStyle w:val="Compact"/>
              <w:jc w:val="right"/>
            </w:pPr>
            <w:r>
              <w:t xml:space="preserve">7.0</w:t>
            </w:r>
          </w:p>
        </w:tc>
      </w:tr>
      <w:tr>
        <w:tc>
          <w:p>
            <w:pPr>
              <w:pStyle w:val="Compact"/>
              <w:jc w:val="left"/>
            </w:pPr>
            <w:r>
              <w:t xml:space="preserve">ST_state_population=500K-4M</w:t>
            </w:r>
          </w:p>
        </w:tc>
        <w:tc>
          <w:p>
            <w:pPr>
              <w:pStyle w:val="Compact"/>
              <w:jc w:val="right"/>
            </w:pPr>
            <w:r>
              <w:t xml:space="preserve">83</w:t>
            </w:r>
          </w:p>
        </w:tc>
        <w:tc>
          <w:p>
            <w:pPr>
              <w:pStyle w:val="Compact"/>
              <w:jc w:val="right"/>
            </w:pPr>
            <w:r>
              <w:t xml:space="preserve">54.49</w:t>
            </w:r>
          </w:p>
        </w:tc>
        <w:tc>
          <w:p>
            <w:pPr>
              <w:pStyle w:val="Compact"/>
              <w:jc w:val="right"/>
            </w:pPr>
            <w:r>
              <w:t xml:space="preserve">39.04</w:t>
            </w:r>
          </w:p>
        </w:tc>
        <w:tc>
          <w:p>
            <w:pPr>
              <w:pStyle w:val="Compact"/>
              <w:jc w:val="right"/>
            </w:pPr>
            <w:r>
              <w:t xml:space="preserve">0.00</w:t>
            </w:r>
          </w:p>
        </w:tc>
        <w:tc>
          <w:p>
            <w:pPr>
              <w:pStyle w:val="Compact"/>
              <w:jc w:val="right"/>
            </w:pPr>
            <w:r>
              <w:t xml:space="preserve">14.3</w:t>
            </w:r>
          </w:p>
        </w:tc>
      </w:tr>
      <w:tr>
        <w:tc>
          <w:p>
            <w:pPr>
              <w:pStyle w:val="Compact"/>
              <w:jc w:val="left"/>
            </w:pPr>
            <w:r>
              <w:t xml:space="preserve">ST_region_code=st_8</w:t>
            </w:r>
          </w:p>
        </w:tc>
        <w:tc>
          <w:p>
            <w:pPr>
              <w:pStyle w:val="Compact"/>
              <w:jc w:val="right"/>
            </w:pPr>
            <w:r>
              <w:t xml:space="preserve">82</w:t>
            </w:r>
          </w:p>
        </w:tc>
        <w:tc>
          <w:p>
            <w:pPr>
              <w:pStyle w:val="Compact"/>
              <w:jc w:val="right"/>
            </w:pPr>
            <w:r>
              <w:t xml:space="preserve">7.59</w:t>
            </w:r>
          </w:p>
        </w:tc>
        <w:tc>
          <w:p>
            <w:pPr>
              <w:pStyle w:val="Compact"/>
              <w:jc w:val="right"/>
            </w:pPr>
            <w:r>
              <w:t xml:space="preserve">5.46</w:t>
            </w:r>
          </w:p>
        </w:tc>
        <w:tc>
          <w:p>
            <w:pPr>
              <w:pStyle w:val="Compact"/>
              <w:jc w:val="right"/>
            </w:pPr>
            <w:r>
              <w:t xml:space="preserve">0.00</w:t>
            </w:r>
          </w:p>
        </w:tc>
        <w:tc>
          <w:p>
            <w:pPr>
              <w:pStyle w:val="Compact"/>
              <w:jc w:val="right"/>
            </w:pPr>
            <w:r>
              <w:t xml:space="preserve">4.3</w:t>
            </w:r>
          </w:p>
        </w:tc>
      </w:tr>
      <w:tr>
        <w:tc>
          <w:p>
            <w:pPr>
              <w:pStyle w:val="Compact"/>
              <w:jc w:val="left"/>
            </w:pPr>
            <w:r>
              <w:t xml:space="preserve">ST_region_code=st_6</w:t>
            </w:r>
          </w:p>
        </w:tc>
        <w:tc>
          <w:p>
            <w:pPr>
              <w:pStyle w:val="Compact"/>
              <w:jc w:val="right"/>
            </w:pPr>
            <w:r>
              <w:t xml:space="preserve">81</w:t>
            </w:r>
          </w:p>
        </w:tc>
        <w:tc>
          <w:p>
            <w:pPr>
              <w:pStyle w:val="Compact"/>
              <w:jc w:val="right"/>
            </w:pPr>
            <w:r>
              <w:t xml:space="preserve">4.30</w:t>
            </w:r>
          </w:p>
        </w:tc>
        <w:tc>
          <w:p>
            <w:pPr>
              <w:pStyle w:val="Compact"/>
              <w:jc w:val="right"/>
            </w:pPr>
            <w:r>
              <w:t xml:space="preserve">3.14</w:t>
            </w:r>
          </w:p>
        </w:tc>
        <w:tc>
          <w:p>
            <w:pPr>
              <w:pStyle w:val="Compact"/>
              <w:jc w:val="right"/>
            </w:pPr>
            <w:r>
              <w:t xml:space="preserve">0.00</w:t>
            </w:r>
          </w:p>
        </w:tc>
        <w:tc>
          <w:p>
            <w:pPr>
              <w:pStyle w:val="Compact"/>
              <w:jc w:val="right"/>
            </w:pPr>
            <w:r>
              <w:t xml:space="preserve">3.0</w:t>
            </w:r>
          </w:p>
        </w:tc>
      </w:tr>
      <w:tr>
        <w:tc>
          <w:p>
            <w:pPr>
              <w:pStyle w:val="Compact"/>
              <w:jc w:val="left"/>
            </w:pPr>
            <w:r>
              <w:t xml:space="preserve">hours_open=&lt;2340_h</w:t>
            </w:r>
          </w:p>
        </w:tc>
        <w:tc>
          <w:p>
            <w:pPr>
              <w:pStyle w:val="Compact"/>
              <w:jc w:val="right"/>
            </w:pPr>
            <w:r>
              <w:t xml:space="preserve">78</w:t>
            </w:r>
          </w:p>
        </w:tc>
        <w:tc>
          <w:p>
            <w:pPr>
              <w:pStyle w:val="Compact"/>
              <w:jc w:val="right"/>
            </w:pPr>
            <w:r>
              <w:t xml:space="preserve">54.74</w:t>
            </w:r>
          </w:p>
        </w:tc>
        <w:tc>
          <w:p>
            <w:pPr>
              <w:pStyle w:val="Compact"/>
              <w:jc w:val="right"/>
            </w:pPr>
            <w:r>
              <w:t xml:space="preserve">41.51</w:t>
            </w:r>
          </w:p>
        </w:tc>
        <w:tc>
          <w:p>
            <w:pPr>
              <w:pStyle w:val="Compact"/>
              <w:jc w:val="right"/>
            </w:pPr>
            <w:r>
              <w:t xml:space="preserve">0.00</w:t>
            </w:r>
          </w:p>
        </w:tc>
        <w:tc>
          <w:p>
            <w:pPr>
              <w:pStyle w:val="Compact"/>
              <w:jc w:val="right"/>
            </w:pPr>
            <w:r>
              <w:t xml:space="preserve">12.0</w:t>
            </w:r>
          </w:p>
        </w:tc>
      </w:tr>
      <w:tr>
        <w:tc>
          <w:p>
            <w:pPr>
              <w:pStyle w:val="Compact"/>
              <w:jc w:val="left"/>
            </w:pPr>
            <w:r>
              <w:t xml:space="preserve">internet_computer_use=internet_computer_use_low</w:t>
            </w:r>
          </w:p>
        </w:tc>
        <w:tc>
          <w:p>
            <w:pPr>
              <w:pStyle w:val="Compact"/>
              <w:jc w:val="right"/>
            </w:pPr>
            <w:r>
              <w:t xml:space="preserve">77</w:t>
            </w:r>
          </w:p>
        </w:tc>
        <w:tc>
          <w:p>
            <w:pPr>
              <w:pStyle w:val="Compact"/>
              <w:jc w:val="right"/>
            </w:pPr>
            <w:r>
              <w:t xml:space="preserve">24.78</w:t>
            </w:r>
          </w:p>
        </w:tc>
        <w:tc>
          <w:p>
            <w:pPr>
              <w:pStyle w:val="Compact"/>
              <w:jc w:val="right"/>
            </w:pPr>
            <w:r>
              <w:t xml:space="preserve">19.07</w:t>
            </w:r>
          </w:p>
        </w:tc>
        <w:tc>
          <w:p>
            <w:pPr>
              <w:pStyle w:val="Compact"/>
              <w:jc w:val="right"/>
            </w:pPr>
            <w:r>
              <w:t xml:space="preserve">0.00</w:t>
            </w:r>
          </w:p>
        </w:tc>
        <w:tc>
          <w:p>
            <w:pPr>
              <w:pStyle w:val="Compact"/>
              <w:jc w:val="right"/>
            </w:pPr>
            <w:r>
              <w:t xml:space="preserve">6.6</w:t>
            </w:r>
          </w:p>
        </w:tc>
      </w:tr>
      <w:tr>
        <w:tc>
          <w:p>
            <w:pPr>
              <w:pStyle w:val="Compact"/>
              <w:jc w:val="left"/>
            </w:pPr>
            <w:r>
              <w:t xml:space="preserve">local_cooperative_agreements=local_cooperative_agreements_no</w:t>
            </w:r>
          </w:p>
        </w:tc>
        <w:tc>
          <w:p>
            <w:pPr>
              <w:pStyle w:val="Compact"/>
              <w:jc w:val="right"/>
            </w:pPr>
            <w:r>
              <w:t xml:space="preserve">77</w:t>
            </w:r>
          </w:p>
        </w:tc>
        <w:tc>
          <w:p>
            <w:pPr>
              <w:pStyle w:val="Compact"/>
              <w:jc w:val="right"/>
            </w:pPr>
            <w:r>
              <w:t xml:space="preserve">31.61</w:t>
            </w:r>
          </w:p>
        </w:tc>
        <w:tc>
          <w:p>
            <w:pPr>
              <w:pStyle w:val="Compact"/>
              <w:jc w:val="right"/>
            </w:pPr>
            <w:r>
              <w:t xml:space="preserve">24.38</w:t>
            </w:r>
          </w:p>
        </w:tc>
        <w:tc>
          <w:p>
            <w:pPr>
              <w:pStyle w:val="Compact"/>
              <w:jc w:val="right"/>
            </w:pPr>
            <w:r>
              <w:t xml:space="preserve">0.00</w:t>
            </w:r>
          </w:p>
        </w:tc>
        <w:tc>
          <w:p>
            <w:pPr>
              <w:pStyle w:val="Compact"/>
              <w:jc w:val="right"/>
            </w:pPr>
            <w:r>
              <w:t xml:space="preserve">7.6</w:t>
            </w:r>
          </w:p>
        </w:tc>
      </w:tr>
      <w:tr>
        <w:tc>
          <w:p>
            <w:pPr>
              <w:pStyle w:val="Compact"/>
              <w:jc w:val="left"/>
            </w:pPr>
            <w:r>
              <w:t xml:space="preserve">print_collection=&lt;25000</w:t>
            </w:r>
          </w:p>
        </w:tc>
        <w:tc>
          <w:p>
            <w:pPr>
              <w:pStyle w:val="Compact"/>
              <w:jc w:val="right"/>
            </w:pPr>
            <w:r>
              <w:t xml:space="preserve">76</w:t>
            </w:r>
          </w:p>
        </w:tc>
        <w:tc>
          <w:p>
            <w:pPr>
              <w:pStyle w:val="Compact"/>
              <w:jc w:val="right"/>
            </w:pPr>
            <w:r>
              <w:t xml:space="preserve">47.16</w:t>
            </w:r>
          </w:p>
        </w:tc>
        <w:tc>
          <w:p>
            <w:pPr>
              <w:pStyle w:val="Compact"/>
              <w:jc w:val="right"/>
            </w:pPr>
            <w:r>
              <w:t xml:space="preserve">36.50</w:t>
            </w:r>
          </w:p>
        </w:tc>
        <w:tc>
          <w:p>
            <w:pPr>
              <w:pStyle w:val="Compact"/>
              <w:jc w:val="right"/>
            </w:pPr>
            <w:r>
              <w:t xml:space="preserve">0.00</w:t>
            </w:r>
          </w:p>
        </w:tc>
        <w:tc>
          <w:p>
            <w:pPr>
              <w:pStyle w:val="Compact"/>
              <w:jc w:val="right"/>
            </w:pPr>
            <w:r>
              <w:t xml:space="preserve">9.9</w:t>
            </w:r>
          </w:p>
        </w:tc>
      </w:tr>
      <w:tr>
        <w:tc>
          <w:p>
            <w:pPr>
              <w:pStyle w:val="Compact"/>
              <w:jc w:val="left"/>
            </w:pPr>
            <w:r>
              <w:t xml:space="preserve">administrative_structure=SO</w:t>
            </w:r>
          </w:p>
        </w:tc>
        <w:tc>
          <w:p>
            <w:pPr>
              <w:pStyle w:val="Compact"/>
              <w:jc w:val="right"/>
            </w:pPr>
            <w:r>
              <w:t xml:space="preserve">76</w:t>
            </w:r>
          </w:p>
        </w:tc>
        <w:tc>
          <w:p>
            <w:pPr>
              <w:pStyle w:val="Compact"/>
              <w:jc w:val="right"/>
            </w:pPr>
            <w:r>
              <w:t xml:space="preserve">98.48</w:t>
            </w:r>
          </w:p>
        </w:tc>
        <w:tc>
          <w:p>
            <w:pPr>
              <w:pStyle w:val="Compact"/>
              <w:jc w:val="right"/>
            </w:pPr>
            <w:r>
              <w:t xml:space="preserve">76.44</w:t>
            </w:r>
          </w:p>
        </w:tc>
        <w:tc>
          <w:p>
            <w:pPr>
              <w:pStyle w:val="Compact"/>
              <w:jc w:val="right"/>
            </w:pPr>
            <w:r>
              <w:t xml:space="preserve">0.00</w:t>
            </w:r>
          </w:p>
        </w:tc>
        <w:tc>
          <w:p>
            <w:pPr>
              <w:pStyle w:val="Compact"/>
              <w:jc w:val="right"/>
            </w:pPr>
            <w:r>
              <w:t xml:space="preserve">24.1</w:t>
            </w:r>
          </w:p>
        </w:tc>
      </w:tr>
      <w:tr>
        <w:tc>
          <w:p>
            <w:pPr>
              <w:pStyle w:val="Compact"/>
              <w:jc w:val="left"/>
            </w:pPr>
            <w:r>
              <w:t xml:space="preserve">hours_open=2340-3150h</w:t>
            </w:r>
          </w:p>
        </w:tc>
        <w:tc>
          <w:p>
            <w:pPr>
              <w:pStyle w:val="Compact"/>
              <w:jc w:val="right"/>
            </w:pPr>
            <w:r>
              <w:t xml:space="preserve">76</w:t>
            </w:r>
          </w:p>
        </w:tc>
        <w:tc>
          <w:p>
            <w:pPr>
              <w:pStyle w:val="Compact"/>
              <w:jc w:val="right"/>
            </w:pPr>
            <w:r>
              <w:t xml:space="preserve">38.69</w:t>
            </w:r>
          </w:p>
        </w:tc>
        <w:tc>
          <w:p>
            <w:pPr>
              <w:pStyle w:val="Compact"/>
              <w:jc w:val="right"/>
            </w:pPr>
            <w:r>
              <w:t xml:space="preserve">30.22</w:t>
            </w:r>
          </w:p>
        </w:tc>
        <w:tc>
          <w:p>
            <w:pPr>
              <w:pStyle w:val="Compact"/>
              <w:jc w:val="right"/>
            </w:pPr>
            <w:r>
              <w:t xml:space="preserve">0.00</w:t>
            </w:r>
          </w:p>
        </w:tc>
        <w:tc>
          <w:p>
            <w:pPr>
              <w:pStyle w:val="Compact"/>
              <w:jc w:val="right"/>
            </w:pPr>
            <w:r>
              <w:t xml:space="preserve">8.3</w:t>
            </w:r>
          </w:p>
        </w:tc>
      </w:tr>
      <w:tr>
        <w:tc>
          <w:p>
            <w:pPr>
              <w:pStyle w:val="Compact"/>
              <w:jc w:val="left"/>
            </w:pPr>
            <w:r>
              <w:t xml:space="preserve">branch_libraries=branch_libraries_no</w:t>
            </w:r>
          </w:p>
        </w:tc>
        <w:tc>
          <w:p>
            <w:pPr>
              <w:pStyle w:val="Compact"/>
              <w:jc w:val="right"/>
            </w:pPr>
            <w:r>
              <w:t xml:space="preserve">74</w:t>
            </w:r>
          </w:p>
        </w:tc>
        <w:tc>
          <w:p>
            <w:pPr>
              <w:pStyle w:val="Compact"/>
              <w:jc w:val="right"/>
            </w:pPr>
            <w:r>
              <w:t xml:space="preserve">99.62</w:t>
            </w:r>
          </w:p>
        </w:tc>
        <w:tc>
          <w:p>
            <w:pPr>
              <w:pStyle w:val="Compact"/>
              <w:jc w:val="right"/>
            </w:pPr>
            <w:r>
              <w:t xml:space="preserve">79.88</w:t>
            </w:r>
          </w:p>
        </w:tc>
        <w:tc>
          <w:p>
            <w:pPr>
              <w:pStyle w:val="Compact"/>
              <w:jc w:val="right"/>
            </w:pPr>
            <w:r>
              <w:t xml:space="preserve">0.00</w:t>
            </w:r>
          </w:p>
        </w:tc>
        <w:tc>
          <w:p>
            <w:pPr>
              <w:pStyle w:val="Compact"/>
              <w:jc w:val="right"/>
            </w:pPr>
            <w:r>
              <w:t xml:space="preserve">23.3</w:t>
            </w:r>
          </w:p>
        </w:tc>
      </w:tr>
      <w:tr>
        <w:tc>
          <w:p>
            <w:pPr>
              <w:pStyle w:val="Compact"/>
              <w:jc w:val="left"/>
            </w:pPr>
            <w:r>
              <w:t xml:space="preserve">internet_computer_use=internet_computer_use_medium</w:t>
            </w:r>
          </w:p>
        </w:tc>
        <w:tc>
          <w:p>
            <w:pPr>
              <w:pStyle w:val="Compact"/>
              <w:jc w:val="right"/>
            </w:pPr>
            <w:r>
              <w:t xml:space="preserve">73</w:t>
            </w:r>
          </w:p>
        </w:tc>
        <w:tc>
          <w:p>
            <w:pPr>
              <w:pStyle w:val="Compact"/>
              <w:jc w:val="right"/>
            </w:pPr>
            <w:r>
              <w:t xml:space="preserve">23.39</w:t>
            </w:r>
          </w:p>
        </w:tc>
        <w:tc>
          <w:p>
            <w:pPr>
              <w:pStyle w:val="Compact"/>
              <w:jc w:val="right"/>
            </w:pPr>
            <w:r>
              <w:t xml:space="preserve">19.00</w:t>
            </w:r>
          </w:p>
        </w:tc>
        <w:tc>
          <w:p>
            <w:pPr>
              <w:pStyle w:val="Compact"/>
              <w:jc w:val="right"/>
            </w:pPr>
            <w:r>
              <w:t xml:space="preserve">0.00</w:t>
            </w:r>
          </w:p>
        </w:tc>
        <w:tc>
          <w:p>
            <w:pPr>
              <w:pStyle w:val="Compact"/>
              <w:jc w:val="right"/>
            </w:pPr>
            <w:r>
              <w:t xml:space="preserve">5.0</w:t>
            </w:r>
          </w:p>
        </w:tc>
      </w:tr>
      <w:tr>
        <w:tc>
          <w:p>
            <w:pPr>
              <w:pStyle w:val="Compact"/>
              <w:jc w:val="left"/>
            </w:pPr>
            <w:r>
              <w:t xml:space="preserve">young_adult_programs=young_adult_programs_no</w:t>
            </w:r>
          </w:p>
        </w:tc>
        <w:tc>
          <w:p>
            <w:pPr>
              <w:pStyle w:val="Compact"/>
              <w:jc w:val="right"/>
            </w:pPr>
            <w:r>
              <w:t xml:space="preserve">73</w:t>
            </w:r>
          </w:p>
        </w:tc>
        <w:tc>
          <w:p>
            <w:pPr>
              <w:pStyle w:val="Compact"/>
              <w:jc w:val="right"/>
            </w:pPr>
            <w:r>
              <w:t xml:space="preserve">26.17</w:t>
            </w:r>
          </w:p>
        </w:tc>
        <w:tc>
          <w:p>
            <w:pPr>
              <w:pStyle w:val="Compact"/>
              <w:jc w:val="right"/>
            </w:pPr>
            <w:r>
              <w:t xml:space="preserve">21.32</w:t>
            </w:r>
          </w:p>
        </w:tc>
        <w:tc>
          <w:p>
            <w:pPr>
              <w:pStyle w:val="Compact"/>
              <w:jc w:val="right"/>
            </w:pPr>
            <w:r>
              <w:t xml:space="preserve">0.00</w:t>
            </w:r>
          </w:p>
        </w:tc>
        <w:tc>
          <w:p>
            <w:pPr>
              <w:pStyle w:val="Compact"/>
              <w:jc w:val="right"/>
            </w:pPr>
            <w:r>
              <w:t xml:space="preserve">5.3</w:t>
            </w:r>
          </w:p>
        </w:tc>
      </w:tr>
      <w:tr>
        <w:tc>
          <w:p>
            <w:pPr>
              <w:pStyle w:val="Compact"/>
              <w:jc w:val="left"/>
            </w:pPr>
            <w:r>
              <w:t xml:space="preserve">digital_collection=7500+</w:t>
            </w:r>
          </w:p>
        </w:tc>
        <w:tc>
          <w:p>
            <w:pPr>
              <w:pStyle w:val="Compact"/>
              <w:jc w:val="right"/>
            </w:pPr>
            <w:r>
              <w:t xml:space="preserve">72</w:t>
            </w:r>
          </w:p>
        </w:tc>
        <w:tc>
          <w:p>
            <w:pPr>
              <w:pStyle w:val="Compact"/>
              <w:jc w:val="right"/>
            </w:pPr>
            <w:r>
              <w:t xml:space="preserve">75.60</w:t>
            </w:r>
          </w:p>
        </w:tc>
        <w:tc>
          <w:p>
            <w:pPr>
              <w:pStyle w:val="Compact"/>
              <w:jc w:val="right"/>
            </w:pPr>
            <w:r>
              <w:t xml:space="preserve">61.93</w:t>
            </w:r>
          </w:p>
        </w:tc>
        <w:tc>
          <w:p>
            <w:pPr>
              <w:pStyle w:val="Compact"/>
              <w:jc w:val="right"/>
            </w:pPr>
            <w:r>
              <w:t xml:space="preserve">0.00</w:t>
            </w:r>
          </w:p>
        </w:tc>
        <w:tc>
          <w:p>
            <w:pPr>
              <w:pStyle w:val="Compact"/>
              <w:jc w:val="right"/>
            </w:pPr>
            <w:r>
              <w:t xml:space="preserve">12.4</w:t>
            </w:r>
          </w:p>
        </w:tc>
      </w:tr>
      <w:tr>
        <w:tc>
          <w:p>
            <w:pPr>
              <w:pStyle w:val="Compact"/>
              <w:jc w:val="left"/>
            </w:pPr>
            <w:r>
              <w:t xml:space="preserve">ST_region_code=st_7</w:t>
            </w:r>
          </w:p>
        </w:tc>
        <w:tc>
          <w:p>
            <w:pPr>
              <w:pStyle w:val="Compact"/>
              <w:jc w:val="right"/>
            </w:pPr>
            <w:r>
              <w:t xml:space="preserve">72</w:t>
            </w:r>
          </w:p>
        </w:tc>
        <w:tc>
          <w:p>
            <w:pPr>
              <w:pStyle w:val="Compact"/>
              <w:jc w:val="right"/>
            </w:pPr>
            <w:r>
              <w:t xml:space="preserve">9.86</w:t>
            </w:r>
          </w:p>
        </w:tc>
        <w:tc>
          <w:p>
            <w:pPr>
              <w:pStyle w:val="Compact"/>
              <w:jc w:val="right"/>
            </w:pPr>
            <w:r>
              <w:t xml:space="preserve">8.08</w:t>
            </w:r>
          </w:p>
        </w:tc>
        <w:tc>
          <w:p>
            <w:pPr>
              <w:pStyle w:val="Compact"/>
              <w:jc w:val="right"/>
            </w:pPr>
            <w:r>
              <w:t xml:space="preserve">0.00</w:t>
            </w:r>
          </w:p>
        </w:tc>
        <w:tc>
          <w:p>
            <w:pPr>
              <w:pStyle w:val="Compact"/>
              <w:jc w:val="right"/>
            </w:pPr>
            <w:r>
              <w:t xml:space="preserve">2.9</w:t>
            </w:r>
          </w:p>
        </w:tc>
      </w:tr>
      <w:tr>
        <w:tc>
          <w:p>
            <w:pPr>
              <w:pStyle w:val="Compact"/>
              <w:jc w:val="left"/>
            </w:pPr>
            <w:r>
              <w:t xml:space="preserve">ST_region_code=st_3</w:t>
            </w:r>
          </w:p>
        </w:tc>
        <w:tc>
          <w:p>
            <w:pPr>
              <w:pStyle w:val="Compact"/>
              <w:jc w:val="right"/>
            </w:pPr>
            <w:r>
              <w:t xml:space="preserve">69</w:t>
            </w:r>
          </w:p>
        </w:tc>
        <w:tc>
          <w:p>
            <w:pPr>
              <w:pStyle w:val="Compact"/>
              <w:jc w:val="right"/>
            </w:pPr>
            <w:r>
              <w:t xml:space="preserve">19.47</w:t>
            </w:r>
          </w:p>
        </w:tc>
        <w:tc>
          <w:p>
            <w:pPr>
              <w:pStyle w:val="Compact"/>
              <w:jc w:val="right"/>
            </w:pPr>
            <w:r>
              <w:t xml:space="preserve">16.75</w:t>
            </w:r>
          </w:p>
        </w:tc>
        <w:tc>
          <w:p>
            <w:pPr>
              <w:pStyle w:val="Compact"/>
              <w:jc w:val="right"/>
            </w:pPr>
            <w:r>
              <w:t xml:space="preserve">0.00</w:t>
            </w:r>
          </w:p>
        </w:tc>
        <w:tc>
          <w:p>
            <w:pPr>
              <w:pStyle w:val="Compact"/>
              <w:jc w:val="right"/>
            </w:pPr>
            <w:r>
              <w:t xml:space="preserve">3.2</w:t>
            </w:r>
          </w:p>
        </w:tc>
      </w:tr>
    </w:tbl>
    <w:p>
      <w:pPr>
        <w:pStyle w:val="Corpsdetexte"/>
      </w:pPr>
      <w:r>
        <w:t xml:space="preserve">Le cluster 1 est constitué de bibliothèques ayant dans leur catalogue moins de 25000 œuvres imprimées. Ce sont des bibliothèques situées dans des petites comtés (moins de 65000 habitants) et qui ouvrent en moyenne 6 heures et demi par jour (week-end y compris). Ces bibliothèques n’ont pas dans leur catalogue des vidéos ou des fichiers audio. Elles ne sont pas spécifiques à une région en particulier car elles sont étendue dans 4 régions différentes.font partie des Etats de taille moyenne (500.000 à 4 million d’habitants. Elles ont une faible utilisation d’Internet et sont à grande partie des structures administratives à guichet unique (administrative_structure=SO).</w:t>
      </w:r>
    </w:p>
    <w:p>
      <w:pPr>
        <w:pStyle w:val="Titre2"/>
      </w:pPr>
      <w:bookmarkStart w:id="52" w:name="cluster-2"/>
      <w:r>
        <w:t xml:space="preserve">Cluster 2</w:t>
      </w:r>
      <w:bookmarkEnd w:id="52"/>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Cla.Mod</w:t>
            </w:r>
          </w:p>
        </w:tc>
        <w:tc>
          <w:tcPr>
            <w:tcBorders>
              <w:bottom w:val="single"/>
            </w:tcBorders>
            <w:vAlign w:val="bottom"/>
          </w:tcPr>
          <w:p>
            <w:pPr>
              <w:pStyle w:val="Compact"/>
              <w:jc w:val="right"/>
            </w:pPr>
            <w:r>
              <w:t xml:space="preserve">Mod.Cla</w:t>
            </w:r>
          </w:p>
        </w:tc>
        <w:tc>
          <w:tcPr>
            <w:tcBorders>
              <w:bottom w:val="single"/>
            </w:tcBorders>
            <w:vAlign w:val="bottom"/>
          </w:tcPr>
          <w:p>
            <w:pPr>
              <w:pStyle w:val="Compact"/>
              <w:jc w:val="right"/>
            </w:pPr>
            <w:r>
              <w:t xml:space="preserve">Global</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v.test</w:t>
            </w:r>
          </w:p>
        </w:tc>
      </w:tr>
      <w:tr>
        <w:tc>
          <w:p>
            <w:pPr>
              <w:pStyle w:val="Compact"/>
              <w:jc w:val="left"/>
            </w:pPr>
            <w:r>
              <w:t xml:space="preserve">legal_basis=NP</w:t>
            </w:r>
          </w:p>
        </w:tc>
        <w:tc>
          <w:p>
            <w:pPr>
              <w:pStyle w:val="Compact"/>
              <w:jc w:val="right"/>
            </w:pPr>
            <w:r>
              <w:t xml:space="preserve">86</w:t>
            </w:r>
          </w:p>
        </w:tc>
        <w:tc>
          <w:p>
            <w:pPr>
              <w:pStyle w:val="Compact"/>
              <w:jc w:val="right"/>
            </w:pPr>
            <w:r>
              <w:t xml:space="preserve">83</w:t>
            </w:r>
          </w:p>
        </w:tc>
        <w:tc>
          <w:p>
            <w:pPr>
              <w:pStyle w:val="Compact"/>
              <w:jc w:val="right"/>
            </w:pPr>
            <w:r>
              <w:t xml:space="preserve">16.7</w:t>
            </w:r>
          </w:p>
        </w:tc>
        <w:tc>
          <w:p>
            <w:pPr>
              <w:pStyle w:val="Compact"/>
              <w:jc w:val="right"/>
            </w:pPr>
            <w:r>
              <w:t xml:space="preserve">0.00</w:t>
            </w:r>
          </w:p>
        </w:tc>
        <w:tc>
          <w:p>
            <w:pPr>
              <w:pStyle w:val="Compact"/>
              <w:jc w:val="right"/>
            </w:pPr>
            <w:r>
              <w:t xml:space="preserve">26.6</w:t>
            </w:r>
          </w:p>
        </w:tc>
      </w:tr>
      <w:tr>
        <w:tc>
          <w:p>
            <w:pPr>
              <w:pStyle w:val="Compact"/>
              <w:jc w:val="left"/>
            </w:pPr>
            <w:r>
              <w:t xml:space="preserve">ST_state_population=10M+</w:t>
            </w:r>
          </w:p>
        </w:tc>
        <w:tc>
          <w:p>
            <w:pPr>
              <w:pStyle w:val="Compact"/>
              <w:jc w:val="right"/>
            </w:pPr>
            <w:r>
              <w:t xml:space="preserve">86</w:t>
            </w:r>
          </w:p>
        </w:tc>
        <w:tc>
          <w:p>
            <w:pPr>
              <w:pStyle w:val="Compact"/>
              <w:jc w:val="right"/>
            </w:pPr>
            <w:r>
              <w:t xml:space="preserve">90</w:t>
            </w:r>
          </w:p>
        </w:tc>
        <w:tc>
          <w:p>
            <w:pPr>
              <w:pStyle w:val="Compact"/>
              <w:jc w:val="right"/>
            </w:pPr>
            <w:r>
              <w:t xml:space="preserve">18.2</w:t>
            </w:r>
          </w:p>
        </w:tc>
        <w:tc>
          <w:p>
            <w:pPr>
              <w:pStyle w:val="Compact"/>
              <w:jc w:val="right"/>
            </w:pPr>
            <w:r>
              <w:t xml:space="preserve">0.00</w:t>
            </w:r>
          </w:p>
        </w:tc>
        <w:tc>
          <w:p>
            <w:pPr>
              <w:pStyle w:val="Compact"/>
              <w:jc w:val="right"/>
            </w:pPr>
            <w:r>
              <w:t xml:space="preserve">28.3</w:t>
            </w:r>
          </w:p>
        </w:tc>
      </w:tr>
      <w:tr>
        <w:tc>
          <w:p>
            <w:pPr>
              <w:pStyle w:val="Compact"/>
              <w:jc w:val="left"/>
            </w:pPr>
            <w:r>
              <w:t xml:space="preserve">legal_basis=OT</w:t>
            </w:r>
          </w:p>
        </w:tc>
        <w:tc>
          <w:p>
            <w:pPr>
              <w:pStyle w:val="Compact"/>
              <w:jc w:val="right"/>
            </w:pPr>
            <w:r>
              <w:t xml:space="preserve">84</w:t>
            </w:r>
          </w:p>
        </w:tc>
        <w:tc>
          <w:p>
            <w:pPr>
              <w:pStyle w:val="Compact"/>
              <w:jc w:val="right"/>
            </w:pPr>
            <w:r>
              <w:t xml:space="preserve">12</w:t>
            </w:r>
          </w:p>
        </w:tc>
        <w:tc>
          <w:p>
            <w:pPr>
              <w:pStyle w:val="Compact"/>
              <w:jc w:val="right"/>
            </w:pPr>
            <w:r>
              <w:t xml:space="preserve">2.4</w:t>
            </w:r>
          </w:p>
        </w:tc>
        <w:tc>
          <w:p>
            <w:pPr>
              <w:pStyle w:val="Compact"/>
              <w:jc w:val="right"/>
            </w:pPr>
            <w:r>
              <w:t xml:space="preserve">0.00</w:t>
            </w:r>
          </w:p>
        </w:tc>
        <w:tc>
          <w:p>
            <w:pPr>
              <w:pStyle w:val="Compact"/>
              <w:jc w:val="right"/>
            </w:pPr>
            <w:r>
              <w:t xml:space="preserve">8.4</w:t>
            </w:r>
          </w:p>
        </w:tc>
      </w:tr>
      <w:tr>
        <w:tc>
          <w:p>
            <w:pPr>
              <w:pStyle w:val="Compact"/>
              <w:jc w:val="left"/>
            </w:pPr>
            <w:r>
              <w:t xml:space="preserve">ST_region_code=st_2</w:t>
            </w:r>
          </w:p>
        </w:tc>
        <w:tc>
          <w:p>
            <w:pPr>
              <w:pStyle w:val="Compact"/>
              <w:jc w:val="right"/>
            </w:pPr>
            <w:r>
              <w:t xml:space="preserve">77</w:t>
            </w:r>
          </w:p>
        </w:tc>
        <w:tc>
          <w:p>
            <w:pPr>
              <w:pStyle w:val="Compact"/>
              <w:jc w:val="right"/>
            </w:pPr>
            <w:r>
              <w:t xml:space="preserve">90</w:t>
            </w:r>
          </w:p>
        </w:tc>
        <w:tc>
          <w:p>
            <w:pPr>
              <w:pStyle w:val="Compact"/>
              <w:jc w:val="right"/>
            </w:pPr>
            <w:r>
              <w:t xml:space="preserve">20.0</w:t>
            </w:r>
          </w:p>
        </w:tc>
        <w:tc>
          <w:p>
            <w:pPr>
              <w:pStyle w:val="Compact"/>
              <w:jc w:val="right"/>
            </w:pPr>
            <w:r>
              <w:t xml:space="preserve">0.00</w:t>
            </w:r>
          </w:p>
        </w:tc>
        <w:tc>
          <w:p>
            <w:pPr>
              <w:pStyle w:val="Compact"/>
              <w:jc w:val="right"/>
            </w:pPr>
            <w:r>
              <w:t xml:space="preserve">26.6</w:t>
            </w:r>
          </w:p>
        </w:tc>
      </w:tr>
      <w:tr>
        <w:tc>
          <w:p>
            <w:pPr>
              <w:pStyle w:val="Compact"/>
              <w:jc w:val="left"/>
            </w:pPr>
            <w:r>
              <w:t xml:space="preserve">downloadable_audio=downloadable_audio_medium</w:t>
            </w:r>
          </w:p>
        </w:tc>
        <w:tc>
          <w:p>
            <w:pPr>
              <w:pStyle w:val="Compact"/>
              <w:jc w:val="right"/>
            </w:pPr>
            <w:r>
              <w:t xml:space="preserve">60</w:t>
            </w:r>
          </w:p>
        </w:tc>
        <w:tc>
          <w:p>
            <w:pPr>
              <w:pStyle w:val="Compact"/>
              <w:jc w:val="right"/>
            </w:pPr>
            <w:r>
              <w:t xml:space="preserve">23</w:t>
            </w:r>
          </w:p>
        </w:tc>
        <w:tc>
          <w:p>
            <w:pPr>
              <w:pStyle w:val="Compact"/>
              <w:jc w:val="right"/>
            </w:pPr>
            <w:r>
              <w:t xml:space="preserve">6.5</w:t>
            </w:r>
          </w:p>
        </w:tc>
        <w:tc>
          <w:p>
            <w:pPr>
              <w:pStyle w:val="Compact"/>
              <w:jc w:val="right"/>
            </w:pPr>
            <w:r>
              <w:t xml:space="preserve">0.00</w:t>
            </w:r>
          </w:p>
        </w:tc>
        <w:tc>
          <w:p>
            <w:pPr>
              <w:pStyle w:val="Compact"/>
              <w:jc w:val="right"/>
            </w:pPr>
            <w:r>
              <w:t xml:space="preserve">9.3</w:t>
            </w:r>
          </w:p>
        </w:tc>
      </w:tr>
      <w:tr>
        <w:tc>
          <w:p>
            <w:pPr>
              <w:pStyle w:val="Compact"/>
              <w:jc w:val="left"/>
            </w:pPr>
            <w:r>
              <w:t xml:space="preserve">digital_collection=&lt;7500</w:t>
            </w:r>
          </w:p>
        </w:tc>
        <w:tc>
          <w:p>
            <w:pPr>
              <w:pStyle w:val="Compact"/>
              <w:jc w:val="right"/>
            </w:pPr>
            <w:r>
              <w:t xml:space="preserve">38</w:t>
            </w:r>
          </w:p>
        </w:tc>
        <w:tc>
          <w:p>
            <w:pPr>
              <w:pStyle w:val="Compact"/>
              <w:jc w:val="right"/>
            </w:pPr>
            <w:r>
              <w:t xml:space="preserve">84</w:t>
            </w:r>
          </w:p>
        </w:tc>
        <w:tc>
          <w:p>
            <w:pPr>
              <w:pStyle w:val="Compact"/>
              <w:jc w:val="right"/>
            </w:pPr>
            <w:r>
              <w:t xml:space="preserve">38.1</w:t>
            </w:r>
          </w:p>
        </w:tc>
        <w:tc>
          <w:p>
            <w:pPr>
              <w:pStyle w:val="Compact"/>
              <w:jc w:val="right"/>
            </w:pPr>
            <w:r>
              <w:t xml:space="preserve">0.00</w:t>
            </w:r>
          </w:p>
        </w:tc>
        <w:tc>
          <w:p>
            <w:pPr>
              <w:pStyle w:val="Compact"/>
              <w:jc w:val="right"/>
            </w:pPr>
            <w:r>
              <w:t xml:space="preserve">16.0</w:t>
            </w:r>
          </w:p>
        </w:tc>
      </w:tr>
      <w:tr>
        <w:tc>
          <w:p>
            <w:pPr>
              <w:pStyle w:val="Compact"/>
              <w:jc w:val="left"/>
            </w:pPr>
            <w:r>
              <w:t xml:space="preserve">county_population=300K+</w:t>
            </w:r>
          </w:p>
        </w:tc>
        <w:tc>
          <w:p>
            <w:pPr>
              <w:pStyle w:val="Compact"/>
              <w:jc w:val="right"/>
            </w:pPr>
            <w:r>
              <w:t xml:space="preserve">37</w:t>
            </w:r>
          </w:p>
        </w:tc>
        <w:tc>
          <w:p>
            <w:pPr>
              <w:pStyle w:val="Compact"/>
              <w:jc w:val="right"/>
            </w:pPr>
            <w:r>
              <w:t xml:space="preserve">43</w:t>
            </w:r>
          </w:p>
        </w:tc>
        <w:tc>
          <w:p>
            <w:pPr>
              <w:pStyle w:val="Compact"/>
              <w:jc w:val="right"/>
            </w:pPr>
            <w:r>
              <w:t xml:space="preserve">20.0</w:t>
            </w:r>
          </w:p>
        </w:tc>
        <w:tc>
          <w:p>
            <w:pPr>
              <w:pStyle w:val="Compact"/>
              <w:jc w:val="right"/>
            </w:pPr>
            <w:r>
              <w:t xml:space="preserve">0.00</w:t>
            </w:r>
          </w:p>
        </w:tc>
        <w:tc>
          <w:p>
            <w:pPr>
              <w:pStyle w:val="Compact"/>
              <w:jc w:val="right"/>
            </w:pPr>
            <w:r>
              <w:t xml:space="preserve">8.8</w:t>
            </w:r>
          </w:p>
        </w:tc>
      </w:tr>
      <w:tr>
        <w:tc>
          <w:p>
            <w:pPr>
              <w:pStyle w:val="Compact"/>
              <w:jc w:val="left"/>
            </w:pPr>
            <w:r>
              <w:t xml:space="preserve">county_population=65K-300K</w:t>
            </w:r>
          </w:p>
        </w:tc>
        <w:tc>
          <w:p>
            <w:pPr>
              <w:pStyle w:val="Compact"/>
              <w:jc w:val="right"/>
            </w:pPr>
            <w:r>
              <w:t xml:space="preserve">25</w:t>
            </w:r>
          </w:p>
        </w:tc>
        <w:tc>
          <w:p>
            <w:pPr>
              <w:pStyle w:val="Compact"/>
              <w:jc w:val="right"/>
            </w:pPr>
            <w:r>
              <w:t xml:space="preserve">38</w:t>
            </w:r>
          </w:p>
        </w:tc>
        <w:tc>
          <w:p>
            <w:pPr>
              <w:pStyle w:val="Compact"/>
              <w:jc w:val="right"/>
            </w:pPr>
            <w:r>
              <w:t xml:space="preserve">25.8</w:t>
            </w:r>
          </w:p>
        </w:tc>
        <w:tc>
          <w:p>
            <w:pPr>
              <w:pStyle w:val="Compact"/>
              <w:jc w:val="right"/>
            </w:pPr>
            <w:r>
              <w:t xml:space="preserve">0.00</w:t>
            </w:r>
          </w:p>
        </w:tc>
        <w:tc>
          <w:p>
            <w:pPr>
              <w:pStyle w:val="Compact"/>
              <w:jc w:val="right"/>
            </w:pPr>
            <w:r>
              <w:t xml:space="preserve">4.4</w:t>
            </w:r>
          </w:p>
        </w:tc>
      </w:tr>
      <w:tr>
        <w:tc>
          <w:p>
            <w:pPr>
              <w:pStyle w:val="Compact"/>
              <w:jc w:val="left"/>
            </w:pPr>
            <w:r>
              <w:t xml:space="preserve">internet_computer_use=internet_computer_use_medium</w:t>
            </w:r>
          </w:p>
        </w:tc>
        <w:tc>
          <w:p>
            <w:pPr>
              <w:pStyle w:val="Compact"/>
              <w:jc w:val="right"/>
            </w:pPr>
            <w:r>
              <w:t xml:space="preserve">23</w:t>
            </w:r>
          </w:p>
        </w:tc>
        <w:tc>
          <w:p>
            <w:pPr>
              <w:pStyle w:val="Compact"/>
              <w:jc w:val="right"/>
            </w:pPr>
            <w:r>
              <w:t xml:space="preserve">26</w:t>
            </w:r>
          </w:p>
        </w:tc>
        <w:tc>
          <w:p>
            <w:pPr>
              <w:pStyle w:val="Compact"/>
              <w:jc w:val="right"/>
            </w:pPr>
            <w:r>
              <w:t xml:space="preserve">19.0</w:t>
            </w:r>
          </w:p>
        </w:tc>
        <w:tc>
          <w:p>
            <w:pPr>
              <w:pStyle w:val="Compact"/>
              <w:jc w:val="right"/>
            </w:pPr>
            <w:r>
              <w:t xml:space="preserve">0.01</w:t>
            </w:r>
          </w:p>
        </w:tc>
        <w:tc>
          <w:p>
            <w:pPr>
              <w:pStyle w:val="Compact"/>
              <w:jc w:val="right"/>
            </w:pPr>
            <w:r>
              <w:t xml:space="preserve">2.7</w:t>
            </w:r>
          </w:p>
        </w:tc>
      </w:tr>
      <w:tr>
        <w:tc>
          <w:p>
            <w:pPr>
              <w:pStyle w:val="Compact"/>
              <w:jc w:val="left"/>
            </w:pPr>
            <w:r>
              <w:t xml:space="preserve">hours_open=2340-3150h</w:t>
            </w:r>
          </w:p>
        </w:tc>
        <w:tc>
          <w:p>
            <w:pPr>
              <w:pStyle w:val="Compact"/>
              <w:jc w:val="right"/>
            </w:pPr>
            <w:r>
              <w:t xml:space="preserve">23</w:t>
            </w:r>
          </w:p>
        </w:tc>
        <w:tc>
          <w:p>
            <w:pPr>
              <w:pStyle w:val="Compact"/>
              <w:jc w:val="right"/>
            </w:pPr>
            <w:r>
              <w:t xml:space="preserve">40</w:t>
            </w:r>
          </w:p>
        </w:tc>
        <w:tc>
          <w:p>
            <w:pPr>
              <w:pStyle w:val="Compact"/>
              <w:jc w:val="right"/>
            </w:pPr>
            <w:r>
              <w:t xml:space="preserve">30.2</w:t>
            </w:r>
          </w:p>
        </w:tc>
        <w:tc>
          <w:p>
            <w:pPr>
              <w:pStyle w:val="Compact"/>
              <w:jc w:val="right"/>
            </w:pPr>
            <w:r>
              <w:t xml:space="preserve">0.00</w:t>
            </w:r>
          </w:p>
        </w:tc>
        <w:tc>
          <w:p>
            <w:pPr>
              <w:pStyle w:val="Compact"/>
              <w:jc w:val="right"/>
            </w:pPr>
            <w:r>
              <w:t xml:space="preserve">3.4</w:t>
            </w:r>
          </w:p>
        </w:tc>
      </w:tr>
      <w:tr>
        <w:tc>
          <w:p>
            <w:pPr>
              <w:pStyle w:val="Compact"/>
              <w:jc w:val="left"/>
            </w:pPr>
            <w:r>
              <w:t xml:space="preserve">print_collection=&lt;25000</w:t>
            </w:r>
          </w:p>
        </w:tc>
        <w:tc>
          <w:p>
            <w:pPr>
              <w:pStyle w:val="Compact"/>
              <w:jc w:val="right"/>
            </w:pPr>
            <w:r>
              <w:t xml:space="preserve">22</w:t>
            </w:r>
          </w:p>
        </w:tc>
        <w:tc>
          <w:p>
            <w:pPr>
              <w:pStyle w:val="Compact"/>
              <w:jc w:val="right"/>
            </w:pPr>
            <w:r>
              <w:t xml:space="preserve">47</w:t>
            </w:r>
          </w:p>
        </w:tc>
        <w:tc>
          <w:p>
            <w:pPr>
              <w:pStyle w:val="Compact"/>
              <w:jc w:val="right"/>
            </w:pPr>
            <w:r>
              <w:t xml:space="preserve">36.5</w:t>
            </w:r>
          </w:p>
        </w:tc>
        <w:tc>
          <w:p>
            <w:pPr>
              <w:pStyle w:val="Compact"/>
              <w:jc w:val="right"/>
            </w:pPr>
            <w:r>
              <w:t xml:space="preserve">0.00</w:t>
            </w:r>
          </w:p>
        </w:tc>
        <w:tc>
          <w:p>
            <w:pPr>
              <w:pStyle w:val="Compact"/>
              <w:jc w:val="right"/>
            </w:pPr>
            <w:r>
              <w:t xml:space="preserve">3.7</w:t>
            </w:r>
          </w:p>
        </w:tc>
      </w:tr>
      <w:tr>
        <w:tc>
          <w:p>
            <w:pPr>
              <w:pStyle w:val="Compact"/>
              <w:jc w:val="left"/>
            </w:pPr>
            <w:r>
              <w:t xml:space="preserve">administrative_structure=SO</w:t>
            </w:r>
          </w:p>
        </w:tc>
        <w:tc>
          <w:p>
            <w:pPr>
              <w:pStyle w:val="Compact"/>
              <w:jc w:val="right"/>
            </w:pPr>
            <w:r>
              <w:t xml:space="preserve">22</w:t>
            </w:r>
          </w:p>
        </w:tc>
        <w:tc>
          <w:p>
            <w:pPr>
              <w:pStyle w:val="Compact"/>
              <w:jc w:val="right"/>
            </w:pPr>
            <w:r>
              <w:t xml:space="preserve">97</w:t>
            </w:r>
          </w:p>
        </w:tc>
        <w:tc>
          <w:p>
            <w:pPr>
              <w:pStyle w:val="Compact"/>
              <w:jc w:val="right"/>
            </w:pPr>
            <w:r>
              <w:t xml:space="preserve">76.4</w:t>
            </w:r>
          </w:p>
        </w:tc>
        <w:tc>
          <w:p>
            <w:pPr>
              <w:pStyle w:val="Compact"/>
              <w:jc w:val="right"/>
            </w:pPr>
            <w:r>
              <w:t xml:space="preserve">0.00</w:t>
            </w:r>
          </w:p>
        </w:tc>
        <w:tc>
          <w:p>
            <w:pPr>
              <w:pStyle w:val="Compact"/>
              <w:jc w:val="right"/>
            </w:pPr>
            <w:r>
              <w:t xml:space="preserve">9.3</w:t>
            </w:r>
          </w:p>
        </w:tc>
      </w:tr>
      <w:tr>
        <w:tc>
          <w:p>
            <w:pPr>
              <w:pStyle w:val="Compact"/>
              <w:jc w:val="left"/>
            </w:pPr>
            <w:r>
              <w:t xml:space="preserve">hours_open=&lt;2340_h</w:t>
            </w:r>
          </w:p>
        </w:tc>
        <w:tc>
          <w:p>
            <w:pPr>
              <w:pStyle w:val="Compact"/>
              <w:jc w:val="right"/>
            </w:pPr>
            <w:r>
              <w:t xml:space="preserve">22</w:t>
            </w:r>
          </w:p>
        </w:tc>
        <w:tc>
          <w:p>
            <w:pPr>
              <w:pStyle w:val="Compact"/>
              <w:jc w:val="right"/>
            </w:pPr>
            <w:r>
              <w:t xml:space="preserve">52</w:t>
            </w:r>
          </w:p>
        </w:tc>
        <w:tc>
          <w:p>
            <w:pPr>
              <w:pStyle w:val="Compact"/>
              <w:jc w:val="right"/>
            </w:pPr>
            <w:r>
              <w:t xml:space="preserve">41.5</w:t>
            </w:r>
          </w:p>
        </w:tc>
        <w:tc>
          <w:p>
            <w:pPr>
              <w:pStyle w:val="Compact"/>
              <w:jc w:val="right"/>
            </w:pPr>
            <w:r>
              <w:t xml:space="preserve">0.00</w:t>
            </w:r>
          </w:p>
        </w:tc>
        <w:tc>
          <w:p>
            <w:pPr>
              <w:pStyle w:val="Compact"/>
              <w:jc w:val="right"/>
            </w:pPr>
            <w:r>
              <w:t xml:space="preserve">3.6</w:t>
            </w:r>
          </w:p>
        </w:tc>
      </w:tr>
      <w:tr>
        <w:tc>
          <w:p>
            <w:pPr>
              <w:pStyle w:val="Compact"/>
              <w:jc w:val="left"/>
            </w:pPr>
            <w:r>
              <w:t xml:space="preserve">branch_libraries=branch_libraries_no</w:t>
            </w:r>
          </w:p>
        </w:tc>
        <w:tc>
          <w:p>
            <w:pPr>
              <w:pStyle w:val="Compact"/>
              <w:jc w:val="right"/>
            </w:pPr>
            <w:r>
              <w:t xml:space="preserve">21</w:t>
            </w:r>
          </w:p>
        </w:tc>
        <w:tc>
          <w:p>
            <w:pPr>
              <w:pStyle w:val="Compact"/>
              <w:jc w:val="right"/>
            </w:pPr>
            <w:r>
              <w:t xml:space="preserve">97</w:t>
            </w:r>
          </w:p>
        </w:tc>
        <w:tc>
          <w:p>
            <w:pPr>
              <w:pStyle w:val="Compact"/>
              <w:jc w:val="right"/>
            </w:pPr>
            <w:r>
              <w:t xml:space="preserve">79.9</w:t>
            </w:r>
          </w:p>
        </w:tc>
        <w:tc>
          <w:p>
            <w:pPr>
              <w:pStyle w:val="Compact"/>
              <w:jc w:val="right"/>
            </w:pPr>
            <w:r>
              <w:t xml:space="preserve">0.00</w:t>
            </w:r>
          </w:p>
        </w:tc>
        <w:tc>
          <w:p>
            <w:pPr>
              <w:pStyle w:val="Compact"/>
              <w:jc w:val="right"/>
            </w:pPr>
            <w:r>
              <w:t xml:space="preserve">8.2</w:t>
            </w:r>
          </w:p>
        </w:tc>
      </w:tr>
      <w:tr>
        <w:tc>
          <w:p>
            <w:pPr>
              <w:pStyle w:val="Compact"/>
              <w:jc w:val="left"/>
            </w:pPr>
            <w:r>
              <w:t xml:space="preserve">internet_computer_use=internet_computer_use_high</w:t>
            </w:r>
          </w:p>
        </w:tc>
        <w:tc>
          <w:p>
            <w:pPr>
              <w:pStyle w:val="Compact"/>
              <w:jc w:val="right"/>
            </w:pPr>
            <w:r>
              <w:t xml:space="preserve">20</w:t>
            </w:r>
          </w:p>
        </w:tc>
        <w:tc>
          <w:p>
            <w:pPr>
              <w:pStyle w:val="Compact"/>
              <w:jc w:val="right"/>
            </w:pPr>
            <w:r>
              <w:t xml:space="preserve">39</w:t>
            </w:r>
          </w:p>
        </w:tc>
        <w:tc>
          <w:p>
            <w:pPr>
              <w:pStyle w:val="Compact"/>
              <w:jc w:val="right"/>
            </w:pPr>
            <w:r>
              <w:t xml:space="preserve">32.8</w:t>
            </w:r>
          </w:p>
        </w:tc>
        <w:tc>
          <w:p>
            <w:pPr>
              <w:pStyle w:val="Compact"/>
              <w:jc w:val="right"/>
            </w:pPr>
            <w:r>
              <w:t xml:space="preserve">0.05</w:t>
            </w:r>
          </w:p>
        </w:tc>
        <w:tc>
          <w:p>
            <w:pPr>
              <w:pStyle w:val="Compact"/>
              <w:jc w:val="right"/>
            </w:pPr>
            <w:r>
              <w:t xml:space="preserve">2.0</w:t>
            </w:r>
          </w:p>
        </w:tc>
      </w:tr>
    </w:tbl>
    <w:p>
      <w:pPr>
        <w:pStyle w:val="Corpsdetexte"/>
      </w:pPr>
      <w:r>
        <w:t xml:space="preserve">Les bibliothèques qui se trouvent dans le cluster 2 ouvrent en moyenne entre</w:t>
      </w:r>
      <w:r>
        <w:t xml:space="preserve"> </w:t>
      </w:r>
      <w:r>
        <w:t xml:space="preserve">6.5 heures et 9h par jour (week-end y compris). Elles ont une utilisation très importante d’Internet. Elle sont localisées dans les comtés de plus de 300 mille habitants et dans les grands Etats américains (+ 10 million d’habitants). Le nombre de leur catalogue d’oeuvres imprimées dépasse les 25000. Elles ont dans leurs catalogues des fichiers vidéo et audio. Ce sont des bibliothèques qui font partie d’une fédération des bibliothèques (interlibrary_relationship = ME). Légalement ces bibliothèques ont le statut d’associations à but non lucratif (legal_basis = NP)</w:t>
      </w:r>
    </w:p>
    <w:p>
      <w:pPr>
        <w:pStyle w:val="Titre2"/>
      </w:pPr>
      <w:bookmarkStart w:id="53" w:name="cluster-3"/>
      <w:r>
        <w:t xml:space="preserve">Cluster 3</w:t>
      </w:r>
      <w:bookmarkEnd w:id="53"/>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Cla.Mod</w:t>
            </w:r>
          </w:p>
        </w:tc>
        <w:tc>
          <w:tcPr>
            <w:tcBorders>
              <w:bottom w:val="single"/>
            </w:tcBorders>
            <w:vAlign w:val="bottom"/>
          </w:tcPr>
          <w:p>
            <w:pPr>
              <w:pStyle w:val="Compact"/>
              <w:jc w:val="right"/>
            </w:pPr>
            <w:r>
              <w:t xml:space="preserve">Mod.Cla</w:t>
            </w:r>
          </w:p>
        </w:tc>
        <w:tc>
          <w:tcPr>
            <w:tcBorders>
              <w:bottom w:val="single"/>
            </w:tcBorders>
            <w:vAlign w:val="bottom"/>
          </w:tcPr>
          <w:p>
            <w:pPr>
              <w:pStyle w:val="Compact"/>
              <w:jc w:val="right"/>
            </w:pPr>
            <w:r>
              <w:t xml:space="preserve">Global</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v.test</w:t>
            </w:r>
          </w:p>
        </w:tc>
      </w:tr>
      <w:tr>
        <w:tc>
          <w:p>
            <w:pPr>
              <w:pStyle w:val="Compact"/>
              <w:jc w:val="left"/>
            </w:pPr>
            <w:r>
              <w:t xml:space="preserve">administrative_structure=MA</w:t>
            </w:r>
          </w:p>
        </w:tc>
        <w:tc>
          <w:p>
            <w:pPr>
              <w:pStyle w:val="Compact"/>
              <w:jc w:val="right"/>
            </w:pPr>
            <w:r>
              <w:t xml:space="preserve">100</w:t>
            </w:r>
          </w:p>
        </w:tc>
        <w:tc>
          <w:p>
            <w:pPr>
              <w:pStyle w:val="Compact"/>
              <w:jc w:val="right"/>
            </w:pPr>
            <w:r>
              <w:t xml:space="preserve">4.8</w:t>
            </w:r>
          </w:p>
        </w:tc>
        <w:tc>
          <w:p>
            <w:pPr>
              <w:pStyle w:val="Compact"/>
              <w:jc w:val="right"/>
            </w:pPr>
            <w:r>
              <w:t xml:space="preserve">1.12</w:t>
            </w:r>
          </w:p>
        </w:tc>
        <w:tc>
          <w:p>
            <w:pPr>
              <w:pStyle w:val="Compact"/>
              <w:jc w:val="right"/>
            </w:pPr>
            <w:r>
              <w:t xml:space="preserve">0.00</w:t>
            </w:r>
          </w:p>
        </w:tc>
        <w:tc>
          <w:p>
            <w:pPr>
              <w:pStyle w:val="Compact"/>
              <w:jc w:val="right"/>
            </w:pPr>
            <w:r>
              <w:t xml:space="preserve">6.3</w:t>
            </w:r>
          </w:p>
        </w:tc>
      </w:tr>
      <w:tr>
        <w:tc>
          <w:p>
            <w:pPr>
              <w:pStyle w:val="Compact"/>
              <w:jc w:val="left"/>
            </w:pPr>
            <w:r>
              <w:t xml:space="preserve">mls_librarians=+10</w:t>
            </w:r>
          </w:p>
        </w:tc>
        <w:tc>
          <w:p>
            <w:pPr>
              <w:pStyle w:val="Compact"/>
              <w:jc w:val="right"/>
            </w:pPr>
            <w:r>
              <w:t xml:space="preserve">100</w:t>
            </w:r>
          </w:p>
        </w:tc>
        <w:tc>
          <w:p>
            <w:pPr>
              <w:pStyle w:val="Compact"/>
              <w:jc w:val="right"/>
            </w:pPr>
            <w:r>
              <w:t xml:space="preserve">3.5</w:t>
            </w:r>
          </w:p>
        </w:tc>
        <w:tc>
          <w:p>
            <w:pPr>
              <w:pStyle w:val="Compact"/>
              <w:jc w:val="right"/>
            </w:pPr>
            <w:r>
              <w:t xml:space="preserve">0.82</w:t>
            </w:r>
          </w:p>
        </w:tc>
        <w:tc>
          <w:p>
            <w:pPr>
              <w:pStyle w:val="Compact"/>
              <w:jc w:val="right"/>
            </w:pPr>
            <w:r>
              <w:t xml:space="preserve">0.00</w:t>
            </w:r>
          </w:p>
        </w:tc>
        <w:tc>
          <w:p>
            <w:pPr>
              <w:pStyle w:val="Compact"/>
              <w:jc w:val="right"/>
            </w:pPr>
            <w:r>
              <w:t xml:space="preserve">5.3</w:t>
            </w:r>
          </w:p>
        </w:tc>
      </w:tr>
      <w:tr>
        <w:tc>
          <w:p>
            <w:pPr>
              <w:pStyle w:val="Compact"/>
              <w:jc w:val="left"/>
            </w:pPr>
            <w:r>
              <w:t xml:space="preserve">branch_libraries=branch_libraries_yes</w:t>
            </w:r>
          </w:p>
        </w:tc>
        <w:tc>
          <w:p>
            <w:pPr>
              <w:pStyle w:val="Compact"/>
              <w:jc w:val="right"/>
            </w:pPr>
            <w:r>
              <w:t xml:space="preserve">96</w:t>
            </w:r>
          </w:p>
        </w:tc>
        <w:tc>
          <w:p>
            <w:pPr>
              <w:pStyle w:val="Compact"/>
              <w:jc w:val="right"/>
            </w:pPr>
            <w:r>
              <w:t xml:space="preserve">82.2</w:t>
            </w:r>
          </w:p>
        </w:tc>
        <w:tc>
          <w:p>
            <w:pPr>
              <w:pStyle w:val="Compact"/>
              <w:jc w:val="right"/>
            </w:pPr>
            <w:r>
              <w:t xml:space="preserve">20.12</w:t>
            </w:r>
          </w:p>
        </w:tc>
        <w:tc>
          <w:p>
            <w:pPr>
              <w:pStyle w:val="Compact"/>
              <w:jc w:val="right"/>
            </w:pPr>
            <w:r>
              <w:t xml:space="preserve">0.00</w:t>
            </w:r>
          </w:p>
        </w:tc>
        <w:tc>
          <w:p>
            <w:pPr>
              <w:pStyle w:val="Compact"/>
              <w:jc w:val="right"/>
            </w:pPr>
            <w:r>
              <w:t xml:space="preserve">30.5</w:t>
            </w:r>
          </w:p>
        </w:tc>
      </w:tr>
      <w:tr>
        <w:tc>
          <w:p>
            <w:pPr>
              <w:pStyle w:val="Compact"/>
              <w:jc w:val="left"/>
            </w:pPr>
            <w:r>
              <w:t xml:space="preserve">administrative_structure=MO</w:t>
            </w:r>
          </w:p>
        </w:tc>
        <w:tc>
          <w:p>
            <w:pPr>
              <w:pStyle w:val="Compact"/>
              <w:jc w:val="right"/>
            </w:pPr>
            <w:r>
              <w:t xml:space="preserve">94</w:t>
            </w:r>
          </w:p>
        </w:tc>
        <w:tc>
          <w:p>
            <w:pPr>
              <w:pStyle w:val="Compact"/>
              <w:jc w:val="right"/>
            </w:pPr>
            <w:r>
              <w:t xml:space="preserve">89.2</w:t>
            </w:r>
          </w:p>
        </w:tc>
        <w:tc>
          <w:p>
            <w:pPr>
              <w:pStyle w:val="Compact"/>
              <w:jc w:val="right"/>
            </w:pPr>
            <w:r>
              <w:t xml:space="preserve">22.44</w:t>
            </w:r>
          </w:p>
        </w:tc>
        <w:tc>
          <w:p>
            <w:pPr>
              <w:pStyle w:val="Compact"/>
              <w:jc w:val="right"/>
            </w:pPr>
            <w:r>
              <w:t xml:space="preserve">0.00</w:t>
            </w:r>
          </w:p>
        </w:tc>
        <w:tc>
          <w:p>
            <w:pPr>
              <w:pStyle w:val="Compact"/>
              <w:jc w:val="right"/>
            </w:pPr>
            <w:r>
              <w:t xml:space="preserve">31.9</w:t>
            </w:r>
          </w:p>
        </w:tc>
      </w:tr>
      <w:tr>
        <w:tc>
          <w:p>
            <w:pPr>
              <w:pStyle w:val="Compact"/>
              <w:jc w:val="left"/>
            </w:pPr>
            <w:r>
              <w:t xml:space="preserve">mls_librarians=5-10</w:t>
            </w:r>
          </w:p>
        </w:tc>
        <w:tc>
          <w:p>
            <w:pPr>
              <w:pStyle w:val="Compact"/>
              <w:jc w:val="right"/>
            </w:pPr>
            <w:r>
              <w:t xml:space="preserve">87</w:t>
            </w:r>
          </w:p>
        </w:tc>
        <w:tc>
          <w:p>
            <w:pPr>
              <w:pStyle w:val="Compact"/>
              <w:jc w:val="right"/>
            </w:pPr>
            <w:r>
              <w:t xml:space="preserve">8.6</w:t>
            </w:r>
          </w:p>
        </w:tc>
        <w:tc>
          <w:p>
            <w:pPr>
              <w:pStyle w:val="Compact"/>
              <w:jc w:val="right"/>
            </w:pPr>
            <w:r>
              <w:t xml:space="preserve">2.32</w:t>
            </w:r>
          </w:p>
        </w:tc>
        <w:tc>
          <w:p>
            <w:pPr>
              <w:pStyle w:val="Compact"/>
              <w:jc w:val="right"/>
            </w:pPr>
            <w:r>
              <w:t xml:space="preserve">0.00</w:t>
            </w:r>
          </w:p>
        </w:tc>
        <w:tc>
          <w:p>
            <w:pPr>
              <w:pStyle w:val="Compact"/>
              <w:jc w:val="right"/>
            </w:pPr>
            <w:r>
              <w:t xml:space="preserve">7.5</w:t>
            </w:r>
          </w:p>
        </w:tc>
      </w:tr>
      <w:tr>
        <w:tc>
          <w:p>
            <w:pPr>
              <w:pStyle w:val="Compact"/>
              <w:jc w:val="left"/>
            </w:pPr>
            <w:r>
              <w:t xml:space="preserve">hours_open=&gt;3150_h</w:t>
            </w:r>
          </w:p>
        </w:tc>
        <w:tc>
          <w:p>
            <w:pPr>
              <w:pStyle w:val="Compact"/>
              <w:jc w:val="right"/>
            </w:pPr>
            <w:r>
              <w:t xml:space="preserve">81</w:t>
            </w:r>
          </w:p>
        </w:tc>
        <w:tc>
          <w:p>
            <w:pPr>
              <w:pStyle w:val="Compact"/>
              <w:jc w:val="right"/>
            </w:pPr>
            <w:r>
              <w:t xml:space="preserve">97.8</w:t>
            </w:r>
          </w:p>
        </w:tc>
        <w:tc>
          <w:p>
            <w:pPr>
              <w:pStyle w:val="Compact"/>
              <w:jc w:val="right"/>
            </w:pPr>
            <w:r>
              <w:t xml:space="preserve">28.27</w:t>
            </w:r>
          </w:p>
        </w:tc>
        <w:tc>
          <w:p>
            <w:pPr>
              <w:pStyle w:val="Compact"/>
              <w:jc w:val="right"/>
            </w:pPr>
            <w:r>
              <w:t xml:space="preserve">0.00</w:t>
            </w:r>
          </w:p>
        </w:tc>
        <w:tc>
          <w:p>
            <w:pPr>
              <w:pStyle w:val="Compact"/>
              <w:jc w:val="right"/>
            </w:pPr>
            <w:r>
              <w:t xml:space="preserve">31.8</w:t>
            </w:r>
          </w:p>
        </w:tc>
      </w:tr>
      <w:tr>
        <w:tc>
          <w:p>
            <w:pPr>
              <w:pStyle w:val="Compact"/>
              <w:jc w:val="left"/>
            </w:pPr>
            <w:r>
              <w:t xml:space="preserve">legal_basis=CO</w:t>
            </w:r>
          </w:p>
        </w:tc>
        <w:tc>
          <w:p>
            <w:pPr>
              <w:pStyle w:val="Compact"/>
              <w:jc w:val="right"/>
            </w:pPr>
            <w:r>
              <w:t xml:space="preserve">71</w:t>
            </w:r>
          </w:p>
        </w:tc>
        <w:tc>
          <w:p>
            <w:pPr>
              <w:pStyle w:val="Compact"/>
              <w:jc w:val="right"/>
            </w:pPr>
            <w:r>
              <w:t xml:space="preserve">33.6</w:t>
            </w:r>
          </w:p>
        </w:tc>
        <w:tc>
          <w:p>
            <w:pPr>
              <w:pStyle w:val="Compact"/>
              <w:jc w:val="right"/>
            </w:pPr>
            <w:r>
              <w:t xml:space="preserve">11.22</w:t>
            </w:r>
          </w:p>
        </w:tc>
        <w:tc>
          <w:p>
            <w:pPr>
              <w:pStyle w:val="Compact"/>
              <w:jc w:val="right"/>
            </w:pPr>
            <w:r>
              <w:t xml:space="preserve">0.00</w:t>
            </w:r>
          </w:p>
        </w:tc>
        <w:tc>
          <w:p>
            <w:pPr>
              <w:pStyle w:val="Compact"/>
              <w:jc w:val="right"/>
            </w:pPr>
            <w:r>
              <w:t xml:space="preserve">13.1</w:t>
            </w:r>
          </w:p>
        </w:tc>
      </w:tr>
      <w:tr>
        <w:tc>
          <w:p>
            <w:pPr>
              <w:pStyle w:val="Compact"/>
              <w:jc w:val="left"/>
            </w:pPr>
            <w:r>
              <w:t xml:space="preserve">legal_basis=MJ</w:t>
            </w:r>
          </w:p>
        </w:tc>
        <w:tc>
          <w:p>
            <w:pPr>
              <w:pStyle w:val="Compact"/>
              <w:jc w:val="right"/>
            </w:pPr>
            <w:r>
              <w:t xml:space="preserve">61</w:t>
            </w:r>
          </w:p>
        </w:tc>
        <w:tc>
          <w:p>
            <w:pPr>
              <w:pStyle w:val="Compact"/>
              <w:jc w:val="right"/>
            </w:pPr>
            <w:r>
              <w:t xml:space="preserve">11.1</w:t>
            </w:r>
          </w:p>
        </w:tc>
        <w:tc>
          <w:p>
            <w:pPr>
              <w:pStyle w:val="Compact"/>
              <w:jc w:val="right"/>
            </w:pPr>
            <w:r>
              <w:t xml:space="preserve">4.26</w:t>
            </w:r>
          </w:p>
        </w:tc>
        <w:tc>
          <w:p>
            <w:pPr>
              <w:pStyle w:val="Compact"/>
              <w:jc w:val="right"/>
            </w:pPr>
            <w:r>
              <w:t xml:space="preserve">0.00</w:t>
            </w:r>
          </w:p>
        </w:tc>
        <w:tc>
          <w:p>
            <w:pPr>
              <w:pStyle w:val="Compact"/>
              <w:jc w:val="right"/>
            </w:pPr>
            <w:r>
              <w:t xml:space="preserve">6.2</w:t>
            </w:r>
          </w:p>
        </w:tc>
      </w:tr>
      <w:tr>
        <w:tc>
          <w:p>
            <w:pPr>
              <w:pStyle w:val="Compact"/>
              <w:jc w:val="left"/>
            </w:pPr>
            <w:r>
              <w:t xml:space="preserve">ST_region_code=st_5</w:t>
            </w:r>
          </w:p>
        </w:tc>
        <w:tc>
          <w:p>
            <w:pPr>
              <w:pStyle w:val="Compact"/>
              <w:jc w:val="right"/>
            </w:pPr>
            <w:r>
              <w:t xml:space="preserve">60</w:t>
            </w:r>
          </w:p>
        </w:tc>
        <w:tc>
          <w:p>
            <w:pPr>
              <w:pStyle w:val="Compact"/>
              <w:jc w:val="right"/>
            </w:pPr>
            <w:r>
              <w:t xml:space="preserve">49.2</w:t>
            </w:r>
          </w:p>
        </w:tc>
        <w:tc>
          <w:p>
            <w:pPr>
              <w:pStyle w:val="Compact"/>
              <w:jc w:val="right"/>
            </w:pPr>
            <w:r>
              <w:t xml:space="preserve">19.30</w:t>
            </w:r>
          </w:p>
        </w:tc>
        <w:tc>
          <w:p>
            <w:pPr>
              <w:pStyle w:val="Compact"/>
              <w:jc w:val="right"/>
            </w:pPr>
            <w:r>
              <w:t xml:space="preserve">0.00</w:t>
            </w:r>
          </w:p>
        </w:tc>
        <w:tc>
          <w:p>
            <w:pPr>
              <w:pStyle w:val="Compact"/>
              <w:jc w:val="right"/>
            </w:pPr>
            <w:r>
              <w:t xml:space="preserve">14.4</w:t>
            </w:r>
          </w:p>
        </w:tc>
      </w:tr>
      <w:tr>
        <w:tc>
          <w:p>
            <w:pPr>
              <w:pStyle w:val="Compact"/>
              <w:jc w:val="left"/>
            </w:pPr>
            <w:r>
              <w:t xml:space="preserve">internet_computer_use=internet_computer_use_very_high</w:t>
            </w:r>
          </w:p>
        </w:tc>
        <w:tc>
          <w:p>
            <w:pPr>
              <w:pStyle w:val="Compact"/>
              <w:jc w:val="right"/>
            </w:pPr>
            <w:r>
              <w:t xml:space="preserve">57</w:t>
            </w:r>
          </w:p>
        </w:tc>
        <w:tc>
          <w:p>
            <w:pPr>
              <w:pStyle w:val="Compact"/>
              <w:jc w:val="right"/>
            </w:pPr>
            <w:r>
              <w:t xml:space="preserve">69.8</w:t>
            </w:r>
          </w:p>
        </w:tc>
        <w:tc>
          <w:p>
            <w:pPr>
              <w:pStyle w:val="Compact"/>
              <w:jc w:val="right"/>
            </w:pPr>
            <w:r>
              <w:t xml:space="preserve">29.09</w:t>
            </w:r>
          </w:p>
        </w:tc>
        <w:tc>
          <w:p>
            <w:pPr>
              <w:pStyle w:val="Compact"/>
              <w:jc w:val="right"/>
            </w:pPr>
            <w:r>
              <w:t xml:space="preserve">0.00</w:t>
            </w:r>
          </w:p>
        </w:tc>
        <w:tc>
          <w:p>
            <w:pPr>
              <w:pStyle w:val="Compact"/>
              <w:jc w:val="right"/>
            </w:pPr>
            <w:r>
              <w:t xml:space="preserve">17.6</w:t>
            </w:r>
          </w:p>
        </w:tc>
      </w:tr>
      <w:tr>
        <w:tc>
          <w:p>
            <w:pPr>
              <w:pStyle w:val="Compact"/>
              <w:jc w:val="left"/>
            </w:pPr>
            <w:r>
              <w:t xml:space="preserve">interlibrary_relationship=HQ</w:t>
            </w:r>
          </w:p>
        </w:tc>
        <w:tc>
          <w:p>
            <w:pPr>
              <w:pStyle w:val="Compact"/>
              <w:jc w:val="right"/>
            </w:pPr>
            <w:r>
              <w:t xml:space="preserve">48</w:t>
            </w:r>
          </w:p>
        </w:tc>
        <w:tc>
          <w:p>
            <w:pPr>
              <w:pStyle w:val="Compact"/>
              <w:jc w:val="right"/>
            </w:pPr>
            <w:r>
              <w:t xml:space="preserve">3.2</w:t>
            </w:r>
          </w:p>
        </w:tc>
        <w:tc>
          <w:p>
            <w:pPr>
              <w:pStyle w:val="Compact"/>
              <w:jc w:val="right"/>
            </w:pPr>
            <w:r>
              <w:t xml:space="preserve">1.57</w:t>
            </w:r>
          </w:p>
        </w:tc>
        <w:tc>
          <w:p>
            <w:pPr>
              <w:pStyle w:val="Compact"/>
              <w:jc w:val="right"/>
            </w:pPr>
            <w:r>
              <w:t xml:space="preserve">0.02</w:t>
            </w:r>
          </w:p>
        </w:tc>
        <w:tc>
          <w:p>
            <w:pPr>
              <w:pStyle w:val="Compact"/>
              <w:jc w:val="right"/>
            </w:pPr>
            <w:r>
              <w:t xml:space="preserve">2.4</w:t>
            </w:r>
          </w:p>
        </w:tc>
      </w:tr>
      <w:tr>
        <w:tc>
          <w:p>
            <w:pPr>
              <w:pStyle w:val="Compact"/>
              <w:jc w:val="left"/>
            </w:pPr>
            <w:r>
              <w:t xml:space="preserve">legal_basis=LD</w:t>
            </w:r>
          </w:p>
        </w:tc>
        <w:tc>
          <w:p>
            <w:pPr>
              <w:pStyle w:val="Compact"/>
              <w:jc w:val="right"/>
            </w:pPr>
            <w:r>
              <w:t xml:space="preserve">43</w:t>
            </w:r>
          </w:p>
        </w:tc>
        <w:tc>
          <w:p>
            <w:pPr>
              <w:pStyle w:val="Compact"/>
              <w:jc w:val="right"/>
            </w:pPr>
            <w:r>
              <w:t xml:space="preserve">34.0</w:t>
            </w:r>
          </w:p>
        </w:tc>
        <w:tc>
          <w:p>
            <w:pPr>
              <w:pStyle w:val="Compact"/>
              <w:jc w:val="right"/>
            </w:pPr>
            <w:r>
              <w:t xml:space="preserve">18.55</w:t>
            </w:r>
          </w:p>
        </w:tc>
        <w:tc>
          <w:p>
            <w:pPr>
              <w:pStyle w:val="Compact"/>
              <w:jc w:val="right"/>
            </w:pPr>
            <w:r>
              <w:t xml:space="preserve">0.00</w:t>
            </w:r>
          </w:p>
        </w:tc>
        <w:tc>
          <w:p>
            <w:pPr>
              <w:pStyle w:val="Compact"/>
              <w:jc w:val="right"/>
            </w:pPr>
            <w:r>
              <w:t xml:space="preserve">7.6</w:t>
            </w:r>
          </w:p>
        </w:tc>
      </w:tr>
      <w:tr>
        <w:tc>
          <w:p>
            <w:pPr>
              <w:pStyle w:val="Compact"/>
              <w:jc w:val="left"/>
            </w:pPr>
            <w:r>
              <w:t xml:space="preserve">interlibrary_relationship=NO</w:t>
            </w:r>
          </w:p>
        </w:tc>
        <w:tc>
          <w:p>
            <w:pPr>
              <w:pStyle w:val="Compact"/>
              <w:jc w:val="right"/>
            </w:pPr>
            <w:r>
              <w:t xml:space="preserve">40</w:t>
            </w:r>
          </w:p>
        </w:tc>
        <w:tc>
          <w:p>
            <w:pPr>
              <w:pStyle w:val="Compact"/>
              <w:jc w:val="right"/>
            </w:pPr>
            <w:r>
              <w:t xml:space="preserve">54.6</w:t>
            </w:r>
          </w:p>
        </w:tc>
        <w:tc>
          <w:p>
            <w:pPr>
              <w:pStyle w:val="Compact"/>
              <w:jc w:val="right"/>
            </w:pPr>
            <w:r>
              <w:t xml:space="preserve">32.01</w:t>
            </w:r>
          </w:p>
        </w:tc>
        <w:tc>
          <w:p>
            <w:pPr>
              <w:pStyle w:val="Compact"/>
              <w:jc w:val="right"/>
            </w:pPr>
            <w:r>
              <w:t xml:space="preserve">0.00</w:t>
            </w:r>
          </w:p>
        </w:tc>
        <w:tc>
          <w:p>
            <w:pPr>
              <w:pStyle w:val="Compact"/>
              <w:jc w:val="right"/>
            </w:pPr>
            <w:r>
              <w:t xml:space="preserve">9.6</w:t>
            </w:r>
          </w:p>
        </w:tc>
      </w:tr>
      <w:tr>
        <w:tc>
          <w:p>
            <w:pPr>
              <w:pStyle w:val="Compact"/>
              <w:jc w:val="left"/>
            </w:pPr>
            <w:r>
              <w:t xml:space="preserve">print_collection=25000+</w:t>
            </w:r>
          </w:p>
        </w:tc>
        <w:tc>
          <w:p>
            <w:pPr>
              <w:pStyle w:val="Compact"/>
              <w:jc w:val="right"/>
            </w:pPr>
            <w:r>
              <w:t xml:space="preserve">36</w:t>
            </w:r>
          </w:p>
        </w:tc>
        <w:tc>
          <w:p>
            <w:pPr>
              <w:pStyle w:val="Compact"/>
              <w:jc w:val="right"/>
            </w:pPr>
            <w:r>
              <w:t xml:space="preserve">98.1</w:t>
            </w:r>
          </w:p>
        </w:tc>
        <w:tc>
          <w:p>
            <w:pPr>
              <w:pStyle w:val="Compact"/>
              <w:jc w:val="right"/>
            </w:pPr>
            <w:r>
              <w:t xml:space="preserve">63.50</w:t>
            </w:r>
          </w:p>
        </w:tc>
        <w:tc>
          <w:p>
            <w:pPr>
              <w:pStyle w:val="Compact"/>
              <w:jc w:val="right"/>
            </w:pPr>
            <w:r>
              <w:t xml:space="preserve">0.00</w:t>
            </w:r>
          </w:p>
        </w:tc>
        <w:tc>
          <w:p>
            <w:pPr>
              <w:pStyle w:val="Compact"/>
              <w:jc w:val="right"/>
            </w:pPr>
            <w:r>
              <w:t xml:space="preserve">16.7</w:t>
            </w:r>
          </w:p>
        </w:tc>
      </w:tr>
      <w:tr>
        <w:tc>
          <w:p>
            <w:pPr>
              <w:pStyle w:val="Compact"/>
              <w:jc w:val="left"/>
            </w:pPr>
            <w:r>
              <w:t xml:space="preserve">ST_state_population=4M-10M</w:t>
            </w:r>
          </w:p>
        </w:tc>
        <w:tc>
          <w:p>
            <w:pPr>
              <w:pStyle w:val="Compact"/>
              <w:jc w:val="right"/>
            </w:pPr>
            <w:r>
              <w:t xml:space="preserve">36</w:t>
            </w:r>
          </w:p>
        </w:tc>
        <w:tc>
          <w:p>
            <w:pPr>
              <w:pStyle w:val="Compact"/>
              <w:jc w:val="right"/>
            </w:pPr>
            <w:r>
              <w:t xml:space="preserve">64.8</w:t>
            </w:r>
          </w:p>
        </w:tc>
        <w:tc>
          <w:p>
            <w:pPr>
              <w:pStyle w:val="Compact"/>
              <w:jc w:val="right"/>
            </w:pPr>
            <w:r>
              <w:t xml:space="preserve">42.78</w:t>
            </w:r>
          </w:p>
        </w:tc>
        <w:tc>
          <w:p>
            <w:pPr>
              <w:pStyle w:val="Compact"/>
              <w:jc w:val="right"/>
            </w:pPr>
            <w:r>
              <w:t xml:space="preserve">0.00</w:t>
            </w:r>
          </w:p>
        </w:tc>
        <w:tc>
          <w:p>
            <w:pPr>
              <w:pStyle w:val="Compact"/>
              <w:jc w:val="right"/>
            </w:pPr>
            <w:r>
              <w:t xml:space="preserve">9.0</w:t>
            </w:r>
          </w:p>
        </w:tc>
      </w:tr>
    </w:tbl>
    <w:p>
      <w:pPr>
        <w:pStyle w:val="Corpsdetexte"/>
      </w:pPr>
      <w:r>
        <w:t xml:space="preserve">Ces bibliothèques se situent à la fois dans des Etats de taille moyennes (4 à 10 millions d’habitants) et dans des grands Etats (plus de 10 million). Elles sont à la fois des bibliothèques de quartiers. Ce qui est significativement spécifique aux bibliothèques de ce cluster c’est le fait d’avoir des branches externes et que ce sont à majorité des bibliothèques ayant plusieurs guichets. Ces bibliothèques ouvrent plus de 9h par jours (y compris les week-end) et n’ont pas de relation avec les autres bibliothèques. Elles ont un grand nombre de libraires ayant des diplômes supérieures (mls_librarians &gt;10). Les bibliothèques de ce cluster ne sont pas caractérisées par un seul statut juridique, car elles peuvent être multi-juridictionnelles (legal_basis = MJ), gérée par le comté (legal_basis = CO) ou sont encore des bibliothèques de quartier (legal_basis = LD).</w:t>
      </w:r>
    </w:p>
    <w:p>
      <w:pPr>
        <w:pStyle w:val="Titre2"/>
      </w:pPr>
      <w:bookmarkStart w:id="54" w:name="individus-parangons-et-individus-spécifiques"/>
      <w:r>
        <w:t xml:space="preserve">Individus parangons et individus spécifiques</w:t>
      </w:r>
      <w:bookmarkEnd w:id="54"/>
    </w:p>
    <w:p>
      <w:pPr>
        <w:pStyle w:val="FirstParagraph"/>
      </w:pPr>
      <w:r>
        <w:t xml:space="preserve">Le commentaire des clusters ressort les caractéristiques des bibliothèques. Or nous observons qu’il y a des chevauchements entre les classes. En effet, plusieurs des modalités sont partagées par les 3 classes. Nous serons donc intéressés de savoir les caractéristiques de</w:t>
      </w:r>
      <w:r>
        <w:t xml:space="preserve"> </w:t>
      </w:r>
      <w:r>
        <w:t xml:space="preserve">“</w:t>
      </w:r>
      <w:r>
        <w:t xml:space="preserve">l’individu moyen</w:t>
      </w:r>
      <w:r>
        <w:t xml:space="preserve">”</w:t>
      </w:r>
      <w:r>
        <w:t xml:space="preserve"> </w:t>
      </w:r>
      <w:r>
        <w:t xml:space="preserve">de chaque classe. Autrement dit l’individu parangon de chaque classe.</w:t>
      </w:r>
    </w:p>
    <w:p>
      <w:pPr>
        <w:pStyle w:val="Corpsdetexte"/>
      </w:pPr>
      <w:r>
        <w:t xml:space="preserve">Un individu parangon est un individu dont les coordonnées sont les plus proches du centre de gravité du groupe. Le profil de cet individu caractérise alors le groupe auquel il appartient.</w:t>
      </w:r>
      <w:r>
        <w:t xml:space="preserve"> </w:t>
      </w:r>
      <w:r>
        <w:rPr>
          <w:rStyle w:val="Appelnotedebasdep"/>
        </w:rPr>
        <w:footnoteReference w:id="55"/>
      </w:r>
    </w:p>
    <w:p>
      <w:pPr>
        <w:pStyle w:val="Corpsdetexte"/>
      </w:pPr>
      <w:r>
        <w:t xml:space="preserve">Nous allons afficher pour chaque classe les individus parangons.</w:t>
      </w:r>
    </w:p>
    <w:p>
      <w:pPr>
        <w:pStyle w:val="Corpsdetexte"/>
      </w:pPr>
      <w:r>
        <w:t xml:space="preserve">Les individus parangons du cluster 1 :</w:t>
      </w:r>
    </w:p>
    <w:tbl>
      <w:tblPr>
        <w:tblStyle w:val="Table"/>
        <w:tblW w:type="pct" w:w="0.0"/>
        <w:tblLook w:firstRow="1"/>
      </w:tblPr>
      <w:tblGrid/>
      <w:tr>
        <w:trPr>
          <w:cnfStyle w:firstRow="1"/>
        </w:trPr>
        <w:tc>
          <w:tcPr>
            <w:tcBorders>
              <w:bottom w:val="single"/>
            </w:tcBorders>
            <w:vAlign w:val="bottom"/>
          </w:tcPr>
          <w:p>
            <w:pPr>
              <w:pStyle w:val="Compact"/>
              <w:jc w:val="right"/>
            </w:pPr>
            <w:r>
              <w:t xml:space="preserve">Distance</w:t>
            </w:r>
          </w:p>
        </w:tc>
        <w:tc>
          <w:tcPr>
            <w:tcBorders>
              <w:bottom w:val="single"/>
            </w:tcBorders>
            <w:vAlign w:val="bottom"/>
          </w:tcPr>
          <w:p>
            <w:pPr>
              <w:pStyle w:val="Compact"/>
              <w:jc w:val="left"/>
            </w:pPr>
            <w:r>
              <w:t xml:space="preserve">Individus</w:t>
            </w:r>
          </w:p>
        </w:tc>
      </w:tr>
      <w:tr>
        <w:tc>
          <w:p>
            <w:pPr>
              <w:pStyle w:val="Compact"/>
              <w:jc w:val="right"/>
            </w:pPr>
            <w:r>
              <w:t xml:space="preserve">0.12</w:t>
            </w:r>
          </w:p>
        </w:tc>
        <w:tc>
          <w:p>
            <w:pPr>
              <w:pStyle w:val="Compact"/>
              <w:jc w:val="left"/>
            </w:pPr>
            <w:r>
              <w:t xml:space="preserve">HUDSON PUBLIC LIBRARY.2</w:t>
            </w:r>
          </w:p>
        </w:tc>
      </w:tr>
      <w:tr>
        <w:tc>
          <w:p>
            <w:pPr>
              <w:pStyle w:val="Compact"/>
              <w:jc w:val="right"/>
            </w:pPr>
            <w:r>
              <w:t xml:space="preserve">0.13</w:t>
            </w:r>
          </w:p>
        </w:tc>
        <w:tc>
          <w:p>
            <w:pPr>
              <w:pStyle w:val="Compact"/>
              <w:jc w:val="left"/>
            </w:pPr>
            <w:r>
              <w:t xml:space="preserve">CLIFTON FORGE PUBLIC LIBRARY</w:t>
            </w:r>
          </w:p>
        </w:tc>
      </w:tr>
      <w:tr>
        <w:tc>
          <w:p>
            <w:pPr>
              <w:pStyle w:val="Compact"/>
              <w:jc w:val="right"/>
            </w:pPr>
            <w:r>
              <w:t xml:space="preserve">0.17</w:t>
            </w:r>
          </w:p>
        </w:tc>
        <w:tc>
          <w:p>
            <w:pPr>
              <w:pStyle w:val="Compact"/>
              <w:jc w:val="left"/>
            </w:pPr>
            <w:r>
              <w:t xml:space="preserve">CHELSEA PUBLIC LIBRARY</w:t>
            </w:r>
          </w:p>
        </w:tc>
      </w:tr>
      <w:tr>
        <w:tc>
          <w:p>
            <w:pPr>
              <w:pStyle w:val="Compact"/>
              <w:jc w:val="right"/>
            </w:pPr>
            <w:r>
              <w:t xml:space="preserve">0.17</w:t>
            </w:r>
          </w:p>
        </w:tc>
        <w:tc>
          <w:p>
            <w:pPr>
              <w:pStyle w:val="Compact"/>
              <w:jc w:val="left"/>
            </w:pPr>
            <w:r>
              <w:t xml:space="preserve">WABASHA PUBLIC LIBRARY</w:t>
            </w:r>
          </w:p>
        </w:tc>
      </w:tr>
      <w:tr>
        <w:tc>
          <w:p>
            <w:pPr>
              <w:pStyle w:val="Compact"/>
              <w:jc w:val="right"/>
            </w:pPr>
            <w:r>
              <w:t xml:space="preserve">0.18</w:t>
            </w:r>
          </w:p>
        </w:tc>
        <w:tc>
          <w:p>
            <w:pPr>
              <w:pStyle w:val="Compact"/>
              <w:jc w:val="left"/>
            </w:pPr>
            <w:r>
              <w:t xml:space="preserve">JASPER PUBLIC LIBRARY</w:t>
            </w:r>
          </w:p>
        </w:tc>
      </w:tr>
    </w:tbl>
    <w:p>
      <w:pPr>
        <w:pStyle w:val="Corpsdetexte"/>
      </w:pPr>
      <w:r>
        <w:t xml:space="preserve">Les parangons du cluster 2 :</w:t>
      </w:r>
    </w:p>
    <w:tbl>
      <w:tblPr>
        <w:tblStyle w:val="Table"/>
        <w:tblW w:type="pct" w:w="0.0"/>
        <w:tblLook w:firstRow="1"/>
      </w:tblPr>
      <w:tblGrid/>
      <w:tr>
        <w:trPr>
          <w:cnfStyle w:firstRow="1"/>
        </w:trPr>
        <w:tc>
          <w:tcPr>
            <w:tcBorders>
              <w:bottom w:val="single"/>
            </w:tcBorders>
            <w:vAlign w:val="bottom"/>
          </w:tcPr>
          <w:p>
            <w:pPr>
              <w:pStyle w:val="Compact"/>
              <w:jc w:val="right"/>
            </w:pPr>
            <w:r>
              <w:t xml:space="preserve">Distance</w:t>
            </w:r>
          </w:p>
        </w:tc>
        <w:tc>
          <w:tcPr>
            <w:tcBorders>
              <w:bottom w:val="single"/>
            </w:tcBorders>
            <w:vAlign w:val="bottom"/>
          </w:tcPr>
          <w:p>
            <w:pPr>
              <w:pStyle w:val="Compact"/>
              <w:jc w:val="left"/>
            </w:pPr>
            <w:r>
              <w:t xml:space="preserve">Individus</w:t>
            </w:r>
          </w:p>
        </w:tc>
      </w:tr>
      <w:tr>
        <w:tc>
          <w:p>
            <w:pPr>
              <w:pStyle w:val="Compact"/>
              <w:jc w:val="right"/>
            </w:pPr>
            <w:r>
              <w:t xml:space="preserve">0.13</w:t>
            </w:r>
          </w:p>
        </w:tc>
        <w:tc>
          <w:p>
            <w:pPr>
              <w:pStyle w:val="Compact"/>
              <w:jc w:val="left"/>
            </w:pPr>
            <w:r>
              <w:t xml:space="preserve">SAYRE PUBLIC LIBRARY.1</w:t>
            </w:r>
          </w:p>
        </w:tc>
      </w:tr>
      <w:tr>
        <w:tc>
          <w:p>
            <w:pPr>
              <w:pStyle w:val="Compact"/>
              <w:jc w:val="right"/>
            </w:pPr>
            <w:r>
              <w:t xml:space="preserve">0.14</w:t>
            </w:r>
          </w:p>
        </w:tc>
        <w:tc>
          <w:p>
            <w:pPr>
              <w:pStyle w:val="Compact"/>
              <w:jc w:val="left"/>
            </w:pPr>
            <w:r>
              <w:t xml:space="preserve">PRIESTLEY FORSYTH MEM LIBRARY</w:t>
            </w:r>
          </w:p>
        </w:tc>
      </w:tr>
      <w:tr>
        <w:tc>
          <w:p>
            <w:pPr>
              <w:pStyle w:val="Compact"/>
              <w:jc w:val="right"/>
            </w:pPr>
            <w:r>
              <w:t xml:space="preserve">0.15</w:t>
            </w:r>
          </w:p>
        </w:tc>
        <w:tc>
          <w:p>
            <w:pPr>
              <w:pStyle w:val="Compact"/>
              <w:jc w:val="left"/>
            </w:pPr>
            <w:r>
              <w:t xml:space="preserve">GERMAN MASONTOWN PUB LIBRARY</w:t>
            </w:r>
          </w:p>
        </w:tc>
      </w:tr>
      <w:tr>
        <w:tc>
          <w:p>
            <w:pPr>
              <w:pStyle w:val="Compact"/>
              <w:jc w:val="right"/>
            </w:pPr>
            <w:r>
              <w:t xml:space="preserve">0.17</w:t>
            </w:r>
          </w:p>
        </w:tc>
        <w:tc>
          <w:p>
            <w:pPr>
              <w:pStyle w:val="Compact"/>
              <w:jc w:val="left"/>
            </w:pPr>
            <w:r>
              <w:t xml:space="preserve">SOUTH BUTLER COMMUNITY LIBRARY</w:t>
            </w:r>
          </w:p>
        </w:tc>
      </w:tr>
      <w:tr>
        <w:tc>
          <w:p>
            <w:pPr>
              <w:pStyle w:val="Compact"/>
              <w:jc w:val="right"/>
            </w:pPr>
            <w:r>
              <w:t xml:space="preserve">0.17</w:t>
            </w:r>
          </w:p>
        </w:tc>
        <w:tc>
          <w:p>
            <w:pPr>
              <w:pStyle w:val="Compact"/>
              <w:jc w:val="left"/>
            </w:pPr>
            <w:r>
              <w:t xml:space="preserve">DR WILLIAM B KONKLE MEM LIB</w:t>
            </w:r>
          </w:p>
        </w:tc>
      </w:tr>
    </w:tbl>
    <w:p>
      <w:pPr>
        <w:pStyle w:val="Corpsdetexte"/>
      </w:pPr>
      <w:r>
        <w:t xml:space="preserve">Les parangons du cluster 3</w:t>
      </w:r>
    </w:p>
    <w:tbl>
      <w:tblPr>
        <w:tblStyle w:val="Table"/>
        <w:tblW w:type="pct" w:w="0.0"/>
        <w:tblLook w:firstRow="1"/>
      </w:tblPr>
      <w:tblGrid/>
      <w:tr>
        <w:trPr>
          <w:cnfStyle w:firstRow="1"/>
        </w:trPr>
        <w:tc>
          <w:tcPr>
            <w:tcBorders>
              <w:bottom w:val="single"/>
            </w:tcBorders>
            <w:vAlign w:val="bottom"/>
          </w:tcPr>
          <w:p>
            <w:pPr>
              <w:pStyle w:val="Compact"/>
              <w:jc w:val="right"/>
            </w:pPr>
            <w:r>
              <w:t xml:space="preserve">Distance</w:t>
            </w:r>
          </w:p>
        </w:tc>
        <w:tc>
          <w:tcPr>
            <w:tcBorders>
              <w:bottom w:val="single"/>
            </w:tcBorders>
            <w:vAlign w:val="bottom"/>
          </w:tcPr>
          <w:p>
            <w:pPr>
              <w:pStyle w:val="Compact"/>
              <w:jc w:val="left"/>
            </w:pPr>
            <w:r>
              <w:t xml:space="preserve">Individus</w:t>
            </w:r>
          </w:p>
        </w:tc>
      </w:tr>
      <w:tr>
        <w:tc>
          <w:p>
            <w:pPr>
              <w:pStyle w:val="Compact"/>
              <w:jc w:val="right"/>
            </w:pPr>
            <w:r>
              <w:t xml:space="preserve">0.15</w:t>
            </w:r>
          </w:p>
        </w:tc>
        <w:tc>
          <w:p>
            <w:pPr>
              <w:pStyle w:val="Compact"/>
              <w:jc w:val="left"/>
            </w:pPr>
            <w:r>
              <w:t xml:space="preserve">PORTSMOUTH PUBLIC LIBRARY.2</w:t>
            </w:r>
          </w:p>
        </w:tc>
      </w:tr>
      <w:tr>
        <w:tc>
          <w:p>
            <w:pPr>
              <w:pStyle w:val="Compact"/>
              <w:jc w:val="right"/>
            </w:pPr>
            <w:r>
              <w:t xml:space="preserve">0.19</w:t>
            </w:r>
          </w:p>
        </w:tc>
        <w:tc>
          <w:p>
            <w:pPr>
              <w:pStyle w:val="Compact"/>
              <w:jc w:val="left"/>
            </w:pPr>
            <w:r>
              <w:t xml:space="preserve">DICKINSON COUNTY LIBRARY</w:t>
            </w:r>
          </w:p>
        </w:tc>
      </w:tr>
      <w:tr>
        <w:tc>
          <w:p>
            <w:pPr>
              <w:pStyle w:val="Compact"/>
              <w:jc w:val="right"/>
            </w:pPr>
            <w:r>
              <w:t xml:space="preserve">0.23</w:t>
            </w:r>
          </w:p>
        </w:tc>
        <w:tc>
          <w:p>
            <w:pPr>
              <w:pStyle w:val="Compact"/>
              <w:jc w:val="left"/>
            </w:pPr>
            <w:r>
              <w:t xml:space="preserve">TRANSYLVANIA COUNTY LIBRARY</w:t>
            </w:r>
          </w:p>
        </w:tc>
      </w:tr>
      <w:tr>
        <w:tc>
          <w:p>
            <w:pPr>
              <w:pStyle w:val="Compact"/>
              <w:jc w:val="right"/>
            </w:pPr>
            <w:r>
              <w:t xml:space="preserve">0.25</w:t>
            </w:r>
          </w:p>
        </w:tc>
        <w:tc>
          <w:p>
            <w:pPr>
              <w:pStyle w:val="Compact"/>
              <w:jc w:val="left"/>
            </w:pPr>
            <w:r>
              <w:t xml:space="preserve">OTSEGO COUNTY LIBRARY</w:t>
            </w:r>
          </w:p>
        </w:tc>
      </w:tr>
      <w:tr>
        <w:tc>
          <w:p>
            <w:pPr>
              <w:pStyle w:val="Compact"/>
              <w:jc w:val="right"/>
            </w:pPr>
            <w:r>
              <w:t xml:space="preserve">0.25</w:t>
            </w:r>
          </w:p>
        </w:tc>
        <w:tc>
          <w:p>
            <w:pPr>
              <w:pStyle w:val="Compact"/>
              <w:jc w:val="left"/>
            </w:pPr>
            <w:r>
              <w:t xml:space="preserve">SUMMIT COUNTY LIBRARY</w:t>
            </w:r>
          </w:p>
        </w:tc>
      </w:tr>
    </w:tbl>
    <w:p>
      <w:pPr>
        <w:pStyle w:val="Corpsdetexte"/>
      </w:pPr>
      <w:r>
        <w:t xml:space="preserve">Trouvons les caractéristiques des clusters dans le jeu de données.</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HUDSON PUBLIC LIBRARY.2</w:t>
            </w:r>
          </w:p>
        </w:tc>
        <w:tc>
          <w:tcPr>
            <w:tcBorders>
              <w:bottom w:val="single"/>
            </w:tcBorders>
            <w:vAlign w:val="bottom"/>
          </w:tcPr>
          <w:p>
            <w:pPr>
              <w:pStyle w:val="Compact"/>
              <w:jc w:val="left"/>
            </w:pPr>
            <w:r>
              <w:t xml:space="preserve">SAYRE PUBLIC LIBRARY.1</w:t>
            </w:r>
          </w:p>
        </w:tc>
        <w:tc>
          <w:tcPr>
            <w:tcBorders>
              <w:bottom w:val="single"/>
            </w:tcBorders>
            <w:vAlign w:val="bottom"/>
          </w:tcPr>
          <w:p>
            <w:pPr>
              <w:pStyle w:val="Compact"/>
              <w:jc w:val="left"/>
            </w:pPr>
            <w:r>
              <w:t xml:space="preserve">PORTSMOUTH PUBLIC LIBRARY.2</w:t>
            </w:r>
          </w:p>
        </w:tc>
      </w:tr>
      <w:tr>
        <w:tc>
          <w:p>
            <w:pPr>
              <w:pStyle w:val="Compact"/>
              <w:jc w:val="left"/>
            </w:pPr>
            <w:r>
              <w:t xml:space="preserve">administrative_structure</w:t>
            </w:r>
          </w:p>
        </w:tc>
        <w:tc>
          <w:p>
            <w:pPr>
              <w:pStyle w:val="Compact"/>
              <w:jc w:val="left"/>
            </w:pPr>
            <w:r>
              <w:t xml:space="preserve">SO</w:t>
            </w:r>
          </w:p>
        </w:tc>
        <w:tc>
          <w:p>
            <w:pPr>
              <w:pStyle w:val="Compact"/>
              <w:jc w:val="left"/>
            </w:pPr>
            <w:r>
              <w:t xml:space="preserve">SO</w:t>
            </w:r>
          </w:p>
        </w:tc>
        <w:tc>
          <w:p>
            <w:pPr>
              <w:pStyle w:val="Compact"/>
              <w:jc w:val="left"/>
            </w:pPr>
            <w:r>
              <w:t xml:space="preserve">MO</w:t>
            </w:r>
          </w:p>
        </w:tc>
      </w:tr>
      <w:tr>
        <w:tc>
          <w:p>
            <w:pPr>
              <w:pStyle w:val="Compact"/>
              <w:jc w:val="left"/>
            </w:pPr>
            <w:r>
              <w:t xml:space="preserve">print_collection</w:t>
            </w:r>
          </w:p>
        </w:tc>
        <w:tc>
          <w:p>
            <w:pPr>
              <w:pStyle w:val="Compact"/>
              <w:jc w:val="left"/>
            </w:pPr>
            <w:r>
              <w:t xml:space="preserve">25000+</w:t>
            </w:r>
          </w:p>
        </w:tc>
        <w:tc>
          <w:p>
            <w:pPr>
              <w:pStyle w:val="Compact"/>
              <w:jc w:val="left"/>
            </w:pPr>
            <w:r>
              <w:t xml:space="preserve">25000+</w:t>
            </w:r>
          </w:p>
        </w:tc>
        <w:tc>
          <w:p>
            <w:pPr>
              <w:pStyle w:val="Compact"/>
              <w:jc w:val="left"/>
            </w:pPr>
            <w:r>
              <w:t xml:space="preserve">25000+</w:t>
            </w:r>
          </w:p>
        </w:tc>
      </w:tr>
      <w:tr>
        <w:tc>
          <w:p>
            <w:pPr>
              <w:pStyle w:val="Compact"/>
              <w:jc w:val="left"/>
            </w:pPr>
            <w:r>
              <w:t xml:space="preserve">audio_collection</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county_population</w:t>
            </w:r>
          </w:p>
        </w:tc>
        <w:tc>
          <w:p>
            <w:pPr>
              <w:pStyle w:val="Compact"/>
              <w:jc w:val="left"/>
            </w:pPr>
            <w:r>
              <w:t xml:space="preserve">65K-300K</w:t>
            </w:r>
          </w:p>
        </w:tc>
        <w:tc>
          <w:p>
            <w:pPr>
              <w:pStyle w:val="Compact"/>
              <w:jc w:val="left"/>
            </w:pPr>
            <w:r>
              <w:t xml:space="preserve">&lt;=65000</w:t>
            </w:r>
          </w:p>
        </w:tc>
        <w:tc>
          <w:p>
            <w:pPr>
              <w:pStyle w:val="Compact"/>
              <w:jc w:val="left"/>
            </w:pPr>
            <w:r>
              <w:t xml:space="preserve">65K-300K</w:t>
            </w:r>
          </w:p>
        </w:tc>
      </w:tr>
      <w:tr>
        <w:tc>
          <w:p>
            <w:pPr>
              <w:pStyle w:val="Compact"/>
              <w:jc w:val="left"/>
            </w:pPr>
            <w:r>
              <w:t xml:space="preserve">interlibrary_relationship</w:t>
            </w:r>
          </w:p>
        </w:tc>
        <w:tc>
          <w:p>
            <w:pPr>
              <w:pStyle w:val="Compact"/>
              <w:jc w:val="left"/>
            </w:pPr>
            <w:r>
              <w:t xml:space="preserve">ME</w:t>
            </w:r>
          </w:p>
        </w:tc>
        <w:tc>
          <w:p>
            <w:pPr>
              <w:pStyle w:val="Compact"/>
              <w:jc w:val="left"/>
            </w:pPr>
            <w:r>
              <w:t xml:space="preserve">ME</w:t>
            </w:r>
          </w:p>
        </w:tc>
        <w:tc>
          <w:p>
            <w:pPr>
              <w:pStyle w:val="Compact"/>
              <w:jc w:val="left"/>
            </w:pPr>
            <w:r>
              <w:t xml:space="preserve">NO</w:t>
            </w:r>
          </w:p>
        </w:tc>
      </w:tr>
      <w:tr>
        <w:tc>
          <w:p>
            <w:pPr>
              <w:pStyle w:val="Compact"/>
              <w:jc w:val="left"/>
            </w:pPr>
            <w:r>
              <w:t xml:space="preserve">downloadable_audio</w:t>
            </w:r>
          </w:p>
        </w:tc>
        <w:tc>
          <w:p>
            <w:pPr>
              <w:pStyle w:val="Compact"/>
              <w:jc w:val="left"/>
            </w:pPr>
            <w:r>
              <w:t xml:space="preserve">high</w:t>
            </w:r>
          </w:p>
        </w:tc>
        <w:tc>
          <w:p>
            <w:pPr>
              <w:pStyle w:val="Compact"/>
              <w:jc w:val="left"/>
            </w:pPr>
            <w:r>
              <w:t xml:space="preserve">high</w:t>
            </w:r>
          </w:p>
        </w:tc>
        <w:tc>
          <w:p>
            <w:pPr>
              <w:pStyle w:val="Compact"/>
              <w:jc w:val="left"/>
            </w:pPr>
            <w:r>
              <w:t xml:space="preserve">high</w:t>
            </w:r>
          </w:p>
        </w:tc>
      </w:tr>
      <w:tr>
        <w:tc>
          <w:p>
            <w:pPr>
              <w:pStyle w:val="Compact"/>
              <w:jc w:val="left"/>
            </w:pPr>
            <w:r>
              <w:t xml:space="preserve">physical_video</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hours_open</w:t>
            </w:r>
          </w:p>
        </w:tc>
        <w:tc>
          <w:p>
            <w:pPr>
              <w:pStyle w:val="Compact"/>
              <w:jc w:val="left"/>
            </w:pPr>
            <w:r>
              <w:t xml:space="preserve">&lt;2340_h</w:t>
            </w:r>
          </w:p>
        </w:tc>
        <w:tc>
          <w:p>
            <w:pPr>
              <w:pStyle w:val="Compact"/>
              <w:jc w:val="left"/>
            </w:pPr>
            <w:r>
              <w:t xml:space="preserve">&lt;2340_h</w:t>
            </w:r>
          </w:p>
        </w:tc>
        <w:tc>
          <w:p>
            <w:pPr>
              <w:pStyle w:val="Compact"/>
              <w:jc w:val="left"/>
            </w:pPr>
            <w:r>
              <w:t xml:space="preserve">&gt;3150_h</w:t>
            </w:r>
          </w:p>
        </w:tc>
      </w:tr>
      <w:tr>
        <w:tc>
          <w:p>
            <w:pPr>
              <w:pStyle w:val="Compact"/>
              <w:jc w:val="left"/>
            </w:pPr>
            <w:r>
              <w:t xml:space="preserve">print_subscriptions</w:t>
            </w:r>
          </w:p>
        </w:tc>
        <w:tc>
          <w:p>
            <w:pPr>
              <w:pStyle w:val="Compact"/>
              <w:jc w:val="left"/>
            </w:pPr>
            <w:r>
              <w:t xml:space="preserve">48</w:t>
            </w:r>
          </w:p>
        </w:tc>
        <w:tc>
          <w:p>
            <w:pPr>
              <w:pStyle w:val="Compact"/>
              <w:jc w:val="left"/>
            </w:pPr>
            <w:r>
              <w:t xml:space="preserve">30</w:t>
            </w:r>
          </w:p>
        </w:tc>
        <w:tc>
          <w:p>
            <w:pPr>
              <w:pStyle w:val="Compact"/>
              <w:jc w:val="left"/>
            </w:pPr>
            <w:r>
              <w:t xml:space="preserve">332</w:t>
            </w:r>
          </w:p>
        </w:tc>
      </w:tr>
      <w:tr>
        <w:tc>
          <w:p>
            <w:pPr>
              <w:pStyle w:val="Compact"/>
              <w:jc w:val="left"/>
            </w:pPr>
            <w:r>
              <w:t xml:space="preserve">registered_users</w:t>
            </w:r>
          </w:p>
        </w:tc>
        <w:tc>
          <w:p>
            <w:pPr>
              <w:pStyle w:val="Compact"/>
              <w:jc w:val="left"/>
            </w:pPr>
            <w:r>
              <w:t xml:space="preserve">3667</w:t>
            </w:r>
          </w:p>
        </w:tc>
        <w:tc>
          <w:p>
            <w:pPr>
              <w:pStyle w:val="Compact"/>
              <w:jc w:val="left"/>
            </w:pPr>
            <w:r>
              <w:t xml:space="preserve">8199</w:t>
            </w:r>
          </w:p>
        </w:tc>
        <w:tc>
          <w:p>
            <w:pPr>
              <w:pStyle w:val="Compact"/>
              <w:jc w:val="left"/>
            </w:pPr>
            <w:r>
              <w:t xml:space="preserve">63417</w:t>
            </w:r>
          </w:p>
        </w:tc>
      </w:tr>
      <w:tr>
        <w:tc>
          <w:p>
            <w:pPr>
              <w:pStyle w:val="Compact"/>
              <w:jc w:val="left"/>
            </w:pPr>
            <w:r>
              <w:t xml:space="preserve">childrens_programs</w:t>
            </w:r>
          </w:p>
        </w:tc>
        <w:tc>
          <w:p>
            <w:pPr>
              <w:pStyle w:val="Compact"/>
              <w:jc w:val="left"/>
            </w:pPr>
            <w:r>
              <w:t xml:space="preserve">28</w:t>
            </w:r>
          </w:p>
        </w:tc>
        <w:tc>
          <w:p>
            <w:pPr>
              <w:pStyle w:val="Compact"/>
              <w:jc w:val="left"/>
            </w:pPr>
            <w:r>
              <w:t xml:space="preserve">120</w:t>
            </w:r>
          </w:p>
        </w:tc>
        <w:tc>
          <w:p>
            <w:pPr>
              <w:pStyle w:val="Compact"/>
              <w:jc w:val="left"/>
            </w:pPr>
            <w:r>
              <w:t xml:space="preserve">461</w:t>
            </w:r>
          </w:p>
        </w:tc>
      </w:tr>
      <w:tr>
        <w:tc>
          <w:p>
            <w:pPr>
              <w:pStyle w:val="Compact"/>
              <w:jc w:val="left"/>
            </w:pPr>
            <w:r>
              <w:t xml:space="preserve">young_adult_programs</w:t>
            </w:r>
          </w:p>
        </w:tc>
        <w:tc>
          <w:p>
            <w:pPr>
              <w:pStyle w:val="Compact"/>
              <w:jc w:val="left"/>
            </w:pPr>
            <w:r>
              <w:t xml:space="preserve">no</w:t>
            </w:r>
          </w:p>
        </w:tc>
        <w:tc>
          <w:p>
            <w:pPr>
              <w:pStyle w:val="Compact"/>
              <w:jc w:val="left"/>
            </w:pPr>
            <w:r>
              <w:t xml:space="preserve">yes</w:t>
            </w:r>
          </w:p>
        </w:tc>
        <w:tc>
          <w:p>
            <w:pPr>
              <w:pStyle w:val="Compact"/>
              <w:jc w:val="left"/>
            </w:pPr>
            <w:r>
              <w:t xml:space="preserve">yes</w:t>
            </w:r>
          </w:p>
        </w:tc>
      </w:tr>
      <w:tr>
        <w:tc>
          <w:p>
            <w:pPr>
              <w:pStyle w:val="Compact"/>
              <w:jc w:val="left"/>
            </w:pPr>
            <w:r>
              <w:t xml:space="preserve">internet_computer_use</w:t>
            </w:r>
          </w:p>
        </w:tc>
        <w:tc>
          <w:p>
            <w:pPr>
              <w:pStyle w:val="Compact"/>
              <w:jc w:val="left"/>
            </w:pPr>
            <w:r>
              <w:t xml:space="preserve">high</w:t>
            </w:r>
          </w:p>
        </w:tc>
        <w:tc>
          <w:p>
            <w:pPr>
              <w:pStyle w:val="Compact"/>
              <w:jc w:val="left"/>
            </w:pPr>
            <w:r>
              <w:t xml:space="preserve">medium</w:t>
            </w:r>
          </w:p>
        </w:tc>
        <w:tc>
          <w:p>
            <w:pPr>
              <w:pStyle w:val="Compact"/>
              <w:jc w:val="left"/>
            </w:pPr>
            <w:r>
              <w:t xml:space="preserve">very_high</w:t>
            </w:r>
          </w:p>
        </w:tc>
      </w:tr>
      <w:tr>
        <w:tc>
          <w:p>
            <w:pPr>
              <w:pStyle w:val="Compact"/>
              <w:jc w:val="left"/>
            </w:pPr>
            <w:r>
              <w:t xml:space="preserve">ST_state_population</w:t>
            </w:r>
          </w:p>
        </w:tc>
        <w:tc>
          <w:p>
            <w:pPr>
              <w:pStyle w:val="Compact"/>
              <w:jc w:val="left"/>
            </w:pPr>
            <w:r>
              <w:t xml:space="preserve">4M-10M</w:t>
            </w:r>
          </w:p>
        </w:tc>
        <w:tc>
          <w:p>
            <w:pPr>
              <w:pStyle w:val="Compact"/>
              <w:jc w:val="left"/>
            </w:pPr>
            <w:r>
              <w:t xml:space="preserve">10M+</w:t>
            </w:r>
          </w:p>
        </w:tc>
        <w:tc>
          <w:p>
            <w:pPr>
              <w:pStyle w:val="Compact"/>
              <w:jc w:val="left"/>
            </w:pPr>
            <w:r>
              <w:t xml:space="preserve">4M-10M</w:t>
            </w:r>
          </w:p>
        </w:tc>
      </w:tr>
      <w:tr>
        <w:tc>
          <w:p>
            <w:pPr>
              <w:pStyle w:val="Compact"/>
              <w:jc w:val="left"/>
            </w:pPr>
            <w:r>
              <w:t xml:space="preserve">ST_region_code</w:t>
            </w:r>
          </w:p>
        </w:tc>
        <w:tc>
          <w:p>
            <w:pPr>
              <w:pStyle w:val="Compact"/>
              <w:jc w:val="left"/>
            </w:pPr>
            <w:r>
              <w:t xml:space="preserve">st_3</w:t>
            </w:r>
          </w:p>
        </w:tc>
        <w:tc>
          <w:p>
            <w:pPr>
              <w:pStyle w:val="Compact"/>
              <w:jc w:val="left"/>
            </w:pPr>
            <w:r>
              <w:t xml:space="preserve">st_2</w:t>
            </w:r>
          </w:p>
        </w:tc>
        <w:tc>
          <w:p>
            <w:pPr>
              <w:pStyle w:val="Compact"/>
              <w:jc w:val="left"/>
            </w:pPr>
            <w:r>
              <w:t xml:space="preserve">st_5</w:t>
            </w:r>
          </w:p>
        </w:tc>
      </w:tr>
      <w:tr>
        <w:tc>
          <w:p>
            <w:pPr>
              <w:pStyle w:val="Compact"/>
              <w:jc w:val="left"/>
            </w:pPr>
            <w:r>
              <w:t xml:space="preserve">legal_basis</w:t>
            </w:r>
          </w:p>
        </w:tc>
        <w:tc>
          <w:p>
            <w:pPr>
              <w:pStyle w:val="Compact"/>
              <w:jc w:val="left"/>
            </w:pPr>
            <w:r>
              <w:t xml:space="preserve">CI</w:t>
            </w:r>
          </w:p>
        </w:tc>
        <w:tc>
          <w:p>
            <w:pPr>
              <w:pStyle w:val="Compact"/>
              <w:jc w:val="left"/>
            </w:pPr>
            <w:r>
              <w:t xml:space="preserve">NP</w:t>
            </w:r>
          </w:p>
        </w:tc>
        <w:tc>
          <w:p>
            <w:pPr>
              <w:pStyle w:val="Compact"/>
              <w:jc w:val="left"/>
            </w:pPr>
            <w:r>
              <w:t xml:space="preserve">CI</w:t>
            </w:r>
          </w:p>
        </w:tc>
      </w:tr>
      <w:tr>
        <w:tc>
          <w:p>
            <w:pPr>
              <w:pStyle w:val="Compact"/>
              <w:jc w:val="left"/>
            </w:pPr>
            <w:r>
              <w:t xml:space="preserve">wireless_internet_sessions</w:t>
            </w:r>
          </w:p>
        </w:tc>
        <w:tc>
          <w:p>
            <w:pPr>
              <w:pStyle w:val="Compact"/>
              <w:jc w:val="left"/>
            </w:pPr>
            <w:r>
              <w:t xml:space="preserve">no</w:t>
            </w:r>
          </w:p>
        </w:tc>
        <w:tc>
          <w:p>
            <w:pPr>
              <w:pStyle w:val="Compact"/>
              <w:jc w:val="left"/>
            </w:pPr>
            <w:r>
              <w:t xml:space="preserve">yes</w:t>
            </w:r>
          </w:p>
        </w:tc>
        <w:tc>
          <w:p>
            <w:pPr>
              <w:pStyle w:val="Compact"/>
              <w:jc w:val="left"/>
            </w:pPr>
            <w:r>
              <w:t xml:space="preserve">yes</w:t>
            </w:r>
          </w:p>
        </w:tc>
      </w:tr>
      <w:tr>
        <w:tc>
          <w:p>
            <w:pPr>
              <w:pStyle w:val="Compact"/>
              <w:jc w:val="left"/>
            </w:pPr>
            <w:r>
              <w:t xml:space="preserve">branch_libraries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local_government_operating_revenue</w:t>
            </w:r>
          </w:p>
        </w:tc>
        <w:tc>
          <w:p>
            <w:pPr>
              <w:pStyle w:val="Compact"/>
              <w:jc w:val="left"/>
            </w:pPr>
            <w:r>
              <w:t xml:space="preserve">73083</w:t>
            </w:r>
          </w:p>
        </w:tc>
        <w:tc>
          <w:p>
            <w:pPr>
              <w:pStyle w:val="Compact"/>
              <w:jc w:val="left"/>
            </w:pPr>
            <w:r>
              <w:t xml:space="preserve">30000</w:t>
            </w:r>
          </w:p>
        </w:tc>
        <w:tc>
          <w:p>
            <w:pPr>
              <w:pStyle w:val="Compact"/>
              <w:jc w:val="left"/>
            </w:pPr>
            <w:r>
              <w:t xml:space="preserve">2289159</w:t>
            </w:r>
          </w:p>
        </w:tc>
      </w:tr>
      <w:tr>
        <w:tc>
          <w:p>
            <w:pPr>
              <w:pStyle w:val="Compact"/>
              <w:jc w:val="left"/>
            </w:pPr>
            <w:r>
              <w:t xml:space="preserve">local_cooperative_agreements</w:t>
            </w:r>
          </w:p>
        </w:tc>
        <w:tc>
          <w:p>
            <w:pPr>
              <w:pStyle w:val="Compact"/>
              <w:jc w:val="left"/>
            </w:pPr>
            <w:r>
              <w:t xml:space="preserve">no</w:t>
            </w:r>
          </w:p>
        </w:tc>
        <w:tc>
          <w:p>
            <w:pPr>
              <w:pStyle w:val="Compact"/>
              <w:jc w:val="left"/>
            </w:pPr>
            <w:r>
              <w:t xml:space="preserve">yes</w:t>
            </w:r>
          </w:p>
        </w:tc>
        <w:tc>
          <w:p>
            <w:pPr>
              <w:pStyle w:val="Compact"/>
              <w:jc w:val="left"/>
            </w:pPr>
            <w:r>
              <w:t xml:space="preserve">yes</w:t>
            </w:r>
          </w:p>
        </w:tc>
      </w:tr>
      <w:tr>
        <w:tc>
          <w:p>
            <w:pPr>
              <w:pStyle w:val="Compact"/>
              <w:jc w:val="left"/>
            </w:pPr>
            <w:r>
              <w:t xml:space="preserve">digital_collection</w:t>
            </w:r>
          </w:p>
        </w:tc>
        <w:tc>
          <w:p>
            <w:pPr>
              <w:pStyle w:val="Compact"/>
              <w:jc w:val="left"/>
            </w:pPr>
            <w:r>
              <w:t xml:space="preserve">7500+</w:t>
            </w:r>
          </w:p>
        </w:tc>
        <w:tc>
          <w:p>
            <w:pPr>
              <w:pStyle w:val="Compact"/>
              <w:jc w:val="left"/>
            </w:pPr>
            <w:r>
              <w:t xml:space="preserve">&lt;7500</w:t>
            </w:r>
          </w:p>
        </w:tc>
        <w:tc>
          <w:p>
            <w:pPr>
              <w:pStyle w:val="Compact"/>
              <w:jc w:val="left"/>
            </w:pPr>
            <w:r>
              <w:t xml:space="preserve">&lt;7500</w:t>
            </w:r>
          </w:p>
        </w:tc>
      </w:tr>
      <w:tr>
        <w:tc>
          <w:p>
            <w:pPr>
              <w:pStyle w:val="Compact"/>
              <w:jc w:val="left"/>
            </w:pPr>
            <w:r>
              <w:t xml:space="preserve">mls_librarians</w:t>
            </w:r>
          </w:p>
        </w:tc>
        <w:tc>
          <w:p>
            <w:pPr>
              <w:pStyle w:val="Compact"/>
              <w:jc w:val="left"/>
            </w:pPr>
            <w:r>
              <w:t xml:space="preserve">&lt;5</w:t>
            </w:r>
          </w:p>
        </w:tc>
        <w:tc>
          <w:p>
            <w:pPr>
              <w:pStyle w:val="Compact"/>
              <w:jc w:val="left"/>
            </w:pPr>
            <w:r>
              <w:t xml:space="preserve">&lt;5</w:t>
            </w:r>
          </w:p>
        </w:tc>
        <w:tc>
          <w:p>
            <w:pPr>
              <w:pStyle w:val="Compact"/>
              <w:jc w:val="left"/>
            </w:pPr>
            <w:r>
              <w:t xml:space="preserve">&lt;5</w:t>
            </w:r>
          </w:p>
        </w:tc>
      </w:tr>
    </w:tbl>
    <w:p>
      <w:pPr>
        <w:pStyle w:val="Titre1"/>
      </w:pPr>
      <w:bookmarkStart w:id="56" w:name="conclusion"/>
      <w:r>
        <w:t xml:space="preserve">Conclusion</w:t>
      </w:r>
      <w:bookmarkEnd w:id="56"/>
    </w:p>
    <w:p>
      <w:pPr>
        <w:pStyle w:val="FirstParagraph"/>
      </w:pPr>
      <w:r>
        <w:t xml:space="preserve">Cette analyse sur les bibliothèques nous a permis de ressortir que les caractéristiques non directement observables par une analyse statistique descriptive simple peuvent ressortir si nous appliquons une analyse factorielle qui prend simultanément en compte plusieurs attributs des bibliothèques. Les axes factoriels que nous trouvés montrent une</w:t>
      </w:r>
    </w:p>
    <w:p>
      <w:pPr>
        <w:pStyle w:val="Corpsdetexte"/>
      </w:pPr>
      <w:r>
        <w:t xml:space="preserve">Il ressort tout de même une faiblesse dans cette analyse à cause de l’extrême distrbution des colonnes du départ. Cette distribution des colonnes et le fait que toutes les colonnes sont corrélées positivement a conduit a un effet de taille où le premier axe résume plus de 50% de la variance totale. L’analyse des correspondances multiples que nous avons réalisée ensuite montre aussi des faiblesse car j’ai réalisé après avoir refait plusieurs fois la même analyse sur des échantillons différents et sur des segmentations différentes qu’il existe une très grande différence dans les résultats. Cela montre que la variance des colonnes n’est pas stable et qu’il serait mieux de prendre l’exhaustivité des données dans l’analyse.</w:t>
      </w:r>
    </w:p>
    <w:p>
      <w:r>
        <w:br w:type="page"/>
      </w:r>
    </w:p>
    <w:p>
      <w:pPr>
        <w:pStyle w:val="Titre1"/>
      </w:pPr>
      <w:bookmarkStart w:id="57" w:name="bibliographie"/>
      <w:r>
        <w:t xml:space="preserve">Bibliographie</w:t>
      </w:r>
      <w:bookmarkEnd w:id="57"/>
    </w:p>
    <w:p>
      <w:pPr>
        <w:pStyle w:val="FirstParagraph"/>
      </w:pPr>
      <w:r>
        <w:t xml:space="preserve">Alboukadel Kassambara and Fabian Mundt (2017). factoextra: Extract and</w:t>
      </w:r>
      <w:r>
        <w:t xml:space="preserve"> </w:t>
      </w:r>
      <w:r>
        <w:t xml:space="preserve">Visualize the Results of Multivariate Data Analyses. R package version 1.0.5.</w:t>
      </w:r>
      <w:r>
        <w:t xml:space="preserve"> </w:t>
      </w:r>
      <w:hyperlink r:id="rId58">
        <w:r>
          <w:rPr>
            <w:rStyle w:val="Lienhypertexte"/>
          </w:rPr>
          <w:t xml:space="preserve">http://www.sthda.com/english/rpkgs/factoextra</w:t>
        </w:r>
      </w:hyperlink>
    </w:p>
    <w:p>
      <w:pPr>
        <w:pStyle w:val="Corpsdetexte"/>
      </w:pPr>
      <w:r>
        <w:rPr>
          <w:i/>
        </w:rPr>
        <w:t xml:space="preserve">Datafile Documentation</w:t>
      </w:r>
      <w:r>
        <w:t xml:space="preserve"> </w:t>
      </w:r>
      <w:hyperlink r:id="rId59">
        <w:r>
          <w:rPr>
            <w:rStyle w:val="Lienhypertexte"/>
          </w:rPr>
          <w:t xml:space="preserve">https://www.imls.gov/research-evaluation/data-collection/public-libraries-survey</w:t>
        </w:r>
      </w:hyperlink>
    </w:p>
    <w:p>
      <w:pPr>
        <w:pStyle w:val="Corpsdetexte"/>
      </w:pPr>
      <w:r>
        <w:t xml:space="preserve">H. Wickham. ggplot2: Elegant Graphics for Data Analysis. Springer-Verlag New</w:t>
      </w:r>
      <w:r>
        <w:t xml:space="preserve"> </w:t>
      </w:r>
      <w:r>
        <w:t xml:space="preserve">York, 2016.</w:t>
      </w:r>
    </w:p>
    <w:p>
      <w:pPr>
        <w:pStyle w:val="Corpsdetexte"/>
      </w:pPr>
      <w:r>
        <w:t xml:space="preserve">JJ Allaire and Yihui Xie and Jonathan McPherson and Javier Luraschi and Kevin</w:t>
      </w:r>
      <w:r>
        <w:t xml:space="preserve"> </w:t>
      </w:r>
      <w:r>
        <w:t xml:space="preserve">Ushey and Aron Atkins and Hadley Wickham and Joe Cheng and Winston Chang and</w:t>
      </w:r>
      <w:r>
        <w:t xml:space="preserve"> </w:t>
      </w:r>
      <w:r>
        <w:t xml:space="preserve">Richard Iannone (2019). rmarkdown: Dynamic Documents for R. R package version</w:t>
      </w:r>
      <w:r>
        <w:t xml:space="preserve"> </w:t>
      </w:r>
      <w:r>
        <w:t xml:space="preserve">1.16. URL</w:t>
      </w:r>
      <w:r>
        <w:t xml:space="preserve"> </w:t>
      </w:r>
      <w:hyperlink r:id="rId60">
        <w:r>
          <w:rPr>
            <w:rStyle w:val="Lienhypertexte"/>
          </w:rPr>
          <w:t xml:space="preserve">https://rmarkdown.rstudio.com</w:t>
        </w:r>
      </w:hyperlink>
      <w:r>
        <w:t xml:space="preserve">.</w:t>
      </w:r>
    </w:p>
    <w:p>
      <w:pPr>
        <w:pStyle w:val="Corpsdetexte"/>
      </w:pPr>
      <w:r>
        <w:t xml:space="preserve">Yihui Xie and J.J. Allaire and Garrett Grolemund (2018). R Markdown: The</w:t>
      </w:r>
      <w:r>
        <w:t xml:space="preserve"> </w:t>
      </w:r>
      <w:r>
        <w:t xml:space="preserve">Definitive Guide. Chapman and Hall/CRC. ISBN 9781138359338. URL</w:t>
      </w:r>
      <w:r>
        <w:t xml:space="preserve"> </w:t>
      </w:r>
      <w:hyperlink r:id="rId61">
        <w:r>
          <w:rPr>
            <w:rStyle w:val="Lienhypertexte"/>
          </w:rPr>
          <w:t xml:space="preserve">https://bookdown.org/yihui/rmarkdown</w:t>
        </w:r>
      </w:hyperlink>
      <w:r>
        <w:t xml:space="preserve">.</w:t>
      </w:r>
    </w:p>
    <w:p>
      <w:pPr>
        <w:pStyle w:val="Corpsdetexte"/>
      </w:pPr>
      <w:r>
        <w:t xml:space="preserve">R Core Team (2019). R: A language and environment for statistical computing.</w:t>
      </w:r>
      <w:r>
        <w:t xml:space="preserve"> </w:t>
      </w:r>
      <w:r>
        <w:t xml:space="preserve">R Foundation for Statistical Computing, Vienna, Austria. URL</w:t>
      </w:r>
      <w:r>
        <w:t xml:space="preserve"> </w:t>
      </w:r>
      <w:hyperlink r:id="rId62">
        <w:r>
          <w:rPr>
            <w:rStyle w:val="Lienhypertexte"/>
          </w:rPr>
          <w:t xml:space="preserve">https://www.R-project.org/</w:t>
        </w:r>
      </w:hyperlink>
      <w:r>
        <w:t xml:space="preserve">.</w:t>
      </w:r>
    </w:p>
    <w:p>
      <w:pPr>
        <w:pStyle w:val="Corpsdetexte"/>
      </w:pPr>
      <w:r>
        <w:t xml:space="preserve">Sebastien Le, Julie Josse, Francois Husson (2008). FactoMineR: An R Package</w:t>
      </w:r>
      <w:r>
        <w:t xml:space="preserve"> </w:t>
      </w:r>
      <w:r>
        <w:t xml:space="preserve">for Multivariate Analysis. Journal of Statistical Software, 25(1), 1-18.</w:t>
      </w:r>
      <w:r>
        <w:t xml:space="preserve"> </w:t>
      </w:r>
      <w:r>
        <w:t xml:space="preserve">10.18637/jss.v025.i01</w:t>
      </w:r>
    </w:p>
    <w:p>
      <w:r>
        <w:br w:type="page"/>
      </w:r>
    </w:p>
    <w:p>
      <w:pPr>
        <w:pStyle w:val="Titre1"/>
      </w:pPr>
      <w:bookmarkStart w:id="63" w:name="annexes"/>
      <w:r>
        <w:t xml:space="preserve">Annexes</w:t>
      </w:r>
      <w:bookmarkEnd w:id="63"/>
    </w:p>
    <w:p>
      <w:pPr>
        <w:pStyle w:val="FirstParagraph"/>
      </w:pPr>
      <w:r>
        <w:rPr>
          <w:i/>
        </w:rPr>
        <w:t xml:space="preserve">Annexe 1 : Coordonnées des modalités des colonnes</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Dim 1</w:t>
            </w:r>
          </w:p>
        </w:tc>
        <w:tc>
          <w:tcPr>
            <w:tcBorders>
              <w:bottom w:val="single"/>
            </w:tcBorders>
            <w:vAlign w:val="bottom"/>
          </w:tcPr>
          <w:p>
            <w:pPr>
              <w:pStyle w:val="Compact"/>
              <w:jc w:val="right"/>
            </w:pPr>
            <w:r>
              <w:t xml:space="preserve">Dim 2</w:t>
            </w:r>
          </w:p>
        </w:tc>
        <w:tc>
          <w:tcPr>
            <w:tcBorders>
              <w:bottom w:val="single"/>
            </w:tcBorders>
            <w:vAlign w:val="bottom"/>
          </w:tcPr>
          <w:p>
            <w:pPr>
              <w:pStyle w:val="Compact"/>
              <w:jc w:val="right"/>
            </w:pPr>
            <w:r>
              <w:t xml:space="preserve">Dim 3</w:t>
            </w:r>
          </w:p>
        </w:tc>
        <w:tc>
          <w:tcPr>
            <w:tcBorders>
              <w:bottom w:val="single"/>
            </w:tcBorders>
            <w:vAlign w:val="bottom"/>
          </w:tcPr>
          <w:p>
            <w:pPr>
              <w:pStyle w:val="Compact"/>
              <w:jc w:val="right"/>
            </w:pPr>
            <w:r>
              <w:t xml:space="preserve">Dim 4</w:t>
            </w:r>
          </w:p>
        </w:tc>
        <w:tc>
          <w:tcPr>
            <w:tcBorders>
              <w:bottom w:val="single"/>
            </w:tcBorders>
            <w:vAlign w:val="bottom"/>
          </w:tcPr>
          <w:p>
            <w:pPr>
              <w:pStyle w:val="Compact"/>
              <w:jc w:val="right"/>
            </w:pPr>
            <w:r>
              <w:t xml:space="preserve">Dim 5</w:t>
            </w:r>
          </w:p>
        </w:tc>
      </w:tr>
      <w:tr>
        <w:tc>
          <w:p>
            <w:pPr>
              <w:pStyle w:val="Compact"/>
              <w:jc w:val="left"/>
            </w:pPr>
            <w:r>
              <w:t xml:space="preserve">MA</w:t>
            </w:r>
          </w:p>
        </w:tc>
        <w:tc>
          <w:p>
            <w:pPr>
              <w:pStyle w:val="Compact"/>
              <w:jc w:val="right"/>
            </w:pPr>
            <w:r>
              <w:t xml:space="preserve">1.82</w:t>
            </w:r>
          </w:p>
        </w:tc>
        <w:tc>
          <w:p>
            <w:pPr>
              <w:pStyle w:val="Compact"/>
              <w:jc w:val="right"/>
            </w:pPr>
            <w:r>
              <w:t xml:space="preserve">-0.50</w:t>
            </w:r>
          </w:p>
        </w:tc>
        <w:tc>
          <w:p>
            <w:pPr>
              <w:pStyle w:val="Compact"/>
              <w:jc w:val="right"/>
            </w:pPr>
            <w:r>
              <w:t xml:space="preserve">0.62</w:t>
            </w:r>
          </w:p>
        </w:tc>
        <w:tc>
          <w:p>
            <w:pPr>
              <w:pStyle w:val="Compact"/>
              <w:jc w:val="right"/>
            </w:pPr>
            <w:r>
              <w:t xml:space="preserve">0.33</w:t>
            </w:r>
          </w:p>
        </w:tc>
        <w:tc>
          <w:p>
            <w:pPr>
              <w:pStyle w:val="Compact"/>
              <w:jc w:val="right"/>
            </w:pPr>
            <w:r>
              <w:t xml:space="preserve">-0.09</w:t>
            </w:r>
          </w:p>
        </w:tc>
      </w:tr>
      <w:tr>
        <w:tc>
          <w:p>
            <w:pPr>
              <w:pStyle w:val="Compact"/>
              <w:jc w:val="left"/>
            </w:pPr>
            <w:r>
              <w:t xml:space="preserve">MO</w:t>
            </w:r>
          </w:p>
        </w:tc>
        <w:tc>
          <w:p>
            <w:pPr>
              <w:pStyle w:val="Compact"/>
              <w:jc w:val="right"/>
            </w:pPr>
            <w:r>
              <w:t xml:space="preserve">1.50</w:t>
            </w:r>
          </w:p>
        </w:tc>
        <w:tc>
          <w:p>
            <w:pPr>
              <w:pStyle w:val="Compact"/>
              <w:jc w:val="right"/>
            </w:pPr>
            <w:r>
              <w:t xml:space="preserve">-0.36</w:t>
            </w:r>
          </w:p>
        </w:tc>
        <w:tc>
          <w:p>
            <w:pPr>
              <w:pStyle w:val="Compact"/>
              <w:jc w:val="right"/>
            </w:pPr>
            <w:r>
              <w:t xml:space="preserve">0.52</w:t>
            </w:r>
          </w:p>
        </w:tc>
        <w:tc>
          <w:p>
            <w:pPr>
              <w:pStyle w:val="Compact"/>
              <w:jc w:val="right"/>
            </w:pPr>
            <w:r>
              <w:t xml:space="preserve">0.04</w:t>
            </w:r>
          </w:p>
        </w:tc>
        <w:tc>
          <w:p>
            <w:pPr>
              <w:pStyle w:val="Compact"/>
              <w:jc w:val="right"/>
            </w:pPr>
            <w:r>
              <w:t xml:space="preserve">0.09</w:t>
            </w:r>
          </w:p>
        </w:tc>
      </w:tr>
      <w:tr>
        <w:tc>
          <w:p>
            <w:pPr>
              <w:pStyle w:val="Compact"/>
              <w:jc w:val="left"/>
            </w:pPr>
            <w:r>
              <w:t xml:space="preserve">SO</w:t>
            </w:r>
          </w:p>
        </w:tc>
        <w:tc>
          <w:p>
            <w:pPr>
              <w:pStyle w:val="Compact"/>
              <w:jc w:val="right"/>
            </w:pPr>
            <w:r>
              <w:t xml:space="preserve">-0.47</w:t>
            </w:r>
          </w:p>
        </w:tc>
        <w:tc>
          <w:p>
            <w:pPr>
              <w:pStyle w:val="Compact"/>
              <w:jc w:val="right"/>
            </w:pPr>
            <w:r>
              <w:t xml:space="preserve">0.11</w:t>
            </w:r>
          </w:p>
        </w:tc>
        <w:tc>
          <w:p>
            <w:pPr>
              <w:pStyle w:val="Compact"/>
              <w:jc w:val="right"/>
            </w:pPr>
            <w:r>
              <w:t xml:space="preserve">-0.16</w:t>
            </w:r>
          </w:p>
        </w:tc>
        <w:tc>
          <w:p>
            <w:pPr>
              <w:pStyle w:val="Compact"/>
              <w:jc w:val="right"/>
            </w:pPr>
            <w:r>
              <w:t xml:space="preserve">-0.02</w:t>
            </w:r>
          </w:p>
        </w:tc>
        <w:tc>
          <w:p>
            <w:pPr>
              <w:pStyle w:val="Compact"/>
              <w:jc w:val="right"/>
            </w:pPr>
            <w:r>
              <w:t xml:space="preserve">-0.02</w:t>
            </w:r>
          </w:p>
        </w:tc>
      </w:tr>
      <w:tr>
        <w:tc>
          <w:p>
            <w:pPr>
              <w:pStyle w:val="Compact"/>
              <w:jc w:val="left"/>
            </w:pPr>
            <w:r>
              <w:t xml:space="preserve">&lt;25000</w:t>
            </w:r>
          </w:p>
        </w:tc>
        <w:tc>
          <w:p>
            <w:pPr>
              <w:pStyle w:val="Compact"/>
              <w:jc w:val="right"/>
            </w:pPr>
            <w:r>
              <w:t xml:space="preserve">-0.91</w:t>
            </w:r>
          </w:p>
        </w:tc>
        <w:tc>
          <w:p>
            <w:pPr>
              <w:pStyle w:val="Compact"/>
              <w:jc w:val="right"/>
            </w:pPr>
            <w:r>
              <w:t xml:space="preserve">-0.27</w:t>
            </w:r>
          </w:p>
        </w:tc>
        <w:tc>
          <w:p>
            <w:pPr>
              <w:pStyle w:val="Compact"/>
              <w:jc w:val="right"/>
            </w:pPr>
            <w:r>
              <w:t xml:space="preserve">0.43</w:t>
            </w:r>
          </w:p>
        </w:tc>
        <w:tc>
          <w:p>
            <w:pPr>
              <w:pStyle w:val="Compact"/>
              <w:jc w:val="right"/>
            </w:pPr>
            <w:r>
              <w:t xml:space="preserve">0.19</w:t>
            </w:r>
          </w:p>
        </w:tc>
        <w:tc>
          <w:p>
            <w:pPr>
              <w:pStyle w:val="Compact"/>
              <w:jc w:val="right"/>
            </w:pPr>
            <w:r>
              <w:t xml:space="preserve">0.23</w:t>
            </w:r>
          </w:p>
        </w:tc>
      </w:tr>
      <w:tr>
        <w:tc>
          <w:p>
            <w:pPr>
              <w:pStyle w:val="Compact"/>
              <w:jc w:val="left"/>
            </w:pPr>
            <w:r>
              <w:t xml:space="preserve">25000+</w:t>
            </w:r>
          </w:p>
        </w:tc>
        <w:tc>
          <w:p>
            <w:pPr>
              <w:pStyle w:val="Compact"/>
              <w:jc w:val="right"/>
            </w:pPr>
            <w:r>
              <w:t xml:space="preserve">0.53</w:t>
            </w:r>
          </w:p>
        </w:tc>
        <w:tc>
          <w:p>
            <w:pPr>
              <w:pStyle w:val="Compact"/>
              <w:jc w:val="right"/>
            </w:pPr>
            <w:r>
              <w:t xml:space="preserve">0.16</w:t>
            </w:r>
          </w:p>
        </w:tc>
        <w:tc>
          <w:p>
            <w:pPr>
              <w:pStyle w:val="Compact"/>
              <w:jc w:val="right"/>
            </w:pPr>
            <w:r>
              <w:t xml:space="preserve">-0.25</w:t>
            </w:r>
          </w:p>
        </w:tc>
        <w:tc>
          <w:p>
            <w:pPr>
              <w:pStyle w:val="Compact"/>
              <w:jc w:val="right"/>
            </w:pPr>
            <w:r>
              <w:t xml:space="preserve">-0.11</w:t>
            </w:r>
          </w:p>
        </w:tc>
        <w:tc>
          <w:p>
            <w:pPr>
              <w:pStyle w:val="Compact"/>
              <w:jc w:val="right"/>
            </w:pPr>
            <w:r>
              <w:t xml:space="preserve">-0.13</w:t>
            </w:r>
          </w:p>
        </w:tc>
      </w:tr>
      <w:tr>
        <w:tc>
          <w:p>
            <w:pPr>
              <w:pStyle w:val="Compact"/>
              <w:jc w:val="left"/>
            </w:pPr>
            <w:r>
              <w:t xml:space="preserve">audio_collection_no</w:t>
            </w:r>
          </w:p>
        </w:tc>
        <w:tc>
          <w:p>
            <w:pPr>
              <w:pStyle w:val="Compact"/>
              <w:jc w:val="right"/>
            </w:pPr>
            <w:r>
              <w:t xml:space="preserve">-1.47</w:t>
            </w:r>
          </w:p>
        </w:tc>
        <w:tc>
          <w:p>
            <w:pPr>
              <w:pStyle w:val="Compact"/>
              <w:jc w:val="right"/>
            </w:pPr>
            <w:r>
              <w:t xml:space="preserve">-1.75</w:t>
            </w:r>
          </w:p>
        </w:tc>
        <w:tc>
          <w:p>
            <w:pPr>
              <w:pStyle w:val="Compact"/>
              <w:jc w:val="right"/>
            </w:pPr>
            <w:r>
              <w:t xml:space="preserve">1.30</w:t>
            </w:r>
          </w:p>
        </w:tc>
        <w:tc>
          <w:p>
            <w:pPr>
              <w:pStyle w:val="Compact"/>
              <w:jc w:val="right"/>
            </w:pPr>
            <w:r>
              <w:t xml:space="preserve">0.65</w:t>
            </w:r>
          </w:p>
        </w:tc>
        <w:tc>
          <w:p>
            <w:pPr>
              <w:pStyle w:val="Compact"/>
              <w:jc w:val="right"/>
            </w:pPr>
            <w:r>
              <w:t xml:space="preserve">-0.68</w:t>
            </w:r>
          </w:p>
        </w:tc>
      </w:tr>
      <w:tr>
        <w:tc>
          <w:p>
            <w:pPr>
              <w:pStyle w:val="Compact"/>
              <w:jc w:val="left"/>
            </w:pPr>
            <w:r>
              <w:t xml:space="preserve">audio_collection_yes</w:t>
            </w:r>
          </w:p>
        </w:tc>
        <w:tc>
          <w:p>
            <w:pPr>
              <w:pStyle w:val="Compact"/>
              <w:jc w:val="right"/>
            </w:pPr>
            <w:r>
              <w:t xml:space="preserve">0.01</w:t>
            </w:r>
          </w:p>
        </w:tc>
        <w:tc>
          <w:p>
            <w:pPr>
              <w:pStyle w:val="Compact"/>
              <w:jc w:val="right"/>
            </w:pPr>
            <w:r>
              <w:t xml:space="preserve">0.01</w:t>
            </w:r>
          </w:p>
        </w:tc>
        <w:tc>
          <w:p>
            <w:pPr>
              <w:pStyle w:val="Compact"/>
              <w:jc w:val="right"/>
            </w:pPr>
            <w:r>
              <w:t xml:space="preserve">-0.01</w:t>
            </w:r>
          </w:p>
        </w:tc>
        <w:tc>
          <w:p>
            <w:pPr>
              <w:pStyle w:val="Compact"/>
              <w:jc w:val="right"/>
            </w:pPr>
            <w:r>
              <w:t xml:space="preserve">0.00</w:t>
            </w:r>
          </w:p>
        </w:tc>
        <w:tc>
          <w:p>
            <w:pPr>
              <w:pStyle w:val="Compact"/>
              <w:jc w:val="right"/>
            </w:pPr>
            <w:r>
              <w:t xml:space="preserve">0.00</w:t>
            </w:r>
          </w:p>
        </w:tc>
      </w:tr>
      <w:tr>
        <w:tc>
          <w:p>
            <w:pPr>
              <w:pStyle w:val="Compact"/>
              <w:jc w:val="left"/>
            </w:pPr>
            <w:r>
              <w:t xml:space="preserve">&lt;=65000</w:t>
            </w:r>
          </w:p>
        </w:tc>
        <w:tc>
          <w:p>
            <w:pPr>
              <w:pStyle w:val="Compact"/>
              <w:jc w:val="right"/>
            </w:pPr>
            <w:r>
              <w:t xml:space="preserve">-0.08</w:t>
            </w:r>
          </w:p>
        </w:tc>
        <w:tc>
          <w:p>
            <w:pPr>
              <w:pStyle w:val="Compact"/>
              <w:jc w:val="right"/>
            </w:pPr>
            <w:r>
              <w:t xml:space="preserve">-0.51</w:t>
            </w:r>
          </w:p>
        </w:tc>
        <w:tc>
          <w:p>
            <w:pPr>
              <w:pStyle w:val="Compact"/>
              <w:jc w:val="right"/>
            </w:pPr>
            <w:r>
              <w:t xml:space="preserve">0.05</w:t>
            </w:r>
          </w:p>
        </w:tc>
        <w:tc>
          <w:p>
            <w:pPr>
              <w:pStyle w:val="Compact"/>
              <w:jc w:val="right"/>
            </w:pPr>
            <w:r>
              <w:t xml:space="preserve">-0.37</w:t>
            </w:r>
          </w:p>
        </w:tc>
        <w:tc>
          <w:p>
            <w:pPr>
              <w:pStyle w:val="Compact"/>
              <w:jc w:val="right"/>
            </w:pPr>
            <w:r>
              <w:t xml:space="preserve">0.04</w:t>
            </w:r>
          </w:p>
        </w:tc>
      </w:tr>
      <w:tr>
        <w:tc>
          <w:p>
            <w:pPr>
              <w:pStyle w:val="Compact"/>
              <w:jc w:val="left"/>
            </w:pPr>
            <w:r>
              <w:t xml:space="preserve">65K-300K</w:t>
            </w:r>
          </w:p>
        </w:tc>
        <w:tc>
          <w:p>
            <w:pPr>
              <w:pStyle w:val="Compact"/>
              <w:jc w:val="right"/>
            </w:pPr>
            <w:r>
              <w:t xml:space="preserve">0.11</w:t>
            </w:r>
          </w:p>
        </w:tc>
        <w:tc>
          <w:p>
            <w:pPr>
              <w:pStyle w:val="Compact"/>
              <w:jc w:val="right"/>
            </w:pPr>
            <w:r>
              <w:t xml:space="preserve">0.29</w:t>
            </w:r>
          </w:p>
        </w:tc>
        <w:tc>
          <w:p>
            <w:pPr>
              <w:pStyle w:val="Compact"/>
              <w:jc w:val="right"/>
            </w:pPr>
            <w:r>
              <w:t xml:space="preserve">0.29</w:t>
            </w:r>
          </w:p>
        </w:tc>
        <w:tc>
          <w:p>
            <w:pPr>
              <w:pStyle w:val="Compact"/>
              <w:jc w:val="right"/>
            </w:pPr>
            <w:r>
              <w:t xml:space="preserve">0.11</w:t>
            </w:r>
          </w:p>
        </w:tc>
        <w:tc>
          <w:p>
            <w:pPr>
              <w:pStyle w:val="Compact"/>
              <w:jc w:val="right"/>
            </w:pPr>
            <w:r>
              <w:t xml:space="preserve">0.17</w:t>
            </w:r>
          </w:p>
        </w:tc>
      </w:tr>
      <w:tr>
        <w:tc>
          <w:p>
            <w:pPr>
              <w:pStyle w:val="Compact"/>
              <w:jc w:val="left"/>
            </w:pPr>
            <w:r>
              <w:t xml:space="preserve">300K+</w:t>
            </w:r>
          </w:p>
        </w:tc>
        <w:tc>
          <w:p>
            <w:pPr>
              <w:pStyle w:val="Compact"/>
              <w:jc w:val="right"/>
            </w:pPr>
            <w:r>
              <w:t xml:space="preserve">0.06</w:t>
            </w:r>
          </w:p>
        </w:tc>
        <w:tc>
          <w:p>
            <w:pPr>
              <w:pStyle w:val="Compact"/>
              <w:jc w:val="right"/>
            </w:pPr>
            <w:r>
              <w:t xml:space="preserve">1.01</w:t>
            </w:r>
          </w:p>
        </w:tc>
        <w:tc>
          <w:p>
            <w:pPr>
              <w:pStyle w:val="Compact"/>
              <w:jc w:val="right"/>
            </w:pPr>
            <w:r>
              <w:t xml:space="preserve">-0.50</w:t>
            </w:r>
          </w:p>
        </w:tc>
        <w:tc>
          <w:p>
            <w:pPr>
              <w:pStyle w:val="Compact"/>
              <w:jc w:val="right"/>
            </w:pPr>
            <w:r>
              <w:t xml:space="preserve">0.86</w:t>
            </w:r>
          </w:p>
        </w:tc>
        <w:tc>
          <w:p>
            <w:pPr>
              <w:pStyle w:val="Compact"/>
              <w:jc w:val="right"/>
            </w:pPr>
            <w:r>
              <w:t xml:space="preserve">-0.32</w:t>
            </w:r>
          </w:p>
        </w:tc>
      </w:tr>
      <w:tr>
        <w:tc>
          <w:p>
            <w:pPr>
              <w:pStyle w:val="Compact"/>
              <w:jc w:val="left"/>
            </w:pPr>
            <w:r>
              <w:t xml:space="preserve">HQ</w:t>
            </w:r>
          </w:p>
        </w:tc>
        <w:tc>
          <w:p>
            <w:pPr>
              <w:pStyle w:val="Compact"/>
              <w:jc w:val="right"/>
            </w:pPr>
            <w:r>
              <w:t xml:space="preserve">0.68</w:t>
            </w:r>
          </w:p>
        </w:tc>
        <w:tc>
          <w:p>
            <w:pPr>
              <w:pStyle w:val="Compact"/>
              <w:jc w:val="right"/>
            </w:pPr>
            <w:r>
              <w:t xml:space="preserve">-0.28</w:t>
            </w:r>
          </w:p>
        </w:tc>
        <w:tc>
          <w:p>
            <w:pPr>
              <w:pStyle w:val="Compact"/>
              <w:jc w:val="right"/>
            </w:pPr>
            <w:r>
              <w:t xml:space="preserve">0.94</w:t>
            </w:r>
          </w:p>
        </w:tc>
        <w:tc>
          <w:p>
            <w:pPr>
              <w:pStyle w:val="Compact"/>
              <w:jc w:val="right"/>
            </w:pPr>
            <w:r>
              <w:t xml:space="preserve">-0.74</w:t>
            </w:r>
          </w:p>
        </w:tc>
        <w:tc>
          <w:p>
            <w:pPr>
              <w:pStyle w:val="Compact"/>
              <w:jc w:val="right"/>
            </w:pPr>
            <w:r>
              <w:t xml:space="preserve">-2.47</w:t>
            </w:r>
          </w:p>
        </w:tc>
      </w:tr>
      <w:tr>
        <w:tc>
          <w:p>
            <w:pPr>
              <w:pStyle w:val="Compact"/>
              <w:jc w:val="left"/>
            </w:pPr>
            <w:r>
              <w:t xml:space="preserve">ME</w:t>
            </w:r>
          </w:p>
        </w:tc>
        <w:tc>
          <w:p>
            <w:pPr>
              <w:pStyle w:val="Compact"/>
              <w:jc w:val="right"/>
            </w:pPr>
            <w:r>
              <w:t xml:space="preserve">-0.20</w:t>
            </w:r>
          </w:p>
        </w:tc>
        <w:tc>
          <w:p>
            <w:pPr>
              <w:pStyle w:val="Compact"/>
              <w:jc w:val="right"/>
            </w:pPr>
            <w:r>
              <w:t xml:space="preserve">0.14</w:t>
            </w:r>
          </w:p>
        </w:tc>
        <w:tc>
          <w:p>
            <w:pPr>
              <w:pStyle w:val="Compact"/>
              <w:jc w:val="right"/>
            </w:pPr>
            <w:r>
              <w:t xml:space="preserve">-0.27</w:t>
            </w:r>
          </w:p>
        </w:tc>
        <w:tc>
          <w:p>
            <w:pPr>
              <w:pStyle w:val="Compact"/>
              <w:jc w:val="right"/>
            </w:pPr>
            <w:r>
              <w:t xml:space="preserve">0.18</w:t>
            </w:r>
          </w:p>
        </w:tc>
        <w:tc>
          <w:p>
            <w:pPr>
              <w:pStyle w:val="Compact"/>
              <w:jc w:val="right"/>
            </w:pPr>
            <w:r>
              <w:t xml:space="preserve">0.22</w:t>
            </w:r>
          </w:p>
        </w:tc>
      </w:tr>
      <w:tr>
        <w:tc>
          <w:p>
            <w:pPr>
              <w:pStyle w:val="Compact"/>
              <w:jc w:val="left"/>
            </w:pPr>
            <w:r>
              <w:t xml:space="preserve">NO</w:t>
            </w:r>
          </w:p>
        </w:tc>
        <w:tc>
          <w:p>
            <w:pPr>
              <w:pStyle w:val="Compact"/>
              <w:jc w:val="right"/>
            </w:pPr>
            <w:r>
              <w:t xml:space="preserve">0.39</w:t>
            </w:r>
          </w:p>
        </w:tc>
        <w:tc>
          <w:p>
            <w:pPr>
              <w:pStyle w:val="Compact"/>
              <w:jc w:val="right"/>
            </w:pPr>
            <w:r>
              <w:t xml:space="preserve">-0.27</w:t>
            </w:r>
          </w:p>
        </w:tc>
        <w:tc>
          <w:p>
            <w:pPr>
              <w:pStyle w:val="Compact"/>
              <w:jc w:val="right"/>
            </w:pPr>
            <w:r>
              <w:t xml:space="preserve">0.52</w:t>
            </w:r>
          </w:p>
        </w:tc>
        <w:tc>
          <w:p>
            <w:pPr>
              <w:pStyle w:val="Compact"/>
              <w:jc w:val="right"/>
            </w:pPr>
            <w:r>
              <w:t xml:space="preserve">-0.34</w:t>
            </w:r>
          </w:p>
        </w:tc>
        <w:tc>
          <w:p>
            <w:pPr>
              <w:pStyle w:val="Compact"/>
              <w:jc w:val="right"/>
            </w:pPr>
            <w:r>
              <w:t xml:space="preserve">-0.33</w:t>
            </w:r>
          </w:p>
        </w:tc>
      </w:tr>
      <w:tr>
        <w:tc>
          <w:p>
            <w:pPr>
              <w:pStyle w:val="Compact"/>
              <w:jc w:val="left"/>
            </w:pPr>
            <w:r>
              <w:t xml:space="preserve">downloadable_audio_small</w:t>
            </w:r>
          </w:p>
        </w:tc>
        <w:tc>
          <w:p>
            <w:pPr>
              <w:pStyle w:val="Compact"/>
              <w:jc w:val="right"/>
            </w:pPr>
            <w:r>
              <w:t xml:space="preserve">-0.07</w:t>
            </w:r>
          </w:p>
        </w:tc>
        <w:tc>
          <w:p>
            <w:pPr>
              <w:pStyle w:val="Compact"/>
              <w:jc w:val="right"/>
            </w:pPr>
            <w:r>
              <w:t xml:space="preserve">-0.17</w:t>
            </w:r>
          </w:p>
        </w:tc>
        <w:tc>
          <w:p>
            <w:pPr>
              <w:pStyle w:val="Compact"/>
              <w:jc w:val="right"/>
            </w:pPr>
            <w:r>
              <w:t xml:space="preserve">0.66</w:t>
            </w:r>
          </w:p>
        </w:tc>
        <w:tc>
          <w:p>
            <w:pPr>
              <w:pStyle w:val="Compact"/>
              <w:jc w:val="right"/>
            </w:pPr>
            <w:r>
              <w:t xml:space="preserve">-1.89</w:t>
            </w:r>
          </w:p>
        </w:tc>
        <w:tc>
          <w:p>
            <w:pPr>
              <w:pStyle w:val="Compact"/>
              <w:jc w:val="right"/>
            </w:pPr>
            <w:r>
              <w:t xml:space="preserve">0.57</w:t>
            </w:r>
          </w:p>
        </w:tc>
      </w:tr>
      <w:tr>
        <w:tc>
          <w:p>
            <w:pPr>
              <w:pStyle w:val="Compact"/>
              <w:jc w:val="left"/>
            </w:pPr>
            <w:r>
              <w:t xml:space="preserve">downloadable_audio_medium</w:t>
            </w:r>
          </w:p>
        </w:tc>
        <w:tc>
          <w:p>
            <w:pPr>
              <w:pStyle w:val="Compact"/>
              <w:jc w:val="right"/>
            </w:pPr>
            <w:r>
              <w:t xml:space="preserve">-0.06</w:t>
            </w:r>
          </w:p>
        </w:tc>
        <w:tc>
          <w:p>
            <w:pPr>
              <w:pStyle w:val="Compact"/>
              <w:jc w:val="right"/>
            </w:pPr>
            <w:r>
              <w:t xml:space="preserve">1.06</w:t>
            </w:r>
          </w:p>
        </w:tc>
        <w:tc>
          <w:p>
            <w:pPr>
              <w:pStyle w:val="Compact"/>
              <w:jc w:val="right"/>
            </w:pPr>
            <w:r>
              <w:t xml:space="preserve">1.22</w:t>
            </w:r>
          </w:p>
        </w:tc>
        <w:tc>
          <w:p>
            <w:pPr>
              <w:pStyle w:val="Compact"/>
              <w:jc w:val="right"/>
            </w:pPr>
            <w:r>
              <w:t xml:space="preserve">-1.18</w:t>
            </w:r>
          </w:p>
        </w:tc>
        <w:tc>
          <w:p>
            <w:pPr>
              <w:pStyle w:val="Compact"/>
              <w:jc w:val="right"/>
            </w:pPr>
            <w:r>
              <w:t xml:space="preserve">0.82</w:t>
            </w:r>
          </w:p>
        </w:tc>
      </w:tr>
      <w:tr>
        <w:tc>
          <w:p>
            <w:pPr>
              <w:pStyle w:val="Compact"/>
              <w:jc w:val="left"/>
            </w:pPr>
            <w:r>
              <w:t xml:space="preserve">downloadable_audio_high</w:t>
            </w:r>
          </w:p>
        </w:tc>
        <w:tc>
          <w:p>
            <w:pPr>
              <w:pStyle w:val="Compact"/>
              <w:jc w:val="right"/>
            </w:pPr>
            <w:r>
              <w:t xml:space="preserve">0.01</w:t>
            </w:r>
          </w:p>
        </w:tc>
        <w:tc>
          <w:p>
            <w:pPr>
              <w:pStyle w:val="Compact"/>
              <w:jc w:val="right"/>
            </w:pPr>
            <w:r>
              <w:t xml:space="preserve">-0.07</w:t>
            </w:r>
          </w:p>
        </w:tc>
        <w:tc>
          <w:p>
            <w:pPr>
              <w:pStyle w:val="Compact"/>
              <w:jc w:val="right"/>
            </w:pPr>
            <w:r>
              <w:t xml:space="preserve">-0.11</w:t>
            </w:r>
          </w:p>
        </w:tc>
        <w:tc>
          <w:p>
            <w:pPr>
              <w:pStyle w:val="Compact"/>
              <w:jc w:val="right"/>
            </w:pPr>
            <w:r>
              <w:t xml:space="preserve">0.14</w:t>
            </w:r>
          </w:p>
        </w:tc>
        <w:tc>
          <w:p>
            <w:pPr>
              <w:pStyle w:val="Compact"/>
              <w:jc w:val="right"/>
            </w:pPr>
            <w:r>
              <w:t xml:space="preserve">-0.08</w:t>
            </w:r>
          </w:p>
        </w:tc>
      </w:tr>
      <w:tr>
        <w:tc>
          <w:p>
            <w:pPr>
              <w:pStyle w:val="Compact"/>
              <w:jc w:val="left"/>
            </w:pPr>
            <w:r>
              <w:t xml:space="preserve">physical_video_no</w:t>
            </w:r>
          </w:p>
        </w:tc>
        <w:tc>
          <w:p>
            <w:pPr>
              <w:pStyle w:val="Compact"/>
              <w:jc w:val="right"/>
            </w:pPr>
            <w:r>
              <w:t xml:space="preserve">-0.41</w:t>
            </w:r>
          </w:p>
        </w:tc>
        <w:tc>
          <w:p>
            <w:pPr>
              <w:pStyle w:val="Compact"/>
              <w:jc w:val="right"/>
            </w:pPr>
            <w:r>
              <w:t xml:space="preserve">0.13</w:t>
            </w:r>
          </w:p>
        </w:tc>
        <w:tc>
          <w:p>
            <w:pPr>
              <w:pStyle w:val="Compact"/>
              <w:jc w:val="right"/>
            </w:pPr>
            <w:r>
              <w:t xml:space="preserve">1.39</w:t>
            </w:r>
          </w:p>
        </w:tc>
        <w:tc>
          <w:p>
            <w:pPr>
              <w:pStyle w:val="Compact"/>
              <w:jc w:val="right"/>
            </w:pPr>
            <w:r>
              <w:t xml:space="preserve">1.24</w:t>
            </w:r>
          </w:p>
        </w:tc>
        <w:tc>
          <w:p>
            <w:pPr>
              <w:pStyle w:val="Compact"/>
              <w:jc w:val="right"/>
            </w:pPr>
            <w:r>
              <w:t xml:space="preserve">1.26</w:t>
            </w:r>
          </w:p>
        </w:tc>
      </w:tr>
      <w:tr>
        <w:tc>
          <w:p>
            <w:pPr>
              <w:pStyle w:val="Compact"/>
              <w:jc w:val="left"/>
            </w:pPr>
            <w:r>
              <w:t xml:space="preserve">physical_video_yes</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c>
          <w:p>
            <w:pPr>
              <w:pStyle w:val="Compact"/>
              <w:jc w:val="right"/>
            </w:pPr>
            <w:r>
              <w:t xml:space="preserve">-0.01</w:t>
            </w:r>
          </w:p>
        </w:tc>
        <w:tc>
          <w:p>
            <w:pPr>
              <w:pStyle w:val="Compact"/>
              <w:jc w:val="right"/>
            </w:pPr>
            <w:r>
              <w:t xml:space="preserve">-0.01</w:t>
            </w:r>
          </w:p>
        </w:tc>
      </w:tr>
      <w:tr>
        <w:tc>
          <w:p>
            <w:pPr>
              <w:pStyle w:val="Compact"/>
              <w:jc w:val="left"/>
            </w:pPr>
            <w:r>
              <w:t xml:space="preserve">&lt;2340_h</w:t>
            </w:r>
          </w:p>
        </w:tc>
        <w:tc>
          <w:p>
            <w:pPr>
              <w:pStyle w:val="Compact"/>
              <w:jc w:val="right"/>
            </w:pPr>
            <w:r>
              <w:t xml:space="preserve">-0.83</w:t>
            </w:r>
          </w:p>
        </w:tc>
        <w:tc>
          <w:p>
            <w:pPr>
              <w:pStyle w:val="Compact"/>
              <w:jc w:val="right"/>
            </w:pPr>
            <w:r>
              <w:t xml:space="preserve">-0.22</w:t>
            </w:r>
          </w:p>
        </w:tc>
        <w:tc>
          <w:p>
            <w:pPr>
              <w:pStyle w:val="Compact"/>
              <w:jc w:val="right"/>
            </w:pPr>
            <w:r>
              <w:t xml:space="preserve">0.38</w:t>
            </w:r>
          </w:p>
        </w:tc>
        <w:tc>
          <w:p>
            <w:pPr>
              <w:pStyle w:val="Compact"/>
              <w:jc w:val="right"/>
            </w:pPr>
            <w:r>
              <w:t xml:space="preserve">0.20</w:t>
            </w:r>
          </w:p>
        </w:tc>
        <w:tc>
          <w:p>
            <w:pPr>
              <w:pStyle w:val="Compact"/>
              <w:jc w:val="right"/>
            </w:pPr>
            <w:r>
              <w:t xml:space="preserve">0.23</w:t>
            </w:r>
          </w:p>
        </w:tc>
      </w:tr>
      <w:tr>
        <w:tc>
          <w:p>
            <w:pPr>
              <w:pStyle w:val="Compact"/>
              <w:jc w:val="left"/>
            </w:pPr>
            <w:r>
              <w:t xml:space="preserve">2340-3150h</w:t>
            </w:r>
          </w:p>
        </w:tc>
        <w:tc>
          <w:p>
            <w:pPr>
              <w:pStyle w:val="Compact"/>
              <w:jc w:val="right"/>
            </w:pPr>
            <w:r>
              <w:t xml:space="preserve">-0.12</w:t>
            </w:r>
          </w:p>
        </w:tc>
        <w:tc>
          <w:p>
            <w:pPr>
              <w:pStyle w:val="Compact"/>
              <w:jc w:val="right"/>
            </w:pPr>
            <w:r>
              <w:t xml:space="preserve">0.52</w:t>
            </w:r>
          </w:p>
        </w:tc>
        <w:tc>
          <w:p>
            <w:pPr>
              <w:pStyle w:val="Compact"/>
              <w:jc w:val="right"/>
            </w:pPr>
            <w:r>
              <w:t xml:space="preserve">-0.83</w:t>
            </w:r>
          </w:p>
        </w:tc>
        <w:tc>
          <w:p>
            <w:pPr>
              <w:pStyle w:val="Compact"/>
              <w:jc w:val="right"/>
            </w:pPr>
            <w:r>
              <w:t xml:space="preserve">-0.44</w:t>
            </w:r>
          </w:p>
        </w:tc>
        <w:tc>
          <w:p>
            <w:pPr>
              <w:pStyle w:val="Compact"/>
              <w:jc w:val="right"/>
            </w:pPr>
            <w:r>
              <w:t xml:space="preserve">-0.40</w:t>
            </w:r>
          </w:p>
        </w:tc>
      </w:tr>
      <w:tr>
        <w:tc>
          <w:p>
            <w:pPr>
              <w:pStyle w:val="Compact"/>
              <w:jc w:val="left"/>
            </w:pPr>
            <w:r>
              <w:t xml:space="preserve">&gt;3150_h</w:t>
            </w:r>
          </w:p>
        </w:tc>
        <w:tc>
          <w:p>
            <w:pPr>
              <w:pStyle w:val="Compact"/>
              <w:jc w:val="right"/>
            </w:pPr>
            <w:r>
              <w:t xml:space="preserve">1.35</w:t>
            </w:r>
          </w:p>
        </w:tc>
        <w:tc>
          <w:p>
            <w:pPr>
              <w:pStyle w:val="Compact"/>
              <w:jc w:val="right"/>
            </w:pPr>
            <w:r>
              <w:t xml:space="preserve">-0.23</w:t>
            </w:r>
          </w:p>
        </w:tc>
        <w:tc>
          <w:p>
            <w:pPr>
              <w:pStyle w:val="Compact"/>
              <w:jc w:val="right"/>
            </w:pPr>
            <w:r>
              <w:t xml:space="preserve">0.33</w:t>
            </w:r>
          </w:p>
        </w:tc>
        <w:tc>
          <w:p>
            <w:pPr>
              <w:pStyle w:val="Compact"/>
              <w:jc w:val="right"/>
            </w:pPr>
            <w:r>
              <w:t xml:space="preserve">0.17</w:t>
            </w:r>
          </w:p>
        </w:tc>
        <w:tc>
          <w:p>
            <w:pPr>
              <w:pStyle w:val="Compact"/>
              <w:jc w:val="right"/>
            </w:pPr>
            <w:r>
              <w:t xml:space="preserve">0.09</w:t>
            </w:r>
          </w:p>
        </w:tc>
      </w:tr>
      <w:tr>
        <w:tc>
          <w:p>
            <w:pPr>
              <w:pStyle w:val="Compact"/>
              <w:jc w:val="left"/>
            </w:pPr>
            <w:r>
              <w:t xml:space="preserve">young_adult_programs_no</w:t>
            </w:r>
          </w:p>
        </w:tc>
        <w:tc>
          <w:p>
            <w:pPr>
              <w:pStyle w:val="Compact"/>
              <w:jc w:val="right"/>
            </w:pPr>
            <w:r>
              <w:t xml:space="preserve">-0.62</w:t>
            </w:r>
          </w:p>
        </w:tc>
        <w:tc>
          <w:p>
            <w:pPr>
              <w:pStyle w:val="Compact"/>
              <w:jc w:val="right"/>
            </w:pPr>
            <w:r>
              <w:t xml:space="preserve">-0.53</w:t>
            </w:r>
          </w:p>
        </w:tc>
        <w:tc>
          <w:p>
            <w:pPr>
              <w:pStyle w:val="Compact"/>
              <w:jc w:val="right"/>
            </w:pPr>
            <w:r>
              <w:t xml:space="preserve">0.50</w:t>
            </w:r>
          </w:p>
        </w:tc>
        <w:tc>
          <w:p>
            <w:pPr>
              <w:pStyle w:val="Compact"/>
              <w:jc w:val="right"/>
            </w:pPr>
            <w:r>
              <w:t xml:space="preserve">0.25</w:t>
            </w:r>
          </w:p>
        </w:tc>
        <w:tc>
          <w:p>
            <w:pPr>
              <w:pStyle w:val="Compact"/>
              <w:jc w:val="right"/>
            </w:pPr>
            <w:r>
              <w:t xml:space="preserve">0.14</w:t>
            </w:r>
          </w:p>
        </w:tc>
      </w:tr>
      <w:tr>
        <w:tc>
          <w:p>
            <w:pPr>
              <w:pStyle w:val="Compact"/>
              <w:jc w:val="left"/>
            </w:pPr>
            <w:r>
              <w:t xml:space="preserve">young_adult_programs_yes</w:t>
            </w:r>
          </w:p>
        </w:tc>
        <w:tc>
          <w:p>
            <w:pPr>
              <w:pStyle w:val="Compact"/>
              <w:jc w:val="right"/>
            </w:pPr>
            <w:r>
              <w:t xml:space="preserve">0.17</w:t>
            </w:r>
          </w:p>
        </w:tc>
        <w:tc>
          <w:p>
            <w:pPr>
              <w:pStyle w:val="Compact"/>
              <w:jc w:val="right"/>
            </w:pPr>
            <w:r>
              <w:t xml:space="preserve">0.14</w:t>
            </w:r>
          </w:p>
        </w:tc>
        <w:tc>
          <w:p>
            <w:pPr>
              <w:pStyle w:val="Compact"/>
              <w:jc w:val="right"/>
            </w:pPr>
            <w:r>
              <w:t xml:space="preserve">-0.13</w:t>
            </w:r>
          </w:p>
        </w:tc>
        <w:tc>
          <w:p>
            <w:pPr>
              <w:pStyle w:val="Compact"/>
              <w:jc w:val="right"/>
            </w:pPr>
            <w:r>
              <w:t xml:space="preserve">-0.07</w:t>
            </w:r>
          </w:p>
        </w:tc>
        <w:tc>
          <w:p>
            <w:pPr>
              <w:pStyle w:val="Compact"/>
              <w:jc w:val="right"/>
            </w:pPr>
            <w:r>
              <w:t xml:space="preserve">-0.04</w:t>
            </w:r>
          </w:p>
        </w:tc>
      </w:tr>
      <w:tr>
        <w:tc>
          <w:p>
            <w:pPr>
              <w:pStyle w:val="Compact"/>
              <w:jc w:val="left"/>
            </w:pPr>
            <w:r>
              <w:t xml:space="preserve">internet_computer_use_low</w:t>
            </w:r>
          </w:p>
        </w:tc>
        <w:tc>
          <w:p>
            <w:pPr>
              <w:pStyle w:val="Compact"/>
              <w:jc w:val="right"/>
            </w:pPr>
            <w:r>
              <w:t xml:space="preserve">-0.99</w:t>
            </w:r>
          </w:p>
        </w:tc>
        <w:tc>
          <w:p>
            <w:pPr>
              <w:pStyle w:val="Compact"/>
              <w:jc w:val="right"/>
            </w:pPr>
            <w:r>
              <w:t xml:space="preserve">-0.50</w:t>
            </w:r>
          </w:p>
        </w:tc>
        <w:tc>
          <w:p>
            <w:pPr>
              <w:pStyle w:val="Compact"/>
              <w:jc w:val="right"/>
            </w:pPr>
            <w:r>
              <w:t xml:space="preserve">0.76</w:t>
            </w:r>
          </w:p>
        </w:tc>
        <w:tc>
          <w:p>
            <w:pPr>
              <w:pStyle w:val="Compact"/>
              <w:jc w:val="right"/>
            </w:pPr>
            <w:r>
              <w:t xml:space="preserve">0.40</w:t>
            </w:r>
          </w:p>
        </w:tc>
        <w:tc>
          <w:p>
            <w:pPr>
              <w:pStyle w:val="Compact"/>
              <w:jc w:val="right"/>
            </w:pPr>
            <w:r>
              <w:t xml:space="preserve">0.17</w:t>
            </w:r>
          </w:p>
        </w:tc>
      </w:tr>
      <w:tr>
        <w:tc>
          <w:p>
            <w:pPr>
              <w:pStyle w:val="Compact"/>
              <w:jc w:val="left"/>
            </w:pPr>
            <w:r>
              <w:t xml:space="preserve">internet_computer_use_medium</w:t>
            </w:r>
          </w:p>
        </w:tc>
        <w:tc>
          <w:p>
            <w:pPr>
              <w:pStyle w:val="Compact"/>
              <w:jc w:val="right"/>
            </w:pPr>
            <w:r>
              <w:t xml:space="preserve">-0.69</w:t>
            </w:r>
          </w:p>
        </w:tc>
        <w:tc>
          <w:p>
            <w:pPr>
              <w:pStyle w:val="Compact"/>
              <w:jc w:val="right"/>
            </w:pPr>
            <w:r>
              <w:t xml:space="preserve">-0.02</w:t>
            </w:r>
          </w:p>
        </w:tc>
        <w:tc>
          <w:p>
            <w:pPr>
              <w:pStyle w:val="Compact"/>
              <w:jc w:val="right"/>
            </w:pPr>
            <w:r>
              <w:t xml:space="preserve">0.17</w:t>
            </w:r>
          </w:p>
        </w:tc>
        <w:tc>
          <w:p>
            <w:pPr>
              <w:pStyle w:val="Compact"/>
              <w:jc w:val="right"/>
            </w:pPr>
            <w:r>
              <w:t xml:space="preserve">0.10</w:t>
            </w:r>
          </w:p>
        </w:tc>
        <w:tc>
          <w:p>
            <w:pPr>
              <w:pStyle w:val="Compact"/>
              <w:jc w:val="right"/>
            </w:pPr>
            <w:r>
              <w:t xml:space="preserve">0.36</w:t>
            </w:r>
          </w:p>
        </w:tc>
      </w:tr>
      <w:tr>
        <w:tc>
          <w:p>
            <w:pPr>
              <w:pStyle w:val="Compact"/>
              <w:jc w:val="left"/>
            </w:pPr>
            <w:r>
              <w:t xml:space="preserve">internet_computer_use_high</w:t>
            </w:r>
          </w:p>
        </w:tc>
        <w:tc>
          <w:p>
            <w:pPr>
              <w:pStyle w:val="Compact"/>
              <w:jc w:val="right"/>
            </w:pPr>
            <w:r>
              <w:t xml:space="preserve">0.06</w:t>
            </w:r>
          </w:p>
        </w:tc>
        <w:tc>
          <w:p>
            <w:pPr>
              <w:pStyle w:val="Compact"/>
              <w:jc w:val="right"/>
            </w:pPr>
            <w:r>
              <w:t xml:space="preserve">0.28</w:t>
            </w:r>
          </w:p>
        </w:tc>
        <w:tc>
          <w:p>
            <w:pPr>
              <w:pStyle w:val="Compact"/>
              <w:jc w:val="right"/>
            </w:pPr>
            <w:r>
              <w:t xml:space="preserve">-0.49</w:t>
            </w:r>
          </w:p>
        </w:tc>
        <w:tc>
          <w:p>
            <w:pPr>
              <w:pStyle w:val="Compact"/>
              <w:jc w:val="right"/>
            </w:pPr>
            <w:r>
              <w:t xml:space="preserve">-0.74</w:t>
            </w:r>
          </w:p>
        </w:tc>
        <w:tc>
          <w:p>
            <w:pPr>
              <w:pStyle w:val="Compact"/>
              <w:jc w:val="right"/>
            </w:pPr>
            <w:r>
              <w:t xml:space="preserve">-0.31</w:t>
            </w:r>
          </w:p>
        </w:tc>
      </w:tr>
      <w:tr>
        <w:tc>
          <w:p>
            <w:pPr>
              <w:pStyle w:val="Compact"/>
              <w:jc w:val="left"/>
            </w:pPr>
            <w:r>
              <w:t xml:space="preserve">internet_computer_use_very_high</w:t>
            </w:r>
          </w:p>
        </w:tc>
        <w:tc>
          <w:p>
            <w:pPr>
              <w:pStyle w:val="Compact"/>
              <w:jc w:val="right"/>
            </w:pPr>
            <w:r>
              <w:t xml:space="preserve">1.04</w:t>
            </w:r>
          </w:p>
        </w:tc>
        <w:tc>
          <w:p>
            <w:pPr>
              <w:pStyle w:val="Compact"/>
              <w:jc w:val="right"/>
            </w:pPr>
            <w:r>
              <w:t xml:space="preserve">0.03</w:t>
            </w:r>
          </w:p>
        </w:tc>
        <w:tc>
          <w:p>
            <w:pPr>
              <w:pStyle w:val="Compact"/>
              <w:jc w:val="right"/>
            </w:pPr>
            <w:r>
              <w:t xml:space="preserve">-0.06</w:t>
            </w:r>
          </w:p>
        </w:tc>
        <w:tc>
          <w:p>
            <w:pPr>
              <w:pStyle w:val="Compact"/>
              <w:jc w:val="right"/>
            </w:pPr>
            <w:r>
              <w:t xml:space="preserve">0.50</w:t>
            </w:r>
          </w:p>
        </w:tc>
        <w:tc>
          <w:p>
            <w:pPr>
              <w:pStyle w:val="Compact"/>
              <w:jc w:val="right"/>
            </w:pPr>
            <w:r>
              <w:t xml:space="preserve">0.00</w:t>
            </w:r>
          </w:p>
        </w:tc>
      </w:tr>
      <w:tr>
        <w:tc>
          <w:p>
            <w:pPr>
              <w:pStyle w:val="Compact"/>
              <w:jc w:val="left"/>
            </w:pPr>
            <w:r>
              <w:t xml:space="preserve">500K-4M</w:t>
            </w:r>
          </w:p>
        </w:tc>
        <w:tc>
          <w:p>
            <w:pPr>
              <w:pStyle w:val="Compact"/>
              <w:jc w:val="right"/>
            </w:pPr>
            <w:r>
              <w:t xml:space="preserve">-0.39</w:t>
            </w:r>
          </w:p>
        </w:tc>
        <w:tc>
          <w:p>
            <w:pPr>
              <w:pStyle w:val="Compact"/>
              <w:jc w:val="right"/>
            </w:pPr>
            <w:r>
              <w:t xml:space="preserve">-0.68</w:t>
            </w:r>
          </w:p>
        </w:tc>
        <w:tc>
          <w:p>
            <w:pPr>
              <w:pStyle w:val="Compact"/>
              <w:jc w:val="right"/>
            </w:pPr>
            <w:r>
              <w:t xml:space="preserve">0.09</w:t>
            </w:r>
          </w:p>
        </w:tc>
        <w:tc>
          <w:p>
            <w:pPr>
              <w:pStyle w:val="Compact"/>
              <w:jc w:val="right"/>
            </w:pPr>
            <w:r>
              <w:t xml:space="preserve">-0.07</w:t>
            </w:r>
          </w:p>
        </w:tc>
        <w:tc>
          <w:p>
            <w:pPr>
              <w:pStyle w:val="Compact"/>
              <w:jc w:val="right"/>
            </w:pPr>
            <w:r>
              <w:t xml:space="preserve">-0.58</w:t>
            </w:r>
          </w:p>
        </w:tc>
      </w:tr>
      <w:tr>
        <w:tc>
          <w:p>
            <w:pPr>
              <w:pStyle w:val="Compact"/>
              <w:jc w:val="left"/>
            </w:pPr>
            <w:r>
              <w:t xml:space="preserve">4M-10M</w:t>
            </w:r>
          </w:p>
        </w:tc>
        <w:tc>
          <w:p>
            <w:pPr>
              <w:pStyle w:val="Compact"/>
              <w:jc w:val="right"/>
            </w:pPr>
            <w:r>
              <w:t xml:space="preserve">0.45</w:t>
            </w:r>
          </w:p>
        </w:tc>
        <w:tc>
          <w:p>
            <w:pPr>
              <w:pStyle w:val="Compact"/>
              <w:jc w:val="right"/>
            </w:pPr>
            <w:r>
              <w:t xml:space="preserve">-0.07</w:t>
            </w:r>
          </w:p>
        </w:tc>
        <w:tc>
          <w:p>
            <w:pPr>
              <w:pStyle w:val="Compact"/>
              <w:jc w:val="right"/>
            </w:pPr>
            <w:r>
              <w:t xml:space="preserve">-0.50</w:t>
            </w:r>
          </w:p>
        </w:tc>
        <w:tc>
          <w:p>
            <w:pPr>
              <w:pStyle w:val="Compact"/>
              <w:jc w:val="right"/>
            </w:pPr>
            <w:r>
              <w:t xml:space="preserve">0.01</w:t>
            </w:r>
          </w:p>
        </w:tc>
        <w:tc>
          <w:p>
            <w:pPr>
              <w:pStyle w:val="Compact"/>
              <w:jc w:val="right"/>
            </w:pPr>
            <w:r>
              <w:t xml:space="preserve">0.65</w:t>
            </w:r>
          </w:p>
        </w:tc>
      </w:tr>
      <w:tr>
        <w:tc>
          <w:p>
            <w:pPr>
              <w:pStyle w:val="Compact"/>
              <w:jc w:val="left"/>
            </w:pPr>
            <w:r>
              <w:t xml:space="preserve">10M+</w:t>
            </w:r>
          </w:p>
        </w:tc>
        <w:tc>
          <w:p>
            <w:pPr>
              <w:pStyle w:val="Compact"/>
              <w:jc w:val="right"/>
            </w:pPr>
            <w:r>
              <w:t xml:space="preserve">-0.21</w:t>
            </w:r>
          </w:p>
        </w:tc>
        <w:tc>
          <w:p>
            <w:pPr>
              <w:pStyle w:val="Compact"/>
              <w:jc w:val="right"/>
            </w:pPr>
            <w:r>
              <w:t xml:space="preserve">1.61</w:t>
            </w:r>
          </w:p>
        </w:tc>
        <w:tc>
          <w:p>
            <w:pPr>
              <w:pStyle w:val="Compact"/>
              <w:jc w:val="right"/>
            </w:pPr>
            <w:r>
              <w:t xml:space="preserve">0.97</w:t>
            </w:r>
          </w:p>
        </w:tc>
        <w:tc>
          <w:p>
            <w:pPr>
              <w:pStyle w:val="Compact"/>
              <w:jc w:val="right"/>
            </w:pPr>
            <w:r>
              <w:t xml:space="preserve">0.12</w:t>
            </w:r>
          </w:p>
        </w:tc>
        <w:tc>
          <w:p>
            <w:pPr>
              <w:pStyle w:val="Compact"/>
              <w:jc w:val="right"/>
            </w:pPr>
            <w:r>
              <w:t xml:space="preserve">-0.26</w:t>
            </w:r>
          </w:p>
        </w:tc>
      </w:tr>
      <w:tr>
        <w:tc>
          <w:p>
            <w:pPr>
              <w:pStyle w:val="Compact"/>
              <w:jc w:val="left"/>
            </w:pPr>
            <w:r>
              <w:t xml:space="preserve">CC</w:t>
            </w:r>
          </w:p>
        </w:tc>
        <w:tc>
          <w:p>
            <w:pPr>
              <w:pStyle w:val="Compact"/>
              <w:jc w:val="right"/>
            </w:pPr>
            <w:r>
              <w:t xml:space="preserve">0.54</w:t>
            </w:r>
          </w:p>
        </w:tc>
        <w:tc>
          <w:p>
            <w:pPr>
              <w:pStyle w:val="Compact"/>
              <w:jc w:val="right"/>
            </w:pPr>
            <w:r>
              <w:t xml:space="preserve">-0.61</w:t>
            </w:r>
          </w:p>
        </w:tc>
        <w:tc>
          <w:p>
            <w:pPr>
              <w:pStyle w:val="Compact"/>
              <w:jc w:val="right"/>
            </w:pPr>
            <w:r>
              <w:t xml:space="preserve">0.57</w:t>
            </w:r>
          </w:p>
        </w:tc>
        <w:tc>
          <w:p>
            <w:pPr>
              <w:pStyle w:val="Compact"/>
              <w:jc w:val="right"/>
            </w:pPr>
            <w:r>
              <w:t xml:space="preserve">-0.60</w:t>
            </w:r>
          </w:p>
        </w:tc>
        <w:tc>
          <w:p>
            <w:pPr>
              <w:pStyle w:val="Compact"/>
              <w:jc w:val="right"/>
            </w:pPr>
            <w:r>
              <w:t xml:space="preserve">-2.23</w:t>
            </w:r>
          </w:p>
        </w:tc>
      </w:tr>
      <w:tr>
        <w:tc>
          <w:p>
            <w:pPr>
              <w:pStyle w:val="Compact"/>
              <w:jc w:val="left"/>
            </w:pPr>
            <w:r>
              <w:t xml:space="preserve">CI</w:t>
            </w:r>
          </w:p>
        </w:tc>
        <w:tc>
          <w:p>
            <w:pPr>
              <w:pStyle w:val="Compact"/>
              <w:jc w:val="right"/>
            </w:pPr>
            <w:r>
              <w:t xml:space="preserve">-0.47</w:t>
            </w:r>
          </w:p>
        </w:tc>
        <w:tc>
          <w:p>
            <w:pPr>
              <w:pStyle w:val="Compact"/>
              <w:jc w:val="right"/>
            </w:pPr>
            <w:r>
              <w:t xml:space="preserve">-0.38</w:t>
            </w:r>
          </w:p>
        </w:tc>
        <w:tc>
          <w:p>
            <w:pPr>
              <w:pStyle w:val="Compact"/>
              <w:jc w:val="right"/>
            </w:pPr>
            <w:r>
              <w:t xml:space="preserve">-0.39</w:t>
            </w:r>
          </w:p>
        </w:tc>
        <w:tc>
          <w:p>
            <w:pPr>
              <w:pStyle w:val="Compact"/>
              <w:jc w:val="right"/>
            </w:pPr>
            <w:r>
              <w:t xml:space="preserve">0.29</w:t>
            </w:r>
          </w:p>
        </w:tc>
        <w:tc>
          <w:p>
            <w:pPr>
              <w:pStyle w:val="Compact"/>
              <w:jc w:val="right"/>
            </w:pPr>
            <w:r>
              <w:t xml:space="preserve">-0.22</w:t>
            </w:r>
          </w:p>
        </w:tc>
      </w:tr>
      <w:tr>
        <w:tc>
          <w:p>
            <w:pPr>
              <w:pStyle w:val="Compact"/>
              <w:jc w:val="left"/>
            </w:pPr>
            <w:r>
              <w:t xml:space="preserve">CO</w:t>
            </w:r>
          </w:p>
        </w:tc>
        <w:tc>
          <w:p>
            <w:pPr>
              <w:pStyle w:val="Compact"/>
              <w:jc w:val="right"/>
            </w:pPr>
            <w:r>
              <w:t xml:space="preserve">1.07</w:t>
            </w:r>
          </w:p>
        </w:tc>
        <w:tc>
          <w:p>
            <w:pPr>
              <w:pStyle w:val="Compact"/>
              <w:jc w:val="right"/>
            </w:pPr>
            <w:r>
              <w:t xml:space="preserve">-0.74</w:t>
            </w:r>
          </w:p>
        </w:tc>
        <w:tc>
          <w:p>
            <w:pPr>
              <w:pStyle w:val="Compact"/>
              <w:jc w:val="right"/>
            </w:pPr>
            <w:r>
              <w:t xml:space="preserve">0.82</w:t>
            </w:r>
          </w:p>
        </w:tc>
        <w:tc>
          <w:p>
            <w:pPr>
              <w:pStyle w:val="Compact"/>
              <w:jc w:val="right"/>
            </w:pPr>
            <w:r>
              <w:t xml:space="preserve">-0.36</w:t>
            </w:r>
          </w:p>
        </w:tc>
        <w:tc>
          <w:p>
            <w:pPr>
              <w:pStyle w:val="Compact"/>
              <w:jc w:val="right"/>
            </w:pPr>
            <w:r>
              <w:t xml:space="preserve">-0.35</w:t>
            </w:r>
          </w:p>
        </w:tc>
      </w:tr>
      <w:tr>
        <w:tc>
          <w:p>
            <w:pPr>
              <w:pStyle w:val="Compact"/>
              <w:jc w:val="left"/>
            </w:pPr>
            <w:r>
              <w:t xml:space="preserve">LD</w:t>
            </w:r>
          </w:p>
        </w:tc>
        <w:tc>
          <w:p>
            <w:pPr>
              <w:pStyle w:val="Compact"/>
              <w:jc w:val="right"/>
            </w:pPr>
            <w:r>
              <w:t xml:space="preserve">0.61</w:t>
            </w:r>
          </w:p>
        </w:tc>
        <w:tc>
          <w:p>
            <w:pPr>
              <w:pStyle w:val="Compact"/>
              <w:jc w:val="right"/>
            </w:pPr>
            <w:r>
              <w:t xml:space="preserve">-0.09</w:t>
            </w:r>
          </w:p>
        </w:tc>
        <w:tc>
          <w:p>
            <w:pPr>
              <w:pStyle w:val="Compact"/>
              <w:jc w:val="right"/>
            </w:pPr>
            <w:r>
              <w:t xml:space="preserve">-0.66</w:t>
            </w:r>
          </w:p>
        </w:tc>
        <w:tc>
          <w:p>
            <w:pPr>
              <w:pStyle w:val="Compact"/>
              <w:jc w:val="right"/>
            </w:pPr>
            <w:r>
              <w:t xml:space="preserve">-0.54</w:t>
            </w:r>
          </w:p>
        </w:tc>
        <w:tc>
          <w:p>
            <w:pPr>
              <w:pStyle w:val="Compact"/>
              <w:jc w:val="right"/>
            </w:pPr>
            <w:r>
              <w:t xml:space="preserve">1.26</w:t>
            </w:r>
          </w:p>
        </w:tc>
      </w:tr>
      <w:tr>
        <w:tc>
          <w:p>
            <w:pPr>
              <w:pStyle w:val="Compact"/>
              <w:jc w:val="left"/>
            </w:pPr>
            <w:r>
              <w:t xml:space="preserve">MJ</w:t>
            </w:r>
          </w:p>
        </w:tc>
        <w:tc>
          <w:p>
            <w:pPr>
              <w:pStyle w:val="Compact"/>
              <w:jc w:val="right"/>
            </w:pPr>
            <w:r>
              <w:t xml:space="preserve">0.98</w:t>
            </w:r>
          </w:p>
        </w:tc>
        <w:tc>
          <w:p>
            <w:pPr>
              <w:pStyle w:val="Compact"/>
              <w:jc w:val="right"/>
            </w:pPr>
            <w:r>
              <w:t xml:space="preserve">-0.57</w:t>
            </w:r>
          </w:p>
        </w:tc>
        <w:tc>
          <w:p>
            <w:pPr>
              <w:pStyle w:val="Compact"/>
              <w:jc w:val="right"/>
            </w:pPr>
            <w:r>
              <w:t xml:space="preserve">0.78</w:t>
            </w:r>
          </w:p>
        </w:tc>
        <w:tc>
          <w:p>
            <w:pPr>
              <w:pStyle w:val="Compact"/>
              <w:jc w:val="right"/>
            </w:pPr>
            <w:r>
              <w:t xml:space="preserve">-0.03</w:t>
            </w:r>
          </w:p>
        </w:tc>
        <w:tc>
          <w:p>
            <w:pPr>
              <w:pStyle w:val="Compact"/>
              <w:jc w:val="right"/>
            </w:pPr>
            <w:r>
              <w:t xml:space="preserve">-1.02</w:t>
            </w:r>
          </w:p>
        </w:tc>
      </w:tr>
      <w:tr>
        <w:tc>
          <w:p>
            <w:pPr>
              <w:pStyle w:val="Compact"/>
              <w:jc w:val="left"/>
            </w:pPr>
            <w:r>
              <w:t xml:space="preserve">NL</w:t>
            </w:r>
          </w:p>
        </w:tc>
        <w:tc>
          <w:p>
            <w:pPr>
              <w:pStyle w:val="Compact"/>
              <w:jc w:val="right"/>
            </w:pPr>
            <w:r>
              <w:t xml:space="preserve">-0.94</w:t>
            </w:r>
          </w:p>
        </w:tc>
        <w:tc>
          <w:p>
            <w:pPr>
              <w:pStyle w:val="Compact"/>
              <w:jc w:val="right"/>
            </w:pPr>
            <w:r>
              <w:t xml:space="preserve">-0.10</w:t>
            </w:r>
          </w:p>
        </w:tc>
        <w:tc>
          <w:p>
            <w:pPr>
              <w:pStyle w:val="Compact"/>
              <w:jc w:val="right"/>
            </w:pPr>
            <w:r>
              <w:t xml:space="preserve">2.11</w:t>
            </w:r>
          </w:p>
        </w:tc>
        <w:tc>
          <w:p>
            <w:pPr>
              <w:pStyle w:val="Compact"/>
              <w:jc w:val="right"/>
            </w:pPr>
            <w:r>
              <w:t xml:space="preserve">-6.13</w:t>
            </w:r>
          </w:p>
        </w:tc>
        <w:tc>
          <w:p>
            <w:pPr>
              <w:pStyle w:val="Compact"/>
              <w:jc w:val="right"/>
            </w:pPr>
            <w:r>
              <w:t xml:space="preserve">1.83</w:t>
            </w:r>
          </w:p>
        </w:tc>
      </w:tr>
      <w:tr>
        <w:tc>
          <w:p>
            <w:pPr>
              <w:pStyle w:val="Compact"/>
              <w:jc w:val="left"/>
            </w:pPr>
            <w:r>
              <w:t xml:space="preserve">NP</w:t>
            </w:r>
          </w:p>
        </w:tc>
        <w:tc>
          <w:p>
            <w:pPr>
              <w:pStyle w:val="Compact"/>
              <w:jc w:val="right"/>
            </w:pPr>
            <w:r>
              <w:t xml:space="preserve">-0.38</w:t>
            </w:r>
          </w:p>
        </w:tc>
        <w:tc>
          <w:p>
            <w:pPr>
              <w:pStyle w:val="Compact"/>
              <w:jc w:val="right"/>
            </w:pPr>
            <w:r>
              <w:t xml:space="preserve">1.61</w:t>
            </w:r>
          </w:p>
        </w:tc>
        <w:tc>
          <w:p>
            <w:pPr>
              <w:pStyle w:val="Compact"/>
              <w:jc w:val="right"/>
            </w:pPr>
            <w:r>
              <w:t xml:space="preserve">0.79</w:t>
            </w:r>
          </w:p>
        </w:tc>
        <w:tc>
          <w:p>
            <w:pPr>
              <w:pStyle w:val="Compact"/>
              <w:jc w:val="right"/>
            </w:pPr>
            <w:r>
              <w:t xml:space="preserve">0.02</w:t>
            </w:r>
          </w:p>
        </w:tc>
        <w:tc>
          <w:p>
            <w:pPr>
              <w:pStyle w:val="Compact"/>
              <w:jc w:val="right"/>
            </w:pPr>
            <w:r>
              <w:t xml:space="preserve">-0.27</w:t>
            </w:r>
          </w:p>
        </w:tc>
      </w:tr>
      <w:tr>
        <w:tc>
          <w:p>
            <w:pPr>
              <w:pStyle w:val="Compact"/>
              <w:jc w:val="left"/>
            </w:pPr>
            <w:r>
              <w:t xml:space="preserve">OT</w:t>
            </w:r>
          </w:p>
        </w:tc>
        <w:tc>
          <w:p>
            <w:pPr>
              <w:pStyle w:val="Compact"/>
              <w:jc w:val="right"/>
            </w:pPr>
            <w:r>
              <w:t xml:space="preserve">-0.14</w:t>
            </w:r>
          </w:p>
        </w:tc>
        <w:tc>
          <w:p>
            <w:pPr>
              <w:pStyle w:val="Compact"/>
              <w:jc w:val="right"/>
            </w:pPr>
            <w:r>
              <w:t xml:space="preserve">1.56</w:t>
            </w:r>
          </w:p>
        </w:tc>
        <w:tc>
          <w:p>
            <w:pPr>
              <w:pStyle w:val="Compact"/>
              <w:jc w:val="right"/>
            </w:pPr>
            <w:r>
              <w:t xml:space="preserve">1.02</w:t>
            </w:r>
          </w:p>
        </w:tc>
        <w:tc>
          <w:p>
            <w:pPr>
              <w:pStyle w:val="Compact"/>
              <w:jc w:val="right"/>
            </w:pPr>
            <w:r>
              <w:t xml:space="preserve">1.12</w:t>
            </w:r>
          </w:p>
        </w:tc>
        <w:tc>
          <w:p>
            <w:pPr>
              <w:pStyle w:val="Compact"/>
              <w:jc w:val="right"/>
            </w:pPr>
            <w:r>
              <w:t xml:space="preserve">0.10</w:t>
            </w:r>
          </w:p>
        </w:tc>
      </w:tr>
      <w:tr>
        <w:tc>
          <w:p>
            <w:pPr>
              <w:pStyle w:val="Compact"/>
              <w:jc w:val="left"/>
            </w:pPr>
            <w:r>
              <w:t xml:space="preserve">SD</w:t>
            </w:r>
          </w:p>
        </w:tc>
        <w:tc>
          <w:p>
            <w:pPr>
              <w:pStyle w:val="Compact"/>
              <w:jc w:val="right"/>
            </w:pPr>
            <w:r>
              <w:t xml:space="preserve">-0.96</w:t>
            </w:r>
          </w:p>
        </w:tc>
        <w:tc>
          <w:p>
            <w:pPr>
              <w:pStyle w:val="Compact"/>
              <w:jc w:val="right"/>
            </w:pPr>
            <w:r>
              <w:t xml:space="preserve">-0.60</w:t>
            </w:r>
          </w:p>
        </w:tc>
        <w:tc>
          <w:p>
            <w:pPr>
              <w:pStyle w:val="Compact"/>
              <w:jc w:val="right"/>
            </w:pPr>
            <w:r>
              <w:t xml:space="preserve">0.47</w:t>
            </w:r>
          </w:p>
        </w:tc>
        <w:tc>
          <w:p>
            <w:pPr>
              <w:pStyle w:val="Compact"/>
              <w:jc w:val="right"/>
            </w:pPr>
            <w:r>
              <w:t xml:space="preserve">0.12</w:t>
            </w:r>
          </w:p>
        </w:tc>
        <w:tc>
          <w:p>
            <w:pPr>
              <w:pStyle w:val="Compact"/>
              <w:jc w:val="right"/>
            </w:pPr>
            <w:r>
              <w:t xml:space="preserve">2.89</w:t>
            </w:r>
          </w:p>
        </w:tc>
      </w:tr>
      <w:tr>
        <w:tc>
          <w:p>
            <w:pPr>
              <w:pStyle w:val="Compact"/>
              <w:jc w:val="left"/>
            </w:pPr>
            <w:r>
              <w:t xml:space="preserve">wireless_internet_sessions_no</w:t>
            </w:r>
          </w:p>
        </w:tc>
        <w:tc>
          <w:p>
            <w:pPr>
              <w:pStyle w:val="Compact"/>
              <w:jc w:val="right"/>
            </w:pPr>
            <w:r>
              <w:t xml:space="preserve">-0.17</w:t>
            </w:r>
          </w:p>
        </w:tc>
        <w:tc>
          <w:p>
            <w:pPr>
              <w:pStyle w:val="Compact"/>
              <w:jc w:val="right"/>
            </w:pPr>
            <w:r>
              <w:t xml:space="preserve">0.02</w:t>
            </w:r>
          </w:p>
        </w:tc>
        <w:tc>
          <w:p>
            <w:pPr>
              <w:pStyle w:val="Compact"/>
              <w:jc w:val="right"/>
            </w:pPr>
            <w:r>
              <w:t xml:space="preserve">0.47</w:t>
            </w:r>
          </w:p>
        </w:tc>
        <w:tc>
          <w:p>
            <w:pPr>
              <w:pStyle w:val="Compact"/>
              <w:jc w:val="right"/>
            </w:pPr>
            <w:r>
              <w:t xml:space="preserve">0.07</w:t>
            </w:r>
          </w:p>
        </w:tc>
        <w:tc>
          <w:p>
            <w:pPr>
              <w:pStyle w:val="Compact"/>
              <w:jc w:val="right"/>
            </w:pPr>
            <w:r>
              <w:t xml:space="preserve">-0.43</w:t>
            </w:r>
          </w:p>
        </w:tc>
      </w:tr>
      <w:tr>
        <w:tc>
          <w:p>
            <w:pPr>
              <w:pStyle w:val="Compact"/>
              <w:jc w:val="left"/>
            </w:pPr>
            <w:r>
              <w:t xml:space="preserve">wireless_internet_sessions_yes</w:t>
            </w:r>
          </w:p>
        </w:tc>
        <w:tc>
          <w:p>
            <w:pPr>
              <w:pStyle w:val="Compact"/>
              <w:jc w:val="right"/>
            </w:pPr>
            <w:r>
              <w:t xml:space="preserve">0.02</w:t>
            </w:r>
          </w:p>
        </w:tc>
        <w:tc>
          <w:p>
            <w:pPr>
              <w:pStyle w:val="Compact"/>
              <w:jc w:val="right"/>
            </w:pPr>
            <w:r>
              <w:t xml:space="preserve">0.00</w:t>
            </w:r>
          </w:p>
        </w:tc>
        <w:tc>
          <w:p>
            <w:pPr>
              <w:pStyle w:val="Compact"/>
              <w:jc w:val="right"/>
            </w:pPr>
            <w:r>
              <w:t xml:space="preserve">-0.06</w:t>
            </w:r>
          </w:p>
        </w:tc>
        <w:tc>
          <w:p>
            <w:pPr>
              <w:pStyle w:val="Compact"/>
              <w:jc w:val="right"/>
            </w:pPr>
            <w:r>
              <w:t xml:space="preserve">-0.01</w:t>
            </w:r>
          </w:p>
        </w:tc>
        <w:tc>
          <w:p>
            <w:pPr>
              <w:pStyle w:val="Compact"/>
              <w:jc w:val="right"/>
            </w:pPr>
            <w:r>
              <w:t xml:space="preserve">0.06</w:t>
            </w:r>
          </w:p>
        </w:tc>
      </w:tr>
      <w:tr>
        <w:tc>
          <w:p>
            <w:pPr>
              <w:pStyle w:val="Compact"/>
              <w:jc w:val="left"/>
            </w:pPr>
            <w:r>
              <w:t xml:space="preserve">branch_libraries_no</w:t>
            </w:r>
          </w:p>
        </w:tc>
        <w:tc>
          <w:p>
            <w:pPr>
              <w:pStyle w:val="Compact"/>
              <w:jc w:val="right"/>
            </w:pPr>
            <w:r>
              <w:t xml:space="preserve">-0.41</w:t>
            </w:r>
          </w:p>
        </w:tc>
        <w:tc>
          <w:p>
            <w:pPr>
              <w:pStyle w:val="Compact"/>
              <w:jc w:val="right"/>
            </w:pPr>
            <w:r>
              <w:t xml:space="preserve">0.08</w:t>
            </w:r>
          </w:p>
        </w:tc>
        <w:tc>
          <w:p>
            <w:pPr>
              <w:pStyle w:val="Compact"/>
              <w:jc w:val="right"/>
            </w:pPr>
            <w:r>
              <w:t xml:space="preserve">-0.17</w:t>
            </w:r>
          </w:p>
        </w:tc>
        <w:tc>
          <w:p>
            <w:pPr>
              <w:pStyle w:val="Compact"/>
              <w:jc w:val="right"/>
            </w:pPr>
            <w:r>
              <w:t xml:space="preserve">-0.03</w:t>
            </w:r>
          </w:p>
        </w:tc>
        <w:tc>
          <w:p>
            <w:pPr>
              <w:pStyle w:val="Compact"/>
              <w:jc w:val="right"/>
            </w:pPr>
            <w:r>
              <w:t xml:space="preserve">-0.01</w:t>
            </w:r>
          </w:p>
        </w:tc>
      </w:tr>
      <w:tr>
        <w:tc>
          <w:p>
            <w:pPr>
              <w:pStyle w:val="Compact"/>
              <w:jc w:val="left"/>
            </w:pPr>
            <w:r>
              <w:t xml:space="preserve">branch_libraries_yes</w:t>
            </w:r>
          </w:p>
        </w:tc>
        <w:tc>
          <w:p>
            <w:pPr>
              <w:pStyle w:val="Compact"/>
              <w:jc w:val="right"/>
            </w:pPr>
            <w:r>
              <w:t xml:space="preserve">1.61</w:t>
            </w:r>
          </w:p>
        </w:tc>
        <w:tc>
          <w:p>
            <w:pPr>
              <w:pStyle w:val="Compact"/>
              <w:jc w:val="right"/>
            </w:pPr>
            <w:r>
              <w:t xml:space="preserve">-0.34</w:t>
            </w:r>
          </w:p>
        </w:tc>
        <w:tc>
          <w:p>
            <w:pPr>
              <w:pStyle w:val="Compact"/>
              <w:jc w:val="right"/>
            </w:pPr>
            <w:r>
              <w:t xml:space="preserve">0.68</w:t>
            </w:r>
          </w:p>
        </w:tc>
        <w:tc>
          <w:p>
            <w:pPr>
              <w:pStyle w:val="Compact"/>
              <w:jc w:val="right"/>
            </w:pPr>
            <w:r>
              <w:t xml:space="preserve">0.13</w:t>
            </w:r>
          </w:p>
        </w:tc>
        <w:tc>
          <w:p>
            <w:pPr>
              <w:pStyle w:val="Compact"/>
              <w:jc w:val="right"/>
            </w:pPr>
            <w:r>
              <w:t xml:space="preserve">0.02</w:t>
            </w:r>
          </w:p>
        </w:tc>
      </w:tr>
      <w:tr>
        <w:tc>
          <w:p>
            <w:pPr>
              <w:pStyle w:val="Compact"/>
              <w:jc w:val="left"/>
            </w:pPr>
            <w:r>
              <w:t xml:space="preserve">local_cooperative_agreements_no</w:t>
            </w:r>
          </w:p>
        </w:tc>
        <w:tc>
          <w:p>
            <w:pPr>
              <w:pStyle w:val="Compact"/>
              <w:jc w:val="right"/>
            </w:pPr>
            <w:r>
              <w:t xml:space="preserve">-0.56</w:t>
            </w:r>
          </w:p>
        </w:tc>
        <w:tc>
          <w:p>
            <w:pPr>
              <w:pStyle w:val="Compact"/>
              <w:jc w:val="right"/>
            </w:pPr>
            <w:r>
              <w:t xml:space="preserve">-0.53</w:t>
            </w:r>
          </w:p>
        </w:tc>
        <w:tc>
          <w:p>
            <w:pPr>
              <w:pStyle w:val="Compact"/>
              <w:jc w:val="right"/>
            </w:pPr>
            <w:r>
              <w:t xml:space="preserve">0.47</w:t>
            </w:r>
          </w:p>
        </w:tc>
        <w:tc>
          <w:p>
            <w:pPr>
              <w:pStyle w:val="Compact"/>
              <w:jc w:val="right"/>
            </w:pPr>
            <w:r>
              <w:t xml:space="preserve">-0.34</w:t>
            </w:r>
          </w:p>
        </w:tc>
        <w:tc>
          <w:p>
            <w:pPr>
              <w:pStyle w:val="Compact"/>
              <w:jc w:val="right"/>
            </w:pPr>
            <w:r>
              <w:t xml:space="preserve">0.20</w:t>
            </w:r>
          </w:p>
        </w:tc>
      </w:tr>
      <w:tr>
        <w:tc>
          <w:p>
            <w:pPr>
              <w:pStyle w:val="Compact"/>
              <w:jc w:val="left"/>
            </w:pPr>
            <w:r>
              <w:t xml:space="preserve">local_cooperative_agreements_yes</w:t>
            </w:r>
          </w:p>
        </w:tc>
        <w:tc>
          <w:p>
            <w:pPr>
              <w:pStyle w:val="Compact"/>
              <w:jc w:val="right"/>
            </w:pPr>
            <w:r>
              <w:t xml:space="preserve">0.18</w:t>
            </w:r>
          </w:p>
        </w:tc>
        <w:tc>
          <w:p>
            <w:pPr>
              <w:pStyle w:val="Compact"/>
              <w:jc w:val="right"/>
            </w:pPr>
            <w:r>
              <w:t xml:space="preserve">0.17</w:t>
            </w:r>
          </w:p>
        </w:tc>
        <w:tc>
          <w:p>
            <w:pPr>
              <w:pStyle w:val="Compact"/>
              <w:jc w:val="right"/>
            </w:pPr>
            <w:r>
              <w:t xml:space="preserve">-0.15</w:t>
            </w:r>
          </w:p>
        </w:tc>
        <w:tc>
          <w:p>
            <w:pPr>
              <w:pStyle w:val="Compact"/>
              <w:jc w:val="right"/>
            </w:pPr>
            <w:r>
              <w:t xml:space="preserve">0.11</w:t>
            </w:r>
          </w:p>
        </w:tc>
        <w:tc>
          <w:p>
            <w:pPr>
              <w:pStyle w:val="Compact"/>
              <w:jc w:val="right"/>
            </w:pPr>
            <w:r>
              <w:t xml:space="preserve">-0.07</w:t>
            </w:r>
          </w:p>
        </w:tc>
      </w:tr>
      <w:tr>
        <w:tc>
          <w:p>
            <w:pPr>
              <w:pStyle w:val="Compact"/>
              <w:jc w:val="left"/>
            </w:pPr>
            <w:r>
              <w:t xml:space="preserve">&lt;7500</w:t>
            </w:r>
          </w:p>
        </w:tc>
        <w:tc>
          <w:p>
            <w:pPr>
              <w:pStyle w:val="Compact"/>
              <w:jc w:val="right"/>
            </w:pPr>
            <w:r>
              <w:t xml:space="preserve">0.03</w:t>
            </w:r>
          </w:p>
        </w:tc>
        <w:tc>
          <w:p>
            <w:pPr>
              <w:pStyle w:val="Compact"/>
              <w:jc w:val="right"/>
            </w:pPr>
            <w:r>
              <w:t xml:space="preserve">0.68</w:t>
            </w:r>
          </w:p>
        </w:tc>
        <w:tc>
          <w:p>
            <w:pPr>
              <w:pStyle w:val="Compact"/>
              <w:jc w:val="right"/>
            </w:pPr>
            <w:r>
              <w:t xml:space="preserve">0.54</w:t>
            </w:r>
          </w:p>
        </w:tc>
        <w:tc>
          <w:p>
            <w:pPr>
              <w:pStyle w:val="Compact"/>
              <w:jc w:val="right"/>
            </w:pPr>
            <w:r>
              <w:t xml:space="preserve">-0.32</w:t>
            </w:r>
          </w:p>
        </w:tc>
        <w:tc>
          <w:p>
            <w:pPr>
              <w:pStyle w:val="Compact"/>
              <w:jc w:val="right"/>
            </w:pPr>
            <w:r>
              <w:t xml:space="preserve">0.24</w:t>
            </w:r>
          </w:p>
        </w:tc>
      </w:tr>
      <w:tr>
        <w:tc>
          <w:p>
            <w:pPr>
              <w:pStyle w:val="Compact"/>
              <w:jc w:val="left"/>
            </w:pPr>
            <w:r>
              <w:t xml:space="preserve">7500+</w:t>
            </w:r>
          </w:p>
        </w:tc>
        <w:tc>
          <w:p>
            <w:pPr>
              <w:pStyle w:val="Compact"/>
              <w:jc w:val="right"/>
            </w:pPr>
            <w:r>
              <w:t xml:space="preserve">-0.02</w:t>
            </w:r>
          </w:p>
        </w:tc>
        <w:tc>
          <w:p>
            <w:pPr>
              <w:pStyle w:val="Compact"/>
              <w:jc w:val="right"/>
            </w:pPr>
            <w:r>
              <w:t xml:space="preserve">-0.42</w:t>
            </w:r>
          </w:p>
        </w:tc>
        <w:tc>
          <w:p>
            <w:pPr>
              <w:pStyle w:val="Compact"/>
              <w:jc w:val="right"/>
            </w:pPr>
            <w:r>
              <w:t xml:space="preserve">-0.33</w:t>
            </w:r>
          </w:p>
        </w:tc>
        <w:tc>
          <w:p>
            <w:pPr>
              <w:pStyle w:val="Compact"/>
              <w:jc w:val="right"/>
            </w:pPr>
            <w:r>
              <w:t xml:space="preserve">0.20</w:t>
            </w:r>
          </w:p>
        </w:tc>
        <w:tc>
          <w:p>
            <w:pPr>
              <w:pStyle w:val="Compact"/>
              <w:jc w:val="right"/>
            </w:pPr>
            <w:r>
              <w:t xml:space="preserve">-0.15</w:t>
            </w:r>
          </w:p>
        </w:tc>
      </w:tr>
      <w:tr>
        <w:tc>
          <w:p>
            <w:pPr>
              <w:pStyle w:val="Compact"/>
              <w:jc w:val="left"/>
            </w:pPr>
            <w:r>
              <w:t xml:space="preserve">&lt;5</w:t>
            </w:r>
          </w:p>
        </w:tc>
        <w:tc>
          <w:p>
            <w:pPr>
              <w:pStyle w:val="Compact"/>
              <w:jc w:val="right"/>
            </w:pPr>
            <w:r>
              <w:t xml:space="preserve">-0.06</w:t>
            </w:r>
          </w:p>
        </w:tc>
        <w:tc>
          <w:p>
            <w:pPr>
              <w:pStyle w:val="Compact"/>
              <w:jc w:val="right"/>
            </w:pPr>
            <w:r>
              <w:t xml:space="preserve">-0.01</w:t>
            </w:r>
          </w:p>
        </w:tc>
        <w:tc>
          <w:p>
            <w:pPr>
              <w:pStyle w:val="Compact"/>
              <w:jc w:val="right"/>
            </w:pPr>
            <w:r>
              <w:t xml:space="preserve">-0.01</w:t>
            </w:r>
          </w:p>
        </w:tc>
        <w:tc>
          <w:p>
            <w:pPr>
              <w:pStyle w:val="Compact"/>
              <w:jc w:val="right"/>
            </w:pPr>
            <w:r>
              <w:t xml:space="preserve">-0.08</w:t>
            </w:r>
          </w:p>
        </w:tc>
        <w:tc>
          <w:p>
            <w:pPr>
              <w:pStyle w:val="Compact"/>
              <w:jc w:val="right"/>
            </w:pPr>
            <w:r>
              <w:t xml:space="preserve">-0.02</w:t>
            </w:r>
          </w:p>
        </w:tc>
      </w:tr>
      <w:tr>
        <w:tc>
          <w:p>
            <w:pPr>
              <w:pStyle w:val="Compact"/>
              <w:jc w:val="left"/>
            </w:pPr>
            <w:r>
              <w:t xml:space="preserve">5-10</w:t>
            </w:r>
          </w:p>
        </w:tc>
        <w:tc>
          <w:p>
            <w:pPr>
              <w:pStyle w:val="Compact"/>
              <w:jc w:val="right"/>
            </w:pPr>
            <w:r>
              <w:t xml:space="preserve">1.80</w:t>
            </w:r>
          </w:p>
        </w:tc>
        <w:tc>
          <w:p>
            <w:pPr>
              <w:pStyle w:val="Compact"/>
              <w:jc w:val="right"/>
            </w:pPr>
            <w:r>
              <w:t xml:space="preserve">0.39</w:t>
            </w:r>
          </w:p>
        </w:tc>
        <w:tc>
          <w:p>
            <w:pPr>
              <w:pStyle w:val="Compact"/>
              <w:jc w:val="right"/>
            </w:pPr>
            <w:r>
              <w:t xml:space="preserve">0.27</w:t>
            </w:r>
          </w:p>
        </w:tc>
        <w:tc>
          <w:p>
            <w:pPr>
              <w:pStyle w:val="Compact"/>
              <w:jc w:val="right"/>
            </w:pPr>
            <w:r>
              <w:t xml:space="preserve">2.23</w:t>
            </w:r>
          </w:p>
        </w:tc>
        <w:tc>
          <w:p>
            <w:pPr>
              <w:pStyle w:val="Compact"/>
              <w:jc w:val="right"/>
            </w:pPr>
            <w:r>
              <w:t xml:space="preserve">0.58</w:t>
            </w:r>
          </w:p>
        </w:tc>
      </w:tr>
      <w:tr>
        <w:tc>
          <w:p>
            <w:pPr>
              <w:pStyle w:val="Compact"/>
              <w:jc w:val="left"/>
            </w:pPr>
            <w:r>
              <w:t xml:space="preserve">+10</w:t>
            </w:r>
          </w:p>
        </w:tc>
        <w:tc>
          <w:p>
            <w:pPr>
              <w:pStyle w:val="Compact"/>
              <w:jc w:val="right"/>
            </w:pPr>
            <w:r>
              <w:t xml:space="preserve">2.17</w:t>
            </w:r>
          </w:p>
        </w:tc>
        <w:tc>
          <w:p>
            <w:pPr>
              <w:pStyle w:val="Compact"/>
              <w:jc w:val="right"/>
            </w:pPr>
            <w:r>
              <w:t xml:space="preserve">-0.28</w:t>
            </w:r>
          </w:p>
        </w:tc>
        <w:tc>
          <w:p>
            <w:pPr>
              <w:pStyle w:val="Compact"/>
              <w:jc w:val="right"/>
            </w:pPr>
            <w:r>
              <w:t xml:space="preserve">0.10</w:t>
            </w:r>
          </w:p>
        </w:tc>
        <w:tc>
          <w:p>
            <w:pPr>
              <w:pStyle w:val="Compact"/>
              <w:jc w:val="right"/>
            </w:pPr>
            <w:r>
              <w:t xml:space="preserve">3.07</w:t>
            </w:r>
          </w:p>
        </w:tc>
        <w:tc>
          <w:p>
            <w:pPr>
              <w:pStyle w:val="Compact"/>
              <w:jc w:val="right"/>
            </w:pPr>
            <w:r>
              <w:t xml:space="preserve">0.44</w:t>
            </w:r>
          </w:p>
        </w:tc>
      </w:tr>
    </w:tbl>
    <w:p>
      <w:pPr>
        <w:pStyle w:val="Corpsdetexte"/>
      </w:pPr>
      <w:r>
        <w:rPr>
          <w:i/>
        </w:rPr>
        <w:t xml:space="preserve">Annexe 2 : Les v-tests des modalités</w:t>
      </w:r>
    </w:p>
    <w:p>
      <w:pPr>
        <w:pStyle w:val="Corpsdetexte"/>
      </w:pPr>
      <w:r>
        <w:t xml:space="preserve">Certaines des modalités ne sont significatives sur certains axes.</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Dim 1</w:t>
            </w:r>
          </w:p>
        </w:tc>
        <w:tc>
          <w:tcPr>
            <w:tcBorders>
              <w:bottom w:val="single"/>
            </w:tcBorders>
            <w:vAlign w:val="bottom"/>
          </w:tcPr>
          <w:p>
            <w:pPr>
              <w:pStyle w:val="Compact"/>
              <w:jc w:val="right"/>
            </w:pPr>
            <w:r>
              <w:t xml:space="preserve">Dim 2</w:t>
            </w:r>
          </w:p>
        </w:tc>
        <w:tc>
          <w:tcPr>
            <w:tcBorders>
              <w:bottom w:val="single"/>
            </w:tcBorders>
            <w:vAlign w:val="bottom"/>
          </w:tcPr>
          <w:p>
            <w:pPr>
              <w:pStyle w:val="Compact"/>
              <w:jc w:val="right"/>
            </w:pPr>
            <w:r>
              <w:t xml:space="preserve">Dim 3</w:t>
            </w:r>
          </w:p>
        </w:tc>
        <w:tc>
          <w:tcPr>
            <w:tcBorders>
              <w:bottom w:val="single"/>
            </w:tcBorders>
            <w:vAlign w:val="bottom"/>
          </w:tcPr>
          <w:p>
            <w:pPr>
              <w:pStyle w:val="Compact"/>
              <w:jc w:val="right"/>
            </w:pPr>
            <w:r>
              <w:t xml:space="preserve">Dim 4</w:t>
            </w:r>
          </w:p>
        </w:tc>
        <w:tc>
          <w:tcPr>
            <w:tcBorders>
              <w:bottom w:val="single"/>
            </w:tcBorders>
            <w:vAlign w:val="bottom"/>
          </w:tcPr>
          <w:p>
            <w:pPr>
              <w:pStyle w:val="Compact"/>
              <w:jc w:val="right"/>
            </w:pPr>
            <w:r>
              <w:t xml:space="preserve">Dim 5</w:t>
            </w:r>
          </w:p>
        </w:tc>
      </w:tr>
      <w:tr>
        <w:tc>
          <w:p>
            <w:pPr>
              <w:pStyle w:val="Compact"/>
              <w:jc w:val="left"/>
            </w:pPr>
            <w:r>
              <w:t xml:space="preserve">MA</w:t>
            </w:r>
          </w:p>
        </w:tc>
        <w:tc>
          <w:p>
            <w:pPr>
              <w:pStyle w:val="Compact"/>
              <w:jc w:val="right"/>
            </w:pPr>
            <w:r>
              <w:t xml:space="preserve">7.10</w:t>
            </w:r>
          </w:p>
        </w:tc>
        <w:tc>
          <w:p>
            <w:pPr>
              <w:pStyle w:val="Compact"/>
              <w:jc w:val="right"/>
            </w:pPr>
            <w:r>
              <w:t xml:space="preserve">-1.94</w:t>
            </w:r>
          </w:p>
        </w:tc>
        <w:tc>
          <w:p>
            <w:pPr>
              <w:pStyle w:val="Compact"/>
              <w:jc w:val="right"/>
            </w:pPr>
            <w:r>
              <w:t xml:space="preserve">2.43</w:t>
            </w:r>
          </w:p>
        </w:tc>
        <w:tc>
          <w:p>
            <w:pPr>
              <w:pStyle w:val="Compact"/>
              <w:jc w:val="right"/>
            </w:pPr>
            <w:r>
              <w:t xml:space="preserve">1.29</w:t>
            </w:r>
          </w:p>
        </w:tc>
        <w:tc>
          <w:p>
            <w:pPr>
              <w:pStyle w:val="Compact"/>
              <w:jc w:val="right"/>
            </w:pPr>
            <w:r>
              <w:t xml:space="preserve">-0.35</w:t>
            </w:r>
          </w:p>
        </w:tc>
      </w:tr>
      <w:tr>
        <w:tc>
          <w:p>
            <w:pPr>
              <w:pStyle w:val="Compact"/>
              <w:jc w:val="left"/>
            </w:pPr>
            <w:r>
              <w:t xml:space="preserve">MO</w:t>
            </w:r>
          </w:p>
        </w:tc>
        <w:tc>
          <w:p>
            <w:pPr>
              <w:pStyle w:val="Compact"/>
              <w:jc w:val="right"/>
            </w:pPr>
            <w:r>
              <w:t xml:space="preserve">29.46</w:t>
            </w:r>
          </w:p>
        </w:tc>
        <w:tc>
          <w:p>
            <w:pPr>
              <w:pStyle w:val="Compact"/>
              <w:jc w:val="right"/>
            </w:pPr>
            <w:r>
              <w:t xml:space="preserve">-7.15</w:t>
            </w:r>
          </w:p>
        </w:tc>
        <w:tc>
          <w:p>
            <w:pPr>
              <w:pStyle w:val="Compact"/>
              <w:jc w:val="right"/>
            </w:pPr>
            <w:r>
              <w:t xml:space="preserve">10.21</w:t>
            </w:r>
          </w:p>
        </w:tc>
        <w:tc>
          <w:p>
            <w:pPr>
              <w:pStyle w:val="Compact"/>
              <w:jc w:val="right"/>
            </w:pPr>
            <w:r>
              <w:t xml:space="preserve">0.72</w:t>
            </w:r>
          </w:p>
        </w:tc>
        <w:tc>
          <w:p>
            <w:pPr>
              <w:pStyle w:val="Compact"/>
              <w:jc w:val="right"/>
            </w:pPr>
            <w:r>
              <w:t xml:space="preserve">1.75</w:t>
            </w:r>
          </w:p>
        </w:tc>
      </w:tr>
      <w:tr>
        <w:tc>
          <w:p>
            <w:pPr>
              <w:pStyle w:val="Compact"/>
              <w:jc w:val="left"/>
            </w:pPr>
            <w:r>
              <w:t xml:space="preserve">SO</w:t>
            </w:r>
          </w:p>
        </w:tc>
        <w:tc>
          <w:p>
            <w:pPr>
              <w:pStyle w:val="Compact"/>
              <w:jc w:val="right"/>
            </w:pPr>
            <w:r>
              <w:t xml:space="preserve">-30.73</w:t>
            </w:r>
          </w:p>
        </w:tc>
        <w:tc>
          <w:p>
            <w:pPr>
              <w:pStyle w:val="Compact"/>
              <w:jc w:val="right"/>
            </w:pPr>
            <w:r>
              <w:t xml:space="preserve">7.51</w:t>
            </w:r>
          </w:p>
        </w:tc>
        <w:tc>
          <w:p>
            <w:pPr>
              <w:pStyle w:val="Compact"/>
              <w:jc w:val="right"/>
            </w:pPr>
            <w:r>
              <w:t xml:space="preserve">-10.64</w:t>
            </w:r>
          </w:p>
        </w:tc>
        <w:tc>
          <w:p>
            <w:pPr>
              <w:pStyle w:val="Compact"/>
              <w:jc w:val="right"/>
            </w:pPr>
            <w:r>
              <w:t xml:space="preserve">-1.03</w:t>
            </w:r>
          </w:p>
        </w:tc>
        <w:tc>
          <w:p>
            <w:pPr>
              <w:pStyle w:val="Compact"/>
              <w:jc w:val="right"/>
            </w:pPr>
            <w:r>
              <w:t xml:space="preserve">-1.63</w:t>
            </w:r>
          </w:p>
        </w:tc>
      </w:tr>
      <w:tr>
        <w:tc>
          <w:p>
            <w:pPr>
              <w:pStyle w:val="Compact"/>
              <w:jc w:val="left"/>
            </w:pPr>
            <w:r>
              <w:t xml:space="preserve">&lt;25000</w:t>
            </w:r>
          </w:p>
        </w:tc>
        <w:tc>
          <w:p>
            <w:pPr>
              <w:pStyle w:val="Compact"/>
              <w:jc w:val="right"/>
            </w:pPr>
            <w:r>
              <w:t xml:space="preserve">-25.31</w:t>
            </w:r>
          </w:p>
        </w:tc>
        <w:tc>
          <w:p>
            <w:pPr>
              <w:pStyle w:val="Compact"/>
              <w:jc w:val="right"/>
            </w:pPr>
            <w:r>
              <w:t xml:space="preserve">-7.62</w:t>
            </w:r>
          </w:p>
        </w:tc>
        <w:tc>
          <w:p>
            <w:pPr>
              <w:pStyle w:val="Compact"/>
              <w:jc w:val="right"/>
            </w:pPr>
            <w:r>
              <w:t xml:space="preserve">11.88</w:t>
            </w:r>
          </w:p>
        </w:tc>
        <w:tc>
          <w:p>
            <w:pPr>
              <w:pStyle w:val="Compact"/>
              <w:jc w:val="right"/>
            </w:pPr>
            <w:r>
              <w:t xml:space="preserve">5.17</w:t>
            </w:r>
          </w:p>
        </w:tc>
        <w:tc>
          <w:p>
            <w:pPr>
              <w:pStyle w:val="Compact"/>
              <w:jc w:val="right"/>
            </w:pPr>
            <w:r>
              <w:t xml:space="preserve">6.43</w:t>
            </w:r>
          </w:p>
        </w:tc>
      </w:tr>
      <w:tr>
        <w:tc>
          <w:p>
            <w:pPr>
              <w:pStyle w:val="Compact"/>
              <w:jc w:val="left"/>
            </w:pPr>
            <w:r>
              <w:t xml:space="preserve">25000+</w:t>
            </w:r>
          </w:p>
        </w:tc>
        <w:tc>
          <w:p>
            <w:pPr>
              <w:pStyle w:val="Compact"/>
              <w:jc w:val="right"/>
            </w:pPr>
            <w:r>
              <w:t xml:space="preserve">25.31</w:t>
            </w:r>
          </w:p>
        </w:tc>
        <w:tc>
          <w:p>
            <w:pPr>
              <w:pStyle w:val="Compact"/>
              <w:jc w:val="right"/>
            </w:pPr>
            <w:r>
              <w:t xml:space="preserve">7.62</w:t>
            </w:r>
          </w:p>
        </w:tc>
        <w:tc>
          <w:p>
            <w:pPr>
              <w:pStyle w:val="Compact"/>
              <w:jc w:val="right"/>
            </w:pPr>
            <w:r>
              <w:t xml:space="preserve">-11.88</w:t>
            </w:r>
          </w:p>
        </w:tc>
        <w:tc>
          <w:p>
            <w:pPr>
              <w:pStyle w:val="Compact"/>
              <w:jc w:val="right"/>
            </w:pPr>
            <w:r>
              <w:t xml:space="preserve">-5.17</w:t>
            </w:r>
          </w:p>
        </w:tc>
        <w:tc>
          <w:p>
            <w:pPr>
              <w:pStyle w:val="Compact"/>
              <w:jc w:val="right"/>
            </w:pPr>
            <w:r>
              <w:t xml:space="preserve">-6.43</w:t>
            </w:r>
          </w:p>
        </w:tc>
      </w:tr>
      <w:tr>
        <w:tc>
          <w:p>
            <w:pPr>
              <w:pStyle w:val="Compact"/>
              <w:jc w:val="left"/>
            </w:pPr>
            <w:r>
              <w:t xml:space="preserve">audio_collection_no</w:t>
            </w:r>
          </w:p>
        </w:tc>
        <w:tc>
          <w:p>
            <w:pPr>
              <w:pStyle w:val="Compact"/>
              <w:jc w:val="right"/>
            </w:pPr>
            <w:r>
              <w:t xml:space="preserve">-4.16</w:t>
            </w:r>
          </w:p>
        </w:tc>
        <w:tc>
          <w:p>
            <w:pPr>
              <w:pStyle w:val="Compact"/>
              <w:jc w:val="right"/>
            </w:pPr>
            <w:r>
              <w:t xml:space="preserve">-4.96</w:t>
            </w:r>
          </w:p>
        </w:tc>
        <w:tc>
          <w:p>
            <w:pPr>
              <w:pStyle w:val="Compact"/>
              <w:jc w:val="right"/>
            </w:pPr>
            <w:r>
              <w:t xml:space="preserve">3.69</w:t>
            </w:r>
          </w:p>
        </w:tc>
        <w:tc>
          <w:p>
            <w:pPr>
              <w:pStyle w:val="Compact"/>
              <w:jc w:val="right"/>
            </w:pPr>
            <w:r>
              <w:t xml:space="preserve">1.84</w:t>
            </w:r>
          </w:p>
        </w:tc>
        <w:tc>
          <w:p>
            <w:pPr>
              <w:pStyle w:val="Compact"/>
              <w:jc w:val="right"/>
            </w:pPr>
            <w:r>
              <w:t xml:space="preserve">-1.94</w:t>
            </w:r>
          </w:p>
        </w:tc>
      </w:tr>
      <w:tr>
        <w:tc>
          <w:p>
            <w:pPr>
              <w:pStyle w:val="Compact"/>
              <w:jc w:val="left"/>
            </w:pPr>
            <w:r>
              <w:t xml:space="preserve">audio_collection_yes</w:t>
            </w:r>
          </w:p>
        </w:tc>
        <w:tc>
          <w:p>
            <w:pPr>
              <w:pStyle w:val="Compact"/>
              <w:jc w:val="right"/>
            </w:pPr>
            <w:r>
              <w:t xml:space="preserve">4.16</w:t>
            </w:r>
          </w:p>
        </w:tc>
        <w:tc>
          <w:p>
            <w:pPr>
              <w:pStyle w:val="Compact"/>
              <w:jc w:val="right"/>
            </w:pPr>
            <w:r>
              <w:t xml:space="preserve">4.96</w:t>
            </w:r>
          </w:p>
        </w:tc>
        <w:tc>
          <w:p>
            <w:pPr>
              <w:pStyle w:val="Compact"/>
              <w:jc w:val="right"/>
            </w:pPr>
            <w:r>
              <w:t xml:space="preserve">-3.69</w:t>
            </w:r>
          </w:p>
        </w:tc>
        <w:tc>
          <w:p>
            <w:pPr>
              <w:pStyle w:val="Compact"/>
              <w:jc w:val="right"/>
            </w:pPr>
            <w:r>
              <w:t xml:space="preserve">-1.84</w:t>
            </w:r>
          </w:p>
        </w:tc>
        <w:tc>
          <w:p>
            <w:pPr>
              <w:pStyle w:val="Compact"/>
              <w:jc w:val="right"/>
            </w:pPr>
            <w:r>
              <w:t xml:space="preserve">1.94</w:t>
            </w:r>
          </w:p>
        </w:tc>
      </w:tr>
      <w:tr>
        <w:tc>
          <w:p>
            <w:pPr>
              <w:pStyle w:val="Compact"/>
              <w:jc w:val="left"/>
            </w:pPr>
            <w:r>
              <w:t xml:space="preserve">&lt;=65000</w:t>
            </w:r>
          </w:p>
        </w:tc>
        <w:tc>
          <w:p>
            <w:pPr>
              <w:pStyle w:val="Compact"/>
              <w:jc w:val="right"/>
            </w:pPr>
            <w:r>
              <w:t xml:space="preserve">-3.04</w:t>
            </w:r>
          </w:p>
        </w:tc>
        <w:tc>
          <w:p>
            <w:pPr>
              <w:pStyle w:val="Compact"/>
              <w:jc w:val="right"/>
            </w:pPr>
            <w:r>
              <w:t xml:space="preserve">-20.34</w:t>
            </w:r>
          </w:p>
        </w:tc>
        <w:tc>
          <w:p>
            <w:pPr>
              <w:pStyle w:val="Compact"/>
              <w:jc w:val="right"/>
            </w:pPr>
            <w:r>
              <w:t xml:space="preserve">1.95</w:t>
            </w:r>
          </w:p>
        </w:tc>
        <w:tc>
          <w:p>
            <w:pPr>
              <w:pStyle w:val="Compact"/>
              <w:jc w:val="right"/>
            </w:pPr>
            <w:r>
              <w:t xml:space="preserve">-14.76</w:t>
            </w:r>
          </w:p>
        </w:tc>
        <w:tc>
          <w:p>
            <w:pPr>
              <w:pStyle w:val="Compact"/>
              <w:jc w:val="right"/>
            </w:pPr>
            <w:r>
              <w:t xml:space="preserve">1.39</w:t>
            </w:r>
          </w:p>
        </w:tc>
      </w:tr>
      <w:tr>
        <w:tc>
          <w:p>
            <w:pPr>
              <w:pStyle w:val="Compact"/>
              <w:jc w:val="left"/>
            </w:pPr>
            <w:r>
              <w:t xml:space="preserve">65K-300K</w:t>
            </w:r>
          </w:p>
        </w:tc>
        <w:tc>
          <w:p>
            <w:pPr>
              <w:pStyle w:val="Compact"/>
              <w:jc w:val="right"/>
            </w:pPr>
            <w:r>
              <w:t xml:space="preserve">2.45</w:t>
            </w:r>
          </w:p>
        </w:tc>
        <w:tc>
          <w:p>
            <w:pPr>
              <w:pStyle w:val="Compact"/>
              <w:jc w:val="right"/>
            </w:pPr>
            <w:r>
              <w:t xml:space="preserve">6.24</w:t>
            </w:r>
          </w:p>
        </w:tc>
        <w:tc>
          <w:p>
            <w:pPr>
              <w:pStyle w:val="Compact"/>
              <w:jc w:val="right"/>
            </w:pPr>
            <w:r>
              <w:t xml:space="preserve">6.23</w:t>
            </w:r>
          </w:p>
        </w:tc>
        <w:tc>
          <w:p>
            <w:pPr>
              <w:pStyle w:val="Compact"/>
              <w:jc w:val="right"/>
            </w:pPr>
            <w:r>
              <w:t xml:space="preserve">2.48</w:t>
            </w:r>
          </w:p>
        </w:tc>
        <w:tc>
          <w:p>
            <w:pPr>
              <w:pStyle w:val="Compact"/>
              <w:jc w:val="right"/>
            </w:pPr>
            <w:r>
              <w:t xml:space="preserve">3.75</w:t>
            </w:r>
          </w:p>
        </w:tc>
      </w:tr>
      <w:tr>
        <w:tc>
          <w:p>
            <w:pPr>
              <w:pStyle w:val="Compact"/>
              <w:jc w:val="left"/>
            </w:pPr>
            <w:r>
              <w:t xml:space="preserve">300K+</w:t>
            </w:r>
          </w:p>
        </w:tc>
        <w:tc>
          <w:p>
            <w:pPr>
              <w:pStyle w:val="Compact"/>
              <w:jc w:val="right"/>
            </w:pPr>
            <w:r>
              <w:t xml:space="preserve">1.11</w:t>
            </w:r>
          </w:p>
        </w:tc>
        <w:tc>
          <w:p>
            <w:pPr>
              <w:pStyle w:val="Compact"/>
              <w:jc w:val="right"/>
            </w:pPr>
            <w:r>
              <w:t xml:space="preserve">18.50</w:t>
            </w:r>
          </w:p>
        </w:tc>
        <w:tc>
          <w:p>
            <w:pPr>
              <w:pStyle w:val="Compact"/>
              <w:jc w:val="right"/>
            </w:pPr>
            <w:r>
              <w:t xml:space="preserve">-9.24</w:t>
            </w:r>
          </w:p>
        </w:tc>
        <w:tc>
          <w:p>
            <w:pPr>
              <w:pStyle w:val="Compact"/>
              <w:jc w:val="right"/>
            </w:pPr>
            <w:r>
              <w:t xml:space="preserve">15.66</w:t>
            </w:r>
          </w:p>
        </w:tc>
        <w:tc>
          <w:p>
            <w:pPr>
              <w:pStyle w:val="Compact"/>
              <w:jc w:val="right"/>
            </w:pPr>
            <w:r>
              <w:t xml:space="preserve">-5.83</w:t>
            </w:r>
          </w:p>
        </w:tc>
      </w:tr>
      <w:tr>
        <w:tc>
          <w:p>
            <w:pPr>
              <w:pStyle w:val="Compact"/>
              <w:jc w:val="left"/>
            </w:pPr>
            <w:r>
              <w:t xml:space="preserve">HQ</w:t>
            </w:r>
          </w:p>
        </w:tc>
        <w:tc>
          <w:p>
            <w:pPr>
              <w:pStyle w:val="Compact"/>
              <w:jc w:val="right"/>
            </w:pPr>
            <w:r>
              <w:t xml:space="preserve">3.12</w:t>
            </w:r>
          </w:p>
        </w:tc>
        <w:tc>
          <w:p>
            <w:pPr>
              <w:pStyle w:val="Compact"/>
              <w:jc w:val="right"/>
            </w:pPr>
            <w:r>
              <w:t xml:space="preserve">-1.30</w:t>
            </w:r>
          </w:p>
        </w:tc>
        <w:tc>
          <w:p>
            <w:pPr>
              <w:pStyle w:val="Compact"/>
              <w:jc w:val="right"/>
            </w:pPr>
            <w:r>
              <w:t xml:space="preserve">4.33</w:t>
            </w:r>
          </w:p>
        </w:tc>
        <w:tc>
          <w:p>
            <w:pPr>
              <w:pStyle w:val="Compact"/>
              <w:jc w:val="right"/>
            </w:pPr>
            <w:r>
              <w:t xml:space="preserve">-3.41</w:t>
            </w:r>
          </w:p>
        </w:tc>
        <w:tc>
          <w:p>
            <w:pPr>
              <w:pStyle w:val="Compact"/>
              <w:jc w:val="right"/>
            </w:pPr>
            <w:r>
              <w:t xml:space="preserve">-11.39</w:t>
            </w:r>
          </w:p>
        </w:tc>
      </w:tr>
      <w:tr>
        <w:tc>
          <w:p>
            <w:pPr>
              <w:pStyle w:val="Compact"/>
              <w:jc w:val="left"/>
            </w:pPr>
            <w:r>
              <w:t xml:space="preserve">ME</w:t>
            </w:r>
          </w:p>
        </w:tc>
        <w:tc>
          <w:p>
            <w:pPr>
              <w:pStyle w:val="Compact"/>
              <w:jc w:val="right"/>
            </w:pPr>
            <w:r>
              <w:t xml:space="preserve">-10.36</w:t>
            </w:r>
          </w:p>
        </w:tc>
        <w:tc>
          <w:p>
            <w:pPr>
              <w:pStyle w:val="Compact"/>
              <w:jc w:val="right"/>
            </w:pPr>
            <w:r>
              <w:t xml:space="preserve">7.16</w:t>
            </w:r>
          </w:p>
        </w:tc>
        <w:tc>
          <w:p>
            <w:pPr>
              <w:pStyle w:val="Compact"/>
              <w:jc w:val="right"/>
            </w:pPr>
            <w:r>
              <w:t xml:space="preserve">-13.91</w:t>
            </w:r>
          </w:p>
        </w:tc>
        <w:tc>
          <w:p>
            <w:pPr>
              <w:pStyle w:val="Compact"/>
              <w:jc w:val="right"/>
            </w:pPr>
            <w:r>
              <w:t xml:space="preserve">9.36</w:t>
            </w:r>
          </w:p>
        </w:tc>
        <w:tc>
          <w:p>
            <w:pPr>
              <w:pStyle w:val="Compact"/>
              <w:jc w:val="right"/>
            </w:pPr>
            <w:r>
              <w:t xml:space="preserve">11.26</w:t>
            </w:r>
          </w:p>
        </w:tc>
      </w:tr>
      <w:tr>
        <w:tc>
          <w:p>
            <w:pPr>
              <w:pStyle w:val="Compact"/>
              <w:jc w:val="left"/>
            </w:pPr>
            <w:r>
              <w:t xml:space="preserve">NO</w:t>
            </w:r>
          </w:p>
        </w:tc>
        <w:tc>
          <w:p>
            <w:pPr>
              <w:pStyle w:val="Compact"/>
              <w:jc w:val="right"/>
            </w:pPr>
            <w:r>
              <w:t xml:space="preserve">9.66</w:t>
            </w:r>
          </w:p>
        </w:tc>
        <w:tc>
          <w:p>
            <w:pPr>
              <w:pStyle w:val="Compact"/>
              <w:jc w:val="right"/>
            </w:pPr>
            <w:r>
              <w:t xml:space="preserve">-6.90</w:t>
            </w:r>
          </w:p>
        </w:tc>
        <w:tc>
          <w:p>
            <w:pPr>
              <w:pStyle w:val="Compact"/>
              <w:jc w:val="right"/>
            </w:pPr>
            <w:r>
              <w:t xml:space="preserve">12.93</w:t>
            </w:r>
          </w:p>
        </w:tc>
        <w:tc>
          <w:p>
            <w:pPr>
              <w:pStyle w:val="Compact"/>
              <w:jc w:val="right"/>
            </w:pPr>
            <w:r>
              <w:t xml:space="preserve">-8.56</w:t>
            </w:r>
          </w:p>
        </w:tc>
        <w:tc>
          <w:p>
            <w:pPr>
              <w:pStyle w:val="Compact"/>
              <w:jc w:val="right"/>
            </w:pPr>
            <w:r>
              <w:t xml:space="preserve">-8.36</w:t>
            </w:r>
          </w:p>
        </w:tc>
      </w:tr>
      <w:tr>
        <w:tc>
          <w:p>
            <w:pPr>
              <w:pStyle w:val="Compact"/>
              <w:jc w:val="left"/>
            </w:pPr>
            <w:r>
              <w:t xml:space="preserve">downloadable_audio_small</w:t>
            </w:r>
          </w:p>
        </w:tc>
        <w:tc>
          <w:p>
            <w:pPr>
              <w:pStyle w:val="Compact"/>
              <w:jc w:val="right"/>
            </w:pPr>
            <w:r>
              <w:t xml:space="preserve">-0.42</w:t>
            </w:r>
          </w:p>
        </w:tc>
        <w:tc>
          <w:p>
            <w:pPr>
              <w:pStyle w:val="Compact"/>
              <w:jc w:val="right"/>
            </w:pPr>
            <w:r>
              <w:t xml:space="preserve">-1.04</w:t>
            </w:r>
          </w:p>
        </w:tc>
        <w:tc>
          <w:p>
            <w:pPr>
              <w:pStyle w:val="Compact"/>
              <w:jc w:val="right"/>
            </w:pPr>
            <w:r>
              <w:t xml:space="preserve">4.12</w:t>
            </w:r>
          </w:p>
        </w:tc>
        <w:tc>
          <w:p>
            <w:pPr>
              <w:pStyle w:val="Compact"/>
              <w:jc w:val="right"/>
            </w:pPr>
            <w:r>
              <w:t xml:space="preserve">-11.82</w:t>
            </w:r>
          </w:p>
        </w:tc>
        <w:tc>
          <w:p>
            <w:pPr>
              <w:pStyle w:val="Compact"/>
              <w:jc w:val="right"/>
            </w:pPr>
            <w:r>
              <w:t xml:space="preserve">3.54</w:t>
            </w:r>
          </w:p>
        </w:tc>
      </w:tr>
      <w:tr>
        <w:tc>
          <w:p>
            <w:pPr>
              <w:pStyle w:val="Compact"/>
              <w:jc w:val="left"/>
            </w:pPr>
            <w:r>
              <w:t xml:space="preserve">downloadable_audio_medium</w:t>
            </w:r>
          </w:p>
        </w:tc>
        <w:tc>
          <w:p>
            <w:pPr>
              <w:pStyle w:val="Compact"/>
              <w:jc w:val="right"/>
            </w:pPr>
            <w:r>
              <w:t xml:space="preserve">-0.62</w:t>
            </w:r>
          </w:p>
        </w:tc>
        <w:tc>
          <w:p>
            <w:pPr>
              <w:pStyle w:val="Compact"/>
              <w:jc w:val="right"/>
            </w:pPr>
            <w:r>
              <w:t xml:space="preserve">10.24</w:t>
            </w:r>
          </w:p>
        </w:tc>
        <w:tc>
          <w:p>
            <w:pPr>
              <w:pStyle w:val="Compact"/>
              <w:jc w:val="right"/>
            </w:pPr>
            <w:r>
              <w:t xml:space="preserve">11.74</w:t>
            </w:r>
          </w:p>
        </w:tc>
        <w:tc>
          <w:p>
            <w:pPr>
              <w:pStyle w:val="Compact"/>
              <w:jc w:val="right"/>
            </w:pPr>
            <w:r>
              <w:t xml:space="preserve">-11.37</w:t>
            </w:r>
          </w:p>
        </w:tc>
        <w:tc>
          <w:p>
            <w:pPr>
              <w:pStyle w:val="Compact"/>
              <w:jc w:val="right"/>
            </w:pPr>
            <w:r>
              <w:t xml:space="preserve">7.87</w:t>
            </w:r>
          </w:p>
        </w:tc>
      </w:tr>
      <w:tr>
        <w:tc>
          <w:p>
            <w:pPr>
              <w:pStyle w:val="Compact"/>
              <w:jc w:val="left"/>
            </w:pPr>
            <w:r>
              <w:t xml:space="preserve">downloadable_audio_high</w:t>
            </w:r>
          </w:p>
        </w:tc>
        <w:tc>
          <w:p>
            <w:pPr>
              <w:pStyle w:val="Compact"/>
              <w:jc w:val="right"/>
            </w:pPr>
            <w:r>
              <w:t xml:space="preserve">0.76</w:t>
            </w:r>
          </w:p>
        </w:tc>
        <w:tc>
          <w:p>
            <w:pPr>
              <w:pStyle w:val="Compact"/>
              <w:jc w:val="right"/>
            </w:pPr>
            <w:r>
              <w:t xml:space="preserve">-8.08</w:t>
            </w:r>
          </w:p>
        </w:tc>
        <w:tc>
          <w:p>
            <w:pPr>
              <w:pStyle w:val="Compact"/>
              <w:jc w:val="right"/>
            </w:pPr>
            <w:r>
              <w:t xml:space="preserve">-12.30</w:t>
            </w:r>
          </w:p>
        </w:tc>
        <w:tc>
          <w:p>
            <w:pPr>
              <w:pStyle w:val="Compact"/>
              <w:jc w:val="right"/>
            </w:pPr>
            <w:r>
              <w:t xml:space="preserve">16.38</w:t>
            </w:r>
          </w:p>
        </w:tc>
        <w:tc>
          <w:p>
            <w:pPr>
              <w:pStyle w:val="Compact"/>
              <w:jc w:val="right"/>
            </w:pPr>
            <w:r>
              <w:t xml:space="preserve">-8.69</w:t>
            </w:r>
          </w:p>
        </w:tc>
      </w:tr>
      <w:tr>
        <w:tc>
          <w:p>
            <w:pPr>
              <w:pStyle w:val="Compact"/>
              <w:jc w:val="left"/>
            </w:pPr>
            <w:r>
              <w:t xml:space="preserve">physical_video_no</w:t>
            </w:r>
          </w:p>
        </w:tc>
        <w:tc>
          <w:p>
            <w:pPr>
              <w:pStyle w:val="Compact"/>
              <w:jc w:val="right"/>
            </w:pPr>
            <w:r>
              <w:t xml:space="preserve">-1.47</w:t>
            </w:r>
          </w:p>
        </w:tc>
        <w:tc>
          <w:p>
            <w:pPr>
              <w:pStyle w:val="Compact"/>
              <w:jc w:val="right"/>
            </w:pPr>
            <w:r>
              <w:t xml:space="preserve">0.46</w:t>
            </w:r>
          </w:p>
        </w:tc>
        <w:tc>
          <w:p>
            <w:pPr>
              <w:pStyle w:val="Compact"/>
              <w:jc w:val="right"/>
            </w:pPr>
            <w:r>
              <w:t xml:space="preserve">5.04</w:t>
            </w:r>
          </w:p>
        </w:tc>
        <w:tc>
          <w:p>
            <w:pPr>
              <w:pStyle w:val="Compact"/>
              <w:jc w:val="right"/>
            </w:pPr>
            <w:r>
              <w:t xml:space="preserve">4.49</w:t>
            </w:r>
          </w:p>
        </w:tc>
        <w:tc>
          <w:p>
            <w:pPr>
              <w:pStyle w:val="Compact"/>
              <w:jc w:val="right"/>
            </w:pPr>
            <w:r>
              <w:t xml:space="preserve">4.57</w:t>
            </w:r>
          </w:p>
        </w:tc>
      </w:tr>
      <w:tr>
        <w:tc>
          <w:p>
            <w:pPr>
              <w:pStyle w:val="Compact"/>
              <w:jc w:val="left"/>
            </w:pPr>
            <w:r>
              <w:t xml:space="preserve">physical_video_yes</w:t>
            </w:r>
          </w:p>
        </w:tc>
        <w:tc>
          <w:p>
            <w:pPr>
              <w:pStyle w:val="Compact"/>
              <w:jc w:val="right"/>
            </w:pPr>
            <w:r>
              <w:t xml:space="preserve">1.47</w:t>
            </w:r>
          </w:p>
        </w:tc>
        <w:tc>
          <w:p>
            <w:pPr>
              <w:pStyle w:val="Compact"/>
              <w:jc w:val="right"/>
            </w:pPr>
            <w:r>
              <w:t xml:space="preserve">-0.46</w:t>
            </w:r>
          </w:p>
        </w:tc>
        <w:tc>
          <w:p>
            <w:pPr>
              <w:pStyle w:val="Compact"/>
              <w:jc w:val="right"/>
            </w:pPr>
            <w:r>
              <w:t xml:space="preserve">-5.04</w:t>
            </w:r>
          </w:p>
        </w:tc>
        <w:tc>
          <w:p>
            <w:pPr>
              <w:pStyle w:val="Compact"/>
              <w:jc w:val="right"/>
            </w:pPr>
            <w:r>
              <w:t xml:space="preserve">-4.49</w:t>
            </w:r>
          </w:p>
        </w:tc>
        <w:tc>
          <w:p>
            <w:pPr>
              <w:pStyle w:val="Compact"/>
              <w:jc w:val="right"/>
            </w:pPr>
            <w:r>
              <w:t xml:space="preserve">-4.57</w:t>
            </w:r>
          </w:p>
        </w:tc>
      </w:tr>
      <w:tr>
        <w:tc>
          <w:p>
            <w:pPr>
              <w:pStyle w:val="Compact"/>
              <w:jc w:val="left"/>
            </w:pPr>
            <w:r>
              <w:t xml:space="preserve">&lt;2340_h</w:t>
            </w:r>
          </w:p>
        </w:tc>
        <w:tc>
          <w:p>
            <w:pPr>
              <w:pStyle w:val="Compact"/>
              <w:jc w:val="right"/>
            </w:pPr>
            <w:r>
              <w:t xml:space="preserve">-25.59</w:t>
            </w:r>
          </w:p>
        </w:tc>
        <w:tc>
          <w:p>
            <w:pPr>
              <w:pStyle w:val="Compact"/>
              <w:jc w:val="right"/>
            </w:pPr>
            <w:r>
              <w:t xml:space="preserve">-6.91</w:t>
            </w:r>
          </w:p>
        </w:tc>
        <w:tc>
          <w:p>
            <w:pPr>
              <w:pStyle w:val="Compact"/>
              <w:jc w:val="right"/>
            </w:pPr>
            <w:r>
              <w:t xml:space="preserve">11.62</w:t>
            </w:r>
          </w:p>
        </w:tc>
        <w:tc>
          <w:p>
            <w:pPr>
              <w:pStyle w:val="Compact"/>
              <w:jc w:val="right"/>
            </w:pPr>
            <w:r>
              <w:t xml:space="preserve">6.26</w:t>
            </w:r>
          </w:p>
        </w:tc>
        <w:tc>
          <w:p>
            <w:pPr>
              <w:pStyle w:val="Compact"/>
              <w:jc w:val="right"/>
            </w:pPr>
            <w:r>
              <w:t xml:space="preserve">7.19</w:t>
            </w:r>
          </w:p>
        </w:tc>
      </w:tr>
      <w:tr>
        <w:tc>
          <w:p>
            <w:pPr>
              <w:pStyle w:val="Compact"/>
              <w:jc w:val="left"/>
            </w:pPr>
            <w:r>
              <w:t xml:space="preserve">2340-3150h</w:t>
            </w:r>
          </w:p>
        </w:tc>
        <w:tc>
          <w:p>
            <w:pPr>
              <w:pStyle w:val="Compact"/>
              <w:jc w:val="right"/>
            </w:pPr>
            <w:r>
              <w:t xml:space="preserve">-2.85</w:t>
            </w:r>
          </w:p>
        </w:tc>
        <w:tc>
          <w:p>
            <w:pPr>
              <w:pStyle w:val="Compact"/>
              <w:jc w:val="right"/>
            </w:pPr>
            <w:r>
              <w:t xml:space="preserve">12.63</w:t>
            </w:r>
          </w:p>
        </w:tc>
        <w:tc>
          <w:p>
            <w:pPr>
              <w:pStyle w:val="Compact"/>
              <w:jc w:val="right"/>
            </w:pPr>
            <w:r>
              <w:t xml:space="preserve">-19.98</w:t>
            </w:r>
          </w:p>
        </w:tc>
        <w:tc>
          <w:p>
            <w:pPr>
              <w:pStyle w:val="Compact"/>
              <w:jc w:val="right"/>
            </w:pPr>
            <w:r>
              <w:t xml:space="preserve">-10.64</w:t>
            </w:r>
          </w:p>
        </w:tc>
        <w:tc>
          <w:p>
            <w:pPr>
              <w:pStyle w:val="Compact"/>
              <w:jc w:val="right"/>
            </w:pPr>
            <w:r>
              <w:t xml:space="preserve">-9.65</w:t>
            </w:r>
          </w:p>
        </w:tc>
      </w:tr>
      <w:tr>
        <w:tc>
          <w:p>
            <w:pPr>
              <w:pStyle w:val="Compact"/>
              <w:jc w:val="left"/>
            </w:pPr>
            <w:r>
              <w:t xml:space="preserve">&gt;3150_h</w:t>
            </w:r>
          </w:p>
        </w:tc>
        <w:tc>
          <w:p>
            <w:pPr>
              <w:pStyle w:val="Compact"/>
              <w:jc w:val="right"/>
            </w:pPr>
            <w:r>
              <w:t xml:space="preserve">30.91</w:t>
            </w:r>
          </w:p>
        </w:tc>
        <w:tc>
          <w:p>
            <w:pPr>
              <w:pStyle w:val="Compact"/>
              <w:jc w:val="right"/>
            </w:pPr>
            <w:r>
              <w:t xml:space="preserve">-5.31</w:t>
            </w:r>
          </w:p>
        </w:tc>
        <w:tc>
          <w:p>
            <w:pPr>
              <w:pStyle w:val="Compact"/>
              <w:jc w:val="right"/>
            </w:pPr>
            <w:r>
              <w:t xml:space="preserve">7.67</w:t>
            </w:r>
          </w:p>
        </w:tc>
        <w:tc>
          <w:p>
            <w:pPr>
              <w:pStyle w:val="Compact"/>
              <w:jc w:val="right"/>
            </w:pPr>
            <w:r>
              <w:t xml:space="preserve">4.00</w:t>
            </w:r>
          </w:p>
        </w:tc>
        <w:tc>
          <w:p>
            <w:pPr>
              <w:pStyle w:val="Compact"/>
              <w:jc w:val="right"/>
            </w:pPr>
            <w:r>
              <w:t xml:space="preserve">1.97</w:t>
            </w:r>
          </w:p>
        </w:tc>
      </w:tr>
      <w:tr>
        <w:tc>
          <w:p>
            <w:pPr>
              <w:pStyle w:val="Compact"/>
              <w:jc w:val="left"/>
            </w:pPr>
            <w:r>
              <w:t xml:space="preserve">young_adult_programs_no</w:t>
            </w:r>
          </w:p>
        </w:tc>
        <w:tc>
          <w:p>
            <w:pPr>
              <w:pStyle w:val="Compact"/>
              <w:jc w:val="right"/>
            </w:pPr>
            <w:r>
              <w:t xml:space="preserve">-11.76</w:t>
            </w:r>
          </w:p>
        </w:tc>
        <w:tc>
          <w:p>
            <w:pPr>
              <w:pStyle w:val="Compact"/>
              <w:jc w:val="right"/>
            </w:pPr>
            <w:r>
              <w:t xml:space="preserve">-10.10</w:t>
            </w:r>
          </w:p>
        </w:tc>
        <w:tc>
          <w:p>
            <w:pPr>
              <w:pStyle w:val="Compact"/>
              <w:jc w:val="right"/>
            </w:pPr>
            <w:r>
              <w:t xml:space="preserve">9.46</w:t>
            </w:r>
          </w:p>
        </w:tc>
        <w:tc>
          <w:p>
            <w:pPr>
              <w:pStyle w:val="Compact"/>
              <w:jc w:val="right"/>
            </w:pPr>
            <w:r>
              <w:t xml:space="preserve">4.72</w:t>
            </w:r>
          </w:p>
        </w:tc>
        <w:tc>
          <w:p>
            <w:pPr>
              <w:pStyle w:val="Compact"/>
              <w:jc w:val="right"/>
            </w:pPr>
            <w:r>
              <w:t xml:space="preserve">2.73</w:t>
            </w:r>
          </w:p>
        </w:tc>
      </w:tr>
      <w:tr>
        <w:tc>
          <w:p>
            <w:pPr>
              <w:pStyle w:val="Compact"/>
              <w:jc w:val="left"/>
            </w:pPr>
            <w:r>
              <w:t xml:space="preserve">young_adult_programs_yes</w:t>
            </w:r>
          </w:p>
        </w:tc>
        <w:tc>
          <w:p>
            <w:pPr>
              <w:pStyle w:val="Compact"/>
              <w:jc w:val="right"/>
            </w:pPr>
            <w:r>
              <w:t xml:space="preserve">11.76</w:t>
            </w:r>
          </w:p>
        </w:tc>
        <w:tc>
          <w:p>
            <w:pPr>
              <w:pStyle w:val="Compact"/>
              <w:jc w:val="right"/>
            </w:pPr>
            <w:r>
              <w:t xml:space="preserve">10.10</w:t>
            </w:r>
          </w:p>
        </w:tc>
        <w:tc>
          <w:p>
            <w:pPr>
              <w:pStyle w:val="Compact"/>
              <w:jc w:val="right"/>
            </w:pPr>
            <w:r>
              <w:t xml:space="preserve">-9.46</w:t>
            </w:r>
          </w:p>
        </w:tc>
        <w:tc>
          <w:p>
            <w:pPr>
              <w:pStyle w:val="Compact"/>
              <w:jc w:val="right"/>
            </w:pPr>
            <w:r>
              <w:t xml:space="preserve">-4.72</w:t>
            </w:r>
          </w:p>
        </w:tc>
        <w:tc>
          <w:p>
            <w:pPr>
              <w:pStyle w:val="Compact"/>
              <w:jc w:val="right"/>
            </w:pPr>
            <w:r>
              <w:t xml:space="preserve">-2.73</w:t>
            </w:r>
          </w:p>
        </w:tc>
      </w:tr>
      <w:tr>
        <w:tc>
          <w:p>
            <w:pPr>
              <w:pStyle w:val="Compact"/>
              <w:jc w:val="left"/>
            </w:pPr>
            <w:r>
              <w:t xml:space="preserve">internet_computer_use_low</w:t>
            </w:r>
          </w:p>
        </w:tc>
        <w:tc>
          <w:p>
            <w:pPr>
              <w:pStyle w:val="Compact"/>
              <w:jc w:val="right"/>
            </w:pPr>
            <w:r>
              <w:t xml:space="preserve">-17.61</w:t>
            </w:r>
          </w:p>
        </w:tc>
        <w:tc>
          <w:p>
            <w:pPr>
              <w:pStyle w:val="Compact"/>
              <w:jc w:val="right"/>
            </w:pPr>
            <w:r>
              <w:t xml:space="preserve">-8.80</w:t>
            </w:r>
          </w:p>
        </w:tc>
        <w:tc>
          <w:p>
            <w:pPr>
              <w:pStyle w:val="Compact"/>
              <w:jc w:val="right"/>
            </w:pPr>
            <w:r>
              <w:t xml:space="preserve">13.43</w:t>
            </w:r>
          </w:p>
        </w:tc>
        <w:tc>
          <w:p>
            <w:pPr>
              <w:pStyle w:val="Compact"/>
              <w:jc w:val="right"/>
            </w:pPr>
            <w:r>
              <w:t xml:space="preserve">7.11</w:t>
            </w:r>
          </w:p>
        </w:tc>
        <w:tc>
          <w:p>
            <w:pPr>
              <w:pStyle w:val="Compact"/>
              <w:jc w:val="right"/>
            </w:pPr>
            <w:r>
              <w:t xml:space="preserve">3.05</w:t>
            </w:r>
          </w:p>
        </w:tc>
      </w:tr>
      <w:tr>
        <w:tc>
          <w:p>
            <w:pPr>
              <w:pStyle w:val="Compact"/>
              <w:jc w:val="left"/>
            </w:pPr>
            <w:r>
              <w:t xml:space="preserve">internet_computer_use_medium</w:t>
            </w:r>
          </w:p>
        </w:tc>
        <w:tc>
          <w:p>
            <w:pPr>
              <w:pStyle w:val="Compact"/>
              <w:jc w:val="right"/>
            </w:pPr>
            <w:r>
              <w:t xml:space="preserve">-12.23</w:t>
            </w:r>
          </w:p>
        </w:tc>
        <w:tc>
          <w:p>
            <w:pPr>
              <w:pStyle w:val="Compact"/>
              <w:jc w:val="right"/>
            </w:pPr>
            <w:r>
              <w:t xml:space="preserve">-0.31</w:t>
            </w:r>
          </w:p>
        </w:tc>
        <w:tc>
          <w:p>
            <w:pPr>
              <w:pStyle w:val="Compact"/>
              <w:jc w:val="right"/>
            </w:pPr>
            <w:r>
              <w:t xml:space="preserve">3.05</w:t>
            </w:r>
          </w:p>
        </w:tc>
        <w:tc>
          <w:p>
            <w:pPr>
              <w:pStyle w:val="Compact"/>
              <w:jc w:val="right"/>
            </w:pPr>
            <w:r>
              <w:t xml:space="preserve">1.81</w:t>
            </w:r>
          </w:p>
        </w:tc>
        <w:tc>
          <w:p>
            <w:pPr>
              <w:pStyle w:val="Compact"/>
              <w:jc w:val="right"/>
            </w:pPr>
            <w:r>
              <w:t xml:space="preserve">6.36</w:t>
            </w:r>
          </w:p>
        </w:tc>
      </w:tr>
      <w:tr>
        <w:tc>
          <w:p>
            <w:pPr>
              <w:pStyle w:val="Compact"/>
              <w:jc w:val="left"/>
            </w:pPr>
            <w:r>
              <w:t xml:space="preserve">internet_computer_use_high</w:t>
            </w:r>
          </w:p>
        </w:tc>
        <w:tc>
          <w:p>
            <w:pPr>
              <w:pStyle w:val="Compact"/>
              <w:jc w:val="right"/>
            </w:pPr>
            <w:r>
              <w:t xml:space="preserve">1.48</w:t>
            </w:r>
          </w:p>
        </w:tc>
        <w:tc>
          <w:p>
            <w:pPr>
              <w:pStyle w:val="Compact"/>
              <w:jc w:val="right"/>
            </w:pPr>
            <w:r>
              <w:t xml:space="preserve">7.03</w:t>
            </w:r>
          </w:p>
        </w:tc>
        <w:tc>
          <w:p>
            <w:pPr>
              <w:pStyle w:val="Compact"/>
              <w:jc w:val="right"/>
            </w:pPr>
            <w:r>
              <w:t xml:space="preserve">-12.53</w:t>
            </w:r>
          </w:p>
        </w:tc>
        <w:tc>
          <w:p>
            <w:pPr>
              <w:pStyle w:val="Compact"/>
              <w:jc w:val="right"/>
            </w:pPr>
            <w:r>
              <w:t xml:space="preserve">-18.79</w:t>
            </w:r>
          </w:p>
        </w:tc>
        <w:tc>
          <w:p>
            <w:pPr>
              <w:pStyle w:val="Compact"/>
              <w:jc w:val="right"/>
            </w:pPr>
            <w:r>
              <w:t xml:space="preserve">-7.88</w:t>
            </w:r>
          </w:p>
        </w:tc>
      </w:tr>
      <w:tr>
        <w:tc>
          <w:p>
            <w:pPr>
              <w:pStyle w:val="Compact"/>
              <w:jc w:val="left"/>
            </w:pPr>
            <w:r>
              <w:t xml:space="preserve">internet_computer_use_very_high</w:t>
            </w:r>
          </w:p>
        </w:tc>
        <w:tc>
          <w:p>
            <w:pPr>
              <w:pStyle w:val="Compact"/>
              <w:jc w:val="right"/>
            </w:pPr>
            <w:r>
              <w:t xml:space="preserve">24.26</w:t>
            </w:r>
          </w:p>
        </w:tc>
        <w:tc>
          <w:p>
            <w:pPr>
              <w:pStyle w:val="Compact"/>
              <w:jc w:val="right"/>
            </w:pPr>
            <w:r>
              <w:t xml:space="preserve">0.61</w:t>
            </w:r>
          </w:p>
        </w:tc>
        <w:tc>
          <w:p>
            <w:pPr>
              <w:pStyle w:val="Compact"/>
              <w:jc w:val="right"/>
            </w:pPr>
            <w:r>
              <w:t xml:space="preserve">-1.30</w:t>
            </w:r>
          </w:p>
        </w:tc>
        <w:tc>
          <w:p>
            <w:pPr>
              <w:pStyle w:val="Compact"/>
              <w:jc w:val="right"/>
            </w:pPr>
            <w:r>
              <w:t xml:space="preserve">11.72</w:t>
            </w:r>
          </w:p>
        </w:tc>
        <w:tc>
          <w:p>
            <w:pPr>
              <w:pStyle w:val="Compact"/>
              <w:jc w:val="right"/>
            </w:pPr>
            <w:r>
              <w:t xml:space="preserve">0.02</w:t>
            </w:r>
          </w:p>
        </w:tc>
      </w:tr>
      <w:tr>
        <w:tc>
          <w:p>
            <w:pPr>
              <w:pStyle w:val="Compact"/>
              <w:jc w:val="left"/>
            </w:pPr>
            <w:r>
              <w:t xml:space="preserve">500K-4M</w:t>
            </w:r>
          </w:p>
        </w:tc>
        <w:tc>
          <w:p>
            <w:pPr>
              <w:pStyle w:val="Compact"/>
              <w:jc w:val="right"/>
            </w:pPr>
            <w:r>
              <w:t xml:space="preserve">-11.52</w:t>
            </w:r>
          </w:p>
        </w:tc>
        <w:tc>
          <w:p>
            <w:pPr>
              <w:pStyle w:val="Compact"/>
              <w:jc w:val="right"/>
            </w:pPr>
            <w:r>
              <w:t xml:space="preserve">-19.79</w:t>
            </w:r>
          </w:p>
        </w:tc>
        <w:tc>
          <w:p>
            <w:pPr>
              <w:pStyle w:val="Compact"/>
              <w:jc w:val="right"/>
            </w:pPr>
            <w:r>
              <w:t xml:space="preserve">2.75</w:t>
            </w:r>
          </w:p>
        </w:tc>
        <w:tc>
          <w:p>
            <w:pPr>
              <w:pStyle w:val="Compact"/>
              <w:jc w:val="right"/>
            </w:pPr>
            <w:r>
              <w:t xml:space="preserve">-2.07</w:t>
            </w:r>
          </w:p>
        </w:tc>
        <w:tc>
          <w:p>
            <w:pPr>
              <w:pStyle w:val="Compact"/>
              <w:jc w:val="right"/>
            </w:pPr>
            <w:r>
              <w:t xml:space="preserve">-17.09</w:t>
            </w:r>
          </w:p>
        </w:tc>
      </w:tr>
      <w:tr>
        <w:tc>
          <w:p>
            <w:pPr>
              <w:pStyle w:val="Compact"/>
              <w:jc w:val="left"/>
            </w:pPr>
            <w:r>
              <w:t xml:space="preserve">4M-10M</w:t>
            </w:r>
          </w:p>
        </w:tc>
        <w:tc>
          <w:p>
            <w:pPr>
              <w:pStyle w:val="Compact"/>
              <w:jc w:val="right"/>
            </w:pPr>
            <w:r>
              <w:t xml:space="preserve">14.13</w:t>
            </w:r>
          </w:p>
        </w:tc>
        <w:tc>
          <w:p>
            <w:pPr>
              <w:pStyle w:val="Compact"/>
              <w:jc w:val="right"/>
            </w:pPr>
            <w:r>
              <w:t xml:space="preserve">-2.16</w:t>
            </w:r>
          </w:p>
        </w:tc>
        <w:tc>
          <w:p>
            <w:pPr>
              <w:pStyle w:val="Compact"/>
              <w:jc w:val="right"/>
            </w:pPr>
            <w:r>
              <w:t xml:space="preserve">-15.70</w:t>
            </w:r>
          </w:p>
        </w:tc>
        <w:tc>
          <w:p>
            <w:pPr>
              <w:pStyle w:val="Compact"/>
              <w:jc w:val="right"/>
            </w:pPr>
            <w:r>
              <w:t xml:space="preserve">0.45</w:t>
            </w:r>
          </w:p>
        </w:tc>
        <w:tc>
          <w:p>
            <w:pPr>
              <w:pStyle w:val="Compact"/>
              <w:jc w:val="right"/>
            </w:pPr>
            <w:r>
              <w:t xml:space="preserve">20.39</w:t>
            </w:r>
          </w:p>
        </w:tc>
      </w:tr>
      <w:tr>
        <w:tc>
          <w:p>
            <w:pPr>
              <w:pStyle w:val="Compact"/>
              <w:jc w:val="left"/>
            </w:pPr>
            <w:r>
              <w:t xml:space="preserve">10M+</w:t>
            </w:r>
          </w:p>
        </w:tc>
        <w:tc>
          <w:p>
            <w:pPr>
              <w:pStyle w:val="Compact"/>
              <w:jc w:val="right"/>
            </w:pPr>
            <w:r>
              <w:t xml:space="preserve">-3.55</w:t>
            </w:r>
          </w:p>
        </w:tc>
        <w:tc>
          <w:p>
            <w:pPr>
              <w:pStyle w:val="Compact"/>
              <w:jc w:val="right"/>
            </w:pPr>
            <w:r>
              <w:t xml:space="preserve">27.80</w:t>
            </w:r>
          </w:p>
        </w:tc>
        <w:tc>
          <w:p>
            <w:pPr>
              <w:pStyle w:val="Compact"/>
              <w:jc w:val="right"/>
            </w:pPr>
            <w:r>
              <w:t xml:space="preserve">16.67</w:t>
            </w:r>
          </w:p>
        </w:tc>
        <w:tc>
          <w:p>
            <w:pPr>
              <w:pStyle w:val="Compact"/>
              <w:jc w:val="right"/>
            </w:pPr>
            <w:r>
              <w:t xml:space="preserve">2.04</w:t>
            </w:r>
          </w:p>
        </w:tc>
        <w:tc>
          <w:p>
            <w:pPr>
              <w:pStyle w:val="Compact"/>
              <w:jc w:val="right"/>
            </w:pPr>
            <w:r>
              <w:t xml:space="preserve">-4.53</w:t>
            </w:r>
          </w:p>
        </w:tc>
      </w:tr>
      <w:tr>
        <w:tc>
          <w:p>
            <w:pPr>
              <w:pStyle w:val="Compact"/>
              <w:jc w:val="left"/>
            </w:pPr>
            <w:r>
              <w:t xml:space="preserve">CC</w:t>
            </w:r>
          </w:p>
        </w:tc>
        <w:tc>
          <w:p>
            <w:pPr>
              <w:pStyle w:val="Compact"/>
              <w:jc w:val="right"/>
            </w:pPr>
            <w:r>
              <w:t xml:space="preserve">2.29</w:t>
            </w:r>
          </w:p>
        </w:tc>
        <w:tc>
          <w:p>
            <w:pPr>
              <w:pStyle w:val="Compact"/>
              <w:jc w:val="right"/>
            </w:pPr>
            <w:r>
              <w:t xml:space="preserve">-2.62</w:t>
            </w:r>
          </w:p>
        </w:tc>
        <w:tc>
          <w:p>
            <w:pPr>
              <w:pStyle w:val="Compact"/>
              <w:jc w:val="right"/>
            </w:pPr>
            <w:r>
              <w:t xml:space="preserve">2.42</w:t>
            </w:r>
          </w:p>
        </w:tc>
        <w:tc>
          <w:p>
            <w:pPr>
              <w:pStyle w:val="Compact"/>
              <w:jc w:val="right"/>
            </w:pPr>
            <w:r>
              <w:t xml:space="preserve">-2.57</w:t>
            </w:r>
          </w:p>
        </w:tc>
        <w:tc>
          <w:p>
            <w:pPr>
              <w:pStyle w:val="Compact"/>
              <w:jc w:val="right"/>
            </w:pPr>
            <w:r>
              <w:t xml:space="preserve">-9.53</w:t>
            </w:r>
          </w:p>
        </w:tc>
      </w:tr>
      <w:tr>
        <w:tc>
          <w:p>
            <w:pPr>
              <w:pStyle w:val="Compact"/>
              <w:jc w:val="left"/>
            </w:pPr>
            <w:r>
              <w:t xml:space="preserve">CI</w:t>
            </w:r>
          </w:p>
        </w:tc>
        <w:tc>
          <w:p>
            <w:pPr>
              <w:pStyle w:val="Compact"/>
              <w:jc w:val="right"/>
            </w:pPr>
            <w:r>
              <w:t xml:space="preserve">-15.35</w:t>
            </w:r>
          </w:p>
        </w:tc>
        <w:tc>
          <w:p>
            <w:pPr>
              <w:pStyle w:val="Compact"/>
              <w:jc w:val="right"/>
            </w:pPr>
            <w:r>
              <w:t xml:space="preserve">-12.44</w:t>
            </w:r>
          </w:p>
        </w:tc>
        <w:tc>
          <w:p>
            <w:pPr>
              <w:pStyle w:val="Compact"/>
              <w:jc w:val="right"/>
            </w:pPr>
            <w:r>
              <w:t xml:space="preserve">-12.70</w:t>
            </w:r>
          </w:p>
        </w:tc>
        <w:tc>
          <w:p>
            <w:pPr>
              <w:pStyle w:val="Compact"/>
              <w:jc w:val="right"/>
            </w:pPr>
            <w:r>
              <w:t xml:space="preserve">9.43</w:t>
            </w:r>
          </w:p>
        </w:tc>
        <w:tc>
          <w:p>
            <w:pPr>
              <w:pStyle w:val="Compact"/>
              <w:jc w:val="right"/>
            </w:pPr>
            <w:r>
              <w:t xml:space="preserve">-7.13</w:t>
            </w:r>
          </w:p>
        </w:tc>
      </w:tr>
      <w:tr>
        <w:tc>
          <w:p>
            <w:pPr>
              <w:pStyle w:val="Compact"/>
              <w:jc w:val="left"/>
            </w:pPr>
            <w:r>
              <w:t xml:space="preserve">CO</w:t>
            </w:r>
          </w:p>
        </w:tc>
        <w:tc>
          <w:p>
            <w:pPr>
              <w:pStyle w:val="Compact"/>
              <w:jc w:val="right"/>
            </w:pPr>
            <w:r>
              <w:t xml:space="preserve">13.95</w:t>
            </w:r>
          </w:p>
        </w:tc>
        <w:tc>
          <w:p>
            <w:pPr>
              <w:pStyle w:val="Compact"/>
              <w:jc w:val="right"/>
            </w:pPr>
            <w:r>
              <w:t xml:space="preserve">-9.59</w:t>
            </w:r>
          </w:p>
        </w:tc>
        <w:tc>
          <w:p>
            <w:pPr>
              <w:pStyle w:val="Compact"/>
              <w:jc w:val="right"/>
            </w:pPr>
            <w:r>
              <w:t xml:space="preserve">10.62</w:t>
            </w:r>
          </w:p>
        </w:tc>
        <w:tc>
          <w:p>
            <w:pPr>
              <w:pStyle w:val="Compact"/>
              <w:jc w:val="right"/>
            </w:pPr>
            <w:r>
              <w:t xml:space="preserve">-4.66</w:t>
            </w:r>
          </w:p>
        </w:tc>
        <w:tc>
          <w:p>
            <w:pPr>
              <w:pStyle w:val="Compact"/>
              <w:jc w:val="right"/>
            </w:pPr>
            <w:r>
              <w:t xml:space="preserve">-4.56</w:t>
            </w:r>
          </w:p>
        </w:tc>
      </w:tr>
      <w:tr>
        <w:tc>
          <w:p>
            <w:pPr>
              <w:pStyle w:val="Compact"/>
              <w:jc w:val="left"/>
            </w:pPr>
            <w:r>
              <w:t xml:space="preserve">LD</w:t>
            </w:r>
          </w:p>
        </w:tc>
        <w:tc>
          <w:p>
            <w:pPr>
              <w:pStyle w:val="Compact"/>
              <w:jc w:val="right"/>
            </w:pPr>
            <w:r>
              <w:t xml:space="preserve">10.60</w:t>
            </w:r>
          </w:p>
        </w:tc>
        <w:tc>
          <w:p>
            <w:pPr>
              <w:pStyle w:val="Compact"/>
              <w:jc w:val="right"/>
            </w:pPr>
            <w:r>
              <w:t xml:space="preserve">-1.63</w:t>
            </w:r>
          </w:p>
        </w:tc>
        <w:tc>
          <w:p>
            <w:pPr>
              <w:pStyle w:val="Compact"/>
              <w:jc w:val="right"/>
            </w:pPr>
            <w:r>
              <w:t xml:space="preserve">-11.46</w:t>
            </w:r>
          </w:p>
        </w:tc>
        <w:tc>
          <w:p>
            <w:pPr>
              <w:pStyle w:val="Compact"/>
              <w:jc w:val="right"/>
            </w:pPr>
            <w:r>
              <w:t xml:space="preserve">-9.47</w:t>
            </w:r>
          </w:p>
        </w:tc>
        <w:tc>
          <w:p>
            <w:pPr>
              <w:pStyle w:val="Compact"/>
              <w:jc w:val="right"/>
            </w:pPr>
            <w:r>
              <w:t xml:space="preserve">22.00</w:t>
            </w:r>
          </w:p>
        </w:tc>
      </w:tr>
      <w:tr>
        <w:tc>
          <w:p>
            <w:pPr>
              <w:pStyle w:val="Compact"/>
              <w:jc w:val="left"/>
            </w:pPr>
            <w:r>
              <w:t xml:space="preserve">MJ</w:t>
            </w:r>
          </w:p>
        </w:tc>
        <w:tc>
          <w:p>
            <w:pPr>
              <w:pStyle w:val="Compact"/>
              <w:jc w:val="right"/>
            </w:pPr>
            <w:r>
              <w:t xml:space="preserve">7.53</w:t>
            </w:r>
          </w:p>
        </w:tc>
        <w:tc>
          <w:p>
            <w:pPr>
              <w:pStyle w:val="Compact"/>
              <w:jc w:val="right"/>
            </w:pPr>
            <w:r>
              <w:t xml:space="preserve">-4.36</w:t>
            </w:r>
          </w:p>
        </w:tc>
        <w:tc>
          <w:p>
            <w:pPr>
              <w:pStyle w:val="Compact"/>
              <w:jc w:val="right"/>
            </w:pPr>
            <w:r>
              <w:t xml:space="preserve">6.04</w:t>
            </w:r>
          </w:p>
        </w:tc>
        <w:tc>
          <w:p>
            <w:pPr>
              <w:pStyle w:val="Compact"/>
              <w:jc w:val="right"/>
            </w:pPr>
            <w:r>
              <w:t xml:space="preserve">-0.20</w:t>
            </w:r>
          </w:p>
        </w:tc>
        <w:tc>
          <w:p>
            <w:pPr>
              <w:pStyle w:val="Compact"/>
              <w:jc w:val="right"/>
            </w:pPr>
            <w:r>
              <w:t xml:space="preserve">-7.88</w:t>
            </w:r>
          </w:p>
        </w:tc>
      </w:tr>
      <w:tr>
        <w:tc>
          <w:p>
            <w:pPr>
              <w:pStyle w:val="Compact"/>
              <w:jc w:val="left"/>
            </w:pPr>
            <w:r>
              <w:t xml:space="preserve">NL</w:t>
            </w:r>
          </w:p>
        </w:tc>
        <w:tc>
          <w:p>
            <w:pPr>
              <w:pStyle w:val="Compact"/>
              <w:jc w:val="right"/>
            </w:pPr>
            <w:r>
              <w:t xml:space="preserve">-1.33</w:t>
            </w:r>
          </w:p>
        </w:tc>
        <w:tc>
          <w:p>
            <w:pPr>
              <w:pStyle w:val="Compact"/>
              <w:jc w:val="right"/>
            </w:pPr>
            <w:r>
              <w:t xml:space="preserve">-0.14</w:t>
            </w:r>
          </w:p>
        </w:tc>
        <w:tc>
          <w:p>
            <w:pPr>
              <w:pStyle w:val="Compact"/>
              <w:jc w:val="right"/>
            </w:pPr>
            <w:r>
              <w:t xml:space="preserve">2.98</w:t>
            </w:r>
          </w:p>
        </w:tc>
        <w:tc>
          <w:p>
            <w:pPr>
              <w:pStyle w:val="Compact"/>
              <w:jc w:val="right"/>
            </w:pPr>
            <w:r>
              <w:t xml:space="preserve">-8.68</w:t>
            </w:r>
          </w:p>
        </w:tc>
        <w:tc>
          <w:p>
            <w:pPr>
              <w:pStyle w:val="Compact"/>
              <w:jc w:val="right"/>
            </w:pPr>
            <w:r>
              <w:t xml:space="preserve">2.59</w:t>
            </w:r>
          </w:p>
        </w:tc>
      </w:tr>
      <w:tr>
        <w:tc>
          <w:p>
            <w:pPr>
              <w:pStyle w:val="Compact"/>
              <w:jc w:val="left"/>
            </w:pPr>
            <w:r>
              <w:t xml:space="preserve">NP</w:t>
            </w:r>
          </w:p>
        </w:tc>
        <w:tc>
          <w:p>
            <w:pPr>
              <w:pStyle w:val="Compact"/>
              <w:jc w:val="right"/>
            </w:pPr>
            <w:r>
              <w:t xml:space="preserve">-6.23</w:t>
            </w:r>
          </w:p>
        </w:tc>
        <w:tc>
          <w:p>
            <w:pPr>
              <w:pStyle w:val="Compact"/>
              <w:jc w:val="right"/>
            </w:pPr>
            <w:r>
              <w:t xml:space="preserve">26.26</w:t>
            </w:r>
          </w:p>
        </w:tc>
        <w:tc>
          <w:p>
            <w:pPr>
              <w:pStyle w:val="Compact"/>
              <w:jc w:val="right"/>
            </w:pPr>
            <w:r>
              <w:t xml:space="preserve">12.92</w:t>
            </w:r>
          </w:p>
        </w:tc>
        <w:tc>
          <w:p>
            <w:pPr>
              <w:pStyle w:val="Compact"/>
              <w:jc w:val="right"/>
            </w:pPr>
            <w:r>
              <w:t xml:space="preserve">0.37</w:t>
            </w:r>
          </w:p>
        </w:tc>
        <w:tc>
          <w:p>
            <w:pPr>
              <w:pStyle w:val="Compact"/>
              <w:jc w:val="right"/>
            </w:pPr>
            <w:r>
              <w:t xml:space="preserve">-4.35</w:t>
            </w:r>
          </w:p>
        </w:tc>
      </w:tr>
      <w:tr>
        <w:tc>
          <w:p>
            <w:pPr>
              <w:pStyle w:val="Compact"/>
              <w:jc w:val="left"/>
            </w:pPr>
            <w:r>
              <w:t xml:space="preserve">OT</w:t>
            </w:r>
          </w:p>
        </w:tc>
        <w:tc>
          <w:p>
            <w:pPr>
              <w:pStyle w:val="Compact"/>
              <w:jc w:val="right"/>
            </w:pPr>
            <w:r>
              <w:t xml:space="preserve">-0.78</w:t>
            </w:r>
          </w:p>
        </w:tc>
        <w:tc>
          <w:p>
            <w:pPr>
              <w:pStyle w:val="Compact"/>
              <w:jc w:val="right"/>
            </w:pPr>
            <w:r>
              <w:t xml:space="preserve">8.91</w:t>
            </w:r>
          </w:p>
        </w:tc>
        <w:tc>
          <w:p>
            <w:pPr>
              <w:pStyle w:val="Compact"/>
              <w:jc w:val="right"/>
            </w:pPr>
            <w:r>
              <w:t xml:space="preserve">5.86</w:t>
            </w:r>
          </w:p>
        </w:tc>
        <w:tc>
          <w:p>
            <w:pPr>
              <w:pStyle w:val="Compact"/>
              <w:jc w:val="right"/>
            </w:pPr>
            <w:r>
              <w:t xml:space="preserve">6.38</w:t>
            </w:r>
          </w:p>
        </w:tc>
        <w:tc>
          <w:p>
            <w:pPr>
              <w:pStyle w:val="Compact"/>
              <w:jc w:val="right"/>
            </w:pPr>
            <w:r>
              <w:t xml:space="preserve">0.60</w:t>
            </w:r>
          </w:p>
        </w:tc>
      </w:tr>
      <w:tr>
        <w:tc>
          <w:p>
            <w:pPr>
              <w:pStyle w:val="Compact"/>
              <w:jc w:val="left"/>
            </w:pPr>
            <w:r>
              <w:t xml:space="preserve">SD</w:t>
            </w:r>
          </w:p>
        </w:tc>
        <w:tc>
          <w:p>
            <w:pPr>
              <w:pStyle w:val="Compact"/>
              <w:jc w:val="right"/>
            </w:pPr>
            <w:r>
              <w:t xml:space="preserve">-2.55</w:t>
            </w:r>
          </w:p>
        </w:tc>
        <w:tc>
          <w:p>
            <w:pPr>
              <w:pStyle w:val="Compact"/>
              <w:jc w:val="right"/>
            </w:pPr>
            <w:r>
              <w:t xml:space="preserve">-1.59</w:t>
            </w:r>
          </w:p>
        </w:tc>
        <w:tc>
          <w:p>
            <w:pPr>
              <w:pStyle w:val="Compact"/>
              <w:jc w:val="right"/>
            </w:pPr>
            <w:r>
              <w:t xml:space="preserve">1.25</w:t>
            </w:r>
          </w:p>
        </w:tc>
        <w:tc>
          <w:p>
            <w:pPr>
              <w:pStyle w:val="Compact"/>
              <w:jc w:val="right"/>
            </w:pPr>
            <w:r>
              <w:t xml:space="preserve">0.31</w:t>
            </w:r>
          </w:p>
        </w:tc>
        <w:tc>
          <w:p>
            <w:pPr>
              <w:pStyle w:val="Compact"/>
              <w:jc w:val="right"/>
            </w:pPr>
            <w:r>
              <w:t xml:space="preserve">7.66</w:t>
            </w:r>
          </w:p>
        </w:tc>
      </w:tr>
      <w:tr>
        <w:tc>
          <w:p>
            <w:pPr>
              <w:pStyle w:val="Compact"/>
              <w:jc w:val="left"/>
            </w:pPr>
            <w:r>
              <w:t xml:space="preserve">wireless_internet_sessions_no</w:t>
            </w:r>
          </w:p>
        </w:tc>
        <w:tc>
          <w:p>
            <w:pPr>
              <w:pStyle w:val="Compact"/>
              <w:jc w:val="right"/>
            </w:pPr>
            <w:r>
              <w:t xml:space="preserve">-2.22</w:t>
            </w:r>
          </w:p>
        </w:tc>
        <w:tc>
          <w:p>
            <w:pPr>
              <w:pStyle w:val="Compact"/>
              <w:jc w:val="right"/>
            </w:pPr>
            <w:r>
              <w:t xml:space="preserve">0.31</w:t>
            </w:r>
          </w:p>
        </w:tc>
        <w:tc>
          <w:p>
            <w:pPr>
              <w:pStyle w:val="Compact"/>
              <w:jc w:val="right"/>
            </w:pPr>
            <w:r>
              <w:t xml:space="preserve">6.32</w:t>
            </w:r>
          </w:p>
        </w:tc>
        <w:tc>
          <w:p>
            <w:pPr>
              <w:pStyle w:val="Compact"/>
              <w:jc w:val="right"/>
            </w:pPr>
            <w:r>
              <w:t xml:space="preserve">0.89</w:t>
            </w:r>
          </w:p>
        </w:tc>
        <w:tc>
          <w:p>
            <w:pPr>
              <w:pStyle w:val="Compact"/>
              <w:jc w:val="right"/>
            </w:pPr>
            <w:r>
              <w:t xml:space="preserve">-5.81</w:t>
            </w:r>
          </w:p>
        </w:tc>
      </w:tr>
      <w:tr>
        <w:tc>
          <w:p>
            <w:pPr>
              <w:pStyle w:val="Compact"/>
              <w:jc w:val="left"/>
            </w:pPr>
            <w:r>
              <w:t xml:space="preserve">wireless_internet_sessions_yes</w:t>
            </w:r>
          </w:p>
        </w:tc>
        <w:tc>
          <w:p>
            <w:pPr>
              <w:pStyle w:val="Compact"/>
              <w:jc w:val="right"/>
            </w:pPr>
            <w:r>
              <w:t xml:space="preserve">2.22</w:t>
            </w:r>
          </w:p>
        </w:tc>
        <w:tc>
          <w:p>
            <w:pPr>
              <w:pStyle w:val="Compact"/>
              <w:jc w:val="right"/>
            </w:pPr>
            <w:r>
              <w:t xml:space="preserve">-0.31</w:t>
            </w:r>
          </w:p>
        </w:tc>
        <w:tc>
          <w:p>
            <w:pPr>
              <w:pStyle w:val="Compact"/>
              <w:jc w:val="right"/>
            </w:pPr>
            <w:r>
              <w:t xml:space="preserve">-6.32</w:t>
            </w:r>
          </w:p>
        </w:tc>
        <w:tc>
          <w:p>
            <w:pPr>
              <w:pStyle w:val="Compact"/>
              <w:jc w:val="right"/>
            </w:pPr>
            <w:r>
              <w:t xml:space="preserve">-0.89</w:t>
            </w:r>
          </w:p>
        </w:tc>
        <w:tc>
          <w:p>
            <w:pPr>
              <w:pStyle w:val="Compact"/>
              <w:jc w:val="right"/>
            </w:pPr>
            <w:r>
              <w:t xml:space="preserve">5.81</w:t>
            </w:r>
          </w:p>
        </w:tc>
      </w:tr>
      <w:tr>
        <w:tc>
          <w:p>
            <w:pPr>
              <w:pStyle w:val="Compact"/>
              <w:jc w:val="left"/>
            </w:pPr>
            <w:r>
              <w:t xml:space="preserve">branch_libraries_no</w:t>
            </w:r>
          </w:p>
        </w:tc>
        <w:tc>
          <w:p>
            <w:pPr>
              <w:pStyle w:val="Compact"/>
              <w:jc w:val="right"/>
            </w:pPr>
            <w:r>
              <w:t xml:space="preserve">-29.62</w:t>
            </w:r>
          </w:p>
        </w:tc>
        <w:tc>
          <w:p>
            <w:pPr>
              <w:pStyle w:val="Compact"/>
              <w:jc w:val="right"/>
            </w:pPr>
            <w:r>
              <w:t xml:space="preserve">6.15</w:t>
            </w:r>
          </w:p>
        </w:tc>
        <w:tc>
          <w:p>
            <w:pPr>
              <w:pStyle w:val="Compact"/>
              <w:jc w:val="right"/>
            </w:pPr>
            <w:r>
              <w:t xml:space="preserve">-12.49</w:t>
            </w:r>
          </w:p>
        </w:tc>
        <w:tc>
          <w:p>
            <w:pPr>
              <w:pStyle w:val="Compact"/>
              <w:jc w:val="right"/>
            </w:pPr>
            <w:r>
              <w:t xml:space="preserve">-2.38</w:t>
            </w:r>
          </w:p>
        </w:tc>
        <w:tc>
          <w:p>
            <w:pPr>
              <w:pStyle w:val="Compact"/>
              <w:jc w:val="right"/>
            </w:pPr>
            <w:r>
              <w:t xml:space="preserve">-0.42</w:t>
            </w:r>
          </w:p>
        </w:tc>
      </w:tr>
      <w:tr>
        <w:tc>
          <w:p>
            <w:pPr>
              <w:pStyle w:val="Compact"/>
              <w:jc w:val="left"/>
            </w:pPr>
            <w:r>
              <w:t xml:space="preserve">branch_libraries_yes</w:t>
            </w:r>
          </w:p>
        </w:tc>
        <w:tc>
          <w:p>
            <w:pPr>
              <w:pStyle w:val="Compact"/>
              <w:jc w:val="right"/>
            </w:pPr>
            <w:r>
              <w:t xml:space="preserve">29.62</w:t>
            </w:r>
          </w:p>
        </w:tc>
        <w:tc>
          <w:p>
            <w:pPr>
              <w:pStyle w:val="Compact"/>
              <w:jc w:val="right"/>
            </w:pPr>
            <w:r>
              <w:t xml:space="preserve">-6.15</w:t>
            </w:r>
          </w:p>
        </w:tc>
        <w:tc>
          <w:p>
            <w:pPr>
              <w:pStyle w:val="Compact"/>
              <w:jc w:val="right"/>
            </w:pPr>
            <w:r>
              <w:t xml:space="preserve">12.49</w:t>
            </w:r>
          </w:p>
        </w:tc>
        <w:tc>
          <w:p>
            <w:pPr>
              <w:pStyle w:val="Compact"/>
              <w:jc w:val="right"/>
            </w:pPr>
            <w:r>
              <w:t xml:space="preserve">2.38</w:t>
            </w:r>
          </w:p>
        </w:tc>
        <w:tc>
          <w:p>
            <w:pPr>
              <w:pStyle w:val="Compact"/>
              <w:jc w:val="right"/>
            </w:pPr>
            <w:r>
              <w:t xml:space="preserve">0.42</w:t>
            </w:r>
          </w:p>
        </w:tc>
      </w:tr>
      <w:tr>
        <w:tc>
          <w:p>
            <w:pPr>
              <w:pStyle w:val="Compact"/>
              <w:jc w:val="left"/>
            </w:pPr>
            <w:r>
              <w:t xml:space="preserve">local_cooperative_agreements_no</w:t>
            </w:r>
          </w:p>
        </w:tc>
        <w:tc>
          <w:p>
            <w:pPr>
              <w:pStyle w:val="Compact"/>
              <w:jc w:val="right"/>
            </w:pPr>
            <w:r>
              <w:t xml:space="preserve">-11.71</w:t>
            </w:r>
          </w:p>
        </w:tc>
        <w:tc>
          <w:p>
            <w:pPr>
              <w:pStyle w:val="Compact"/>
              <w:jc w:val="right"/>
            </w:pPr>
            <w:r>
              <w:t xml:space="preserve">-11.10</w:t>
            </w:r>
          </w:p>
        </w:tc>
        <w:tc>
          <w:p>
            <w:pPr>
              <w:pStyle w:val="Compact"/>
              <w:jc w:val="right"/>
            </w:pPr>
            <w:r>
              <w:t xml:space="preserve">9.69</w:t>
            </w:r>
          </w:p>
        </w:tc>
        <w:tc>
          <w:p>
            <w:pPr>
              <w:pStyle w:val="Compact"/>
              <w:jc w:val="right"/>
            </w:pPr>
            <w:r>
              <w:t xml:space="preserve">-7.01</w:t>
            </w:r>
          </w:p>
        </w:tc>
        <w:tc>
          <w:p>
            <w:pPr>
              <w:pStyle w:val="Compact"/>
              <w:jc w:val="right"/>
            </w:pPr>
            <w:r>
              <w:t xml:space="preserve">4.25</w:t>
            </w:r>
          </w:p>
        </w:tc>
      </w:tr>
      <w:tr>
        <w:tc>
          <w:p>
            <w:pPr>
              <w:pStyle w:val="Compact"/>
              <w:jc w:val="left"/>
            </w:pPr>
            <w:r>
              <w:t xml:space="preserve">local_cooperative_agreements_yes</w:t>
            </w:r>
          </w:p>
        </w:tc>
        <w:tc>
          <w:p>
            <w:pPr>
              <w:pStyle w:val="Compact"/>
              <w:jc w:val="right"/>
            </w:pPr>
            <w:r>
              <w:t xml:space="preserve">11.71</w:t>
            </w:r>
          </w:p>
        </w:tc>
        <w:tc>
          <w:p>
            <w:pPr>
              <w:pStyle w:val="Compact"/>
              <w:jc w:val="right"/>
            </w:pPr>
            <w:r>
              <w:t xml:space="preserve">11.10</w:t>
            </w:r>
          </w:p>
        </w:tc>
        <w:tc>
          <w:p>
            <w:pPr>
              <w:pStyle w:val="Compact"/>
              <w:jc w:val="right"/>
            </w:pPr>
            <w:r>
              <w:t xml:space="preserve">-9.69</w:t>
            </w:r>
          </w:p>
        </w:tc>
        <w:tc>
          <w:p>
            <w:pPr>
              <w:pStyle w:val="Compact"/>
              <w:jc w:val="right"/>
            </w:pPr>
            <w:r>
              <w:t xml:space="preserve">7.01</w:t>
            </w:r>
          </w:p>
        </w:tc>
        <w:tc>
          <w:p>
            <w:pPr>
              <w:pStyle w:val="Compact"/>
              <w:jc w:val="right"/>
            </w:pPr>
            <w:r>
              <w:t xml:space="preserve">-4.25</w:t>
            </w:r>
          </w:p>
        </w:tc>
      </w:tr>
      <w:tr>
        <w:tc>
          <w:p>
            <w:pPr>
              <w:pStyle w:val="Compact"/>
              <w:jc w:val="left"/>
            </w:pPr>
            <w:r>
              <w:t xml:space="preserve">&lt;7500</w:t>
            </w:r>
          </w:p>
        </w:tc>
        <w:tc>
          <w:p>
            <w:pPr>
              <w:pStyle w:val="Compact"/>
              <w:jc w:val="right"/>
            </w:pPr>
            <w:r>
              <w:t xml:space="preserve">0.92</w:t>
            </w:r>
          </w:p>
        </w:tc>
        <w:tc>
          <w:p>
            <w:pPr>
              <w:pStyle w:val="Compact"/>
              <w:jc w:val="right"/>
            </w:pPr>
            <w:r>
              <w:t xml:space="preserve">19.38</w:t>
            </w:r>
          </w:p>
        </w:tc>
        <w:tc>
          <w:p>
            <w:pPr>
              <w:pStyle w:val="Compact"/>
              <w:jc w:val="right"/>
            </w:pPr>
            <w:r>
              <w:t xml:space="preserve">15.55</w:t>
            </w:r>
          </w:p>
        </w:tc>
        <w:tc>
          <w:p>
            <w:pPr>
              <w:pStyle w:val="Compact"/>
              <w:jc w:val="right"/>
            </w:pPr>
            <w:r>
              <w:t xml:space="preserve">-9.24</w:t>
            </w:r>
          </w:p>
        </w:tc>
        <w:tc>
          <w:p>
            <w:pPr>
              <w:pStyle w:val="Compact"/>
              <w:jc w:val="right"/>
            </w:pPr>
            <w:r>
              <w:t xml:space="preserve">7.00</w:t>
            </w:r>
          </w:p>
        </w:tc>
      </w:tr>
      <w:tr>
        <w:tc>
          <w:p>
            <w:pPr>
              <w:pStyle w:val="Compact"/>
              <w:jc w:val="left"/>
            </w:pPr>
            <w:r>
              <w:t xml:space="preserve">7500+</w:t>
            </w:r>
          </w:p>
        </w:tc>
        <w:tc>
          <w:p>
            <w:pPr>
              <w:pStyle w:val="Compact"/>
              <w:jc w:val="right"/>
            </w:pPr>
            <w:r>
              <w:t xml:space="preserve">-0.92</w:t>
            </w:r>
          </w:p>
        </w:tc>
        <w:tc>
          <w:p>
            <w:pPr>
              <w:pStyle w:val="Compact"/>
              <w:jc w:val="right"/>
            </w:pPr>
            <w:r>
              <w:t xml:space="preserve">-19.38</w:t>
            </w:r>
          </w:p>
        </w:tc>
        <w:tc>
          <w:p>
            <w:pPr>
              <w:pStyle w:val="Compact"/>
              <w:jc w:val="right"/>
            </w:pPr>
            <w:r>
              <w:t xml:space="preserve">-15.55</w:t>
            </w:r>
          </w:p>
        </w:tc>
        <w:tc>
          <w:p>
            <w:pPr>
              <w:pStyle w:val="Compact"/>
              <w:jc w:val="right"/>
            </w:pPr>
            <w:r>
              <w:t xml:space="preserve">9.24</w:t>
            </w:r>
          </w:p>
        </w:tc>
        <w:tc>
          <w:p>
            <w:pPr>
              <w:pStyle w:val="Compact"/>
              <w:jc w:val="right"/>
            </w:pPr>
            <w:r>
              <w:t xml:space="preserve">-7.00</w:t>
            </w:r>
          </w:p>
        </w:tc>
      </w:tr>
      <w:tr>
        <w:tc>
          <w:p>
            <w:pPr>
              <w:pStyle w:val="Compact"/>
              <w:jc w:val="left"/>
            </w:pPr>
            <w:r>
              <w:t xml:space="preserve">&lt;5</w:t>
            </w:r>
          </w:p>
        </w:tc>
        <w:tc>
          <w:p>
            <w:pPr>
              <w:pStyle w:val="Compact"/>
              <w:jc w:val="right"/>
            </w:pPr>
            <w:r>
              <w:t xml:space="preserve">-12.47</w:t>
            </w:r>
          </w:p>
        </w:tc>
        <w:tc>
          <w:p>
            <w:pPr>
              <w:pStyle w:val="Compact"/>
              <w:jc w:val="right"/>
            </w:pPr>
            <w:r>
              <w:t xml:space="preserve">-1.43</w:t>
            </w:r>
          </w:p>
        </w:tc>
        <w:tc>
          <w:p>
            <w:pPr>
              <w:pStyle w:val="Compact"/>
              <w:jc w:val="right"/>
            </w:pPr>
            <w:r>
              <w:t xml:space="preserve">-1.49</w:t>
            </w:r>
          </w:p>
        </w:tc>
        <w:tc>
          <w:p>
            <w:pPr>
              <w:pStyle w:val="Compact"/>
              <w:jc w:val="right"/>
            </w:pPr>
            <w:r>
              <w:t xml:space="preserve">-16.13</w:t>
            </w:r>
          </w:p>
        </w:tc>
        <w:tc>
          <w:p>
            <w:pPr>
              <w:pStyle w:val="Compact"/>
              <w:jc w:val="right"/>
            </w:pPr>
            <w:r>
              <w:t xml:space="preserve">-3.55</w:t>
            </w:r>
          </w:p>
        </w:tc>
      </w:tr>
      <w:tr>
        <w:tc>
          <w:p>
            <w:pPr>
              <w:pStyle w:val="Compact"/>
              <w:jc w:val="left"/>
            </w:pPr>
            <w:r>
              <w:t xml:space="preserve">5-10</w:t>
            </w:r>
          </w:p>
        </w:tc>
        <w:tc>
          <w:p>
            <w:pPr>
              <w:pStyle w:val="Compact"/>
              <w:jc w:val="right"/>
            </w:pPr>
            <w:r>
              <w:t xml:space="preserve">10.11</w:t>
            </w:r>
          </w:p>
        </w:tc>
        <w:tc>
          <w:p>
            <w:pPr>
              <w:pStyle w:val="Compact"/>
              <w:jc w:val="right"/>
            </w:pPr>
            <w:r>
              <w:t xml:space="preserve">2.22</w:t>
            </w:r>
          </w:p>
        </w:tc>
        <w:tc>
          <w:p>
            <w:pPr>
              <w:pStyle w:val="Compact"/>
              <w:jc w:val="right"/>
            </w:pPr>
            <w:r>
              <w:t xml:space="preserve">1.53</w:t>
            </w:r>
          </w:p>
        </w:tc>
        <w:tc>
          <w:p>
            <w:pPr>
              <w:pStyle w:val="Compact"/>
              <w:jc w:val="right"/>
            </w:pPr>
            <w:r>
              <w:t xml:space="preserve">12.56</w:t>
            </w:r>
          </w:p>
        </w:tc>
        <w:tc>
          <w:p>
            <w:pPr>
              <w:pStyle w:val="Compact"/>
              <w:jc w:val="right"/>
            </w:pPr>
            <w:r>
              <w:t xml:space="preserve">3.24</w:t>
            </w:r>
          </w:p>
        </w:tc>
      </w:tr>
      <w:tr>
        <w:tc>
          <w:p>
            <w:pPr>
              <w:pStyle w:val="Compact"/>
              <w:jc w:val="left"/>
            </w:pPr>
            <w:r>
              <w:t xml:space="preserve">+10</w:t>
            </w:r>
          </w:p>
        </w:tc>
        <w:tc>
          <w:p>
            <w:pPr>
              <w:pStyle w:val="Compact"/>
              <w:jc w:val="right"/>
            </w:pPr>
            <w:r>
              <w:t xml:space="preserve">7.22</w:t>
            </w:r>
          </w:p>
        </w:tc>
        <w:tc>
          <w:p>
            <w:pPr>
              <w:pStyle w:val="Compact"/>
              <w:jc w:val="right"/>
            </w:pPr>
            <w:r>
              <w:t xml:space="preserve">-0.95</w:t>
            </w:r>
          </w:p>
        </w:tc>
        <w:tc>
          <w:p>
            <w:pPr>
              <w:pStyle w:val="Compact"/>
              <w:jc w:val="right"/>
            </w:pPr>
            <w:r>
              <w:t xml:space="preserve">0.32</w:t>
            </w:r>
          </w:p>
        </w:tc>
        <w:tc>
          <w:p>
            <w:pPr>
              <w:pStyle w:val="Compact"/>
              <w:jc w:val="right"/>
            </w:pPr>
            <w:r>
              <w:t xml:space="preserve">10.21</w:t>
            </w:r>
          </w:p>
        </w:tc>
        <w:tc>
          <w:p>
            <w:pPr>
              <w:pStyle w:val="Compact"/>
              <w:jc w:val="right"/>
            </w:pPr>
            <w:r>
              <w:t xml:space="preserve">1.46</w:t>
            </w:r>
          </w:p>
        </w:tc>
      </w:tr>
    </w:tbl>
    <w:p>
      <w:pPr>
        <w:pStyle w:val="Corpsdetexte"/>
      </w:pPr>
      <w:r>
        <w:rPr>
          <w:i/>
        </w:rPr>
        <w:t xml:space="preserve">Annexe 3 : Statistiques descriptives des colonnes discrétisées.</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Modalities</w:t>
            </w:r>
          </w:p>
        </w:tc>
        <w:tc>
          <w:tcPr>
            <w:tcBorders>
              <w:bottom w:val="single"/>
            </w:tcBorders>
            <w:vAlign w:val="bottom"/>
          </w:tcPr>
          <w:p>
            <w:pPr>
              <w:pStyle w:val="Compact"/>
              <w:jc w:val="left"/>
            </w:pPr>
            <w:r>
              <w:t xml:space="preserve">MostFrequent</w:t>
            </w:r>
          </w:p>
        </w:tc>
        <w:tc>
          <w:tcPr>
            <w:tcBorders>
              <w:bottom w:val="single"/>
            </w:tcBorders>
            <w:vAlign w:val="bottom"/>
          </w:tcPr>
          <w:p>
            <w:pPr>
              <w:pStyle w:val="Compact"/>
              <w:jc w:val="right"/>
            </w:pPr>
            <w:r>
              <w:t xml:space="preserve">NbFrequent</w:t>
            </w:r>
          </w:p>
        </w:tc>
        <w:tc>
          <w:tcPr>
            <w:tcBorders>
              <w:bottom w:val="single"/>
            </w:tcBorders>
            <w:vAlign w:val="bottom"/>
          </w:tcPr>
          <w:p>
            <w:pPr>
              <w:pStyle w:val="Compact"/>
              <w:jc w:val="right"/>
            </w:pPr>
            <w:r>
              <w:t xml:space="preserve">Missing</w:t>
            </w:r>
          </w:p>
        </w:tc>
      </w:tr>
      <w:tr>
        <w:tc>
          <w:p>
            <w:pPr>
              <w:pStyle w:val="Compact"/>
              <w:jc w:val="left"/>
            </w:pPr>
            <w:r>
              <w:t xml:space="preserve">administrative_structure</w:t>
            </w:r>
          </w:p>
        </w:tc>
        <w:tc>
          <w:p>
            <w:pPr>
              <w:pStyle w:val="Compact"/>
              <w:jc w:val="right"/>
            </w:pPr>
            <w:r>
              <w:t xml:space="preserve">3</w:t>
            </w:r>
          </w:p>
        </w:tc>
        <w:tc>
          <w:p>
            <w:pPr>
              <w:pStyle w:val="Compact"/>
              <w:jc w:val="left"/>
            </w:pPr>
            <w:r>
              <w:t xml:space="preserve">SO</w:t>
            </w:r>
          </w:p>
        </w:tc>
        <w:tc>
          <w:p>
            <w:pPr>
              <w:pStyle w:val="Compact"/>
              <w:jc w:val="right"/>
            </w:pPr>
            <w:r>
              <w:t xml:space="preserve">1022</w:t>
            </w:r>
          </w:p>
        </w:tc>
        <w:tc>
          <w:p>
            <w:pPr>
              <w:pStyle w:val="Compact"/>
              <w:jc w:val="right"/>
            </w:pPr>
            <w:r>
              <w:t xml:space="preserve">0</w:t>
            </w:r>
          </w:p>
        </w:tc>
      </w:tr>
      <w:tr>
        <w:tc>
          <w:p>
            <w:pPr>
              <w:pStyle w:val="Compact"/>
              <w:jc w:val="left"/>
            </w:pPr>
            <w:r>
              <w:t xml:space="preserve">print_collection</w:t>
            </w:r>
          </w:p>
        </w:tc>
        <w:tc>
          <w:p>
            <w:pPr>
              <w:pStyle w:val="Compact"/>
              <w:jc w:val="right"/>
            </w:pPr>
            <w:r>
              <w:t xml:space="preserve">2</w:t>
            </w:r>
          </w:p>
        </w:tc>
        <w:tc>
          <w:p>
            <w:pPr>
              <w:pStyle w:val="Compact"/>
              <w:jc w:val="left"/>
            </w:pPr>
            <w:r>
              <w:t xml:space="preserve">25000+</w:t>
            </w:r>
          </w:p>
        </w:tc>
        <w:tc>
          <w:p>
            <w:pPr>
              <w:pStyle w:val="Compact"/>
              <w:jc w:val="right"/>
            </w:pPr>
            <w:r>
              <w:t xml:space="preserve">849</w:t>
            </w:r>
          </w:p>
        </w:tc>
        <w:tc>
          <w:p>
            <w:pPr>
              <w:pStyle w:val="Compact"/>
              <w:jc w:val="right"/>
            </w:pPr>
            <w:r>
              <w:t xml:space="preserve">0</w:t>
            </w:r>
          </w:p>
        </w:tc>
      </w:tr>
      <w:tr>
        <w:tc>
          <w:p>
            <w:pPr>
              <w:pStyle w:val="Compact"/>
              <w:jc w:val="left"/>
            </w:pPr>
            <w:r>
              <w:t xml:space="preserve">audio_collection</w:t>
            </w:r>
          </w:p>
        </w:tc>
        <w:tc>
          <w:p>
            <w:pPr>
              <w:pStyle w:val="Compact"/>
              <w:jc w:val="right"/>
            </w:pPr>
            <w:r>
              <w:t xml:space="preserve">2</w:t>
            </w:r>
          </w:p>
        </w:tc>
        <w:tc>
          <w:p>
            <w:pPr>
              <w:pStyle w:val="Compact"/>
              <w:jc w:val="left"/>
            </w:pPr>
            <w:r>
              <w:t xml:space="preserve">yes</w:t>
            </w:r>
          </w:p>
        </w:tc>
        <w:tc>
          <w:p>
            <w:pPr>
              <w:pStyle w:val="Compact"/>
              <w:jc w:val="right"/>
            </w:pPr>
            <w:r>
              <w:t xml:space="preserve">1329</w:t>
            </w:r>
          </w:p>
        </w:tc>
        <w:tc>
          <w:p>
            <w:pPr>
              <w:pStyle w:val="Compact"/>
              <w:jc w:val="right"/>
            </w:pPr>
            <w:r>
              <w:t xml:space="preserve">0</w:t>
            </w:r>
          </w:p>
        </w:tc>
      </w:tr>
      <w:tr>
        <w:tc>
          <w:p>
            <w:pPr>
              <w:pStyle w:val="Compact"/>
              <w:jc w:val="left"/>
            </w:pPr>
            <w:r>
              <w:t xml:space="preserve">county_population</w:t>
            </w:r>
          </w:p>
        </w:tc>
        <w:tc>
          <w:p>
            <w:pPr>
              <w:pStyle w:val="Compact"/>
              <w:jc w:val="right"/>
            </w:pPr>
            <w:r>
              <w:t xml:space="preserve">3</w:t>
            </w:r>
          </w:p>
        </w:tc>
        <w:tc>
          <w:p>
            <w:pPr>
              <w:pStyle w:val="Compact"/>
              <w:jc w:val="left"/>
            </w:pPr>
            <w:r>
              <w:t xml:space="preserve">&lt;=65000</w:t>
            </w:r>
          </w:p>
        </w:tc>
        <w:tc>
          <w:p>
            <w:pPr>
              <w:pStyle w:val="Compact"/>
              <w:jc w:val="right"/>
            </w:pPr>
            <w:r>
              <w:t xml:space="preserve">724</w:t>
            </w:r>
          </w:p>
        </w:tc>
        <w:tc>
          <w:p>
            <w:pPr>
              <w:pStyle w:val="Compact"/>
              <w:jc w:val="right"/>
            </w:pPr>
            <w:r>
              <w:t xml:space="preserve">0</w:t>
            </w:r>
          </w:p>
        </w:tc>
      </w:tr>
      <w:tr>
        <w:tc>
          <w:p>
            <w:pPr>
              <w:pStyle w:val="Compact"/>
              <w:jc w:val="left"/>
            </w:pPr>
            <w:r>
              <w:t xml:space="preserve">interlibrary_relationship</w:t>
            </w:r>
          </w:p>
        </w:tc>
        <w:tc>
          <w:p>
            <w:pPr>
              <w:pStyle w:val="Compact"/>
              <w:jc w:val="right"/>
            </w:pPr>
            <w:r>
              <w:t xml:space="preserve">3</w:t>
            </w:r>
          </w:p>
        </w:tc>
        <w:tc>
          <w:p>
            <w:pPr>
              <w:pStyle w:val="Compact"/>
              <w:jc w:val="left"/>
            </w:pPr>
            <w:r>
              <w:t xml:space="preserve">ME</w:t>
            </w:r>
          </w:p>
        </w:tc>
        <w:tc>
          <w:p>
            <w:pPr>
              <w:pStyle w:val="Compact"/>
              <w:jc w:val="right"/>
            </w:pPr>
            <w:r>
              <w:t xml:space="preserve">888</w:t>
            </w:r>
          </w:p>
        </w:tc>
        <w:tc>
          <w:p>
            <w:pPr>
              <w:pStyle w:val="Compact"/>
              <w:jc w:val="right"/>
            </w:pPr>
            <w:r>
              <w:t xml:space="preserve">0</w:t>
            </w:r>
          </w:p>
        </w:tc>
      </w:tr>
      <w:tr>
        <w:tc>
          <w:p>
            <w:pPr>
              <w:pStyle w:val="Compact"/>
              <w:jc w:val="left"/>
            </w:pPr>
            <w:r>
              <w:t xml:space="preserve">downloadable_audio</w:t>
            </w:r>
          </w:p>
        </w:tc>
        <w:tc>
          <w:p>
            <w:pPr>
              <w:pStyle w:val="Compact"/>
              <w:jc w:val="right"/>
            </w:pPr>
            <w:r>
              <w:t xml:space="preserve">3</w:t>
            </w:r>
          </w:p>
        </w:tc>
        <w:tc>
          <w:p>
            <w:pPr>
              <w:pStyle w:val="Compact"/>
              <w:jc w:val="left"/>
            </w:pPr>
            <w:r>
              <w:t xml:space="preserve">high</w:t>
            </w:r>
          </w:p>
        </w:tc>
        <w:tc>
          <w:p>
            <w:pPr>
              <w:pStyle w:val="Compact"/>
              <w:jc w:val="right"/>
            </w:pPr>
            <w:r>
              <w:t xml:space="preserve">1212</w:t>
            </w:r>
          </w:p>
        </w:tc>
        <w:tc>
          <w:p>
            <w:pPr>
              <w:pStyle w:val="Compact"/>
              <w:jc w:val="right"/>
            </w:pPr>
            <w:r>
              <w:t xml:space="preserve">0</w:t>
            </w:r>
          </w:p>
        </w:tc>
      </w:tr>
      <w:tr>
        <w:tc>
          <w:p>
            <w:pPr>
              <w:pStyle w:val="Compact"/>
              <w:jc w:val="left"/>
            </w:pPr>
            <w:r>
              <w:t xml:space="preserve">physical_video</w:t>
            </w:r>
          </w:p>
        </w:tc>
        <w:tc>
          <w:p>
            <w:pPr>
              <w:pStyle w:val="Compact"/>
              <w:jc w:val="right"/>
            </w:pPr>
            <w:r>
              <w:t xml:space="preserve">2</w:t>
            </w:r>
          </w:p>
        </w:tc>
        <w:tc>
          <w:p>
            <w:pPr>
              <w:pStyle w:val="Compact"/>
              <w:jc w:val="left"/>
            </w:pPr>
            <w:r>
              <w:t xml:space="preserve">yes</w:t>
            </w:r>
          </w:p>
        </w:tc>
        <w:tc>
          <w:p>
            <w:pPr>
              <w:pStyle w:val="Compact"/>
              <w:jc w:val="right"/>
            </w:pPr>
            <w:r>
              <w:t xml:space="preserve">1324</w:t>
            </w:r>
          </w:p>
        </w:tc>
        <w:tc>
          <w:p>
            <w:pPr>
              <w:pStyle w:val="Compact"/>
              <w:jc w:val="right"/>
            </w:pPr>
            <w:r>
              <w:t xml:space="preserve">0</w:t>
            </w:r>
          </w:p>
        </w:tc>
      </w:tr>
      <w:tr>
        <w:tc>
          <w:p>
            <w:pPr>
              <w:pStyle w:val="Compact"/>
              <w:jc w:val="left"/>
            </w:pPr>
            <w:r>
              <w:t xml:space="preserve">hours_open</w:t>
            </w:r>
          </w:p>
        </w:tc>
        <w:tc>
          <w:p>
            <w:pPr>
              <w:pStyle w:val="Compact"/>
              <w:jc w:val="right"/>
            </w:pPr>
            <w:r>
              <w:t xml:space="preserve">3</w:t>
            </w:r>
          </w:p>
        </w:tc>
        <w:tc>
          <w:p>
            <w:pPr>
              <w:pStyle w:val="Compact"/>
              <w:jc w:val="left"/>
            </w:pPr>
            <w:r>
              <w:t xml:space="preserve">&lt;2340_h</w:t>
            </w:r>
          </w:p>
        </w:tc>
        <w:tc>
          <w:p>
            <w:pPr>
              <w:pStyle w:val="Compact"/>
              <w:jc w:val="right"/>
            </w:pPr>
            <w:r>
              <w:t xml:space="preserve">555</w:t>
            </w:r>
          </w:p>
        </w:tc>
        <w:tc>
          <w:p>
            <w:pPr>
              <w:pStyle w:val="Compact"/>
              <w:jc w:val="right"/>
            </w:pPr>
            <w:r>
              <w:t xml:space="preserve">0</w:t>
            </w:r>
          </w:p>
        </w:tc>
      </w:tr>
      <w:tr>
        <w:tc>
          <w:p>
            <w:pPr>
              <w:pStyle w:val="Compact"/>
              <w:jc w:val="left"/>
            </w:pPr>
            <w:r>
              <w:t xml:space="preserve">young_adult_programs</w:t>
            </w:r>
          </w:p>
        </w:tc>
        <w:tc>
          <w:p>
            <w:pPr>
              <w:pStyle w:val="Compact"/>
              <w:jc w:val="right"/>
            </w:pPr>
            <w:r>
              <w:t xml:space="preserve">2</w:t>
            </w:r>
          </w:p>
        </w:tc>
        <w:tc>
          <w:p>
            <w:pPr>
              <w:pStyle w:val="Compact"/>
              <w:jc w:val="left"/>
            </w:pPr>
            <w:r>
              <w:t xml:space="preserve">yes</w:t>
            </w:r>
          </w:p>
        </w:tc>
        <w:tc>
          <w:p>
            <w:pPr>
              <w:pStyle w:val="Compact"/>
              <w:jc w:val="right"/>
            </w:pPr>
            <w:r>
              <w:t xml:space="preserve">1052</w:t>
            </w:r>
          </w:p>
        </w:tc>
        <w:tc>
          <w:p>
            <w:pPr>
              <w:pStyle w:val="Compact"/>
              <w:jc w:val="right"/>
            </w:pPr>
            <w:r>
              <w:t xml:space="preserve">0</w:t>
            </w:r>
          </w:p>
        </w:tc>
      </w:tr>
      <w:tr>
        <w:tc>
          <w:p>
            <w:pPr>
              <w:pStyle w:val="Compact"/>
              <w:jc w:val="left"/>
            </w:pPr>
            <w:r>
              <w:t xml:space="preserve">internet_computer_use</w:t>
            </w:r>
          </w:p>
        </w:tc>
        <w:tc>
          <w:p>
            <w:pPr>
              <w:pStyle w:val="Compact"/>
              <w:jc w:val="right"/>
            </w:pPr>
            <w:r>
              <w:t xml:space="preserve">4</w:t>
            </w:r>
          </w:p>
        </w:tc>
        <w:tc>
          <w:p>
            <w:pPr>
              <w:pStyle w:val="Compact"/>
              <w:jc w:val="left"/>
            </w:pPr>
            <w:r>
              <w:t xml:space="preserve">high</w:t>
            </w:r>
          </w:p>
        </w:tc>
        <w:tc>
          <w:p>
            <w:pPr>
              <w:pStyle w:val="Compact"/>
              <w:jc w:val="right"/>
            </w:pPr>
            <w:r>
              <w:t xml:space="preserve">439</w:t>
            </w:r>
          </w:p>
        </w:tc>
        <w:tc>
          <w:p>
            <w:pPr>
              <w:pStyle w:val="Compact"/>
              <w:jc w:val="right"/>
            </w:pPr>
            <w:r>
              <w:t xml:space="preserve">0</w:t>
            </w:r>
          </w:p>
        </w:tc>
      </w:tr>
      <w:tr>
        <w:tc>
          <w:p>
            <w:pPr>
              <w:pStyle w:val="Compact"/>
              <w:jc w:val="left"/>
            </w:pPr>
            <w:r>
              <w:t xml:space="preserve">ST_state_population</w:t>
            </w:r>
          </w:p>
        </w:tc>
        <w:tc>
          <w:p>
            <w:pPr>
              <w:pStyle w:val="Compact"/>
              <w:jc w:val="right"/>
            </w:pPr>
            <w:r>
              <w:t xml:space="preserve">3</w:t>
            </w:r>
          </w:p>
        </w:tc>
        <w:tc>
          <w:p>
            <w:pPr>
              <w:pStyle w:val="Compact"/>
              <w:jc w:val="left"/>
            </w:pPr>
            <w:r>
              <w:t xml:space="preserve">4M-10M</w:t>
            </w:r>
          </w:p>
        </w:tc>
        <w:tc>
          <w:p>
            <w:pPr>
              <w:pStyle w:val="Compact"/>
              <w:jc w:val="right"/>
            </w:pPr>
            <w:r>
              <w:t xml:space="preserve">572</w:t>
            </w:r>
          </w:p>
        </w:tc>
        <w:tc>
          <w:p>
            <w:pPr>
              <w:pStyle w:val="Compact"/>
              <w:jc w:val="right"/>
            </w:pPr>
            <w:r>
              <w:t xml:space="preserve">0</w:t>
            </w:r>
          </w:p>
        </w:tc>
      </w:tr>
      <w:tr>
        <w:tc>
          <w:p>
            <w:pPr>
              <w:pStyle w:val="Compact"/>
              <w:jc w:val="left"/>
            </w:pPr>
            <w:r>
              <w:t xml:space="preserve">ST_region_code</w:t>
            </w:r>
          </w:p>
        </w:tc>
        <w:tc>
          <w:p>
            <w:pPr>
              <w:pStyle w:val="Compact"/>
              <w:jc w:val="right"/>
            </w:pPr>
            <w:r>
              <w:t xml:space="preserve">8</w:t>
            </w:r>
          </w:p>
        </w:tc>
        <w:tc>
          <w:p>
            <w:pPr>
              <w:pStyle w:val="Compact"/>
              <w:jc w:val="left"/>
            </w:pPr>
            <w:r>
              <w:t xml:space="preserve">st_2</w:t>
            </w:r>
          </w:p>
        </w:tc>
        <w:tc>
          <w:p>
            <w:pPr>
              <w:pStyle w:val="Compact"/>
              <w:jc w:val="right"/>
            </w:pPr>
            <w:r>
              <w:t xml:space="preserve">268</w:t>
            </w:r>
          </w:p>
        </w:tc>
        <w:tc>
          <w:p>
            <w:pPr>
              <w:pStyle w:val="Compact"/>
              <w:jc w:val="right"/>
            </w:pPr>
            <w:r>
              <w:t xml:space="preserve">0</w:t>
            </w:r>
          </w:p>
        </w:tc>
      </w:tr>
      <w:tr>
        <w:tc>
          <w:p>
            <w:pPr>
              <w:pStyle w:val="Compact"/>
              <w:jc w:val="left"/>
            </w:pPr>
            <w:r>
              <w:t xml:space="preserve">legal_basis</w:t>
            </w:r>
          </w:p>
        </w:tc>
        <w:tc>
          <w:p>
            <w:pPr>
              <w:pStyle w:val="Compact"/>
              <w:jc w:val="right"/>
            </w:pPr>
            <w:r>
              <w:t xml:space="preserve">9</w:t>
            </w:r>
          </w:p>
        </w:tc>
        <w:tc>
          <w:p>
            <w:pPr>
              <w:pStyle w:val="Compact"/>
              <w:jc w:val="left"/>
            </w:pPr>
            <w:r>
              <w:t xml:space="preserve">CI</w:t>
            </w:r>
          </w:p>
        </w:tc>
        <w:tc>
          <w:p>
            <w:pPr>
              <w:pStyle w:val="Compact"/>
              <w:jc w:val="right"/>
            </w:pPr>
            <w:r>
              <w:t xml:space="preserve">600</w:t>
            </w:r>
          </w:p>
        </w:tc>
        <w:tc>
          <w:p>
            <w:pPr>
              <w:pStyle w:val="Compact"/>
              <w:jc w:val="right"/>
            </w:pPr>
            <w:r>
              <w:t xml:space="preserve">0</w:t>
            </w:r>
          </w:p>
        </w:tc>
      </w:tr>
      <w:tr>
        <w:tc>
          <w:p>
            <w:pPr>
              <w:pStyle w:val="Compact"/>
              <w:jc w:val="left"/>
            </w:pPr>
            <w:r>
              <w:t xml:space="preserve">wireless_internet_sessions</w:t>
            </w:r>
          </w:p>
        </w:tc>
        <w:tc>
          <w:p>
            <w:pPr>
              <w:pStyle w:val="Compact"/>
              <w:jc w:val="right"/>
            </w:pPr>
            <w:r>
              <w:t xml:space="preserve">2</w:t>
            </w:r>
          </w:p>
        </w:tc>
        <w:tc>
          <w:p>
            <w:pPr>
              <w:pStyle w:val="Compact"/>
              <w:jc w:val="left"/>
            </w:pPr>
            <w:r>
              <w:t xml:space="preserve">yes</w:t>
            </w:r>
          </w:p>
        </w:tc>
        <w:tc>
          <w:p>
            <w:pPr>
              <w:pStyle w:val="Compact"/>
              <w:jc w:val="right"/>
            </w:pPr>
            <w:r>
              <w:t xml:space="preserve">1179</w:t>
            </w:r>
          </w:p>
        </w:tc>
        <w:tc>
          <w:p>
            <w:pPr>
              <w:pStyle w:val="Compact"/>
              <w:jc w:val="right"/>
            </w:pPr>
            <w:r>
              <w:t xml:space="preserve">0</w:t>
            </w:r>
          </w:p>
        </w:tc>
      </w:tr>
      <w:tr>
        <w:tc>
          <w:p>
            <w:pPr>
              <w:pStyle w:val="Compact"/>
              <w:jc w:val="left"/>
            </w:pPr>
            <w:r>
              <w:t xml:space="preserve">branch_libraries</w:t>
            </w:r>
          </w:p>
        </w:tc>
        <w:tc>
          <w:p>
            <w:pPr>
              <w:pStyle w:val="Compact"/>
              <w:jc w:val="right"/>
            </w:pPr>
            <w:r>
              <w:t xml:space="preserve">2</w:t>
            </w:r>
          </w:p>
        </w:tc>
        <w:tc>
          <w:p>
            <w:pPr>
              <w:pStyle w:val="Compact"/>
              <w:jc w:val="left"/>
            </w:pPr>
            <w:r>
              <w:t xml:space="preserve">no</w:t>
            </w:r>
          </w:p>
        </w:tc>
        <w:tc>
          <w:p>
            <w:pPr>
              <w:pStyle w:val="Compact"/>
              <w:jc w:val="right"/>
            </w:pPr>
            <w:r>
              <w:t xml:space="preserve">1068</w:t>
            </w:r>
          </w:p>
        </w:tc>
        <w:tc>
          <w:p>
            <w:pPr>
              <w:pStyle w:val="Compact"/>
              <w:jc w:val="right"/>
            </w:pPr>
            <w:r>
              <w:t xml:space="preserve">0</w:t>
            </w:r>
          </w:p>
        </w:tc>
      </w:tr>
      <w:tr>
        <w:tc>
          <w:p>
            <w:pPr>
              <w:pStyle w:val="Compact"/>
              <w:jc w:val="left"/>
            </w:pPr>
            <w:r>
              <w:t xml:space="preserve">local_cooperative_agreements</w:t>
            </w:r>
          </w:p>
        </w:tc>
        <w:tc>
          <w:p>
            <w:pPr>
              <w:pStyle w:val="Compact"/>
              <w:jc w:val="right"/>
            </w:pPr>
            <w:r>
              <w:t xml:space="preserve">2</w:t>
            </w:r>
          </w:p>
        </w:tc>
        <w:tc>
          <w:p>
            <w:pPr>
              <w:pStyle w:val="Compact"/>
              <w:jc w:val="left"/>
            </w:pPr>
            <w:r>
              <w:t xml:space="preserve">yes</w:t>
            </w:r>
          </w:p>
        </w:tc>
        <w:tc>
          <w:p>
            <w:pPr>
              <w:pStyle w:val="Compact"/>
              <w:jc w:val="right"/>
            </w:pPr>
            <w:r>
              <w:t xml:space="preserve">1011</w:t>
            </w:r>
          </w:p>
        </w:tc>
        <w:tc>
          <w:p>
            <w:pPr>
              <w:pStyle w:val="Compact"/>
              <w:jc w:val="right"/>
            </w:pPr>
            <w:r>
              <w:t xml:space="preserve">0</w:t>
            </w:r>
          </w:p>
        </w:tc>
      </w:tr>
      <w:tr>
        <w:tc>
          <w:p>
            <w:pPr>
              <w:pStyle w:val="Compact"/>
              <w:jc w:val="left"/>
            </w:pPr>
            <w:r>
              <w:t xml:space="preserve">digital_collection</w:t>
            </w:r>
          </w:p>
        </w:tc>
        <w:tc>
          <w:p>
            <w:pPr>
              <w:pStyle w:val="Compact"/>
              <w:jc w:val="right"/>
            </w:pPr>
            <w:r>
              <w:t xml:space="preserve">2</w:t>
            </w:r>
          </w:p>
        </w:tc>
        <w:tc>
          <w:p>
            <w:pPr>
              <w:pStyle w:val="Compact"/>
              <w:jc w:val="left"/>
            </w:pPr>
            <w:r>
              <w:t xml:space="preserve">7500+</w:t>
            </w:r>
          </w:p>
        </w:tc>
        <w:tc>
          <w:p>
            <w:pPr>
              <w:pStyle w:val="Compact"/>
              <w:jc w:val="right"/>
            </w:pPr>
            <w:r>
              <w:t xml:space="preserve">828</w:t>
            </w:r>
          </w:p>
        </w:tc>
        <w:tc>
          <w:p>
            <w:pPr>
              <w:pStyle w:val="Compact"/>
              <w:jc w:val="right"/>
            </w:pPr>
            <w:r>
              <w:t xml:space="preserve">0</w:t>
            </w:r>
          </w:p>
        </w:tc>
      </w:tr>
      <w:tr>
        <w:tc>
          <w:p>
            <w:pPr>
              <w:pStyle w:val="Compact"/>
              <w:jc w:val="left"/>
            </w:pPr>
            <w:r>
              <w:t xml:space="preserve">mls_librarians</w:t>
            </w:r>
          </w:p>
        </w:tc>
        <w:tc>
          <w:p>
            <w:pPr>
              <w:pStyle w:val="Compact"/>
              <w:jc w:val="right"/>
            </w:pPr>
            <w:r>
              <w:t xml:space="preserve">3</w:t>
            </w:r>
          </w:p>
        </w:tc>
        <w:tc>
          <w:p>
            <w:pPr>
              <w:pStyle w:val="Compact"/>
              <w:jc w:val="left"/>
            </w:pPr>
            <w:r>
              <w:t xml:space="preserve">&lt;5</w:t>
            </w:r>
          </w:p>
        </w:tc>
        <w:tc>
          <w:p>
            <w:pPr>
              <w:pStyle w:val="Compact"/>
              <w:jc w:val="right"/>
            </w:pPr>
            <w:r>
              <w:t xml:space="preserve">1295</w:t>
            </w:r>
          </w:p>
        </w:tc>
        <w:tc>
          <w:p>
            <w:pPr>
              <w:pStyle w:val="Compact"/>
              <w:jc w:val="right"/>
            </w:pPr>
            <w:r>
              <w:t xml:space="preserve">0</w:t>
            </w:r>
          </w:p>
        </w:tc>
      </w:tr>
    </w:tbl>
    <w:sectPr w:rsidR="00C56528" w:rsidRPr="00AB25C5" w:rsidSect="00AB25C5">
      <w:footerReference w:type="default" r:id="rId9"/>
      <w:pgSz w:w="12240" w:h="15840"/>
      <w:pgMar w:top="720" w:right="720" w:bottom="720" w:left="1134"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679849"/>
      <w:docPartObj>
        <w:docPartGallery w:val="Page Numbers (Bottom of Page)"/>
        <w:docPartUnique/>
      </w:docPartObj>
    </w:sdtPr>
    <w:sdtContent>
      <w:p w14:paraId="163DC3E3" w14:textId="42D2DFFC" w:rsidR="00AB25C5" w:rsidRDefault="00AB25C5">
        <w:pPr>
          <w:pStyle w:val="Pieddepage"/>
        </w:pPr>
        <w:r>
          <w:rPr>
            <w:noProof/>
          </w:rPr>
          <mc:AlternateContent>
            <mc:Choice Requires="wps">
              <w:drawing>
                <wp:anchor distT="0" distB="0" distL="114300" distR="114300" simplePos="0" relativeHeight="251659264" behindDoc="0" locked="0" layoutInCell="1" allowOverlap="1" wp14:anchorId="0923723C" wp14:editId="7BB0A5BB">
                  <wp:simplePos x="0" y="0"/>
                  <wp:positionH relativeFrom="rightMargin">
                    <wp:align>center</wp:align>
                  </wp:positionH>
                  <wp:positionV relativeFrom="bottomMargin">
                    <wp:align>top</wp:align>
                  </wp:positionV>
                  <wp:extent cx="762000" cy="895350"/>
                  <wp:effectExtent l="0" t="0" r="0" b="0"/>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3723C" id="Rectangle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6">
    <w:p>
      <w:pPr>
        <w:pStyle w:val="Notedebasdepage"/>
      </w:pPr>
      <w:r>
        <w:rPr>
          <w:rStyle w:val="Appelnotedebasdep"/>
        </w:rPr>
        <w:footnoteRef/>
      </w:r>
      <w:r>
        <w:t xml:space="preserve"> </w:t>
      </w:r>
      <w:r>
        <w:t xml:space="preserve">Classification ascendante hiérarchique (CAH), analyse-R</w:t>
      </w:r>
    </w:p>
  </w:footnote>
  <w:footnote w:id="55">
    <w:p>
      <w:pPr>
        <w:pStyle w:val="Notedebasdepage"/>
      </w:pPr>
      <w:r>
        <w:rPr>
          <w:rStyle w:val="Appelnotedebasdep"/>
        </w:rPr>
        <w:footnoteRef/>
      </w:r>
      <w:r>
        <w:t xml:space="preserve"> </w:t>
      </w:r>
      <w:r>
        <w:t xml:space="preserve">Eléments de classification, François Chesneau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756CE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A5CE63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62031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AB25C5"/>
    <w:pPr>
      <w:keepNext/>
      <w:keepLines/>
      <w:spacing w:before="480" w:after="0"/>
      <w:outlineLvl w:val="0"/>
    </w:pPr>
    <w:rPr>
      <w:rFonts w:asciiTheme="majorHAnsi" w:eastAsiaTheme="majorEastAsia" w:hAnsiTheme="majorHAnsi" w:cstheme="majorBidi"/>
      <w:b/>
      <w:bCs/>
      <w:color w:val="345A8A" w:themeColor="accent1" w:themeShade="B5"/>
      <w:sz w:val="56"/>
      <w:szCs w:val="32"/>
    </w:rPr>
  </w:style>
  <w:style w:type="paragraph" w:styleId="Titre2">
    <w:name w:val="heading 2"/>
    <w:basedOn w:val="Normal"/>
    <w:next w:val="Corpsdetexte"/>
    <w:uiPriority w:val="9"/>
    <w:unhideWhenUsed/>
    <w:qFormat/>
    <w:rsid w:val="00AB25C5"/>
    <w:pPr>
      <w:keepNext/>
      <w:keepLines/>
      <w:spacing w:before="200" w:after="0"/>
      <w:outlineLvl w:val="1"/>
    </w:pPr>
    <w:rPr>
      <w:rFonts w:asciiTheme="majorHAnsi" w:eastAsiaTheme="majorEastAsia" w:hAnsiTheme="majorHAnsi" w:cstheme="majorBidi"/>
      <w:b/>
      <w:bCs/>
      <w:color w:val="4F81BD" w:themeColor="accent1"/>
      <w:sz w:val="40"/>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AB25C5"/>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rsid w:val="00AB25C5"/>
    <w:pPr>
      <w:shd w:val="pct5" w:color="auto" w:fill="auto"/>
      <w:spacing w:before="36" w:after="36"/>
    </w:pPr>
    <w:rPr>
      <w:sz w:val="20"/>
    </w:rPr>
  </w:style>
  <w:style w:type="paragraph" w:styleId="Titre">
    <w:name w:val="Title"/>
    <w:basedOn w:val="Normal"/>
    <w:next w:val="Corpsdetexte"/>
    <w:qFormat/>
    <w:rsid w:val="00AB25C5"/>
    <w:pPr>
      <w:keepNext/>
      <w:keepLines/>
      <w:spacing w:before="480" w:after="240"/>
      <w:jc w:val="center"/>
    </w:pPr>
    <w:rPr>
      <w:rFonts w:asciiTheme="majorHAnsi" w:eastAsiaTheme="majorEastAsia" w:hAnsiTheme="majorHAnsi" w:cstheme="majorBidi"/>
      <w:b/>
      <w:bCs/>
      <w:color w:val="345A8A" w:themeColor="accent1" w:themeShade="B5"/>
      <w:sz w:val="52"/>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AB25C5"/>
    <w:pPr>
      <w:spacing w:after="100"/>
    </w:pPr>
  </w:style>
  <w:style w:type="paragraph" w:styleId="TM2">
    <w:name w:val="toc 2"/>
    <w:basedOn w:val="Normal"/>
    <w:next w:val="Normal"/>
    <w:autoRedefine/>
    <w:uiPriority w:val="39"/>
    <w:unhideWhenUsed/>
    <w:rsid w:val="00AB25C5"/>
    <w:pPr>
      <w:spacing w:after="100"/>
      <w:ind w:left="240"/>
    </w:pPr>
  </w:style>
  <w:style w:type="paragraph" w:styleId="TM3">
    <w:name w:val="toc 3"/>
    <w:basedOn w:val="Normal"/>
    <w:next w:val="Normal"/>
    <w:autoRedefine/>
    <w:uiPriority w:val="39"/>
    <w:unhideWhenUsed/>
    <w:rsid w:val="00AB25C5"/>
    <w:pPr>
      <w:spacing w:after="100"/>
      <w:ind w:left="480"/>
    </w:pPr>
  </w:style>
  <w:style w:type="paragraph" w:styleId="En-tte">
    <w:name w:val="header"/>
    <w:basedOn w:val="Normal"/>
    <w:link w:val="En-tteCar"/>
    <w:unhideWhenUsed/>
    <w:rsid w:val="00AB25C5"/>
    <w:pPr>
      <w:tabs>
        <w:tab w:val="center" w:pos="4536"/>
        <w:tab w:val="right" w:pos="9072"/>
      </w:tabs>
      <w:spacing w:after="0"/>
    </w:pPr>
  </w:style>
  <w:style w:type="character" w:customStyle="1" w:styleId="En-tteCar">
    <w:name w:val="En-tête Car"/>
    <w:basedOn w:val="Policepardfaut"/>
    <w:link w:val="En-tte"/>
    <w:rsid w:val="00AB25C5"/>
  </w:style>
  <w:style w:type="paragraph" w:styleId="Pieddepage">
    <w:name w:val="footer"/>
    <w:basedOn w:val="Normal"/>
    <w:link w:val="PieddepageCar"/>
    <w:unhideWhenUsed/>
    <w:rsid w:val="00AB25C5"/>
    <w:pPr>
      <w:tabs>
        <w:tab w:val="center" w:pos="4536"/>
        <w:tab w:val="right" w:pos="9072"/>
      </w:tabs>
      <w:spacing w:after="0"/>
    </w:pPr>
  </w:style>
  <w:style w:type="character" w:customStyle="1" w:styleId="PieddepageCar">
    <w:name w:val="Pied de page Car"/>
    <w:basedOn w:val="Policepardfaut"/>
    <w:link w:val="Pieddepage"/>
    <w:rsid w:val="00AB2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58" Target="http://www.sthda.com/english/rpkgs/factoextra" TargetMode="External" /><Relationship Type="http://schemas.openxmlformats.org/officeDocument/2006/relationships/hyperlink" Id="rId61" Target="https://bookdown.org/yihui/rmarkdown" TargetMode="External" /><Relationship Type="http://schemas.openxmlformats.org/officeDocument/2006/relationships/hyperlink" Id="rId60" Target="https://rmarkdown.rstudio.com" TargetMode="External" /><Relationship Type="http://schemas.openxmlformats.org/officeDocument/2006/relationships/hyperlink" Id="rId62" Target="https://www.R-project.org/" TargetMode="External" /><Relationship Type="http://schemas.openxmlformats.org/officeDocument/2006/relationships/hyperlink" Id="rId59" Target="https://www.imls.gov/research-evaluation/data-collection/public-libraries-survey" TargetMode="External" /></Relationships>
</file>

<file path=word/_rels/footnotes.xml.rels><?xml version="1.0" encoding="UTF-8"?>
<Relationships xmlns="http://schemas.openxmlformats.org/package/2006/relationships"><Relationship Type="http://schemas.openxmlformats.org/officeDocument/2006/relationships/hyperlink" Id="rId58" Target="http://www.sthda.com/english/rpkgs/factoextra" TargetMode="External" /><Relationship Type="http://schemas.openxmlformats.org/officeDocument/2006/relationships/hyperlink" Id="rId61" Target="https://bookdown.org/yihui/rmarkdown" TargetMode="External" /><Relationship Type="http://schemas.openxmlformats.org/officeDocument/2006/relationships/hyperlink" Id="rId60" Target="https://rmarkdown.rstudio.com" TargetMode="External" /><Relationship Type="http://schemas.openxmlformats.org/officeDocument/2006/relationships/hyperlink" Id="rId62" Target="https://www.R-project.org/" TargetMode="External" /><Relationship Type="http://schemas.openxmlformats.org/officeDocument/2006/relationships/hyperlink" Id="rId59" Target="https://www.imls.gov/research-evaluation/data-collection/public-libraries-surve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Data Mining</dc:title>
  <dc:creator>Axel-Cleris Gailloty</dc:creator>
  <cp:keywords/>
  <dcterms:created xsi:type="dcterms:W3CDTF">2019-12-10T08:25:57Z</dcterms:created>
  <dcterms:modified xsi:type="dcterms:W3CDTF">2019-12-10T08:25:57Z</dcterms:modified>
</cp:coreProperties>
</file>