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28EDE" w14:textId="6909EEAD" w:rsidR="0003699A" w:rsidRDefault="0003699A" w:rsidP="00B679D7">
      <w:pPr>
        <w:rPr>
          <w:rFonts w:ascii="Times New Roman" w:hAnsi="Times New Roman" w:cs="Times New Roman"/>
        </w:rPr>
      </w:pPr>
    </w:p>
    <w:p w14:paraId="3D1654E4" w14:textId="0739EE50" w:rsidR="00ED270D" w:rsidRPr="00AF4E02" w:rsidRDefault="00AF4E02" w:rsidP="00AF4E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4E02">
        <w:rPr>
          <w:rFonts w:ascii="Times New Roman" w:hAnsi="Times New Roman" w:cs="Times New Roman"/>
          <w:b/>
          <w:sz w:val="32"/>
          <w:szCs w:val="32"/>
        </w:rPr>
        <w:t>Problems for Lecture 2</w:t>
      </w:r>
    </w:p>
    <w:p w14:paraId="113FBDC0" w14:textId="799C2057" w:rsidR="00ED270D" w:rsidRDefault="00ED270D" w:rsidP="00B679D7">
      <w:pPr>
        <w:rPr>
          <w:rFonts w:ascii="Times New Roman" w:hAnsi="Times New Roman" w:cs="Times New Roman"/>
        </w:rPr>
      </w:pPr>
    </w:p>
    <w:p w14:paraId="7591A024" w14:textId="77777777" w:rsidR="00683A15" w:rsidRDefault="00683A15" w:rsidP="00B679D7">
      <w:pPr>
        <w:rPr>
          <w:rFonts w:ascii="Times New Roman" w:hAnsi="Times New Roman" w:cs="Times New Roman"/>
        </w:rPr>
      </w:pPr>
    </w:p>
    <w:p w14:paraId="560DC93B" w14:textId="3BD98A4E" w:rsidR="00B679D7" w:rsidRPr="00DD134F" w:rsidRDefault="00B679D7" w:rsidP="00B679D7">
      <w:pPr>
        <w:rPr>
          <w:rFonts w:ascii="Times New Roman" w:hAnsi="Times New Roman" w:cs="Times New Roman"/>
          <w:b/>
        </w:rPr>
      </w:pPr>
      <w:r w:rsidRPr="00DD134F">
        <w:rPr>
          <w:rFonts w:ascii="Times New Roman" w:hAnsi="Times New Roman" w:cs="Times New Roman"/>
          <w:b/>
        </w:rPr>
        <w:t>Problem 1</w:t>
      </w:r>
    </w:p>
    <w:p w14:paraId="34FB7D56" w14:textId="77777777" w:rsidR="00D840E9" w:rsidRDefault="00B679D7" w:rsidP="00D84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zero-coupon bond with 3 years to maturity.</w:t>
      </w:r>
    </w:p>
    <w:p w14:paraId="0D174765" w14:textId="3A8B5359" w:rsidR="003100C2" w:rsidRPr="00D840E9" w:rsidRDefault="006D3583" w:rsidP="00D840E9">
      <w:pPr>
        <w:jc w:val="center"/>
        <w:rPr>
          <w:rFonts w:ascii="Times New Roman" w:hAnsi="Times New Roman" w:cs="Times New Roman"/>
        </w:rPr>
      </w:pPr>
      <w:r w:rsidRPr="00040B56">
        <w:rPr>
          <w:position w:val="-28"/>
        </w:rPr>
        <w:object w:dxaOrig="2480" w:dyaOrig="660" w14:anchorId="624F08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pt;height:33.2pt" o:ole="">
            <v:imagedata r:id="rId5" o:title=""/>
          </v:shape>
          <o:OLEObject Type="Embed" ProgID="Equation.DSMT4" ShapeID="_x0000_i1025" DrawAspect="Content" ObjectID="_1600458373" r:id="rId6"/>
        </w:object>
      </w:r>
    </w:p>
    <w:p w14:paraId="2D91A045" w14:textId="26CE74F8" w:rsidR="00B679D7" w:rsidRDefault="00B679D7" w:rsidP="00B679D7">
      <w:pPr>
        <w:rPr>
          <w:rFonts w:ascii="Times New Roman" w:hAnsi="Times New Roman" w:cs="Times New Roman"/>
        </w:rPr>
      </w:pPr>
    </w:p>
    <w:p w14:paraId="414ACC74" w14:textId="77777777" w:rsidR="003100C2" w:rsidRDefault="00B679D7" w:rsidP="00310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00C2">
        <w:rPr>
          <w:rFonts w:ascii="Times New Roman" w:hAnsi="Times New Roman" w:cs="Times New Roman"/>
        </w:rPr>
        <w:t>A bond with coupon rate 6% and 2 years to maturity.</w:t>
      </w:r>
    </w:p>
    <w:p w14:paraId="22B725D9" w14:textId="36620E05" w:rsidR="00040B56" w:rsidRPr="003100C2" w:rsidRDefault="00091E88" w:rsidP="00E82F28">
      <w:pPr>
        <w:jc w:val="center"/>
        <w:rPr>
          <w:rFonts w:ascii="Times New Roman" w:hAnsi="Times New Roman" w:cs="Times New Roman"/>
        </w:rPr>
      </w:pPr>
      <w:r w:rsidRPr="00040B56">
        <w:rPr>
          <w:position w:val="-28"/>
        </w:rPr>
        <w:object w:dxaOrig="3620" w:dyaOrig="660" w14:anchorId="3EBB82F8">
          <v:shape id="_x0000_i1026" type="#_x0000_t75" style="width:181.2pt;height:33.2pt" o:ole="">
            <v:imagedata r:id="rId7" o:title=""/>
          </v:shape>
          <o:OLEObject Type="Embed" ProgID="Equation.DSMT4" ShapeID="_x0000_i1026" DrawAspect="Content" ObjectID="_1600458374" r:id="rId8"/>
        </w:object>
      </w:r>
    </w:p>
    <w:p w14:paraId="6733C8A0" w14:textId="7E30411C" w:rsidR="00040B56" w:rsidRPr="00DD134F" w:rsidRDefault="00040B56" w:rsidP="00DD134F">
      <w:pPr>
        <w:rPr>
          <w:rFonts w:ascii="Times New Roman" w:hAnsi="Times New Roman" w:cs="Times New Roman"/>
        </w:rPr>
      </w:pPr>
    </w:p>
    <w:p w14:paraId="1C3EBC1F" w14:textId="1A68F8F0" w:rsidR="00DD134F" w:rsidRPr="00DD134F" w:rsidRDefault="00DD134F" w:rsidP="00DD1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134F">
        <w:rPr>
          <w:rFonts w:ascii="Times New Roman" w:hAnsi="Times New Roman" w:cs="Times New Roman"/>
        </w:rPr>
        <w:t>A bond with coupon rate 8% and 4 years to maturity.</w:t>
      </w:r>
    </w:p>
    <w:p w14:paraId="11A04313" w14:textId="1FA7AF5D" w:rsidR="007926BC" w:rsidRPr="007926BC" w:rsidRDefault="00091E88" w:rsidP="007926BC">
      <w:pPr>
        <w:jc w:val="center"/>
        <w:rPr>
          <w:rFonts w:ascii="Times New Roman" w:hAnsi="Times New Roman" w:cs="Times New Roman"/>
        </w:rPr>
      </w:pPr>
      <w:r w:rsidRPr="00040B56">
        <w:rPr>
          <w:position w:val="-28"/>
        </w:rPr>
        <w:object w:dxaOrig="6020" w:dyaOrig="660" w14:anchorId="43FE661D">
          <v:shape id="_x0000_i1027" type="#_x0000_t75" style="width:301.2pt;height:33.2pt" o:ole="">
            <v:imagedata r:id="rId9" o:title=""/>
          </v:shape>
          <o:OLEObject Type="Embed" ProgID="Equation.DSMT4" ShapeID="_x0000_i1027" DrawAspect="Content" ObjectID="_1600458375" r:id="rId10"/>
        </w:object>
      </w:r>
    </w:p>
    <w:p w14:paraId="48A49750" w14:textId="61EEA858" w:rsidR="00040B56" w:rsidRDefault="00040B56" w:rsidP="00DD134F">
      <w:pPr>
        <w:rPr>
          <w:rFonts w:ascii="Times New Roman" w:hAnsi="Times New Roman" w:cs="Times New Roman"/>
        </w:rPr>
      </w:pPr>
    </w:p>
    <w:p w14:paraId="1BBD2597" w14:textId="37A074F1" w:rsidR="006541D2" w:rsidRDefault="006541D2" w:rsidP="00DD134F">
      <w:pPr>
        <w:rPr>
          <w:rFonts w:ascii="Times New Roman" w:hAnsi="Times New Roman" w:cs="Times New Roman"/>
        </w:rPr>
      </w:pPr>
    </w:p>
    <w:p w14:paraId="6F9BD815" w14:textId="2CD2CC56" w:rsidR="006541D2" w:rsidRPr="00DD134F" w:rsidRDefault="006541D2" w:rsidP="006541D2">
      <w:pPr>
        <w:rPr>
          <w:rFonts w:ascii="Times New Roman" w:hAnsi="Times New Roman" w:cs="Times New Roman"/>
          <w:b/>
        </w:rPr>
      </w:pPr>
      <w:r w:rsidRPr="00DD134F">
        <w:rPr>
          <w:rFonts w:ascii="Times New Roman" w:hAnsi="Times New Roman" w:cs="Times New Roman"/>
          <w:b/>
        </w:rPr>
        <w:t xml:space="preserve">Problem </w:t>
      </w:r>
      <w:r>
        <w:rPr>
          <w:rFonts w:ascii="Times New Roman" w:hAnsi="Times New Roman" w:cs="Times New Roman"/>
          <w:b/>
        </w:rPr>
        <w:t>2</w:t>
      </w:r>
    </w:p>
    <w:p w14:paraId="0E285603" w14:textId="74775CB9" w:rsidR="000946BF" w:rsidRDefault="000946BF" w:rsidP="00DD1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4636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6-month bond X</w:t>
      </w:r>
      <w:r w:rsidR="003928D8">
        <w:rPr>
          <w:rFonts w:ascii="Times New Roman" w:hAnsi="Times New Roman" w:cs="Times New Roman"/>
        </w:rPr>
        <w:t xml:space="preserve"> with semiannual coupon </w:t>
      </w:r>
      <w:r w:rsidR="00830EF0">
        <w:rPr>
          <w:rFonts w:ascii="Times New Roman" w:hAnsi="Times New Roman" w:cs="Times New Roman"/>
        </w:rPr>
        <w:t>rate</w:t>
      </w:r>
      <w:r w:rsidR="003928D8">
        <w:rPr>
          <w:rFonts w:ascii="Times New Roman" w:hAnsi="Times New Roman" w:cs="Times New Roman"/>
        </w:rPr>
        <w:t xml:space="preserve"> of </w:t>
      </w:r>
      <w:r w:rsidR="00830EF0">
        <w:rPr>
          <w:rFonts w:ascii="Times New Roman" w:hAnsi="Times New Roman" w:cs="Times New Roman"/>
        </w:rPr>
        <w:t>4%</w:t>
      </w:r>
      <w:r>
        <w:rPr>
          <w:rFonts w:ascii="Times New Roman" w:hAnsi="Times New Roman" w:cs="Times New Roman"/>
        </w:rPr>
        <w:t>, the price is written as</w:t>
      </w:r>
    </w:p>
    <w:p w14:paraId="5FB85111" w14:textId="642AD48F" w:rsidR="000946BF" w:rsidRPr="00D840E9" w:rsidRDefault="003A7AE4" w:rsidP="000946BF">
      <w:pPr>
        <w:jc w:val="center"/>
        <w:rPr>
          <w:rFonts w:ascii="Times New Roman" w:hAnsi="Times New Roman" w:cs="Times New Roman"/>
        </w:rPr>
      </w:pPr>
      <w:r w:rsidRPr="000946BF">
        <w:rPr>
          <w:position w:val="-30"/>
        </w:rPr>
        <w:object w:dxaOrig="2680" w:dyaOrig="680" w14:anchorId="77A067BA">
          <v:shape id="_x0000_i1038" type="#_x0000_t75" style="width:134pt;height:34.4pt" o:ole="">
            <v:imagedata r:id="rId11" o:title=""/>
          </v:shape>
          <o:OLEObject Type="Embed" ProgID="Equation.DSMT4" ShapeID="_x0000_i1038" DrawAspect="Content" ObjectID="_1600458376" r:id="rId12"/>
        </w:object>
      </w:r>
    </w:p>
    <w:p w14:paraId="37183B1C" w14:textId="37D5E240" w:rsidR="006541D2" w:rsidRDefault="00601875" w:rsidP="00DD1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6-month spot rate is calculated as </w:t>
      </w:r>
      <w:r w:rsidR="00BF3FFE" w:rsidRPr="00601875">
        <w:rPr>
          <w:rFonts w:ascii="Times New Roman" w:hAnsi="Times New Roman" w:cs="Times New Roman"/>
          <w:position w:val="-12"/>
        </w:rPr>
        <w:object w:dxaOrig="1200" w:dyaOrig="360" w14:anchorId="03F32D2C">
          <v:shape id="_x0000_i1029" type="#_x0000_t75" style="width:60pt;height:18pt" o:ole="">
            <v:imagedata r:id="rId13" o:title=""/>
          </v:shape>
          <o:OLEObject Type="Embed" ProgID="Equation.DSMT4" ShapeID="_x0000_i1029" DrawAspect="Content" ObjectID="_1600458377" r:id="rId14"/>
        </w:object>
      </w:r>
      <w:r w:rsidR="00D146C6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7C48CD9" w14:textId="0FCBB582" w:rsidR="00746362" w:rsidRDefault="00746362" w:rsidP="00746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1-year bond Y</w:t>
      </w:r>
      <w:r w:rsidR="007B230A" w:rsidRPr="007B230A">
        <w:rPr>
          <w:rFonts w:ascii="Times New Roman" w:hAnsi="Times New Roman" w:cs="Times New Roman"/>
        </w:rPr>
        <w:t xml:space="preserve"> </w:t>
      </w:r>
      <w:r w:rsidR="007B230A">
        <w:rPr>
          <w:rFonts w:ascii="Times New Roman" w:hAnsi="Times New Roman" w:cs="Times New Roman"/>
        </w:rPr>
        <w:t>with semiannual coupon rate of 6%</w:t>
      </w:r>
      <w:r>
        <w:rPr>
          <w:rFonts w:ascii="Times New Roman" w:hAnsi="Times New Roman" w:cs="Times New Roman"/>
        </w:rPr>
        <w:t>, the price is written as</w:t>
      </w:r>
    </w:p>
    <w:p w14:paraId="6A5C1C3F" w14:textId="675810AA" w:rsidR="00746362" w:rsidRPr="00D840E9" w:rsidRDefault="00746362" w:rsidP="00746362">
      <w:pPr>
        <w:jc w:val="center"/>
        <w:rPr>
          <w:rFonts w:ascii="Times New Roman" w:hAnsi="Times New Roman" w:cs="Times New Roman"/>
        </w:rPr>
      </w:pPr>
      <w:r w:rsidRPr="000946BF">
        <w:rPr>
          <w:position w:val="-30"/>
        </w:rPr>
        <w:object w:dxaOrig="3920" w:dyaOrig="680" w14:anchorId="0F17D5C4">
          <v:shape id="_x0000_i1030" type="#_x0000_t75" style="width:196pt;height:34.4pt" o:ole="">
            <v:imagedata r:id="rId15" o:title=""/>
          </v:shape>
          <o:OLEObject Type="Embed" ProgID="Equation.DSMT4" ShapeID="_x0000_i1030" DrawAspect="Content" ObjectID="_1600458378" r:id="rId16"/>
        </w:object>
      </w:r>
    </w:p>
    <w:p w14:paraId="6AB49EA9" w14:textId="2A7EE288" w:rsidR="00746362" w:rsidRDefault="00746362" w:rsidP="00746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C55DA">
        <w:rPr>
          <w:rFonts w:ascii="Times New Roman" w:hAnsi="Times New Roman" w:cs="Times New Roman"/>
        </w:rPr>
        <w:t>herefore, t</w:t>
      </w:r>
      <w:r>
        <w:rPr>
          <w:rFonts w:ascii="Times New Roman" w:hAnsi="Times New Roman" w:cs="Times New Roman"/>
        </w:rPr>
        <w:t xml:space="preserve">he </w:t>
      </w:r>
      <w:r w:rsidR="00BF3FFE">
        <w:rPr>
          <w:rFonts w:ascii="Times New Roman" w:hAnsi="Times New Roman" w:cs="Times New Roman"/>
        </w:rPr>
        <w:t>1-year</w:t>
      </w:r>
      <w:r>
        <w:rPr>
          <w:rFonts w:ascii="Times New Roman" w:hAnsi="Times New Roman" w:cs="Times New Roman"/>
        </w:rPr>
        <w:t xml:space="preserve"> spot rate is calculated as </w:t>
      </w:r>
      <w:r w:rsidR="00BF3FFE" w:rsidRPr="00601875">
        <w:rPr>
          <w:rFonts w:ascii="Times New Roman" w:hAnsi="Times New Roman" w:cs="Times New Roman"/>
          <w:position w:val="-12"/>
        </w:rPr>
        <w:object w:dxaOrig="1080" w:dyaOrig="360" w14:anchorId="207085AA">
          <v:shape id="_x0000_i1031" type="#_x0000_t75" style="width:54pt;height:18pt" o:ole="">
            <v:imagedata r:id="rId17" o:title=""/>
          </v:shape>
          <o:OLEObject Type="Embed" ProgID="Equation.DSMT4" ShapeID="_x0000_i1031" DrawAspect="Content" ObjectID="_1600458379" r:id="rId18"/>
        </w:object>
      </w:r>
      <w:r>
        <w:rPr>
          <w:rFonts w:ascii="Times New Roman" w:hAnsi="Times New Roman" w:cs="Times New Roman"/>
        </w:rPr>
        <w:t>.</w:t>
      </w:r>
    </w:p>
    <w:p w14:paraId="4201BFD0" w14:textId="100B4243" w:rsidR="00D146C6" w:rsidRDefault="00D146C6" w:rsidP="00DD134F">
      <w:pPr>
        <w:rPr>
          <w:rFonts w:ascii="Times New Roman" w:hAnsi="Times New Roman" w:cs="Times New Roman"/>
        </w:rPr>
      </w:pPr>
    </w:p>
    <w:p w14:paraId="1AF9D03F" w14:textId="77777777" w:rsidR="00124EED" w:rsidRDefault="00124EED" w:rsidP="00DD134F">
      <w:pPr>
        <w:rPr>
          <w:rFonts w:ascii="Times New Roman" w:hAnsi="Times New Roman" w:cs="Times New Roman"/>
        </w:rPr>
      </w:pPr>
    </w:p>
    <w:p w14:paraId="3D17DF5A" w14:textId="55C363D6" w:rsidR="002B652E" w:rsidRPr="00DD134F" w:rsidRDefault="002B652E" w:rsidP="002B652E">
      <w:pPr>
        <w:rPr>
          <w:rFonts w:ascii="Times New Roman" w:hAnsi="Times New Roman" w:cs="Times New Roman"/>
          <w:b/>
        </w:rPr>
      </w:pPr>
      <w:r w:rsidRPr="00DD134F">
        <w:rPr>
          <w:rFonts w:ascii="Times New Roman" w:hAnsi="Times New Roman" w:cs="Times New Roman"/>
          <w:b/>
        </w:rPr>
        <w:lastRenderedPageBreak/>
        <w:t xml:space="preserve">Problem </w:t>
      </w:r>
      <w:r>
        <w:rPr>
          <w:rFonts w:ascii="Times New Roman" w:hAnsi="Times New Roman" w:cs="Times New Roman"/>
          <w:b/>
        </w:rPr>
        <w:t>3</w:t>
      </w:r>
    </w:p>
    <w:p w14:paraId="71F96863" w14:textId="78E1B59F" w:rsidR="00190A9D" w:rsidRDefault="00190A9D" w:rsidP="00190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1-year bond A with zero coupon, the price is written as</w:t>
      </w:r>
    </w:p>
    <w:p w14:paraId="08269554" w14:textId="2734E1ED" w:rsidR="00190A9D" w:rsidRPr="00D840E9" w:rsidRDefault="00390601" w:rsidP="00190A9D">
      <w:pPr>
        <w:jc w:val="center"/>
        <w:rPr>
          <w:rFonts w:ascii="Times New Roman" w:hAnsi="Times New Roman" w:cs="Times New Roman"/>
        </w:rPr>
      </w:pPr>
      <w:r w:rsidRPr="00390601">
        <w:rPr>
          <w:position w:val="-30"/>
        </w:rPr>
        <w:object w:dxaOrig="2299" w:dyaOrig="680" w14:anchorId="3594E37B">
          <v:shape id="_x0000_i1032" type="#_x0000_t75" style="width:114.8pt;height:34.4pt" o:ole="">
            <v:imagedata r:id="rId19" o:title=""/>
          </v:shape>
          <o:OLEObject Type="Embed" ProgID="Equation.DSMT4" ShapeID="_x0000_i1032" DrawAspect="Content" ObjectID="_1600458380" r:id="rId20"/>
        </w:object>
      </w:r>
    </w:p>
    <w:p w14:paraId="4B3B78A1" w14:textId="03311D12" w:rsidR="00190A9D" w:rsidRDefault="00190A9D" w:rsidP="00190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90601">
        <w:rPr>
          <w:rFonts w:ascii="Times New Roman" w:hAnsi="Times New Roman" w:cs="Times New Roman"/>
        </w:rPr>
        <w:t>1-year</w:t>
      </w:r>
      <w:r>
        <w:rPr>
          <w:rFonts w:ascii="Times New Roman" w:hAnsi="Times New Roman" w:cs="Times New Roman"/>
        </w:rPr>
        <w:t xml:space="preserve"> spot rate is calculated as </w:t>
      </w:r>
      <w:r w:rsidR="000E3713" w:rsidRPr="00601875">
        <w:rPr>
          <w:rFonts w:ascii="Times New Roman" w:hAnsi="Times New Roman" w:cs="Times New Roman"/>
          <w:position w:val="-12"/>
        </w:rPr>
        <w:object w:dxaOrig="960" w:dyaOrig="360" w14:anchorId="2BE7AD8B">
          <v:shape id="_x0000_i1033" type="#_x0000_t75" style="width:48pt;height:18pt" o:ole="">
            <v:imagedata r:id="rId21" o:title=""/>
          </v:shape>
          <o:OLEObject Type="Embed" ProgID="Equation.DSMT4" ShapeID="_x0000_i1033" DrawAspect="Content" ObjectID="_1600458381" r:id="rId22"/>
        </w:object>
      </w:r>
      <w:r>
        <w:rPr>
          <w:rFonts w:ascii="Times New Roman" w:hAnsi="Times New Roman" w:cs="Times New Roman"/>
        </w:rPr>
        <w:t>.</w:t>
      </w:r>
    </w:p>
    <w:p w14:paraId="0DE5B33D" w14:textId="09E1316F" w:rsidR="00D523D6" w:rsidRDefault="00D523D6" w:rsidP="00D52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2-year bond B</w:t>
      </w:r>
      <w:r w:rsidRPr="007B2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annual coupon rate of </w:t>
      </w:r>
      <w:r w:rsidR="007F5F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%, the price is written as</w:t>
      </w:r>
    </w:p>
    <w:p w14:paraId="4019DB44" w14:textId="6B39E20B" w:rsidR="00D523D6" w:rsidRPr="00D840E9" w:rsidRDefault="007F5F8E" w:rsidP="00D523D6">
      <w:pPr>
        <w:jc w:val="center"/>
        <w:rPr>
          <w:rFonts w:ascii="Times New Roman" w:hAnsi="Times New Roman" w:cs="Times New Roman"/>
        </w:rPr>
      </w:pPr>
      <w:r w:rsidRPr="000946BF">
        <w:rPr>
          <w:position w:val="-30"/>
        </w:rPr>
        <w:object w:dxaOrig="3280" w:dyaOrig="680" w14:anchorId="3396BA4A">
          <v:shape id="_x0000_i1034" type="#_x0000_t75" style="width:164pt;height:34.4pt" o:ole="">
            <v:imagedata r:id="rId23" o:title=""/>
          </v:shape>
          <o:OLEObject Type="Embed" ProgID="Equation.DSMT4" ShapeID="_x0000_i1034" DrawAspect="Content" ObjectID="_1600458382" r:id="rId24"/>
        </w:object>
      </w:r>
    </w:p>
    <w:p w14:paraId="3AFD8AB5" w14:textId="0C1348C7" w:rsidR="00D523D6" w:rsidRDefault="00D523D6" w:rsidP="00D52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the </w:t>
      </w:r>
      <w:r w:rsidR="0047641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-year spot rate is calculated as </w:t>
      </w:r>
      <w:r w:rsidR="00476410" w:rsidRPr="00601875">
        <w:rPr>
          <w:rFonts w:ascii="Times New Roman" w:hAnsi="Times New Roman" w:cs="Times New Roman"/>
          <w:position w:val="-12"/>
        </w:rPr>
        <w:object w:dxaOrig="1100" w:dyaOrig="360" w14:anchorId="38757A68">
          <v:shape id="_x0000_i1035" type="#_x0000_t75" style="width:55.2pt;height:18pt" o:ole="">
            <v:imagedata r:id="rId25" o:title=""/>
          </v:shape>
          <o:OLEObject Type="Embed" ProgID="Equation.DSMT4" ShapeID="_x0000_i1035" DrawAspect="Content" ObjectID="_1600458383" r:id="rId26"/>
        </w:object>
      </w:r>
      <w:r>
        <w:rPr>
          <w:rFonts w:ascii="Times New Roman" w:hAnsi="Times New Roman" w:cs="Times New Roman"/>
        </w:rPr>
        <w:t>.</w:t>
      </w:r>
    </w:p>
    <w:p w14:paraId="0B0B75EE" w14:textId="78460A83" w:rsidR="00B25A40" w:rsidRDefault="00B25A40" w:rsidP="00B25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2-year bond C</w:t>
      </w:r>
      <w:r w:rsidRPr="007B2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annual coupon rate of 7%, the price can be calculated as</w:t>
      </w:r>
    </w:p>
    <w:p w14:paraId="51B7F052" w14:textId="25C48C33" w:rsidR="00B25A40" w:rsidRPr="00D840E9" w:rsidRDefault="00920B9C" w:rsidP="00B25A40">
      <w:pPr>
        <w:jc w:val="center"/>
        <w:rPr>
          <w:rFonts w:ascii="Times New Roman" w:hAnsi="Times New Roman" w:cs="Times New Roman"/>
        </w:rPr>
      </w:pPr>
      <w:r w:rsidRPr="000946BF">
        <w:rPr>
          <w:position w:val="-30"/>
        </w:rPr>
        <w:object w:dxaOrig="3379" w:dyaOrig="680" w14:anchorId="6A9CFCE2">
          <v:shape id="_x0000_i1036" type="#_x0000_t75" style="width:168.8pt;height:34.4pt" o:ole="">
            <v:imagedata r:id="rId27" o:title=""/>
          </v:shape>
          <o:OLEObject Type="Embed" ProgID="Equation.DSMT4" ShapeID="_x0000_i1036" DrawAspect="Content" ObjectID="_1600458384" r:id="rId28"/>
        </w:object>
      </w:r>
    </w:p>
    <w:p w14:paraId="0B7E3058" w14:textId="040AABD4" w:rsidR="00A84EAE" w:rsidRDefault="0015370F" w:rsidP="00A84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20B9C">
        <w:rPr>
          <w:rFonts w:ascii="Times New Roman" w:hAnsi="Times New Roman" w:cs="Times New Roman"/>
        </w:rPr>
        <w:t xml:space="preserve">he bond C is </w:t>
      </w:r>
      <w:r w:rsidR="00932FD4">
        <w:rPr>
          <w:rFonts w:ascii="Times New Roman" w:hAnsi="Times New Roman" w:cs="Times New Roman"/>
        </w:rPr>
        <w:t xml:space="preserve">therefore </w:t>
      </w:r>
      <w:r w:rsidR="00920B9C">
        <w:rPr>
          <w:rFonts w:ascii="Times New Roman" w:hAnsi="Times New Roman" w:cs="Times New Roman"/>
        </w:rPr>
        <w:t>overpriced</w:t>
      </w:r>
      <w:r>
        <w:rPr>
          <w:rFonts w:ascii="Times New Roman" w:hAnsi="Times New Roman" w:cs="Times New Roman"/>
        </w:rPr>
        <w:t xml:space="preserve"> at $103.370 in the market.</w:t>
      </w:r>
      <w:r w:rsidR="00FB4CF6">
        <w:rPr>
          <w:rFonts w:ascii="Times New Roman" w:hAnsi="Times New Roman" w:cs="Times New Roman"/>
        </w:rPr>
        <w:t xml:space="preserve"> </w:t>
      </w:r>
      <w:r w:rsidR="00A84EAE">
        <w:rPr>
          <w:rFonts w:ascii="Times New Roman" w:hAnsi="Times New Roman" w:cs="Times New Roman"/>
        </w:rPr>
        <w:t xml:space="preserve">Since </w:t>
      </w:r>
      <w:r w:rsidR="00A84EAE" w:rsidRPr="00A84EAE">
        <w:rPr>
          <w:rFonts w:ascii="Times New Roman" w:hAnsi="Times New Roman" w:cs="Times New Roman"/>
        </w:rPr>
        <w:t>Jerry is buying and</w:t>
      </w:r>
      <w:r w:rsidR="00A84EAE">
        <w:rPr>
          <w:rFonts w:ascii="Times New Roman" w:hAnsi="Times New Roman" w:cs="Times New Roman"/>
        </w:rPr>
        <w:t xml:space="preserve"> </w:t>
      </w:r>
      <w:r w:rsidR="00A84EAE" w:rsidRPr="00A84EAE">
        <w:rPr>
          <w:rFonts w:ascii="Times New Roman" w:hAnsi="Times New Roman" w:cs="Times New Roman"/>
        </w:rPr>
        <w:t>selling the bonds</w:t>
      </w:r>
      <w:r w:rsidR="00A84EAE">
        <w:rPr>
          <w:rFonts w:ascii="Times New Roman" w:hAnsi="Times New Roman" w:cs="Times New Roman"/>
        </w:rPr>
        <w:t>, we can construct an arbitrage</w:t>
      </w:r>
      <w:r w:rsidR="00FB4CF6">
        <w:rPr>
          <w:rFonts w:ascii="Times New Roman" w:hAnsi="Times New Roman" w:cs="Times New Roman"/>
        </w:rPr>
        <w:t xml:space="preserve"> and earn a free lunch</w:t>
      </w:r>
      <w:r w:rsidR="00A84EAE">
        <w:rPr>
          <w:rFonts w:ascii="Times New Roman" w:hAnsi="Times New Roman" w:cs="Times New Roman"/>
        </w:rPr>
        <w:t>.</w:t>
      </w:r>
    </w:p>
    <w:p w14:paraId="48DDE38E" w14:textId="77777777" w:rsidR="00A84EAE" w:rsidRPr="00DD134F" w:rsidRDefault="00A84EAE" w:rsidP="00DD134F">
      <w:pPr>
        <w:rPr>
          <w:rFonts w:ascii="Times New Roman" w:hAnsi="Times New Roman" w:cs="Times New Roman"/>
        </w:rPr>
      </w:pPr>
    </w:p>
    <w:sectPr w:rsidR="00A84EAE" w:rsidRPr="00DD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E4FD3"/>
    <w:multiLevelType w:val="hybridMultilevel"/>
    <w:tmpl w:val="94C82248"/>
    <w:lvl w:ilvl="0" w:tplc="0772DF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56"/>
    <w:rsid w:val="0003699A"/>
    <w:rsid w:val="00040B56"/>
    <w:rsid w:val="00043157"/>
    <w:rsid w:val="00091E88"/>
    <w:rsid w:val="000946BF"/>
    <w:rsid w:val="000E3713"/>
    <w:rsid w:val="00124EED"/>
    <w:rsid w:val="0015370F"/>
    <w:rsid w:val="00190A9D"/>
    <w:rsid w:val="002946EB"/>
    <w:rsid w:val="002B652E"/>
    <w:rsid w:val="002C35F4"/>
    <w:rsid w:val="003100C2"/>
    <w:rsid w:val="00390601"/>
    <w:rsid w:val="003928D8"/>
    <w:rsid w:val="003A7AE4"/>
    <w:rsid w:val="00476410"/>
    <w:rsid w:val="004A1BD5"/>
    <w:rsid w:val="00601875"/>
    <w:rsid w:val="006541D2"/>
    <w:rsid w:val="00665EC6"/>
    <w:rsid w:val="00683A15"/>
    <w:rsid w:val="006D3583"/>
    <w:rsid w:val="00746362"/>
    <w:rsid w:val="007926BC"/>
    <w:rsid w:val="007B230A"/>
    <w:rsid w:val="007F5F8E"/>
    <w:rsid w:val="00830EF0"/>
    <w:rsid w:val="00920B9C"/>
    <w:rsid w:val="00932FD4"/>
    <w:rsid w:val="009C55DA"/>
    <w:rsid w:val="00A84EAE"/>
    <w:rsid w:val="00AF4E02"/>
    <w:rsid w:val="00B25A40"/>
    <w:rsid w:val="00B5372A"/>
    <w:rsid w:val="00B679D7"/>
    <w:rsid w:val="00BF3FFE"/>
    <w:rsid w:val="00D146C6"/>
    <w:rsid w:val="00D523D6"/>
    <w:rsid w:val="00D840E9"/>
    <w:rsid w:val="00DD134F"/>
    <w:rsid w:val="00E2190E"/>
    <w:rsid w:val="00E82F28"/>
    <w:rsid w:val="00ED270D"/>
    <w:rsid w:val="00F04154"/>
    <w:rsid w:val="00F91AFB"/>
    <w:rsid w:val="00FA63DA"/>
    <w:rsid w:val="00FB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B5C7"/>
  <w15:chartTrackingRefBased/>
  <w15:docId w15:val="{41ACA2A7-2D2B-4FD4-A9E5-99A65098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Cao</dc:creator>
  <cp:keywords/>
  <dc:description/>
  <cp:lastModifiedBy>Chong Cao</cp:lastModifiedBy>
  <cp:revision>41</cp:revision>
  <dcterms:created xsi:type="dcterms:W3CDTF">2018-10-03T05:35:00Z</dcterms:created>
  <dcterms:modified xsi:type="dcterms:W3CDTF">2018-10-08T06:00:00Z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