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ind w:left="539" w:hanging="539"/>
        <w:jc w:val="both"/>
      </w:pPr>
      <w:r>
        <w:rPr>
          <w:sz w:val="18"/>
        </w:rPr>
        <w:t>[1]</w:t>
        <w:tab/>
      </w:r>
      <w:r>
        <w:rPr>
          <w:sz w:val="18"/>
        </w:rPr>
        <w:t>Z. Wang, Y. Wu, L. Yang, A. Thirunavukarasu, C. Evison, and Y. Zhao, “Fast personal protective equipment detection for real construction sites using deep learning approaches,” Sensors, vol. 21, no. 10, art. 3478, 2021, doi: 10.3390/s21103478.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[2]</w:t>
        <w:tab/>
      </w:r>
      <w:r>
        <w:rPr>
          <w:sz w:val="18"/>
        </w:rPr>
        <w:t>M.-E. Otgonbold et al., “SHEL5K: An extended dataset and benchmarking for safety helmet detection,” Sensors, vol. 22, no. 6, art. 2315, 2022, doi: 10.3390/s22062315.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[3]</w:t>
        <w:tab/>
      </w:r>
      <w:r>
        <w:rPr>
          <w:sz w:val="18"/>
        </w:rPr>
        <w:t>S. Li, Y. Zhou, M. Wang, L. Liu, and T. Wu, “MRC-DETR: A high-precision detection model for electrical equipment protection in power operations,” Sensors, vol. 25, no. 13, art. 4152, 2025, doi: 10.3390/s25134152.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[4]</w:t>
        <w:tab/>
      </w:r>
      <w:r>
        <w:rPr>
          <w:sz w:val="18"/>
        </w:rPr>
        <w:t>A. Rahman et al., “PPE-EYE: A deep learning approach to personal protective equipment compliance detection,” Computers, vol. 15, no. 1, art. 45, 2026, doi: 10.3390/computers15010045.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[5]</w:t>
        <w:tab/>
      </w:r>
      <w:r>
        <w:rPr>
          <w:sz w:val="18"/>
        </w:rPr>
        <w:t>Z. Zhang, Y. Zhang, and K. Shide, “A fixed-budget study of real–synthetic data mixing for PPE detection in construction,” Buildings, vol. 16, no. 10, art. 2034, 2026, doi: 10.3390/buildings16102034.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[6]</w:t>
        <w:tab/>
      </w:r>
      <w:r>
        <w:rPr>
          <w:sz w:val="18"/>
        </w:rPr>
        <w:t>L. Wang, X. Wan, X. Shi, and A. Wang, “A method for detecting safety helmets underground based on the YOLOv11-SRA model,” Sci. Rep., vol. 16, art. 6194, 2026, doi: 10.1038/s41598-026-37148-z.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[7]</w:t>
        <w:tab/>
      </w:r>
      <w:r>
        <w:rPr>
          <w:sz w:val="18"/>
        </w:rPr>
        <w:t>S. Liu and J. Wang, “AE-LFOG-YOLO: Robust safety helmet detection via adaptive anchors and illumination invariant learning,” Sci. Rep., vol. 16, art. 6402, 2026, doi: 10.1038/s41598-026-37326-z.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[8]</w:t>
        <w:tab/>
      </w:r>
      <w:r>
        <w:rPr>
          <w:sz w:val="18"/>
        </w:rPr>
        <w:t>P. Yu, B. Zong, X. Geng, S. Chen, Y. Li, and X. Xu, “A lightweight DRR-YOLOv11s model for power equipment failure and personal protective equipment detection in hydropower stations,” Sci. Rep., vol. 16, art. 18978, 2026, doi: 10.1038/s41598-026-49094-x.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[9]</w:t>
        <w:tab/>
      </w:r>
      <w:r>
        <w:rPr>
          <w:sz w:val="18"/>
        </w:rPr>
        <w:t>S. Wang, H. Kim, J. Yeo, and J. Kim, “YOLOv10-based multi-scale variant object detection for multi-category PPE non-compliance monitoring on construction sites,” Sci. Rep., vol. 16, art. 24591, 2026, doi: 10.1038/s41598-026-53052-y.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[10]</w:t>
        <w:tab/>
      </w:r>
      <w:r>
        <w:rPr>
          <w:sz w:val="18"/>
        </w:rPr>
        <w:t>Health and Safety Executive, Annual Report and Accounts 2022/23, HC 1599. London, U.K.: HSE, 2023.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[11]</w:t>
        <w:tab/>
      </w:r>
      <w:r>
        <w:rPr>
          <w:sz w:val="18"/>
        </w:rPr>
        <w:t>X. Brioso and C. Calderon-Hernandez, “Framework for integrating productive, contributory, and noncontributory work with safe and unsafe acts and conditions,” Int. J. Environ. Res. Public Health, vol. 20, no. 4, art. 3412, 2023, doi: 10.3390/ijerph20043412.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[12]</w:t>
        <w:tab/>
      </w:r>
      <w:r>
        <w:rPr>
          <w:sz w:val="18"/>
        </w:rPr>
        <w:t>A. M. Vukicevic, M. Petrovic, P. Milosevic, A. Peulic, K. Jovanovic, and A. Novakovic, “A systematic review of computer vision-based personal protective equipment compliance in industry practice: Advancements, challenges and future directions,” Artif. Intell. Rev., vol. 57, art. 319, 2024, doi: 10.1007/s10462-024-10978-x.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[13]</w:t>
        <w:tab/>
      </w:r>
      <w:r>
        <w:rPr>
          <w:sz w:val="18"/>
        </w:rPr>
        <w:t>J. Segundo, J. Garay, R. Chávez, F. Rodríguez, F. Castro, and R. Antayhua, “Smart SSOMA: Design and implementation of an adaptable, comprehensive SSOMA safety management system to reduce reporting times for PPE non-compliance, using machine vision and edge computing,” in Proc. 24th LACCEI Int. Multi-Conf. Eng., Educ. Technol., 2026, doi: 10.18687/LACCEI2026.1.1.2671.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[14]</w:t>
        <w:tab/>
      </w:r>
      <w:r>
        <w:rPr>
          <w:sz w:val="18"/>
        </w:rPr>
        <w:t>S. Wang, “Automated non-PPE detection on construction sites using YOLOv10 and transformer architectures for surveillance and body worn cameras with benchmark datasets,” Sci. Rep., vol. 15, art. 27043, 2025, doi: 10.1038/s41598-025-12468-8.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[15]</w:t>
        <w:tab/>
      </w:r>
      <w:r>
        <w:rPr>
          <w:sz w:val="18"/>
        </w:rPr>
        <w:t>Y. Liu and J. Wang, “Personal protective equipment detection for construction workers: A novel dataset and enhanced YOLOv5 approach,” IEEE Access, vol. 12, ⟦pp.⟧, 2024, doi: 10.1109/ACCESS.2024.3382817.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[16]</w:t>
        <w:tab/>
      </w:r>
      <w:r>
        <w:rPr>
          <w:sz w:val="18"/>
        </w:rPr>
        <w:t>M. I. B. Ahmed et al., “Personal protective equipment detection: A deep-learning-based sustainable approach,” Sustainability, vol. 15, no. 18, art. 13990, 2023, doi: 10.3390/su151813990.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[17]</w:t>
        <w:tab/>
      </w:r>
      <w:r>
        <w:rPr>
          <w:sz w:val="18"/>
        </w:rPr>
        <w:t>A. Hayat and F. Morgado-Dias, “Deep learning-based automatic safety helmet detection system for construction safety,” Appl. Sci., vol. 12, no. 16, art. 8268, 2022, doi: 10.3390/app12168268.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[18]</w:t>
        <w:tab/>
      </w:r>
      <w:r>
        <w:rPr>
          <w:sz w:val="18"/>
        </w:rPr>
        <w:t>K. Han and X. Zeng, “Deep learning-based workers safety helmet wearing detection on construction sites using multi-scale features,” IEEE Access, vol. 10, pp. 718–729, 2022, doi: 10.1109/ACCESS.2021.3138407.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[19]</w:t>
        <w:tab/>
      </w:r>
      <w:r>
        <w:rPr>
          <w:sz w:val="18"/>
        </w:rPr>
        <w:t>J. Han, Y. Liu, Z. Li, Y. Liu, and B. Zhan, “Safety helmet detection based on YOLOv5 driven by super-resolution reconstruction,” Sensors, vol. 23, no. 4, art. 1822, 2023, doi: 10.3390/s23041822.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[20]</w:t>
        <w:tab/>
      </w:r>
      <w:r>
        <w:rPr>
          <w:sz w:val="18"/>
        </w:rPr>
        <w:t>J. Chen, S. Deng, P. Wang, X. Huang, and Y. Liu, “Lightweight helmet detection algorithm using an improved YOLOv4,” Sensors, vol. 23, no. 3, art. 1256, 2023, doi: 10.3390/s23031256.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[21]</w:t>
        <w:tab/>
      </w:r>
      <w:r>
        <w:rPr>
          <w:sz w:val="18"/>
        </w:rPr>
        <w:t>Q. An, Y. Xu, J. Yu, M. Tang, T. Liu, and F. Xu, “Research on safety helmet detection algorithm based on improved YOLOv5s,” Sensors, vol. 23, no. 13, art. 5824, 2023, doi: 10.3390/s23135824.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[22]</w:t>
        <w:tab/>
      </w:r>
      <w:r>
        <w:rPr>
          <w:sz w:val="18"/>
        </w:rPr>
        <w:t>Kisaezehra, M. U. Farooq, M. A. Bhutto, and A. K. Kazi, “Real-time safety helmet detection using YOLOv5 at construction sites,” Intell. Autom. Soft Comput., vol. 36, no. 1, ⟦pp.⟧, 2023, doi: 10.32604/iasc.2023.031359.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[23]</w:t>
        <w:tab/>
      </w:r>
      <w:r>
        <w:rPr>
          <w:sz w:val="18"/>
        </w:rPr>
        <w:t>S. Wang, “Domain-adaptive faster R-CNN for non-PPE identification on construction sites from body-worn and general images,” Sci. Rep., vol. 16, art. 4793, 2026, doi: 10.1038/s41598-026-35148-7.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[24]</w:t>
        <w:tab/>
      </w:r>
      <w:r>
        <w:rPr>
          <w:sz w:val="18"/>
        </w:rPr>
        <w:t>C. Shan, H. Liu, and Y. Yu, “Research on improved algorithm for helmet detection based on YOLOv5,” Sci. Rep., vol. 13, art. 18056, 2023, doi: 10.1038/s41598-023-45383-x.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[25]</w:t>
        <w:tab/>
      </w:r>
      <w:r>
        <w:rPr>
          <w:sz w:val="18"/>
        </w:rPr>
        <w:t>L. Wei, P. Liu, H. Ren, and D. Xiao, “Research on helmet wearing detection method based on deep learning,” Sci. Rep., vol. 14, art. 7010, 2024, doi: 10.1038/s41598-024-57433-z.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[26]</w:t>
        <w:tab/>
      </w:r>
      <w:r>
        <w:rPr>
          <w:sz w:val="18"/>
        </w:rPr>
        <w:t>X. Wu, Y. Li, J. Long, S. Zhang, S. Wan, and S. Mei, “A remote-vision-based safety helmet and harness monitoring system based on attribute knowledge modeling,” Remote Sens., vol. 15, no. 2, art. 347, 2023, doi: 10.3390/rs15020347.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[27]</w:t>
        <w:tab/>
      </w:r>
      <w:r>
        <w:rPr>
          <w:sz w:val="18"/>
        </w:rPr>
        <w:t>C. Chen, H. Gu, S. Lian, Y. Zhao, and B. Xiao, “Investigation of edge computing in computer vision-based construction resource detection,” Buildings, vol. 12, no. 12, art. 2167, 2022, doi: 10.3390/buildings12122167.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[28]</w:t>
        <w:tab/>
      </w:r>
      <w:r>
        <w:rPr>
          <w:sz w:val="18"/>
        </w:rPr>
        <w:t>X. Li, T. Hao, F. Li, L. Zhao, and Z. Wang, “Faster R-CNN-LSTM construction site unsafe behavior recognition model,” Appl. Sci., vol. 13, no. 19, art. 10700, 2023, doi: 10.3390/app131910700.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[29]</w:t>
        <w:tab/>
      </w:r>
      <w:r>
        <w:rPr>
          <w:sz w:val="18"/>
        </w:rPr>
        <w:t>A. Akinsemoyin, I. Awolusi, D. Chakraborty, A. J. Al-Bayati, and A. Akanmu, “Unmanned aerial systems and deep learning for safety and health activity monitoring on construction sites,” Sensors, vol. 23, no. 15, art. 6690, 2023, doi: 10.3390/s23156690.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[30]</w:t>
        <w:tab/>
      </w:r>
      <w:r>
        <w:rPr>
          <w:sz w:val="18"/>
        </w:rPr>
        <w:t>J.-H. Lo, L.-K. Lin, and C.-C. Hung, “Real-time personal protective equipment compliance detection based on deep learning algorithm,” Sustainability, vol. 15, no. 1, art. 391, 2023, doi: 10.3390/su15010391.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[31]</w:t>
        <w:tab/>
      </w:r>
      <w:r>
        <w:rPr>
          <w:sz w:val="18"/>
        </w:rPr>
        <w:t>M. J. Page et al., “The PRISMA 2020 statement: An updated guideline for reporting systematic reviews,” BMJ, vol. 372, art. n71, 2021, doi: 10.1136/bmj.n71.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[32]</w:t>
        <w:tab/>
      </w:r>
      <w:r>
        <w:rPr>
          <w:sz w:val="18"/>
        </w:rPr>
        <w:t>M. J. Page et al., “PRISMA 2020 explanation and elaboration: Updated guidance and exemplars for reporting systematic reviews,” BMJ, vol. 372, art. n160, 2021, doi: 10.1136/bmj.n160.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[33]</w:t>
        <w:tab/>
      </w:r>
      <w:r>
        <w:rPr>
          <w:sz w:val="18"/>
        </w:rPr>
        <w:t>M. L. Rethlefsen et al., “PRISMA-S: An extension to the PRISMA statement for reporting literature searches in systematic reviews,” Syst. Rev., vol. 10, art. 39, 2021, doi: 10.1186/s13643-020-01542-z.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[34]</w:t>
        <w:tab/>
      </w:r>
      <w:r>
        <w:rPr>
          <w:sz w:val="18"/>
        </w:rPr>
        <w:t>N. D. Nath, A. H. Behzadan, and S. G. Paal, ⟦título: verificar⟧, Autom. Constr., vol. 112, art. 103085, 2020, doi: 10.1016/j.autcon.2020.103085.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[35]</w:t>
        <w:tab/>
      </w:r>
      <w:r>
        <w:rPr>
          <w:sz w:val="18"/>
        </w:rPr>
        <w:t>S. Dalvi, R. Singh, S. Bhingarde, and S. Chalke, “Construction PPE dataset,” Ultralytics, 2025. [En línea]. Disponible: ⟦URL⟧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[36]</w:t>
        <w:tab/>
      </w:r>
      <w:r>
        <w:rPr>
          <w:sz w:val="18"/>
        </w:rPr>
        <w:t>Roboflow Universe, “Personal protective equipment – combined model dataset, versión 8,” 2025. [En línea]. Disponible: https://universe.roboflow.com/roboflow-universe-projects/personal-protective-equipment-combined-model/dataset/8</w:t>
      </w:r>
    </w:p>
    <w:p>
      <w:pPr>
        <w:spacing w:after="60" w:line="240" w:lineRule="auto"/>
        <w:ind w:left="539" w:hanging="539"/>
        <w:jc w:val="both"/>
      </w:pPr>
      <w:r>
        <w:rPr>
          <w:sz w:val="18"/>
        </w:rPr>
        <w:t>[37]</w:t>
        <w:tab/>
      </w:r>
      <w:r>
        <w:rPr>
          <w:sz w:val="18"/>
        </w:rPr>
        <w:t>Ultralytics, “YOLO26,” 2026. [En línea]. Disponible: ⟦URL de la documentación oficial⟧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