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9018" w14:textId="77777777" w:rsidR="00255623" w:rsidRPr="00A75916" w:rsidRDefault="00255623" w:rsidP="00255623">
      <w:pPr>
        <w:jc w:val="center"/>
        <w:rPr>
          <w:rFonts w:ascii="Times New Roman" w:hAnsi="Times New Roman" w:cs="Times New Roman"/>
          <w:b/>
          <w:sz w:val="44"/>
          <w:szCs w:val="44"/>
        </w:rPr>
      </w:pPr>
      <w:r w:rsidRPr="00A75916">
        <w:rPr>
          <w:rFonts w:ascii="Times New Roman" w:hAnsi="Times New Roman" w:cs="Times New Roman"/>
          <w:b/>
          <w:sz w:val="44"/>
          <w:szCs w:val="44"/>
        </w:rPr>
        <w:t>Innovation Phase</w:t>
      </w:r>
    </w:p>
    <w:p w14:paraId="0484A7BD" w14:textId="77777777" w:rsidR="00255623" w:rsidRPr="00A75916" w:rsidRDefault="00255623" w:rsidP="00255623">
      <w:pPr>
        <w:jc w:val="center"/>
        <w:rPr>
          <w:rFonts w:ascii="Times New Roman" w:hAnsi="Times New Roman" w:cs="Times New Roman"/>
          <w:b/>
          <w:sz w:val="44"/>
          <w:szCs w:val="44"/>
        </w:rPr>
      </w:pPr>
    </w:p>
    <w:tbl>
      <w:tblPr>
        <w:tblStyle w:val="TableGrid"/>
        <w:tblW w:w="0" w:type="auto"/>
        <w:tblInd w:w="0" w:type="dxa"/>
        <w:tblLook w:val="04A0" w:firstRow="1" w:lastRow="0" w:firstColumn="1" w:lastColumn="0" w:noHBand="0" w:noVBand="1"/>
      </w:tblPr>
      <w:tblGrid>
        <w:gridCol w:w="3376"/>
        <w:gridCol w:w="5640"/>
      </w:tblGrid>
      <w:tr w:rsidR="00255623" w:rsidRPr="00A75916" w14:paraId="17E997E1" w14:textId="77777777" w:rsidTr="00351477">
        <w:trPr>
          <w:trHeight w:val="349"/>
        </w:trPr>
        <w:tc>
          <w:tcPr>
            <w:tcW w:w="3401" w:type="dxa"/>
            <w:tcBorders>
              <w:top w:val="single" w:sz="4" w:space="0" w:color="auto"/>
              <w:left w:val="single" w:sz="4" w:space="0" w:color="auto"/>
              <w:bottom w:val="single" w:sz="4" w:space="0" w:color="auto"/>
              <w:right w:val="single" w:sz="4" w:space="0" w:color="auto"/>
            </w:tcBorders>
            <w:hideMark/>
          </w:tcPr>
          <w:p w14:paraId="7023A7EB" w14:textId="77777777" w:rsidR="00255623" w:rsidRPr="00A75916" w:rsidRDefault="00255623" w:rsidP="00351477">
            <w:pPr>
              <w:spacing w:after="0" w:line="240" w:lineRule="auto"/>
              <w:rPr>
                <w:rFonts w:ascii="Times New Roman" w:hAnsi="Times New Roman" w:cs="Times New Roman"/>
                <w:b/>
                <w:sz w:val="36"/>
                <w:szCs w:val="36"/>
                <w:lang w:val="en-IN"/>
              </w:rPr>
            </w:pPr>
            <w:r w:rsidRPr="00A75916">
              <w:rPr>
                <w:rFonts w:ascii="Times New Roman" w:hAnsi="Times New Roman" w:cs="Times New Roman"/>
                <w:b/>
                <w:sz w:val="36"/>
                <w:szCs w:val="36"/>
                <w:lang w:val="en-IN"/>
              </w:rPr>
              <w:t>Date</w:t>
            </w:r>
          </w:p>
        </w:tc>
        <w:tc>
          <w:tcPr>
            <w:tcW w:w="5688" w:type="dxa"/>
            <w:tcBorders>
              <w:top w:val="single" w:sz="4" w:space="0" w:color="auto"/>
              <w:left w:val="single" w:sz="4" w:space="0" w:color="auto"/>
              <w:bottom w:val="single" w:sz="4" w:space="0" w:color="auto"/>
              <w:right w:val="single" w:sz="4" w:space="0" w:color="auto"/>
            </w:tcBorders>
            <w:hideMark/>
          </w:tcPr>
          <w:p w14:paraId="22EDCD4C" w14:textId="77777777" w:rsidR="00255623" w:rsidRPr="00A75916" w:rsidRDefault="00255623" w:rsidP="00351477">
            <w:pPr>
              <w:spacing w:after="0" w:line="240" w:lineRule="auto"/>
              <w:rPr>
                <w:rFonts w:ascii="Times New Roman" w:hAnsi="Times New Roman" w:cs="Times New Roman"/>
                <w:b/>
                <w:sz w:val="36"/>
                <w:szCs w:val="36"/>
                <w:lang w:val="en-IN"/>
              </w:rPr>
            </w:pPr>
            <w:r w:rsidRPr="00A75916">
              <w:rPr>
                <w:rFonts w:ascii="Times New Roman" w:hAnsi="Times New Roman" w:cs="Times New Roman"/>
                <w:b/>
                <w:sz w:val="36"/>
                <w:szCs w:val="36"/>
                <w:lang w:val="en-IN"/>
              </w:rPr>
              <w:t>10-10-2023</w:t>
            </w:r>
          </w:p>
        </w:tc>
      </w:tr>
      <w:tr w:rsidR="00255623" w:rsidRPr="00A75916" w14:paraId="6770D131" w14:textId="77777777" w:rsidTr="00351477">
        <w:trPr>
          <w:trHeight w:val="349"/>
        </w:trPr>
        <w:tc>
          <w:tcPr>
            <w:tcW w:w="3401" w:type="dxa"/>
            <w:tcBorders>
              <w:top w:val="single" w:sz="4" w:space="0" w:color="auto"/>
              <w:left w:val="single" w:sz="4" w:space="0" w:color="auto"/>
              <w:bottom w:val="single" w:sz="4" w:space="0" w:color="auto"/>
              <w:right w:val="single" w:sz="4" w:space="0" w:color="auto"/>
            </w:tcBorders>
            <w:hideMark/>
          </w:tcPr>
          <w:p w14:paraId="77746036" w14:textId="77777777" w:rsidR="00255623" w:rsidRPr="00A75916" w:rsidRDefault="00255623" w:rsidP="00351477">
            <w:pPr>
              <w:spacing w:after="0" w:line="240" w:lineRule="auto"/>
              <w:rPr>
                <w:rFonts w:ascii="Times New Roman" w:hAnsi="Times New Roman" w:cs="Times New Roman"/>
                <w:b/>
                <w:sz w:val="36"/>
                <w:szCs w:val="36"/>
                <w:lang w:val="en-IN"/>
              </w:rPr>
            </w:pPr>
            <w:r w:rsidRPr="00A75916">
              <w:rPr>
                <w:rFonts w:ascii="Times New Roman" w:hAnsi="Times New Roman" w:cs="Times New Roman"/>
                <w:b/>
                <w:sz w:val="36"/>
                <w:szCs w:val="36"/>
                <w:lang w:val="en-IN"/>
              </w:rPr>
              <w:t>Team ID</w:t>
            </w:r>
          </w:p>
        </w:tc>
        <w:tc>
          <w:tcPr>
            <w:tcW w:w="5688" w:type="dxa"/>
            <w:tcBorders>
              <w:top w:val="single" w:sz="4" w:space="0" w:color="auto"/>
              <w:left w:val="single" w:sz="4" w:space="0" w:color="auto"/>
              <w:bottom w:val="single" w:sz="4" w:space="0" w:color="auto"/>
              <w:right w:val="single" w:sz="4" w:space="0" w:color="auto"/>
            </w:tcBorders>
          </w:tcPr>
          <w:p w14:paraId="469BF0C7" w14:textId="77777777" w:rsidR="00255623" w:rsidRPr="00A75916" w:rsidRDefault="00255623" w:rsidP="00351477">
            <w:pPr>
              <w:spacing w:after="0" w:line="240" w:lineRule="auto"/>
              <w:rPr>
                <w:rFonts w:ascii="Times New Roman" w:hAnsi="Times New Roman" w:cs="Times New Roman"/>
                <w:b/>
                <w:sz w:val="36"/>
                <w:szCs w:val="36"/>
                <w:lang w:val="en-IN"/>
              </w:rPr>
            </w:pPr>
          </w:p>
        </w:tc>
      </w:tr>
      <w:tr w:rsidR="00255623" w:rsidRPr="00A75916" w14:paraId="2DDC5ABD" w14:textId="77777777" w:rsidTr="00351477">
        <w:trPr>
          <w:trHeight w:val="922"/>
        </w:trPr>
        <w:tc>
          <w:tcPr>
            <w:tcW w:w="3401" w:type="dxa"/>
            <w:tcBorders>
              <w:top w:val="single" w:sz="4" w:space="0" w:color="auto"/>
              <w:left w:val="single" w:sz="4" w:space="0" w:color="auto"/>
              <w:bottom w:val="single" w:sz="4" w:space="0" w:color="auto"/>
              <w:right w:val="single" w:sz="4" w:space="0" w:color="auto"/>
            </w:tcBorders>
            <w:hideMark/>
          </w:tcPr>
          <w:p w14:paraId="6E1628E7" w14:textId="77777777" w:rsidR="00255623" w:rsidRPr="00A75916" w:rsidRDefault="00255623" w:rsidP="00351477">
            <w:pPr>
              <w:spacing w:after="0" w:line="240" w:lineRule="auto"/>
              <w:rPr>
                <w:rFonts w:ascii="Times New Roman" w:hAnsi="Times New Roman" w:cs="Times New Roman"/>
                <w:b/>
                <w:sz w:val="36"/>
                <w:szCs w:val="36"/>
                <w:lang w:val="en-IN"/>
              </w:rPr>
            </w:pPr>
            <w:r w:rsidRPr="00A75916">
              <w:rPr>
                <w:rFonts w:ascii="Times New Roman" w:hAnsi="Times New Roman" w:cs="Times New Roman"/>
                <w:b/>
                <w:sz w:val="36"/>
                <w:szCs w:val="36"/>
                <w:lang w:val="en-IN"/>
              </w:rPr>
              <w:t>Project Name</w:t>
            </w:r>
          </w:p>
        </w:tc>
        <w:tc>
          <w:tcPr>
            <w:tcW w:w="5688" w:type="dxa"/>
            <w:tcBorders>
              <w:top w:val="single" w:sz="4" w:space="0" w:color="auto"/>
              <w:left w:val="single" w:sz="4" w:space="0" w:color="auto"/>
              <w:bottom w:val="single" w:sz="4" w:space="0" w:color="auto"/>
              <w:right w:val="single" w:sz="4" w:space="0" w:color="auto"/>
            </w:tcBorders>
            <w:hideMark/>
          </w:tcPr>
          <w:p w14:paraId="632C1988" w14:textId="16B01C67" w:rsidR="00255623" w:rsidRPr="00A75916" w:rsidRDefault="00255623" w:rsidP="00351477">
            <w:pPr>
              <w:spacing w:after="0" w:line="240" w:lineRule="auto"/>
              <w:jc w:val="both"/>
              <w:rPr>
                <w:rFonts w:ascii="Times New Roman" w:hAnsi="Times New Roman" w:cs="Times New Roman"/>
                <w:b/>
                <w:bCs/>
                <w:sz w:val="36"/>
                <w:szCs w:val="36"/>
                <w:lang w:val="en-IN"/>
              </w:rPr>
            </w:pPr>
            <w:r w:rsidRPr="00255623">
              <w:rPr>
                <w:rFonts w:ascii="Times New Roman" w:hAnsi="Times New Roman" w:cs="Times New Roman"/>
                <w:b/>
                <w:bCs/>
                <w:sz w:val="36"/>
                <w:szCs w:val="36"/>
                <w:lang w:val="en-IN"/>
              </w:rPr>
              <w:t xml:space="preserve">Building a </w:t>
            </w:r>
            <w:r>
              <w:rPr>
                <w:rFonts w:ascii="Times New Roman" w:hAnsi="Times New Roman" w:cs="Times New Roman"/>
                <w:b/>
                <w:bCs/>
                <w:sz w:val="36"/>
                <w:szCs w:val="36"/>
                <w:lang w:val="en-IN"/>
              </w:rPr>
              <w:t>S</w:t>
            </w:r>
            <w:r w:rsidRPr="00255623">
              <w:rPr>
                <w:rFonts w:ascii="Times New Roman" w:hAnsi="Times New Roman" w:cs="Times New Roman"/>
                <w:b/>
                <w:bCs/>
                <w:sz w:val="36"/>
                <w:szCs w:val="36"/>
                <w:lang w:val="en-IN"/>
              </w:rPr>
              <w:t xml:space="preserve">marter </w:t>
            </w:r>
            <w:r>
              <w:rPr>
                <w:rFonts w:ascii="Times New Roman" w:hAnsi="Times New Roman" w:cs="Times New Roman"/>
                <w:b/>
                <w:bCs/>
                <w:sz w:val="36"/>
                <w:szCs w:val="36"/>
                <w:lang w:val="en-IN"/>
              </w:rPr>
              <w:t>AI-</w:t>
            </w:r>
            <w:r w:rsidRPr="00255623">
              <w:rPr>
                <w:rFonts w:ascii="Times New Roman" w:hAnsi="Times New Roman" w:cs="Times New Roman"/>
                <w:b/>
                <w:bCs/>
                <w:sz w:val="36"/>
                <w:szCs w:val="36"/>
                <w:lang w:val="en-IN"/>
              </w:rPr>
              <w:t xml:space="preserve"> </w:t>
            </w:r>
            <w:r>
              <w:rPr>
                <w:rFonts w:ascii="Times New Roman" w:hAnsi="Times New Roman" w:cs="Times New Roman"/>
                <w:b/>
                <w:bCs/>
                <w:sz w:val="36"/>
                <w:szCs w:val="36"/>
                <w:lang w:val="en-IN"/>
              </w:rPr>
              <w:t>P</w:t>
            </w:r>
            <w:r w:rsidRPr="00255623">
              <w:rPr>
                <w:rFonts w:ascii="Times New Roman" w:hAnsi="Times New Roman" w:cs="Times New Roman"/>
                <w:b/>
                <w:bCs/>
                <w:sz w:val="36"/>
                <w:szCs w:val="36"/>
                <w:lang w:val="en-IN"/>
              </w:rPr>
              <w:t xml:space="preserve">owered by </w:t>
            </w:r>
            <w:r>
              <w:rPr>
                <w:rFonts w:ascii="Times New Roman" w:hAnsi="Times New Roman" w:cs="Times New Roman"/>
                <w:b/>
                <w:bCs/>
                <w:sz w:val="36"/>
                <w:szCs w:val="36"/>
                <w:lang w:val="en-IN"/>
              </w:rPr>
              <w:t>S</w:t>
            </w:r>
            <w:r w:rsidRPr="00255623">
              <w:rPr>
                <w:rFonts w:ascii="Times New Roman" w:hAnsi="Times New Roman" w:cs="Times New Roman"/>
                <w:b/>
                <w:bCs/>
                <w:sz w:val="36"/>
                <w:szCs w:val="36"/>
                <w:lang w:val="en-IN"/>
              </w:rPr>
              <w:t xml:space="preserve">pam </w:t>
            </w:r>
            <w:r>
              <w:rPr>
                <w:rFonts w:ascii="Times New Roman" w:hAnsi="Times New Roman" w:cs="Times New Roman"/>
                <w:b/>
                <w:bCs/>
                <w:sz w:val="36"/>
                <w:szCs w:val="36"/>
                <w:lang w:val="en-IN"/>
              </w:rPr>
              <w:t>C</w:t>
            </w:r>
            <w:r w:rsidRPr="00255623">
              <w:rPr>
                <w:rFonts w:ascii="Times New Roman" w:hAnsi="Times New Roman" w:cs="Times New Roman"/>
                <w:b/>
                <w:bCs/>
                <w:sz w:val="36"/>
                <w:szCs w:val="36"/>
                <w:lang w:val="en-IN"/>
              </w:rPr>
              <w:t>lassifier</w:t>
            </w:r>
          </w:p>
        </w:tc>
      </w:tr>
    </w:tbl>
    <w:p w14:paraId="7991C073" w14:textId="77777777" w:rsidR="00255623" w:rsidRPr="00255623" w:rsidRDefault="00255623" w:rsidP="00255623">
      <w:pPr>
        <w:rPr>
          <w:rFonts w:ascii="Times New Roman" w:hAnsi="Times New Roman" w:cs="Times New Roman"/>
          <w:b/>
          <w:bCs/>
          <w:sz w:val="36"/>
          <w:szCs w:val="36"/>
        </w:rPr>
      </w:pPr>
    </w:p>
    <w:p w14:paraId="3C8AA5D6" w14:textId="77777777" w:rsidR="00255623" w:rsidRPr="00255623" w:rsidRDefault="00255623" w:rsidP="00967277">
      <w:pPr>
        <w:jc w:val="center"/>
        <w:rPr>
          <w:b/>
          <w:bCs/>
          <w:sz w:val="36"/>
          <w:szCs w:val="36"/>
        </w:rPr>
      </w:pPr>
      <w:r w:rsidRPr="00255623">
        <w:rPr>
          <w:b/>
          <w:bCs/>
          <w:sz w:val="36"/>
          <w:szCs w:val="36"/>
        </w:rPr>
        <w:t>Building a Smarter AI- Powered by Spam Classifier</w:t>
      </w:r>
    </w:p>
    <w:p w14:paraId="7C7EC140" w14:textId="6115A508" w:rsidR="00255623" w:rsidRPr="00255623" w:rsidRDefault="00255623" w:rsidP="00255623">
      <w:pPr>
        <w:jc w:val="both"/>
        <w:rPr>
          <w:b/>
          <w:bCs/>
          <w:sz w:val="36"/>
          <w:szCs w:val="36"/>
        </w:rPr>
      </w:pPr>
      <w:r w:rsidRPr="00255623">
        <w:rPr>
          <w:b/>
          <w:bCs/>
          <w:sz w:val="36"/>
          <w:szCs w:val="36"/>
        </w:rPr>
        <w:t xml:space="preserve"> Introduction:</w:t>
      </w:r>
    </w:p>
    <w:p w14:paraId="07A51F65" w14:textId="711673F8" w:rsidR="00255623" w:rsidRPr="00255623" w:rsidRDefault="00255623" w:rsidP="00255623">
      <w:pPr>
        <w:jc w:val="both"/>
        <w:rPr>
          <w:sz w:val="36"/>
          <w:szCs w:val="36"/>
        </w:rPr>
      </w:pPr>
      <w:r w:rsidRPr="00255623">
        <w:rPr>
          <w:sz w:val="36"/>
          <w:szCs w:val="36"/>
        </w:rPr>
        <w:t xml:space="preserve">                           In today's digital age, the influx of data is overwhelming, and businesses are constantly seeking ways to harness this data to improve their operations and customer interactions. One critical aspect of this endeavor is the development of a smarter AI powered by a spam classifier. This project aims to revolutionize the way businesses interact with their customers by enhancing communication, reducing unwanted spam, and predicting customer behavior with unprecedented accuracy.</w:t>
      </w:r>
    </w:p>
    <w:p w14:paraId="16D01C7C" w14:textId="007AB3A1" w:rsidR="00255623" w:rsidRPr="00255623" w:rsidRDefault="00255623" w:rsidP="00255623">
      <w:pPr>
        <w:jc w:val="both"/>
        <w:rPr>
          <w:b/>
          <w:bCs/>
          <w:sz w:val="36"/>
          <w:szCs w:val="36"/>
        </w:rPr>
      </w:pPr>
      <w:r w:rsidRPr="00255623">
        <w:rPr>
          <w:b/>
          <w:bCs/>
          <w:sz w:val="36"/>
          <w:szCs w:val="36"/>
        </w:rPr>
        <w:t>INNOVATION:</w:t>
      </w:r>
    </w:p>
    <w:p w14:paraId="73537C8A" w14:textId="77777777" w:rsidR="00255623" w:rsidRPr="00255623" w:rsidRDefault="00255623" w:rsidP="00255623">
      <w:pPr>
        <w:jc w:val="both"/>
        <w:rPr>
          <w:b/>
          <w:bCs/>
          <w:sz w:val="36"/>
          <w:szCs w:val="36"/>
        </w:rPr>
      </w:pPr>
      <w:r w:rsidRPr="00255623">
        <w:rPr>
          <w:b/>
          <w:bCs/>
          <w:sz w:val="36"/>
          <w:szCs w:val="36"/>
        </w:rPr>
        <w:t xml:space="preserve">Advanced Spam Classifier: </w:t>
      </w:r>
    </w:p>
    <w:p w14:paraId="73B8B20A" w14:textId="77777777" w:rsidR="008901CE" w:rsidRDefault="00255623" w:rsidP="00255623">
      <w:pPr>
        <w:jc w:val="both"/>
        <w:rPr>
          <w:sz w:val="36"/>
          <w:szCs w:val="36"/>
        </w:rPr>
      </w:pPr>
      <w:r w:rsidRPr="003108BB">
        <w:rPr>
          <w:sz w:val="36"/>
          <w:szCs w:val="36"/>
        </w:rPr>
        <w:t xml:space="preserve">                  At the heart of this project lies an advanced spam classifier that goes beyond traditional filters. It leverages state-of-the-art natural language processing (NLP) techniques, deep learning models, and real-time data analysis to ide</w:t>
      </w:r>
      <w:r w:rsidR="008901CE">
        <w:rPr>
          <w:sz w:val="36"/>
          <w:szCs w:val="36"/>
        </w:rPr>
        <w:t>a</w:t>
      </w:r>
    </w:p>
    <w:p w14:paraId="1877F262" w14:textId="7E7F464B" w:rsidR="00255623" w:rsidRPr="003108BB" w:rsidRDefault="00255623" w:rsidP="00255623">
      <w:pPr>
        <w:jc w:val="both"/>
        <w:rPr>
          <w:sz w:val="36"/>
          <w:szCs w:val="36"/>
        </w:rPr>
      </w:pPr>
      <w:r w:rsidRPr="003108BB">
        <w:rPr>
          <w:sz w:val="36"/>
          <w:szCs w:val="36"/>
        </w:rPr>
        <w:lastRenderedPageBreak/>
        <w:t>and filter out spam messages, emails, and communication effectively. This innovation</w:t>
      </w:r>
      <w:r w:rsidRPr="00255623">
        <w:rPr>
          <w:b/>
          <w:bCs/>
          <w:sz w:val="36"/>
          <w:szCs w:val="36"/>
        </w:rPr>
        <w:t xml:space="preserve"> </w:t>
      </w:r>
      <w:r w:rsidRPr="003108BB">
        <w:rPr>
          <w:sz w:val="36"/>
          <w:szCs w:val="36"/>
        </w:rPr>
        <w:t>ensures that businesses can focus on meaningful customer interactions without distractions.</w:t>
      </w:r>
    </w:p>
    <w:p w14:paraId="1A6B577E" w14:textId="23084874" w:rsidR="008901CE" w:rsidRDefault="00255623" w:rsidP="00255623">
      <w:pPr>
        <w:jc w:val="both"/>
        <w:rPr>
          <w:b/>
          <w:bCs/>
          <w:sz w:val="36"/>
          <w:szCs w:val="36"/>
        </w:rPr>
      </w:pPr>
      <w:r w:rsidRPr="00255623">
        <w:rPr>
          <w:b/>
          <w:bCs/>
          <w:sz w:val="36"/>
          <w:szCs w:val="36"/>
        </w:rPr>
        <w:t xml:space="preserve">Customer Insights: </w:t>
      </w:r>
    </w:p>
    <w:p w14:paraId="5763603D" w14:textId="0F932126" w:rsidR="00255623" w:rsidRPr="008901CE" w:rsidRDefault="00255623" w:rsidP="00255623">
      <w:pPr>
        <w:jc w:val="both"/>
        <w:rPr>
          <w:sz w:val="36"/>
          <w:szCs w:val="36"/>
        </w:rPr>
      </w:pPr>
      <w:r w:rsidRPr="008901CE">
        <w:rPr>
          <w:sz w:val="36"/>
          <w:szCs w:val="36"/>
        </w:rPr>
        <w:t>The AI system not only eliminates spam but also analyzes customer interactions to provide personalized insights. By mining the data from past communications and customer behaviors, it offers businesses valuable information about their customers' preferences, needs, and sentiments. This level of personalization allows for tailored marketing strategies and product recommendations.</w:t>
      </w:r>
    </w:p>
    <w:p w14:paraId="0A5D2F23" w14:textId="77777777" w:rsidR="008901CE" w:rsidRDefault="00255623" w:rsidP="00255623">
      <w:pPr>
        <w:jc w:val="both"/>
        <w:rPr>
          <w:b/>
          <w:bCs/>
          <w:sz w:val="36"/>
          <w:szCs w:val="36"/>
        </w:rPr>
      </w:pPr>
      <w:r w:rsidRPr="00255623">
        <w:rPr>
          <w:b/>
          <w:bCs/>
          <w:sz w:val="36"/>
          <w:szCs w:val="36"/>
        </w:rPr>
        <w:t>Predictive Analytics:</w:t>
      </w:r>
    </w:p>
    <w:p w14:paraId="503FDC33" w14:textId="5B86E822" w:rsidR="00255623" w:rsidRPr="0046225C" w:rsidRDefault="00AB1C23" w:rsidP="00255623">
      <w:pPr>
        <w:jc w:val="both"/>
        <w:rPr>
          <w:sz w:val="36"/>
          <w:szCs w:val="36"/>
        </w:rPr>
      </w:pPr>
      <w:r>
        <w:rPr>
          <w:sz w:val="36"/>
          <w:szCs w:val="36"/>
        </w:rPr>
        <w:t xml:space="preserve">      </w:t>
      </w:r>
      <w:r w:rsidR="00255623" w:rsidRPr="0046225C">
        <w:rPr>
          <w:sz w:val="36"/>
          <w:szCs w:val="36"/>
        </w:rPr>
        <w:t xml:space="preserve"> AI-powered system takes customer prediction to the next level. By continuously analyzing customer data and behaviors, it can predict future actions, such as purchases, churn, or engagement. These predictions enable businesses to proactively address customer needs, reduce churn rates, and optimize marketing efforts.</w:t>
      </w:r>
    </w:p>
    <w:p w14:paraId="67AF696D" w14:textId="77777777" w:rsidR="0046225C" w:rsidRDefault="00255623" w:rsidP="00255623">
      <w:pPr>
        <w:jc w:val="both"/>
        <w:rPr>
          <w:b/>
          <w:bCs/>
          <w:sz w:val="36"/>
          <w:szCs w:val="36"/>
        </w:rPr>
      </w:pPr>
      <w:r w:rsidRPr="00255623">
        <w:rPr>
          <w:b/>
          <w:bCs/>
          <w:sz w:val="36"/>
          <w:szCs w:val="36"/>
        </w:rPr>
        <w:t>Real-time Engagement:</w:t>
      </w:r>
    </w:p>
    <w:p w14:paraId="6BE6B6F3" w14:textId="77777777" w:rsidR="00AB1C23" w:rsidRDefault="00255623" w:rsidP="00255623">
      <w:pPr>
        <w:jc w:val="both"/>
        <w:rPr>
          <w:b/>
          <w:bCs/>
          <w:sz w:val="36"/>
          <w:szCs w:val="36"/>
        </w:rPr>
      </w:pPr>
      <w:r w:rsidRPr="00314C43">
        <w:rPr>
          <w:sz w:val="36"/>
          <w:szCs w:val="36"/>
        </w:rPr>
        <w:t xml:space="preserve"> </w:t>
      </w:r>
      <w:r w:rsidR="00314C43">
        <w:rPr>
          <w:sz w:val="36"/>
          <w:szCs w:val="36"/>
        </w:rPr>
        <w:t xml:space="preserve">    </w:t>
      </w:r>
      <w:r w:rsidRPr="00314C43">
        <w:rPr>
          <w:sz w:val="36"/>
          <w:szCs w:val="36"/>
        </w:rPr>
        <w:t>One of the key innovations is real-time engagement. The AI system can identify high-value customer interactions and trigger immediate responses, enhancing customer satisfaction and conversion rates. Whether it's a sales inquiry or a support request, the system ensures timely and relevant responses</w:t>
      </w:r>
      <w:r w:rsidRPr="00255623">
        <w:rPr>
          <w:b/>
          <w:bCs/>
          <w:sz w:val="36"/>
          <w:szCs w:val="36"/>
        </w:rPr>
        <w:t>.</w:t>
      </w:r>
    </w:p>
    <w:p w14:paraId="2CE0CBA0" w14:textId="3AA520C3" w:rsidR="00AB1C23" w:rsidRDefault="00255623" w:rsidP="00255623">
      <w:pPr>
        <w:jc w:val="both"/>
        <w:rPr>
          <w:b/>
          <w:bCs/>
          <w:sz w:val="36"/>
          <w:szCs w:val="36"/>
        </w:rPr>
      </w:pPr>
      <w:r w:rsidRPr="00255623">
        <w:rPr>
          <w:b/>
          <w:bCs/>
          <w:sz w:val="36"/>
          <w:szCs w:val="36"/>
        </w:rPr>
        <w:lastRenderedPageBreak/>
        <w:t>Scalability and Integration:</w:t>
      </w:r>
    </w:p>
    <w:p w14:paraId="7BF95547" w14:textId="4C77402E" w:rsidR="00255623" w:rsidRPr="00AB1C23" w:rsidRDefault="00AB1C23" w:rsidP="00255623">
      <w:pPr>
        <w:jc w:val="both"/>
        <w:rPr>
          <w:sz w:val="36"/>
          <w:szCs w:val="36"/>
        </w:rPr>
      </w:pPr>
      <w:r>
        <w:rPr>
          <w:b/>
          <w:bCs/>
          <w:sz w:val="36"/>
          <w:szCs w:val="36"/>
        </w:rPr>
        <w:t xml:space="preserve">     </w:t>
      </w:r>
      <w:r w:rsidR="00255623" w:rsidRPr="00255623">
        <w:rPr>
          <w:b/>
          <w:bCs/>
          <w:sz w:val="36"/>
          <w:szCs w:val="36"/>
        </w:rPr>
        <w:t xml:space="preserve"> </w:t>
      </w:r>
      <w:r w:rsidR="00255623" w:rsidRPr="00AB1C23">
        <w:rPr>
          <w:sz w:val="36"/>
          <w:szCs w:val="36"/>
        </w:rPr>
        <w:t>The AI system is designed with scalability and integration in mind. It can seamlessly integrate with existing CRM systems, email platforms, and communication channels, making it accessible to businesses of all sizes. It can adapt to the growing volume of customer data and communication channels effortlessly.</w:t>
      </w:r>
    </w:p>
    <w:p w14:paraId="2360E156" w14:textId="77777777" w:rsidR="00AB1C23" w:rsidRDefault="00255623" w:rsidP="00255623">
      <w:pPr>
        <w:jc w:val="both"/>
        <w:rPr>
          <w:b/>
          <w:bCs/>
          <w:sz w:val="36"/>
          <w:szCs w:val="36"/>
        </w:rPr>
      </w:pPr>
      <w:r w:rsidRPr="00255623">
        <w:rPr>
          <w:b/>
          <w:bCs/>
          <w:sz w:val="36"/>
          <w:szCs w:val="36"/>
        </w:rPr>
        <w:t xml:space="preserve">Ethical Considerations: </w:t>
      </w:r>
    </w:p>
    <w:p w14:paraId="477ABF3F" w14:textId="5118579E" w:rsidR="00255623" w:rsidRPr="00255623" w:rsidRDefault="007B112D" w:rsidP="00255623">
      <w:pPr>
        <w:jc w:val="both"/>
        <w:rPr>
          <w:b/>
          <w:bCs/>
          <w:sz w:val="36"/>
          <w:szCs w:val="36"/>
        </w:rPr>
      </w:pPr>
      <w:r>
        <w:rPr>
          <w:b/>
          <w:bCs/>
          <w:sz w:val="36"/>
          <w:szCs w:val="36"/>
        </w:rPr>
        <w:t xml:space="preserve">      </w:t>
      </w:r>
      <w:r w:rsidR="00255623" w:rsidRPr="007B112D">
        <w:rPr>
          <w:sz w:val="36"/>
          <w:szCs w:val="36"/>
        </w:rPr>
        <w:t>The project places a strong emphasis on ethical AI practices. It prioritizes user privacy and data protection, ensuring that customer data is handled with care and in compliance with relevant regulations. Transparency in AI decision-making processes is also a core principle of this project</w:t>
      </w:r>
      <w:r w:rsidR="00255623" w:rsidRPr="00255623">
        <w:rPr>
          <w:b/>
          <w:bCs/>
          <w:sz w:val="36"/>
          <w:szCs w:val="36"/>
        </w:rPr>
        <w:t>.</w:t>
      </w:r>
    </w:p>
    <w:p w14:paraId="401926BD" w14:textId="2F04BA87" w:rsidR="000F63E0" w:rsidRPr="000F63E0" w:rsidRDefault="000F63E0" w:rsidP="00255623">
      <w:pPr>
        <w:jc w:val="both"/>
        <w:rPr>
          <w:b/>
          <w:bCs/>
          <w:sz w:val="36"/>
          <w:szCs w:val="36"/>
        </w:rPr>
      </w:pPr>
      <w:r w:rsidRPr="000F63E0">
        <w:rPr>
          <w:b/>
          <w:bCs/>
          <w:sz w:val="36"/>
          <w:szCs w:val="36"/>
        </w:rPr>
        <w:t>CONCLUSION:</w:t>
      </w:r>
    </w:p>
    <w:p w14:paraId="76CAF3DF" w14:textId="2FE28AB2" w:rsidR="00255623" w:rsidRPr="00255623" w:rsidRDefault="00255623" w:rsidP="00255623">
      <w:pPr>
        <w:jc w:val="both"/>
        <w:rPr>
          <w:b/>
          <w:bCs/>
          <w:sz w:val="36"/>
          <w:szCs w:val="36"/>
        </w:rPr>
      </w:pPr>
      <w:r w:rsidRPr="007B112D">
        <w:rPr>
          <w:sz w:val="36"/>
          <w:szCs w:val="36"/>
        </w:rPr>
        <w:t xml:space="preserve"> </w:t>
      </w:r>
      <w:r w:rsidR="000F63E0">
        <w:rPr>
          <w:sz w:val="36"/>
          <w:szCs w:val="36"/>
        </w:rPr>
        <w:t xml:space="preserve">      T</w:t>
      </w:r>
      <w:r w:rsidRPr="007B112D">
        <w:rPr>
          <w:sz w:val="36"/>
          <w:szCs w:val="36"/>
        </w:rPr>
        <w:t xml:space="preserve">his project aims to empower businesses with a smarter AI powered by an advanced spam classifier and innovative customer prediction capabilities. By reducing spam, providing personalized insights, and enabling predictive analytics, it is poised to transform the way businesses engage with their customers, enhancing customer satisfaction, and driving growth. Moreover, its commitment to ethical AI practices ensures a responsible and trustworthy approach to </w:t>
      </w:r>
      <w:r w:rsidRPr="000F63E0">
        <w:rPr>
          <w:sz w:val="36"/>
          <w:szCs w:val="36"/>
        </w:rPr>
        <w:t>customer interactions</w:t>
      </w:r>
      <w:r w:rsidRPr="00255623">
        <w:rPr>
          <w:b/>
          <w:bCs/>
          <w:sz w:val="36"/>
          <w:szCs w:val="36"/>
        </w:rPr>
        <w:t>.</w:t>
      </w:r>
    </w:p>
    <w:sectPr w:rsidR="00255623" w:rsidRPr="0025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23"/>
    <w:rsid w:val="000F63E0"/>
    <w:rsid w:val="00255623"/>
    <w:rsid w:val="003108BB"/>
    <w:rsid w:val="00314C43"/>
    <w:rsid w:val="003A4BB7"/>
    <w:rsid w:val="0046225C"/>
    <w:rsid w:val="007B112D"/>
    <w:rsid w:val="008901CE"/>
    <w:rsid w:val="00967277"/>
    <w:rsid w:val="00AB1C23"/>
    <w:rsid w:val="00EC7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4A8D"/>
  <w15:chartTrackingRefBased/>
  <w15:docId w15:val="{08D3FC2F-48B9-48B2-8E36-FA1C72BB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623"/>
    <w:pPr>
      <w:spacing w:after="200" w:line="276" w:lineRule="auto"/>
    </w:pPr>
    <w:rPr>
      <w:rFonts w:ascii="Calibri" w:eastAsia="Calibri" w:hAnsi="Calibri" w:cs="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5623"/>
    <w:pPr>
      <w:spacing w:after="0" w:line="240" w:lineRule="auto"/>
    </w:pPr>
    <w:rPr>
      <w:rFonts w:ascii="Calibri" w:eastAsia="Calibri" w:hAnsi="Calibri" w:cs="SimSun"/>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556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55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subashini s</dc:creator>
  <cp:keywords/>
  <dc:description/>
  <cp:lastModifiedBy>subashini s</cp:lastModifiedBy>
  <cp:revision>9</cp:revision>
  <dcterms:created xsi:type="dcterms:W3CDTF">2023-10-10T08:23:00Z</dcterms:created>
  <dcterms:modified xsi:type="dcterms:W3CDTF">2023-10-10T08:55:00Z</dcterms:modified>
</cp:coreProperties>
</file>