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B33" w:rsidRDefault="00257B33">
      <w:r w:rsidRPr="00257B33">
        <w:rPr>
          <w:noProof/>
        </w:rPr>
        <w:drawing>
          <wp:inline distT="0" distB="0" distL="0" distR="0">
            <wp:extent cx="1936517" cy="389614"/>
            <wp:effectExtent l="19050" t="0" r="6583" b="0"/>
            <wp:docPr id="2" name="Picture 1" descr="SW-top010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-top01030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90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B33" w:rsidRDefault="00257B33"/>
    <w:p w:rsidR="00257B33" w:rsidRDefault="00257B33" w:rsidP="00257B33">
      <w:pPr>
        <w:jc w:val="right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Regional School Improvement Grant (SIG) Network</w:t>
      </w:r>
    </w:p>
    <w:p w:rsidR="00257B33" w:rsidRPr="00257B33" w:rsidRDefault="00257B33" w:rsidP="00257B33">
      <w:pPr>
        <w:jc w:val="right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February 8, 2012</w:t>
      </w:r>
    </w:p>
    <w:p w:rsidR="00257B33" w:rsidRDefault="00257B33"/>
    <w:p w:rsidR="00257B33" w:rsidRDefault="00257B3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  <w:gridCol w:w="5106"/>
        <w:gridCol w:w="3192"/>
      </w:tblGrid>
      <w:tr w:rsidR="000A4080" w:rsidTr="00257B33">
        <w:tc>
          <w:tcPr>
            <w:tcW w:w="1278" w:type="dxa"/>
          </w:tcPr>
          <w:p w:rsidR="000A4080" w:rsidRDefault="007D0BC5">
            <w:r>
              <w:rPr>
                <w:rFonts w:ascii="Arial Narrow" w:hAnsi="Arial Narrow"/>
              </w:rPr>
              <w:t>9:30 – 9:45</w:t>
            </w:r>
          </w:p>
        </w:tc>
        <w:tc>
          <w:tcPr>
            <w:tcW w:w="5106" w:type="dxa"/>
          </w:tcPr>
          <w:p w:rsidR="000A4080" w:rsidRDefault="007D0BC5">
            <w:r>
              <w:rPr>
                <w:rFonts w:ascii="Arial Narrow" w:hAnsi="Arial Narrow"/>
                <w:b/>
                <w:bCs/>
              </w:rPr>
              <w:t>Welcome and Opening Remarks</w:t>
            </w:r>
          </w:p>
        </w:tc>
        <w:tc>
          <w:tcPr>
            <w:tcW w:w="3192" w:type="dxa"/>
          </w:tcPr>
          <w:p w:rsidR="000A4080" w:rsidRPr="007D0BC5" w:rsidRDefault="007D0BC5" w:rsidP="007D0BC5">
            <w:pPr>
              <w:jc w:val="right"/>
              <w:rPr>
                <w:rFonts w:ascii="Arial Narrow" w:hAnsi="Arial Narrow"/>
              </w:rPr>
            </w:pPr>
            <w:r w:rsidRPr="007D0BC5">
              <w:rPr>
                <w:rFonts w:ascii="Arial Narrow" w:hAnsi="Arial Narrow"/>
              </w:rPr>
              <w:t>Marie Mancuso</w:t>
            </w:r>
          </w:p>
          <w:p w:rsidR="007D0BC5" w:rsidRPr="007D0BC5" w:rsidRDefault="007D0BC5" w:rsidP="007D0BC5">
            <w:pPr>
              <w:jc w:val="right"/>
              <w:rPr>
                <w:rFonts w:ascii="Arial Narrow" w:hAnsi="Arial Narrow"/>
              </w:rPr>
            </w:pPr>
            <w:r w:rsidRPr="007D0BC5">
              <w:rPr>
                <w:rFonts w:ascii="Arial Narrow" w:hAnsi="Arial Narrow"/>
              </w:rPr>
              <w:t>Associate Director of the SWCC</w:t>
            </w:r>
          </w:p>
          <w:p w:rsidR="007D0BC5" w:rsidRPr="007D0BC5" w:rsidRDefault="007D0BC5" w:rsidP="007D0BC5">
            <w:pPr>
              <w:jc w:val="right"/>
              <w:rPr>
                <w:rFonts w:ascii="Arial Narrow" w:hAnsi="Arial Narrow"/>
              </w:rPr>
            </w:pPr>
          </w:p>
        </w:tc>
      </w:tr>
      <w:tr w:rsidR="000A4080" w:rsidTr="00257B33">
        <w:tc>
          <w:tcPr>
            <w:tcW w:w="1278" w:type="dxa"/>
          </w:tcPr>
          <w:p w:rsidR="000A4080" w:rsidRDefault="007D0BC5">
            <w:r>
              <w:rPr>
                <w:rFonts w:ascii="Arial Narrow" w:hAnsi="Arial Narrow"/>
              </w:rPr>
              <w:t>9:45 -10:15</w:t>
            </w:r>
          </w:p>
        </w:tc>
        <w:tc>
          <w:tcPr>
            <w:tcW w:w="5106" w:type="dxa"/>
          </w:tcPr>
          <w:p w:rsidR="000A4080" w:rsidRDefault="007D0BC5">
            <w:r>
              <w:rPr>
                <w:rFonts w:ascii="Arial Narrow" w:hAnsi="Arial Narrow"/>
                <w:b/>
                <w:bCs/>
              </w:rPr>
              <w:t>ESEA Waiver Status</w:t>
            </w:r>
          </w:p>
        </w:tc>
        <w:tc>
          <w:tcPr>
            <w:tcW w:w="3192" w:type="dxa"/>
          </w:tcPr>
          <w:p w:rsidR="000A4080" w:rsidRPr="007D0BC5" w:rsidRDefault="007D0BC5" w:rsidP="007D0BC5">
            <w:pPr>
              <w:jc w:val="right"/>
              <w:rPr>
                <w:rFonts w:ascii="Arial Narrow" w:hAnsi="Arial Narrow"/>
              </w:rPr>
            </w:pPr>
            <w:r w:rsidRPr="007D0BC5">
              <w:rPr>
                <w:rFonts w:ascii="Arial Narrow" w:hAnsi="Arial Narrow"/>
              </w:rPr>
              <w:t>Marie Mancuso</w:t>
            </w:r>
          </w:p>
          <w:p w:rsidR="007D0BC5" w:rsidRPr="007D0BC5" w:rsidRDefault="007D0BC5" w:rsidP="007D0BC5">
            <w:pPr>
              <w:jc w:val="right"/>
              <w:rPr>
                <w:rFonts w:ascii="Arial Narrow" w:hAnsi="Arial Narrow"/>
              </w:rPr>
            </w:pPr>
          </w:p>
        </w:tc>
      </w:tr>
      <w:tr w:rsidR="000A4080" w:rsidTr="00257B33">
        <w:tc>
          <w:tcPr>
            <w:tcW w:w="1278" w:type="dxa"/>
          </w:tcPr>
          <w:p w:rsidR="000A4080" w:rsidRDefault="007D0BC5">
            <w:r>
              <w:rPr>
                <w:rFonts w:ascii="Arial Narrow" w:hAnsi="Arial Narrow"/>
              </w:rPr>
              <w:t>10:15 -10:30</w:t>
            </w:r>
          </w:p>
        </w:tc>
        <w:tc>
          <w:tcPr>
            <w:tcW w:w="5106" w:type="dxa"/>
          </w:tcPr>
          <w:p w:rsidR="000A4080" w:rsidRDefault="007D0BC5">
            <w:r>
              <w:rPr>
                <w:rFonts w:ascii="Arial Narrow" w:hAnsi="Arial Narrow"/>
                <w:b/>
                <w:bCs/>
              </w:rPr>
              <w:t>The Montana Story</w:t>
            </w:r>
          </w:p>
        </w:tc>
        <w:tc>
          <w:tcPr>
            <w:tcW w:w="3192" w:type="dxa"/>
          </w:tcPr>
          <w:p w:rsidR="000A4080" w:rsidRPr="007D0BC5" w:rsidRDefault="007D0BC5" w:rsidP="007D0BC5">
            <w:pPr>
              <w:jc w:val="right"/>
              <w:rPr>
                <w:rFonts w:ascii="Arial Narrow" w:hAnsi="Arial Narrow"/>
              </w:rPr>
            </w:pPr>
            <w:r w:rsidRPr="007D0BC5">
              <w:rPr>
                <w:rFonts w:ascii="Arial Narrow" w:hAnsi="Arial Narrow"/>
              </w:rPr>
              <w:t>Dr. Stephanie Schmitz</w:t>
            </w:r>
          </w:p>
          <w:p w:rsidR="007D0BC5" w:rsidRPr="007D0BC5" w:rsidRDefault="007D0BC5" w:rsidP="007D0BC5">
            <w:pPr>
              <w:jc w:val="right"/>
              <w:rPr>
                <w:rFonts w:ascii="Arial Narrow" w:hAnsi="Arial Narrow"/>
              </w:rPr>
            </w:pPr>
            <w:r w:rsidRPr="007D0BC5">
              <w:rPr>
                <w:rFonts w:ascii="Arial Narrow" w:hAnsi="Arial Narrow"/>
              </w:rPr>
              <w:t>School Board Coach</w:t>
            </w:r>
          </w:p>
          <w:p w:rsidR="007D0BC5" w:rsidRPr="007D0BC5" w:rsidRDefault="007D0BC5" w:rsidP="007D0BC5">
            <w:pPr>
              <w:jc w:val="right"/>
              <w:rPr>
                <w:rFonts w:ascii="Arial Narrow" w:hAnsi="Arial Narrow"/>
              </w:rPr>
            </w:pPr>
          </w:p>
        </w:tc>
      </w:tr>
      <w:tr w:rsidR="000A4080" w:rsidTr="00257B33">
        <w:tc>
          <w:tcPr>
            <w:tcW w:w="1278" w:type="dxa"/>
          </w:tcPr>
          <w:p w:rsidR="000A4080" w:rsidRDefault="007D0BC5">
            <w:r>
              <w:rPr>
                <w:rFonts w:ascii="Arial Narrow" w:hAnsi="Arial Narrow"/>
              </w:rPr>
              <w:t>10:30 -11:30</w:t>
            </w:r>
          </w:p>
        </w:tc>
        <w:tc>
          <w:tcPr>
            <w:tcW w:w="5106" w:type="dxa"/>
          </w:tcPr>
          <w:p w:rsidR="000A4080" w:rsidRDefault="007D0BC5" w:rsidP="007D0BC5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School Board Coaching for SIG: Critical SIG Issues for School Boards</w:t>
            </w:r>
          </w:p>
          <w:p w:rsidR="007D0BC5" w:rsidRDefault="007D0BC5" w:rsidP="007D0B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9" w:hanging="259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SIG Overview</w:t>
            </w:r>
          </w:p>
          <w:p w:rsidR="007D0BC5" w:rsidRDefault="007D0BC5" w:rsidP="007D0B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9" w:hanging="259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District Leadership Training</w:t>
            </w:r>
          </w:p>
          <w:p w:rsidR="007D0BC5" w:rsidRDefault="007D0BC5" w:rsidP="007D0B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9" w:hanging="259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SIG-supportive Policies</w:t>
            </w:r>
          </w:p>
          <w:p w:rsidR="007D0BC5" w:rsidRDefault="007D0BC5" w:rsidP="007D0B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9" w:hanging="259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SIG-supportive Vision</w:t>
            </w:r>
          </w:p>
          <w:p w:rsidR="007D0BC5" w:rsidRDefault="007D0BC5" w:rsidP="007D0B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9" w:hanging="259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Sustainability Plan</w:t>
            </w:r>
          </w:p>
          <w:p w:rsidR="007D0BC5" w:rsidRDefault="007D0BC5" w:rsidP="007D0B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9" w:hanging="259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Educator Evaluation</w:t>
            </w:r>
          </w:p>
          <w:p w:rsidR="007D0BC5" w:rsidRDefault="007D0BC5" w:rsidP="007D0B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9" w:hanging="259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 Communication</w:t>
            </w:r>
          </w:p>
          <w:p w:rsidR="007D0BC5" w:rsidRDefault="007D0BC5" w:rsidP="007D0B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9" w:hanging="259"/>
              <w:rPr>
                <w:rFonts w:ascii="Arial Narrow" w:hAnsi="Arial Narrow"/>
              </w:rPr>
            </w:pPr>
            <w:r w:rsidRPr="007D0BC5">
              <w:rPr>
                <w:rFonts w:ascii="Arial Narrow" w:hAnsi="Arial Narrow"/>
              </w:rPr>
              <w:t>Year-round Calendar</w:t>
            </w:r>
          </w:p>
          <w:p w:rsidR="007D0BC5" w:rsidRPr="007D0BC5" w:rsidRDefault="007D0BC5" w:rsidP="007D0BC5">
            <w:pPr>
              <w:pStyle w:val="ListParagraph"/>
              <w:spacing w:after="0" w:line="240" w:lineRule="auto"/>
              <w:ind w:left="259"/>
              <w:rPr>
                <w:rFonts w:ascii="Arial Narrow" w:hAnsi="Arial Narrow"/>
              </w:rPr>
            </w:pPr>
          </w:p>
        </w:tc>
        <w:tc>
          <w:tcPr>
            <w:tcW w:w="3192" w:type="dxa"/>
          </w:tcPr>
          <w:p w:rsidR="000A4080" w:rsidRPr="007D0BC5" w:rsidRDefault="007D0BC5" w:rsidP="007D0BC5">
            <w:pPr>
              <w:jc w:val="right"/>
              <w:rPr>
                <w:rFonts w:ascii="Arial Narrow" w:hAnsi="Arial Narrow"/>
              </w:rPr>
            </w:pPr>
            <w:r w:rsidRPr="007D0BC5">
              <w:rPr>
                <w:rFonts w:ascii="Arial Narrow" w:hAnsi="Arial Narrow"/>
              </w:rPr>
              <w:t>Dr. Stephanie Schmitz</w:t>
            </w:r>
          </w:p>
          <w:p w:rsidR="007D0BC5" w:rsidRPr="007D0BC5" w:rsidRDefault="007D0BC5" w:rsidP="007D0BC5">
            <w:pPr>
              <w:jc w:val="right"/>
              <w:rPr>
                <w:rFonts w:ascii="Arial Narrow" w:hAnsi="Arial Narrow"/>
              </w:rPr>
            </w:pPr>
          </w:p>
        </w:tc>
      </w:tr>
      <w:tr w:rsidR="007D0BC5" w:rsidTr="00257B33">
        <w:tc>
          <w:tcPr>
            <w:tcW w:w="1278" w:type="dxa"/>
          </w:tcPr>
          <w:p w:rsidR="007D0BC5" w:rsidRDefault="007D0BC5" w:rsidP="007D0BC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11:30-12:15</w:t>
            </w:r>
          </w:p>
          <w:p w:rsidR="007D0BC5" w:rsidRDefault="007D0BC5"/>
        </w:tc>
        <w:tc>
          <w:tcPr>
            <w:tcW w:w="8298" w:type="dxa"/>
            <w:gridSpan w:val="2"/>
          </w:tcPr>
          <w:p w:rsidR="007D0BC5" w:rsidRDefault="007D0BC5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Lunch</w:t>
            </w:r>
          </w:p>
          <w:p w:rsidR="007D0BC5" w:rsidRDefault="007D0BC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Over lunch participants will discuss and identify 3-4 sample products to be developed.</w:t>
            </w:r>
          </w:p>
          <w:p w:rsidR="007D0BC5" w:rsidRDefault="007D0BC5"/>
        </w:tc>
      </w:tr>
      <w:tr w:rsidR="00BD561A" w:rsidTr="00257B33">
        <w:tc>
          <w:tcPr>
            <w:tcW w:w="1278" w:type="dxa"/>
          </w:tcPr>
          <w:p w:rsidR="00BD561A" w:rsidRDefault="00BD561A">
            <w:r>
              <w:rPr>
                <w:rFonts w:ascii="Arial Narrow" w:hAnsi="Arial Narrow"/>
              </w:rPr>
              <w:t>12:45-2:00</w:t>
            </w:r>
          </w:p>
        </w:tc>
        <w:tc>
          <w:tcPr>
            <w:tcW w:w="8298" w:type="dxa"/>
            <w:gridSpan w:val="2"/>
          </w:tcPr>
          <w:p w:rsidR="00BD561A" w:rsidRDefault="00BD561A" w:rsidP="007D0BC5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Product Development</w:t>
            </w:r>
          </w:p>
          <w:p w:rsidR="00BD561A" w:rsidRDefault="00BD561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 small groups of 2-3, participants will draft sample products that SEAs will be able to adapt.</w:t>
            </w:r>
          </w:p>
          <w:p w:rsidR="00BD561A" w:rsidRDefault="00BD561A"/>
        </w:tc>
      </w:tr>
      <w:tr w:rsidR="00BD561A" w:rsidTr="00257B33">
        <w:tc>
          <w:tcPr>
            <w:tcW w:w="1278" w:type="dxa"/>
          </w:tcPr>
          <w:p w:rsidR="00BD561A" w:rsidRDefault="00BD561A">
            <w:r>
              <w:rPr>
                <w:rFonts w:ascii="Arial Narrow" w:hAnsi="Arial Narrow"/>
              </w:rPr>
              <w:t>2:00 -2:15</w:t>
            </w:r>
          </w:p>
        </w:tc>
        <w:tc>
          <w:tcPr>
            <w:tcW w:w="8298" w:type="dxa"/>
            <w:gridSpan w:val="2"/>
          </w:tcPr>
          <w:p w:rsidR="00BD561A" w:rsidRDefault="00BD561A" w:rsidP="00BD561A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Break</w:t>
            </w:r>
          </w:p>
          <w:p w:rsidR="00BD561A" w:rsidRDefault="00BD561A"/>
        </w:tc>
      </w:tr>
      <w:tr w:rsidR="00BD561A" w:rsidTr="00257B33">
        <w:tc>
          <w:tcPr>
            <w:tcW w:w="1278" w:type="dxa"/>
          </w:tcPr>
          <w:p w:rsidR="00BD561A" w:rsidRDefault="00BD561A">
            <w:r>
              <w:rPr>
                <w:rFonts w:ascii="Arial Narrow" w:hAnsi="Arial Narrow"/>
              </w:rPr>
              <w:t>2:15-3:00</w:t>
            </w:r>
          </w:p>
        </w:tc>
        <w:tc>
          <w:tcPr>
            <w:tcW w:w="8298" w:type="dxa"/>
            <w:gridSpan w:val="2"/>
          </w:tcPr>
          <w:p w:rsidR="00BD561A" w:rsidRDefault="00BD561A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Small Group Reports</w:t>
            </w:r>
          </w:p>
          <w:p w:rsidR="00BD561A" w:rsidRDefault="00BD561A" w:rsidP="00BD561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Groups will present and discuss the draft products they developed, how they intend to use them, how they can be adapted, etc.</w:t>
            </w:r>
          </w:p>
          <w:p w:rsidR="00BD561A" w:rsidRDefault="00BD561A"/>
        </w:tc>
      </w:tr>
      <w:tr w:rsidR="00BD561A" w:rsidTr="00257B33">
        <w:tc>
          <w:tcPr>
            <w:tcW w:w="1278" w:type="dxa"/>
          </w:tcPr>
          <w:p w:rsidR="00BD561A" w:rsidRDefault="00BD561A" w:rsidP="002F061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3:00-3:45</w:t>
            </w:r>
          </w:p>
        </w:tc>
        <w:tc>
          <w:tcPr>
            <w:tcW w:w="5106" w:type="dxa"/>
          </w:tcPr>
          <w:p w:rsidR="00BD561A" w:rsidRDefault="00BD561A">
            <w:r>
              <w:rPr>
                <w:rFonts w:ascii="Arial Narrow" w:hAnsi="Arial Narrow"/>
                <w:b/>
                <w:bCs/>
              </w:rPr>
              <w:t>Resource Sharing</w:t>
            </w:r>
          </w:p>
        </w:tc>
        <w:tc>
          <w:tcPr>
            <w:tcW w:w="3192" w:type="dxa"/>
          </w:tcPr>
          <w:p w:rsidR="00BD561A" w:rsidRDefault="00BD561A" w:rsidP="00BD561A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Meg Livingston-</w:t>
            </w:r>
            <w:proofErr w:type="spellStart"/>
            <w:r>
              <w:rPr>
                <w:rFonts w:ascii="Arial Narrow" w:hAnsi="Arial Narrow"/>
              </w:rPr>
              <w:t>Asensio</w:t>
            </w:r>
            <w:proofErr w:type="spellEnd"/>
          </w:p>
          <w:p w:rsidR="00BD561A" w:rsidRDefault="00BD561A" w:rsidP="00BD561A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Mary Peterson</w:t>
            </w:r>
          </w:p>
          <w:p w:rsidR="00BD561A" w:rsidRDefault="00BD561A" w:rsidP="00BD561A">
            <w:pPr>
              <w:jc w:val="right"/>
            </w:pPr>
          </w:p>
        </w:tc>
      </w:tr>
      <w:tr w:rsidR="00BD561A" w:rsidTr="00257B33">
        <w:tc>
          <w:tcPr>
            <w:tcW w:w="1278" w:type="dxa"/>
          </w:tcPr>
          <w:p w:rsidR="00BD561A" w:rsidRDefault="00BD561A" w:rsidP="002F061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3:45-4:00</w:t>
            </w:r>
          </w:p>
        </w:tc>
        <w:tc>
          <w:tcPr>
            <w:tcW w:w="5106" w:type="dxa"/>
          </w:tcPr>
          <w:p w:rsidR="00BD561A" w:rsidRDefault="00BD561A" w:rsidP="002F0619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Evaluation &amp; Adjournment</w:t>
            </w:r>
          </w:p>
          <w:p w:rsidR="00BD561A" w:rsidRDefault="00BD561A" w:rsidP="002F0619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3192" w:type="dxa"/>
          </w:tcPr>
          <w:p w:rsidR="00BD561A" w:rsidRPr="00BD561A" w:rsidRDefault="00BD561A" w:rsidP="00BD561A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Mary Peterson</w:t>
            </w:r>
          </w:p>
        </w:tc>
      </w:tr>
    </w:tbl>
    <w:p w:rsidR="000A4080" w:rsidRDefault="000A4080"/>
    <w:sectPr w:rsidR="000A4080" w:rsidSect="00FD1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D4FD7"/>
    <w:multiLevelType w:val="hybridMultilevel"/>
    <w:tmpl w:val="6E2A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A4080"/>
    <w:rsid w:val="000A4080"/>
    <w:rsid w:val="0024635C"/>
    <w:rsid w:val="00257B33"/>
    <w:rsid w:val="00404369"/>
    <w:rsid w:val="004E5640"/>
    <w:rsid w:val="00642DB2"/>
    <w:rsid w:val="007D0BC5"/>
    <w:rsid w:val="00BD561A"/>
    <w:rsid w:val="00ED1DD5"/>
    <w:rsid w:val="00FD1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0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A4080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0A40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7B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B3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WestEd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mpeters</dc:creator>
  <cp:keywords/>
  <dc:description/>
  <cp:lastModifiedBy>mpeters</cp:lastModifiedBy>
  <cp:revision>8</cp:revision>
  <dcterms:created xsi:type="dcterms:W3CDTF">2012-01-31T16:17:00Z</dcterms:created>
  <dcterms:modified xsi:type="dcterms:W3CDTF">2012-02-04T01:38:00Z</dcterms:modified>
</cp:coreProperties>
</file>