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5BC" w:rsidRDefault="000105BC" w:rsidP="00235ADF">
      <w:pPr>
        <w:pStyle w:val="Title"/>
        <w:jc w:val="center"/>
      </w:pPr>
      <w:r>
        <w:t>MMI Display Interface Panel</w:t>
      </w:r>
      <w:r>
        <w:br/>
      </w:r>
      <w:r w:rsidRPr="000105BC">
        <w:rPr>
          <w:sz w:val="40"/>
        </w:rPr>
        <w:t>11-01-001-6</w:t>
      </w:r>
    </w:p>
    <w:bookmarkStart w:id="0" w:name="_Toc501371606" w:displacedByCustomXml="next"/>
    <w:sdt>
      <w:sdtPr>
        <w:rPr>
          <w:rFonts w:asciiTheme="minorHAnsi" w:eastAsiaTheme="minorHAnsi" w:hAnsiTheme="minorHAnsi" w:cstheme="minorBidi"/>
          <w:b w:val="0"/>
          <w:bCs w:val="0"/>
          <w:color w:val="auto"/>
          <w:sz w:val="22"/>
          <w:szCs w:val="22"/>
          <w:lang w:eastAsia="en-US"/>
        </w:rPr>
        <w:id w:val="-978445957"/>
        <w:docPartObj>
          <w:docPartGallery w:val="Table of Contents"/>
          <w:docPartUnique/>
        </w:docPartObj>
      </w:sdtPr>
      <w:sdtEndPr>
        <w:rPr>
          <w:noProof/>
        </w:rPr>
      </w:sdtEndPr>
      <w:sdtContent>
        <w:p w:rsidR="00F66EC5" w:rsidRDefault="00F66EC5" w:rsidP="005174B6">
          <w:pPr>
            <w:pStyle w:val="TOCHeading"/>
            <w:jc w:val="both"/>
          </w:pPr>
          <w:r>
            <w:t>Contents</w:t>
          </w:r>
        </w:p>
        <w:p w:rsidR="00C718DC" w:rsidRDefault="00F66EC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1713493" w:history="1">
            <w:r w:rsidR="00C718DC" w:rsidRPr="00EE3CEC">
              <w:rPr>
                <w:rStyle w:val="Hyperlink"/>
                <w:noProof/>
              </w:rPr>
              <w:t>Abstract</w:t>
            </w:r>
            <w:r w:rsidR="00C718DC">
              <w:rPr>
                <w:noProof/>
                <w:webHidden/>
              </w:rPr>
              <w:tab/>
            </w:r>
            <w:r w:rsidR="00C718DC">
              <w:rPr>
                <w:noProof/>
                <w:webHidden/>
              </w:rPr>
              <w:fldChar w:fldCharType="begin"/>
            </w:r>
            <w:r w:rsidR="00C718DC">
              <w:rPr>
                <w:noProof/>
                <w:webHidden/>
              </w:rPr>
              <w:instrText xml:space="preserve"> PAGEREF _Toc501713493 \h </w:instrText>
            </w:r>
            <w:r w:rsidR="00C718DC">
              <w:rPr>
                <w:noProof/>
                <w:webHidden/>
              </w:rPr>
            </w:r>
            <w:r w:rsidR="00C718DC">
              <w:rPr>
                <w:noProof/>
                <w:webHidden/>
              </w:rPr>
              <w:fldChar w:fldCharType="separate"/>
            </w:r>
            <w:r w:rsidR="00C718DC">
              <w:rPr>
                <w:noProof/>
                <w:webHidden/>
              </w:rPr>
              <w:t>2</w:t>
            </w:r>
            <w:r w:rsidR="00C718DC">
              <w:rPr>
                <w:noProof/>
                <w:webHidden/>
              </w:rPr>
              <w:fldChar w:fldCharType="end"/>
            </w:r>
          </w:hyperlink>
        </w:p>
        <w:p w:rsidR="00C718DC" w:rsidRDefault="00916AFB">
          <w:pPr>
            <w:pStyle w:val="TOC1"/>
            <w:tabs>
              <w:tab w:val="right" w:leader="dot" w:pos="9350"/>
            </w:tabs>
            <w:rPr>
              <w:rFonts w:eastAsiaTheme="minorEastAsia"/>
              <w:noProof/>
            </w:rPr>
          </w:pPr>
          <w:hyperlink w:anchor="_Toc501713494" w:history="1">
            <w:r w:rsidR="00C718DC" w:rsidRPr="00EE3CEC">
              <w:rPr>
                <w:rStyle w:val="Hyperlink"/>
                <w:noProof/>
              </w:rPr>
              <w:t>Components</w:t>
            </w:r>
            <w:r w:rsidR="00C718DC">
              <w:rPr>
                <w:noProof/>
                <w:webHidden/>
              </w:rPr>
              <w:tab/>
            </w:r>
            <w:r w:rsidR="00C718DC">
              <w:rPr>
                <w:noProof/>
                <w:webHidden/>
              </w:rPr>
              <w:fldChar w:fldCharType="begin"/>
            </w:r>
            <w:r w:rsidR="00C718DC">
              <w:rPr>
                <w:noProof/>
                <w:webHidden/>
              </w:rPr>
              <w:instrText xml:space="preserve"> PAGEREF _Toc501713494 \h </w:instrText>
            </w:r>
            <w:r w:rsidR="00C718DC">
              <w:rPr>
                <w:noProof/>
                <w:webHidden/>
              </w:rPr>
            </w:r>
            <w:r w:rsidR="00C718DC">
              <w:rPr>
                <w:noProof/>
                <w:webHidden/>
              </w:rPr>
              <w:fldChar w:fldCharType="separate"/>
            </w:r>
            <w:r w:rsidR="00C718DC">
              <w:rPr>
                <w:noProof/>
                <w:webHidden/>
              </w:rPr>
              <w:t>2</w:t>
            </w:r>
            <w:r w:rsidR="00C718DC">
              <w:rPr>
                <w:noProof/>
                <w:webHidden/>
              </w:rPr>
              <w:fldChar w:fldCharType="end"/>
            </w:r>
          </w:hyperlink>
        </w:p>
        <w:p w:rsidR="00C718DC" w:rsidRDefault="00916AFB">
          <w:pPr>
            <w:pStyle w:val="TOC1"/>
            <w:tabs>
              <w:tab w:val="right" w:leader="dot" w:pos="9350"/>
            </w:tabs>
            <w:rPr>
              <w:rFonts w:eastAsiaTheme="minorEastAsia"/>
              <w:noProof/>
            </w:rPr>
          </w:pPr>
          <w:hyperlink w:anchor="_Toc501713495" w:history="1">
            <w:r w:rsidR="00C718DC" w:rsidRPr="00EE3CEC">
              <w:rPr>
                <w:rStyle w:val="Hyperlink"/>
                <w:noProof/>
              </w:rPr>
              <w:t>System Level Block Diagram</w:t>
            </w:r>
            <w:r w:rsidR="00C718DC">
              <w:rPr>
                <w:noProof/>
                <w:webHidden/>
              </w:rPr>
              <w:tab/>
            </w:r>
            <w:r w:rsidR="00C718DC">
              <w:rPr>
                <w:noProof/>
                <w:webHidden/>
              </w:rPr>
              <w:fldChar w:fldCharType="begin"/>
            </w:r>
            <w:r w:rsidR="00C718DC">
              <w:rPr>
                <w:noProof/>
                <w:webHidden/>
              </w:rPr>
              <w:instrText xml:space="preserve"> PAGEREF _Toc501713495 \h </w:instrText>
            </w:r>
            <w:r w:rsidR="00C718DC">
              <w:rPr>
                <w:noProof/>
                <w:webHidden/>
              </w:rPr>
            </w:r>
            <w:r w:rsidR="00C718DC">
              <w:rPr>
                <w:noProof/>
                <w:webHidden/>
              </w:rPr>
              <w:fldChar w:fldCharType="separate"/>
            </w:r>
            <w:r w:rsidR="00C718DC">
              <w:rPr>
                <w:noProof/>
                <w:webHidden/>
              </w:rPr>
              <w:t>2</w:t>
            </w:r>
            <w:r w:rsidR="00C718DC">
              <w:rPr>
                <w:noProof/>
                <w:webHidden/>
              </w:rPr>
              <w:fldChar w:fldCharType="end"/>
            </w:r>
          </w:hyperlink>
        </w:p>
        <w:p w:rsidR="00C718DC" w:rsidRDefault="00916AFB">
          <w:pPr>
            <w:pStyle w:val="TOC1"/>
            <w:tabs>
              <w:tab w:val="right" w:leader="dot" w:pos="9350"/>
            </w:tabs>
            <w:rPr>
              <w:rFonts w:eastAsiaTheme="minorEastAsia"/>
              <w:noProof/>
            </w:rPr>
          </w:pPr>
          <w:hyperlink w:anchor="_Toc501713496" w:history="1">
            <w:r w:rsidR="00C718DC" w:rsidRPr="00EE3CEC">
              <w:rPr>
                <w:rStyle w:val="Hyperlink"/>
                <w:noProof/>
              </w:rPr>
              <w:t>Hardware Setup</w:t>
            </w:r>
            <w:r w:rsidR="00C718DC">
              <w:rPr>
                <w:noProof/>
                <w:webHidden/>
              </w:rPr>
              <w:tab/>
            </w:r>
            <w:r w:rsidR="00C718DC">
              <w:rPr>
                <w:noProof/>
                <w:webHidden/>
              </w:rPr>
              <w:fldChar w:fldCharType="begin"/>
            </w:r>
            <w:r w:rsidR="00C718DC">
              <w:rPr>
                <w:noProof/>
                <w:webHidden/>
              </w:rPr>
              <w:instrText xml:space="preserve"> PAGEREF _Toc501713496 \h </w:instrText>
            </w:r>
            <w:r w:rsidR="00C718DC">
              <w:rPr>
                <w:noProof/>
                <w:webHidden/>
              </w:rPr>
            </w:r>
            <w:r w:rsidR="00C718DC">
              <w:rPr>
                <w:noProof/>
                <w:webHidden/>
              </w:rPr>
              <w:fldChar w:fldCharType="separate"/>
            </w:r>
            <w:r w:rsidR="00C718DC">
              <w:rPr>
                <w:noProof/>
                <w:webHidden/>
              </w:rPr>
              <w:t>2</w:t>
            </w:r>
            <w:r w:rsidR="00C718DC">
              <w:rPr>
                <w:noProof/>
                <w:webHidden/>
              </w:rPr>
              <w:fldChar w:fldCharType="end"/>
            </w:r>
          </w:hyperlink>
        </w:p>
        <w:p w:rsidR="00C718DC" w:rsidRDefault="00916AFB">
          <w:pPr>
            <w:pStyle w:val="TOC2"/>
            <w:tabs>
              <w:tab w:val="right" w:leader="dot" w:pos="9350"/>
            </w:tabs>
            <w:rPr>
              <w:rFonts w:eastAsiaTheme="minorEastAsia"/>
              <w:noProof/>
            </w:rPr>
          </w:pPr>
          <w:hyperlink w:anchor="_Toc501713497" w:history="1">
            <w:r w:rsidR="00C718DC" w:rsidRPr="00EE3CEC">
              <w:rPr>
                <w:rStyle w:val="Hyperlink"/>
                <w:noProof/>
              </w:rPr>
              <w:t>for usage</w:t>
            </w:r>
            <w:r w:rsidR="00C718DC">
              <w:rPr>
                <w:noProof/>
                <w:webHidden/>
              </w:rPr>
              <w:tab/>
            </w:r>
            <w:r w:rsidR="00C718DC">
              <w:rPr>
                <w:noProof/>
                <w:webHidden/>
              </w:rPr>
              <w:fldChar w:fldCharType="begin"/>
            </w:r>
            <w:r w:rsidR="00C718DC">
              <w:rPr>
                <w:noProof/>
                <w:webHidden/>
              </w:rPr>
              <w:instrText xml:space="preserve"> PAGEREF _Toc501713497 \h </w:instrText>
            </w:r>
            <w:r w:rsidR="00C718DC">
              <w:rPr>
                <w:noProof/>
                <w:webHidden/>
              </w:rPr>
            </w:r>
            <w:r w:rsidR="00C718DC">
              <w:rPr>
                <w:noProof/>
                <w:webHidden/>
              </w:rPr>
              <w:fldChar w:fldCharType="separate"/>
            </w:r>
            <w:r w:rsidR="00C718DC">
              <w:rPr>
                <w:noProof/>
                <w:webHidden/>
              </w:rPr>
              <w:t>2</w:t>
            </w:r>
            <w:r w:rsidR="00C718DC">
              <w:rPr>
                <w:noProof/>
                <w:webHidden/>
              </w:rPr>
              <w:fldChar w:fldCharType="end"/>
            </w:r>
          </w:hyperlink>
        </w:p>
        <w:p w:rsidR="00C718DC" w:rsidRDefault="00916AFB">
          <w:pPr>
            <w:pStyle w:val="TOC2"/>
            <w:tabs>
              <w:tab w:val="right" w:leader="dot" w:pos="9350"/>
            </w:tabs>
            <w:rPr>
              <w:rFonts w:eastAsiaTheme="minorEastAsia"/>
              <w:noProof/>
            </w:rPr>
          </w:pPr>
          <w:hyperlink w:anchor="_Toc501713498" w:history="1">
            <w:r w:rsidR="00C718DC" w:rsidRPr="00EE3CEC">
              <w:rPr>
                <w:rStyle w:val="Hyperlink"/>
                <w:noProof/>
              </w:rPr>
              <w:t>for programming</w:t>
            </w:r>
            <w:r w:rsidR="00C718DC">
              <w:rPr>
                <w:noProof/>
                <w:webHidden/>
              </w:rPr>
              <w:tab/>
            </w:r>
            <w:r w:rsidR="00C718DC">
              <w:rPr>
                <w:noProof/>
                <w:webHidden/>
              </w:rPr>
              <w:fldChar w:fldCharType="begin"/>
            </w:r>
            <w:r w:rsidR="00C718DC">
              <w:rPr>
                <w:noProof/>
                <w:webHidden/>
              </w:rPr>
              <w:instrText xml:space="preserve"> PAGEREF _Toc501713498 \h </w:instrText>
            </w:r>
            <w:r w:rsidR="00C718DC">
              <w:rPr>
                <w:noProof/>
                <w:webHidden/>
              </w:rPr>
            </w:r>
            <w:r w:rsidR="00C718DC">
              <w:rPr>
                <w:noProof/>
                <w:webHidden/>
              </w:rPr>
              <w:fldChar w:fldCharType="separate"/>
            </w:r>
            <w:r w:rsidR="00C718DC">
              <w:rPr>
                <w:noProof/>
                <w:webHidden/>
              </w:rPr>
              <w:t>2</w:t>
            </w:r>
            <w:r w:rsidR="00C718DC">
              <w:rPr>
                <w:noProof/>
                <w:webHidden/>
              </w:rPr>
              <w:fldChar w:fldCharType="end"/>
            </w:r>
          </w:hyperlink>
        </w:p>
        <w:p w:rsidR="00C718DC" w:rsidRDefault="00916AFB">
          <w:pPr>
            <w:pStyle w:val="TOC1"/>
            <w:tabs>
              <w:tab w:val="right" w:leader="dot" w:pos="9350"/>
            </w:tabs>
            <w:rPr>
              <w:rFonts w:eastAsiaTheme="minorEastAsia"/>
              <w:noProof/>
            </w:rPr>
          </w:pPr>
          <w:hyperlink w:anchor="_Toc501713499" w:history="1">
            <w:r w:rsidR="00C718DC" w:rsidRPr="00EE3CEC">
              <w:rPr>
                <w:rStyle w:val="Hyperlink"/>
                <w:noProof/>
              </w:rPr>
              <w:t>Programming Instructions</w:t>
            </w:r>
            <w:r w:rsidR="00C718DC">
              <w:rPr>
                <w:noProof/>
                <w:webHidden/>
              </w:rPr>
              <w:tab/>
            </w:r>
            <w:r w:rsidR="00C718DC">
              <w:rPr>
                <w:noProof/>
                <w:webHidden/>
              </w:rPr>
              <w:fldChar w:fldCharType="begin"/>
            </w:r>
            <w:r w:rsidR="00C718DC">
              <w:rPr>
                <w:noProof/>
                <w:webHidden/>
              </w:rPr>
              <w:instrText xml:space="preserve"> PAGEREF _Toc501713499 \h </w:instrText>
            </w:r>
            <w:r w:rsidR="00C718DC">
              <w:rPr>
                <w:noProof/>
                <w:webHidden/>
              </w:rPr>
            </w:r>
            <w:r w:rsidR="00C718DC">
              <w:rPr>
                <w:noProof/>
                <w:webHidden/>
              </w:rPr>
              <w:fldChar w:fldCharType="separate"/>
            </w:r>
            <w:r w:rsidR="00C718DC">
              <w:rPr>
                <w:noProof/>
                <w:webHidden/>
              </w:rPr>
              <w:t>2</w:t>
            </w:r>
            <w:r w:rsidR="00C718DC">
              <w:rPr>
                <w:noProof/>
                <w:webHidden/>
              </w:rPr>
              <w:fldChar w:fldCharType="end"/>
            </w:r>
          </w:hyperlink>
        </w:p>
        <w:p w:rsidR="00C718DC" w:rsidRDefault="00916AFB">
          <w:pPr>
            <w:pStyle w:val="TOC2"/>
            <w:tabs>
              <w:tab w:val="right" w:leader="dot" w:pos="9350"/>
            </w:tabs>
            <w:rPr>
              <w:rFonts w:eastAsiaTheme="minorEastAsia"/>
              <w:noProof/>
            </w:rPr>
          </w:pPr>
          <w:hyperlink w:anchor="_Toc501713500" w:history="1">
            <w:r w:rsidR="00C718DC" w:rsidRPr="00EE3CEC">
              <w:rPr>
                <w:rStyle w:val="Hyperlink"/>
                <w:noProof/>
              </w:rPr>
              <w:t>Arduino Uno Setup</w:t>
            </w:r>
            <w:r w:rsidR="00C718DC">
              <w:rPr>
                <w:noProof/>
                <w:webHidden/>
              </w:rPr>
              <w:tab/>
            </w:r>
            <w:r w:rsidR="00C718DC">
              <w:rPr>
                <w:noProof/>
                <w:webHidden/>
              </w:rPr>
              <w:fldChar w:fldCharType="begin"/>
            </w:r>
            <w:r w:rsidR="00C718DC">
              <w:rPr>
                <w:noProof/>
                <w:webHidden/>
              </w:rPr>
              <w:instrText xml:space="preserve"> PAGEREF _Toc501713500 \h </w:instrText>
            </w:r>
            <w:r w:rsidR="00C718DC">
              <w:rPr>
                <w:noProof/>
                <w:webHidden/>
              </w:rPr>
            </w:r>
            <w:r w:rsidR="00C718DC">
              <w:rPr>
                <w:noProof/>
                <w:webHidden/>
              </w:rPr>
              <w:fldChar w:fldCharType="separate"/>
            </w:r>
            <w:r w:rsidR="00C718DC">
              <w:rPr>
                <w:noProof/>
                <w:webHidden/>
              </w:rPr>
              <w:t>3</w:t>
            </w:r>
            <w:r w:rsidR="00C718DC">
              <w:rPr>
                <w:noProof/>
                <w:webHidden/>
              </w:rPr>
              <w:fldChar w:fldCharType="end"/>
            </w:r>
          </w:hyperlink>
        </w:p>
        <w:p w:rsidR="00C718DC" w:rsidRDefault="00916AFB">
          <w:pPr>
            <w:pStyle w:val="TOC2"/>
            <w:tabs>
              <w:tab w:val="right" w:leader="dot" w:pos="9350"/>
            </w:tabs>
            <w:rPr>
              <w:rFonts w:eastAsiaTheme="minorEastAsia"/>
              <w:noProof/>
            </w:rPr>
          </w:pPr>
          <w:hyperlink w:anchor="_Toc501713501" w:history="1">
            <w:r w:rsidR="00C718DC" w:rsidRPr="00EE3CEC">
              <w:rPr>
                <w:rStyle w:val="Hyperlink"/>
                <w:noProof/>
              </w:rPr>
              <w:t>Upload our program</w:t>
            </w:r>
            <w:r w:rsidR="00C718DC">
              <w:rPr>
                <w:noProof/>
                <w:webHidden/>
              </w:rPr>
              <w:tab/>
            </w:r>
            <w:r w:rsidR="00C718DC">
              <w:rPr>
                <w:noProof/>
                <w:webHidden/>
              </w:rPr>
              <w:fldChar w:fldCharType="begin"/>
            </w:r>
            <w:r w:rsidR="00C718DC">
              <w:rPr>
                <w:noProof/>
                <w:webHidden/>
              </w:rPr>
              <w:instrText xml:space="preserve"> PAGEREF _Toc501713501 \h </w:instrText>
            </w:r>
            <w:r w:rsidR="00C718DC">
              <w:rPr>
                <w:noProof/>
                <w:webHidden/>
              </w:rPr>
            </w:r>
            <w:r w:rsidR="00C718DC">
              <w:rPr>
                <w:noProof/>
                <w:webHidden/>
              </w:rPr>
              <w:fldChar w:fldCharType="separate"/>
            </w:r>
            <w:r w:rsidR="00C718DC">
              <w:rPr>
                <w:noProof/>
                <w:webHidden/>
              </w:rPr>
              <w:t>6</w:t>
            </w:r>
            <w:r w:rsidR="00C718DC">
              <w:rPr>
                <w:noProof/>
                <w:webHidden/>
              </w:rPr>
              <w:fldChar w:fldCharType="end"/>
            </w:r>
          </w:hyperlink>
        </w:p>
        <w:p w:rsidR="00C718DC" w:rsidRDefault="00916AFB">
          <w:pPr>
            <w:pStyle w:val="TOC2"/>
            <w:tabs>
              <w:tab w:val="right" w:leader="dot" w:pos="9350"/>
            </w:tabs>
            <w:rPr>
              <w:rFonts w:eastAsiaTheme="minorEastAsia"/>
              <w:noProof/>
            </w:rPr>
          </w:pPr>
          <w:hyperlink w:anchor="_Toc501713502" w:history="1">
            <w:r w:rsidR="00C718DC" w:rsidRPr="00EE3CEC">
              <w:rPr>
                <w:rStyle w:val="Hyperlink"/>
                <w:noProof/>
              </w:rPr>
              <w:t>Upload bmp in memory card</w:t>
            </w:r>
            <w:r w:rsidR="00C718DC">
              <w:rPr>
                <w:noProof/>
                <w:webHidden/>
              </w:rPr>
              <w:tab/>
            </w:r>
            <w:r w:rsidR="00C718DC">
              <w:rPr>
                <w:noProof/>
                <w:webHidden/>
              </w:rPr>
              <w:fldChar w:fldCharType="begin"/>
            </w:r>
            <w:r w:rsidR="00C718DC">
              <w:rPr>
                <w:noProof/>
                <w:webHidden/>
              </w:rPr>
              <w:instrText xml:space="preserve"> PAGEREF _Toc501713502 \h </w:instrText>
            </w:r>
            <w:r w:rsidR="00C718DC">
              <w:rPr>
                <w:noProof/>
                <w:webHidden/>
              </w:rPr>
            </w:r>
            <w:r w:rsidR="00C718DC">
              <w:rPr>
                <w:noProof/>
                <w:webHidden/>
              </w:rPr>
              <w:fldChar w:fldCharType="separate"/>
            </w:r>
            <w:r w:rsidR="00C718DC">
              <w:rPr>
                <w:noProof/>
                <w:webHidden/>
              </w:rPr>
              <w:t>6</w:t>
            </w:r>
            <w:r w:rsidR="00C718DC">
              <w:rPr>
                <w:noProof/>
                <w:webHidden/>
              </w:rPr>
              <w:fldChar w:fldCharType="end"/>
            </w:r>
          </w:hyperlink>
        </w:p>
        <w:p w:rsidR="00C718DC" w:rsidRDefault="00916AFB">
          <w:pPr>
            <w:pStyle w:val="TOC2"/>
            <w:tabs>
              <w:tab w:val="right" w:leader="dot" w:pos="9350"/>
            </w:tabs>
            <w:rPr>
              <w:rFonts w:eastAsiaTheme="minorEastAsia"/>
              <w:noProof/>
            </w:rPr>
          </w:pPr>
          <w:hyperlink w:anchor="_Toc501713503" w:history="1">
            <w:r w:rsidR="00C718DC" w:rsidRPr="00EE3CEC">
              <w:rPr>
                <w:rStyle w:val="Hyperlink"/>
                <w:noProof/>
              </w:rPr>
              <w:t>Hardware setup</w:t>
            </w:r>
            <w:r w:rsidR="00C718DC">
              <w:rPr>
                <w:noProof/>
                <w:webHidden/>
              </w:rPr>
              <w:tab/>
            </w:r>
            <w:r w:rsidR="00C718DC">
              <w:rPr>
                <w:noProof/>
                <w:webHidden/>
              </w:rPr>
              <w:fldChar w:fldCharType="begin"/>
            </w:r>
            <w:r w:rsidR="00C718DC">
              <w:rPr>
                <w:noProof/>
                <w:webHidden/>
              </w:rPr>
              <w:instrText xml:space="preserve"> PAGEREF _Toc501713503 \h </w:instrText>
            </w:r>
            <w:r w:rsidR="00C718DC">
              <w:rPr>
                <w:noProof/>
                <w:webHidden/>
              </w:rPr>
            </w:r>
            <w:r w:rsidR="00C718DC">
              <w:rPr>
                <w:noProof/>
                <w:webHidden/>
              </w:rPr>
              <w:fldChar w:fldCharType="separate"/>
            </w:r>
            <w:r w:rsidR="00C718DC">
              <w:rPr>
                <w:noProof/>
                <w:webHidden/>
              </w:rPr>
              <w:t>6</w:t>
            </w:r>
            <w:r w:rsidR="00C718DC">
              <w:rPr>
                <w:noProof/>
                <w:webHidden/>
              </w:rPr>
              <w:fldChar w:fldCharType="end"/>
            </w:r>
          </w:hyperlink>
        </w:p>
        <w:p w:rsidR="00C718DC" w:rsidRDefault="00916AFB">
          <w:pPr>
            <w:pStyle w:val="TOC1"/>
            <w:tabs>
              <w:tab w:val="right" w:leader="dot" w:pos="9350"/>
            </w:tabs>
            <w:rPr>
              <w:rFonts w:eastAsiaTheme="minorEastAsia"/>
              <w:noProof/>
            </w:rPr>
          </w:pPr>
          <w:hyperlink w:anchor="_Toc501713504" w:history="1">
            <w:r w:rsidR="00C718DC" w:rsidRPr="00EE3CEC">
              <w:rPr>
                <w:rStyle w:val="Hyperlink"/>
                <w:noProof/>
              </w:rPr>
              <w:t>Software Explanation</w:t>
            </w:r>
            <w:r w:rsidR="00C718DC">
              <w:rPr>
                <w:noProof/>
                <w:webHidden/>
              </w:rPr>
              <w:tab/>
            </w:r>
            <w:r w:rsidR="00C718DC">
              <w:rPr>
                <w:noProof/>
                <w:webHidden/>
              </w:rPr>
              <w:fldChar w:fldCharType="begin"/>
            </w:r>
            <w:r w:rsidR="00C718DC">
              <w:rPr>
                <w:noProof/>
                <w:webHidden/>
              </w:rPr>
              <w:instrText xml:space="preserve"> PAGEREF _Toc501713504 \h </w:instrText>
            </w:r>
            <w:r w:rsidR="00C718DC">
              <w:rPr>
                <w:noProof/>
                <w:webHidden/>
              </w:rPr>
            </w:r>
            <w:r w:rsidR="00C718DC">
              <w:rPr>
                <w:noProof/>
                <w:webHidden/>
              </w:rPr>
              <w:fldChar w:fldCharType="separate"/>
            </w:r>
            <w:r w:rsidR="00C718DC">
              <w:rPr>
                <w:noProof/>
                <w:webHidden/>
              </w:rPr>
              <w:t>7</w:t>
            </w:r>
            <w:r w:rsidR="00C718DC">
              <w:rPr>
                <w:noProof/>
                <w:webHidden/>
              </w:rPr>
              <w:fldChar w:fldCharType="end"/>
            </w:r>
          </w:hyperlink>
        </w:p>
        <w:p w:rsidR="00F66EC5" w:rsidRDefault="00F66EC5" w:rsidP="005174B6">
          <w:pPr>
            <w:jc w:val="both"/>
          </w:pPr>
          <w:r>
            <w:rPr>
              <w:b/>
              <w:bCs/>
              <w:noProof/>
            </w:rPr>
            <w:fldChar w:fldCharType="end"/>
          </w:r>
        </w:p>
      </w:sdtContent>
    </w:sdt>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DE7D60" w:rsidTr="00DE7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E7D60" w:rsidRDefault="00DE7D60" w:rsidP="005174B6">
            <w:pPr>
              <w:jc w:val="both"/>
            </w:pPr>
            <w:r>
              <w:t>Document Version</w:t>
            </w:r>
          </w:p>
        </w:tc>
        <w:tc>
          <w:tcPr>
            <w:tcW w:w="3192" w:type="dxa"/>
          </w:tcPr>
          <w:p w:rsidR="00DE7D60" w:rsidRDefault="00DE7D60" w:rsidP="005174B6">
            <w:pPr>
              <w:jc w:val="both"/>
              <w:cnfStyle w:val="100000000000" w:firstRow="1" w:lastRow="0" w:firstColumn="0" w:lastColumn="0" w:oddVBand="0" w:evenVBand="0" w:oddHBand="0" w:evenHBand="0" w:firstRowFirstColumn="0" w:firstRowLastColumn="0" w:lastRowFirstColumn="0" w:lastRowLastColumn="0"/>
            </w:pPr>
            <w:r>
              <w:t>Release Date</w:t>
            </w:r>
          </w:p>
        </w:tc>
        <w:tc>
          <w:tcPr>
            <w:tcW w:w="3192" w:type="dxa"/>
          </w:tcPr>
          <w:p w:rsidR="00DE7D60" w:rsidRDefault="00DE7D60" w:rsidP="005174B6">
            <w:pPr>
              <w:jc w:val="both"/>
              <w:cnfStyle w:val="100000000000" w:firstRow="1" w:lastRow="0" w:firstColumn="0" w:lastColumn="0" w:oddVBand="0" w:evenVBand="0" w:oddHBand="0" w:evenHBand="0" w:firstRowFirstColumn="0" w:firstRowLastColumn="0" w:lastRowFirstColumn="0" w:lastRowLastColumn="0"/>
            </w:pPr>
            <w:r>
              <w:t>Author</w:t>
            </w:r>
          </w:p>
        </w:tc>
      </w:tr>
      <w:tr w:rsidR="00DE7D60" w:rsidTr="00DE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rsidR="00DE7D60" w:rsidRDefault="00DE7D60" w:rsidP="005174B6">
            <w:pPr>
              <w:jc w:val="both"/>
            </w:pPr>
            <w:r>
              <w:t>1.0</w:t>
            </w:r>
          </w:p>
        </w:tc>
        <w:tc>
          <w:tcPr>
            <w:tcW w:w="3192" w:type="dxa"/>
            <w:tcBorders>
              <w:top w:val="none" w:sz="0" w:space="0" w:color="auto"/>
              <w:bottom w:val="none" w:sz="0" w:space="0" w:color="auto"/>
            </w:tcBorders>
          </w:tcPr>
          <w:p w:rsidR="00DE7D60" w:rsidRDefault="00916AFB" w:rsidP="005174B6">
            <w:pPr>
              <w:jc w:val="both"/>
              <w:cnfStyle w:val="000000100000" w:firstRow="0" w:lastRow="0" w:firstColumn="0" w:lastColumn="0" w:oddVBand="0" w:evenVBand="0" w:oddHBand="1" w:evenHBand="0" w:firstRowFirstColumn="0" w:firstRowLastColumn="0" w:lastRowFirstColumn="0" w:lastRowLastColumn="0"/>
            </w:pPr>
            <w:r>
              <w:t>22</w:t>
            </w:r>
            <w:r w:rsidRPr="00916AFB">
              <w:rPr>
                <w:vertAlign w:val="superscript"/>
              </w:rPr>
              <w:t>nd</w:t>
            </w:r>
            <w:r>
              <w:t xml:space="preserve"> </w:t>
            </w:r>
            <w:bookmarkStart w:id="1" w:name="_GoBack"/>
            <w:bookmarkEnd w:id="1"/>
            <w:r w:rsidR="00DE7D60">
              <w:t>Dec 2017</w:t>
            </w:r>
          </w:p>
        </w:tc>
        <w:tc>
          <w:tcPr>
            <w:tcW w:w="3192" w:type="dxa"/>
            <w:tcBorders>
              <w:top w:val="none" w:sz="0" w:space="0" w:color="auto"/>
              <w:bottom w:val="none" w:sz="0" w:space="0" w:color="auto"/>
              <w:right w:val="none" w:sz="0" w:space="0" w:color="auto"/>
            </w:tcBorders>
          </w:tcPr>
          <w:p w:rsidR="00DE7D60" w:rsidRDefault="00DE7D60" w:rsidP="005174B6">
            <w:pPr>
              <w:jc w:val="both"/>
              <w:cnfStyle w:val="000000100000" w:firstRow="0" w:lastRow="0" w:firstColumn="0" w:lastColumn="0" w:oddVBand="0" w:evenVBand="0" w:oddHBand="1" w:evenHBand="0" w:firstRowFirstColumn="0" w:firstRowLastColumn="0" w:lastRowFirstColumn="0" w:lastRowLastColumn="0"/>
            </w:pPr>
            <w:r>
              <w:t>Sonal Gupta</w:t>
            </w:r>
          </w:p>
        </w:tc>
      </w:tr>
      <w:tr w:rsidR="00DE7D60" w:rsidTr="00DE7D60">
        <w:tc>
          <w:tcPr>
            <w:cnfStyle w:val="001000000000" w:firstRow="0" w:lastRow="0" w:firstColumn="1" w:lastColumn="0" w:oddVBand="0" w:evenVBand="0" w:oddHBand="0" w:evenHBand="0" w:firstRowFirstColumn="0" w:firstRowLastColumn="0" w:lastRowFirstColumn="0" w:lastRowLastColumn="0"/>
            <w:tcW w:w="3192" w:type="dxa"/>
          </w:tcPr>
          <w:p w:rsidR="00DE7D60" w:rsidRDefault="00DE7D60" w:rsidP="005174B6">
            <w:pPr>
              <w:jc w:val="both"/>
            </w:pPr>
          </w:p>
        </w:tc>
        <w:tc>
          <w:tcPr>
            <w:tcW w:w="3192" w:type="dxa"/>
          </w:tcPr>
          <w:p w:rsidR="00DE7D60" w:rsidRDefault="00DE7D60" w:rsidP="005174B6">
            <w:pPr>
              <w:jc w:val="both"/>
              <w:cnfStyle w:val="000000000000" w:firstRow="0" w:lastRow="0" w:firstColumn="0" w:lastColumn="0" w:oddVBand="0" w:evenVBand="0" w:oddHBand="0" w:evenHBand="0" w:firstRowFirstColumn="0" w:firstRowLastColumn="0" w:lastRowFirstColumn="0" w:lastRowLastColumn="0"/>
            </w:pPr>
          </w:p>
        </w:tc>
        <w:tc>
          <w:tcPr>
            <w:tcW w:w="3192" w:type="dxa"/>
          </w:tcPr>
          <w:p w:rsidR="00DE7D60" w:rsidRDefault="00DE7D60" w:rsidP="005174B6">
            <w:pPr>
              <w:jc w:val="both"/>
              <w:cnfStyle w:val="000000000000" w:firstRow="0" w:lastRow="0" w:firstColumn="0" w:lastColumn="0" w:oddVBand="0" w:evenVBand="0" w:oddHBand="0" w:evenHBand="0" w:firstRowFirstColumn="0" w:firstRowLastColumn="0" w:lastRowFirstColumn="0" w:lastRowLastColumn="0"/>
            </w:pPr>
          </w:p>
        </w:tc>
      </w:tr>
      <w:tr w:rsidR="00DE7D60" w:rsidTr="00DE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tcPr>
          <w:p w:rsidR="00DE7D60" w:rsidRDefault="00DE7D60" w:rsidP="005174B6">
            <w:pPr>
              <w:jc w:val="both"/>
            </w:pPr>
          </w:p>
        </w:tc>
        <w:tc>
          <w:tcPr>
            <w:tcW w:w="3192" w:type="dxa"/>
            <w:tcBorders>
              <w:top w:val="none" w:sz="0" w:space="0" w:color="auto"/>
              <w:bottom w:val="none" w:sz="0" w:space="0" w:color="auto"/>
            </w:tcBorders>
          </w:tcPr>
          <w:p w:rsidR="00DE7D60" w:rsidRDefault="00DE7D60" w:rsidP="005174B6">
            <w:pPr>
              <w:jc w:val="both"/>
              <w:cnfStyle w:val="000000100000" w:firstRow="0" w:lastRow="0" w:firstColumn="0" w:lastColumn="0" w:oddVBand="0" w:evenVBand="0" w:oddHBand="1" w:evenHBand="0" w:firstRowFirstColumn="0" w:firstRowLastColumn="0" w:lastRowFirstColumn="0" w:lastRowLastColumn="0"/>
            </w:pPr>
          </w:p>
        </w:tc>
        <w:tc>
          <w:tcPr>
            <w:tcW w:w="3192" w:type="dxa"/>
            <w:tcBorders>
              <w:top w:val="none" w:sz="0" w:space="0" w:color="auto"/>
              <w:bottom w:val="none" w:sz="0" w:space="0" w:color="auto"/>
              <w:right w:val="none" w:sz="0" w:space="0" w:color="auto"/>
            </w:tcBorders>
          </w:tcPr>
          <w:p w:rsidR="00DE7D60" w:rsidRDefault="00DE7D60" w:rsidP="005174B6">
            <w:pPr>
              <w:jc w:val="both"/>
              <w:cnfStyle w:val="000000100000" w:firstRow="0" w:lastRow="0" w:firstColumn="0" w:lastColumn="0" w:oddVBand="0" w:evenVBand="0" w:oddHBand="1" w:evenHBand="0" w:firstRowFirstColumn="0" w:firstRowLastColumn="0" w:lastRowFirstColumn="0" w:lastRowLastColumn="0"/>
            </w:pPr>
          </w:p>
        </w:tc>
      </w:tr>
    </w:tbl>
    <w:p w:rsidR="00F66EC5" w:rsidRDefault="00F66EC5" w:rsidP="005174B6">
      <w:pPr>
        <w:jc w:val="both"/>
        <w:rPr>
          <w:rFonts w:asciiTheme="majorHAnsi" w:eastAsiaTheme="majorEastAsia" w:hAnsiTheme="majorHAnsi" w:cstheme="majorBidi"/>
          <w:b/>
          <w:bCs/>
          <w:color w:val="365F91" w:themeColor="accent1" w:themeShade="BF"/>
          <w:sz w:val="28"/>
          <w:szCs w:val="28"/>
        </w:rPr>
      </w:pPr>
      <w:r>
        <w:br w:type="page"/>
      </w:r>
    </w:p>
    <w:p w:rsidR="000105BC" w:rsidRDefault="001E38D7" w:rsidP="005174B6">
      <w:pPr>
        <w:pStyle w:val="Heading1"/>
        <w:jc w:val="both"/>
      </w:pPr>
      <w:bookmarkStart w:id="2" w:name="_Toc501713493"/>
      <w:r>
        <w:lastRenderedPageBreak/>
        <w:t>Abstract</w:t>
      </w:r>
      <w:bookmarkEnd w:id="0"/>
      <w:bookmarkEnd w:id="2"/>
    </w:p>
    <w:p w:rsidR="00F66EC5" w:rsidRDefault="001F41F2" w:rsidP="005174B6">
      <w:pPr>
        <w:jc w:val="both"/>
      </w:pPr>
      <w:r>
        <w:t>This module consists of a</w:t>
      </w:r>
      <w:r w:rsidR="00F66EC5">
        <w:t xml:space="preserve"> TFT touchscreen shield mounted on Arduino Uno. This is used to display </w:t>
      </w:r>
      <w:r>
        <w:t>the name and manufacturer of the</w:t>
      </w:r>
      <w:r w:rsidR="00F66EC5">
        <w:t xml:space="preserve"> product.</w:t>
      </w:r>
    </w:p>
    <w:p w:rsidR="00F66EC5" w:rsidRDefault="00F66EC5" w:rsidP="005174B6">
      <w:pPr>
        <w:pStyle w:val="Heading1"/>
        <w:jc w:val="both"/>
      </w:pPr>
      <w:bookmarkStart w:id="3" w:name="_Toc501713494"/>
      <w:r>
        <w:t>Components</w:t>
      </w:r>
      <w:bookmarkEnd w:id="3"/>
    </w:p>
    <w:p w:rsidR="00F66EC5" w:rsidRDefault="00F66EC5" w:rsidP="005174B6">
      <w:pPr>
        <w:pStyle w:val="ListParagraph"/>
        <w:numPr>
          <w:ilvl w:val="0"/>
          <w:numId w:val="1"/>
        </w:numPr>
        <w:jc w:val="both"/>
      </w:pPr>
      <w:r w:rsidRPr="00F66EC5">
        <w:t>2.4” TFT Touch Shield for Arduino</w:t>
      </w:r>
    </w:p>
    <w:p w:rsidR="00F66EC5" w:rsidRDefault="00F66EC5" w:rsidP="005174B6">
      <w:pPr>
        <w:pStyle w:val="ListParagraph"/>
        <w:numPr>
          <w:ilvl w:val="0"/>
          <w:numId w:val="1"/>
        </w:numPr>
        <w:jc w:val="both"/>
      </w:pPr>
      <w:r w:rsidRPr="00F66EC5">
        <w:t>Arduino Uno</w:t>
      </w:r>
    </w:p>
    <w:p w:rsidR="00F66EC5" w:rsidRDefault="00F66EC5" w:rsidP="005174B6">
      <w:pPr>
        <w:pStyle w:val="ListParagraph"/>
        <w:numPr>
          <w:ilvl w:val="0"/>
          <w:numId w:val="1"/>
        </w:numPr>
        <w:jc w:val="both"/>
      </w:pPr>
      <w:r w:rsidRPr="00F66EC5">
        <w:t>USB Type A (male) to Type B (male) cable</w:t>
      </w:r>
    </w:p>
    <w:p w:rsidR="00F66EC5" w:rsidRDefault="00F66EC5" w:rsidP="005174B6">
      <w:pPr>
        <w:pStyle w:val="ListParagraph"/>
        <w:numPr>
          <w:ilvl w:val="0"/>
          <w:numId w:val="1"/>
        </w:numPr>
        <w:jc w:val="both"/>
      </w:pPr>
      <w:r w:rsidRPr="00F66EC5">
        <w:t>5.0V, 1A power supply with USB Type A (female) connector</w:t>
      </w:r>
    </w:p>
    <w:p w:rsidR="00F66EC5" w:rsidRPr="00F66EC5" w:rsidRDefault="00F66EC5" w:rsidP="005174B6">
      <w:pPr>
        <w:pStyle w:val="ListParagraph"/>
        <w:numPr>
          <w:ilvl w:val="0"/>
          <w:numId w:val="1"/>
        </w:numPr>
        <w:jc w:val="both"/>
      </w:pPr>
      <w:r w:rsidRPr="00F66EC5">
        <w:t>micro-SD card (less than or equal to 4GB)</w:t>
      </w:r>
    </w:p>
    <w:p w:rsidR="001E38D7" w:rsidRDefault="001E38D7" w:rsidP="005174B6">
      <w:pPr>
        <w:pStyle w:val="Heading1"/>
        <w:jc w:val="both"/>
      </w:pPr>
      <w:bookmarkStart w:id="4" w:name="_Toc501371607"/>
      <w:bookmarkStart w:id="5" w:name="_Toc501713495"/>
      <w:r>
        <w:t>System Level Block Diagram</w:t>
      </w:r>
      <w:bookmarkEnd w:id="4"/>
      <w:bookmarkEnd w:id="5"/>
    </w:p>
    <w:p w:rsidR="00F66EC5" w:rsidRPr="00F66EC5" w:rsidRDefault="00F66EC5" w:rsidP="005174B6">
      <w:pPr>
        <w:jc w:val="both"/>
      </w:pPr>
    </w:p>
    <w:p w:rsidR="00F66EC5" w:rsidRPr="00F66EC5" w:rsidRDefault="00F66EC5" w:rsidP="005174B6">
      <w:pPr>
        <w:jc w:val="both"/>
      </w:pPr>
      <w:r>
        <w:rPr>
          <w:noProof/>
        </w:rPr>
        <w:drawing>
          <wp:inline distT="0" distB="0" distL="0" distR="0" wp14:anchorId="6D7AEC58" wp14:editId="1FC9E4D5">
            <wp:extent cx="4200211" cy="92664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0211" cy="926649"/>
                    </a:xfrm>
                    <a:prstGeom prst="rect">
                      <a:avLst/>
                    </a:prstGeom>
                  </pic:spPr>
                </pic:pic>
              </a:graphicData>
            </a:graphic>
          </wp:inline>
        </w:drawing>
      </w:r>
    </w:p>
    <w:p w:rsidR="001E38D7" w:rsidRDefault="001E38D7" w:rsidP="005174B6">
      <w:pPr>
        <w:pStyle w:val="Heading1"/>
        <w:jc w:val="both"/>
      </w:pPr>
      <w:bookmarkStart w:id="6" w:name="_Toc501371608"/>
      <w:bookmarkStart w:id="7" w:name="_Toc501713496"/>
      <w:r>
        <w:t>Hardware Setup</w:t>
      </w:r>
      <w:bookmarkEnd w:id="6"/>
      <w:bookmarkEnd w:id="7"/>
    </w:p>
    <w:p w:rsidR="001E38D7" w:rsidRDefault="001E38D7" w:rsidP="005174B6">
      <w:pPr>
        <w:pStyle w:val="Heading2"/>
        <w:jc w:val="both"/>
      </w:pPr>
      <w:bookmarkStart w:id="8" w:name="_Toc501371609"/>
      <w:bookmarkStart w:id="9" w:name="_Toc501713497"/>
      <w:r>
        <w:t>for usage</w:t>
      </w:r>
      <w:bookmarkEnd w:id="8"/>
      <w:bookmarkEnd w:id="9"/>
    </w:p>
    <w:p w:rsidR="00F66EC5" w:rsidRPr="005174B6" w:rsidRDefault="00FD7BFF" w:rsidP="005174B6">
      <w:pPr>
        <w:jc w:val="both"/>
        <w:rPr>
          <w:i/>
        </w:rPr>
      </w:pPr>
      <w:r>
        <w:t xml:space="preserve">As shown in figure above, </w:t>
      </w:r>
      <w:r w:rsidR="00F66EC5">
        <w:t>the TFT Touch</w:t>
      </w:r>
      <w:r w:rsidR="005174B6">
        <w:t xml:space="preserve"> Shield is plugged onto Arduino </w:t>
      </w:r>
      <w:r w:rsidR="00F66EC5">
        <w:t>Uno ports for interfacing. Vdd and Gnd pins on both boards should</w:t>
      </w:r>
      <w:r w:rsidR="005174B6">
        <w:t xml:space="preserve"> </w:t>
      </w:r>
      <w:r w:rsidR="00F66EC5">
        <w:t xml:space="preserve">be matched for proper mounting. </w:t>
      </w:r>
      <w:r w:rsidR="00F66EC5" w:rsidRPr="005174B6">
        <w:rPr>
          <w:i/>
        </w:rPr>
        <w:t>If you are setting up arduino uno first</w:t>
      </w:r>
      <w:r w:rsidR="005174B6" w:rsidRPr="005174B6">
        <w:rPr>
          <w:i/>
        </w:rPr>
        <w:t xml:space="preserve"> </w:t>
      </w:r>
      <w:r w:rsidR="00F66EC5" w:rsidRPr="005174B6">
        <w:rPr>
          <w:i/>
        </w:rPr>
        <w:t xml:space="preserve">time on this computer, do not mount TFT touchsreen shield on the </w:t>
      </w:r>
      <w:r w:rsidR="005174B6" w:rsidRPr="005174B6">
        <w:rPr>
          <w:i/>
        </w:rPr>
        <w:t xml:space="preserve">Arduino </w:t>
      </w:r>
      <w:r w:rsidR="00F66EC5" w:rsidRPr="005174B6">
        <w:rPr>
          <w:i/>
        </w:rPr>
        <w:t>board yet. It will be mounted after arduino uno setup section.</w:t>
      </w:r>
    </w:p>
    <w:p w:rsidR="001E38D7" w:rsidRDefault="001E38D7" w:rsidP="005174B6">
      <w:pPr>
        <w:pStyle w:val="Heading2"/>
        <w:jc w:val="both"/>
      </w:pPr>
      <w:bookmarkStart w:id="10" w:name="_Toc501371610"/>
      <w:bookmarkStart w:id="11" w:name="_Toc501713498"/>
      <w:r>
        <w:t>for programming</w:t>
      </w:r>
      <w:bookmarkEnd w:id="10"/>
      <w:bookmarkEnd w:id="11"/>
    </w:p>
    <w:p w:rsidR="005174B6" w:rsidRPr="005174B6" w:rsidRDefault="005174B6" w:rsidP="005174B6">
      <w:pPr>
        <w:jc w:val="both"/>
      </w:pPr>
      <w:r>
        <w:t>The USB cable’s Type B end is connected to the Arduino Uno board and this cable provides both the power and programming signals. In case one wants to program the module, USB Type A end or cable should be connected to a computer else it should be connected to a 5V, 1A power supply. In both cases Arduino and LCD screen should power up and you should be able to see red lights on Arduino board and backlight or any random display on LCD.</w:t>
      </w:r>
    </w:p>
    <w:p w:rsidR="001E38D7" w:rsidRDefault="001E38D7" w:rsidP="005174B6">
      <w:pPr>
        <w:pStyle w:val="Heading1"/>
        <w:jc w:val="both"/>
      </w:pPr>
      <w:bookmarkStart w:id="12" w:name="_Toc501371611"/>
      <w:bookmarkStart w:id="13" w:name="_Toc501713499"/>
      <w:r>
        <w:t>Programming Instructions</w:t>
      </w:r>
      <w:bookmarkEnd w:id="12"/>
      <w:bookmarkEnd w:id="13"/>
    </w:p>
    <w:p w:rsidR="00CB11B7" w:rsidRPr="00CB11B7" w:rsidRDefault="00CB11B7" w:rsidP="00CB11B7">
      <w:r>
        <w:t>If the module needs to be reprogrammed, following instructions should to be followed</w:t>
      </w:r>
    </w:p>
    <w:p w:rsidR="001E38D7" w:rsidRDefault="001E38D7" w:rsidP="005174B6">
      <w:pPr>
        <w:pStyle w:val="Heading2"/>
        <w:jc w:val="both"/>
      </w:pPr>
      <w:bookmarkStart w:id="14" w:name="_Toc501371612"/>
      <w:bookmarkStart w:id="15" w:name="_Toc501713500"/>
      <w:r w:rsidRPr="001E38D7">
        <w:lastRenderedPageBreak/>
        <w:t>Arduino Uno Setup</w:t>
      </w:r>
      <w:bookmarkEnd w:id="14"/>
      <w:bookmarkEnd w:id="15"/>
    </w:p>
    <w:p w:rsidR="001E38D7" w:rsidRDefault="001E38D7" w:rsidP="005174B6">
      <w:pPr>
        <w:pStyle w:val="Subtitle"/>
        <w:jc w:val="both"/>
      </w:pPr>
      <w:r w:rsidRPr="001E38D7">
        <w:t>Installing software</w:t>
      </w:r>
    </w:p>
    <w:p w:rsidR="005174B6" w:rsidRDefault="005174B6" w:rsidP="005174B6">
      <w:r>
        <w:t xml:space="preserve">The Arduino Uno is programmed using the Arduino Software (IDE), Arduino’s Integrated Development Environment. Double click on arduino-1.8.5-windows.exe </w:t>
      </w:r>
      <w:r w:rsidR="00FD7BFF">
        <w:t xml:space="preserve">provided in the CD or zip folder </w:t>
      </w:r>
      <w:r>
        <w:t>and please allow the driver installation process when you get a warning from the operating system.</w:t>
      </w:r>
    </w:p>
    <w:p w:rsidR="005174B6" w:rsidRDefault="005174B6" w:rsidP="005174B6">
      <w:r>
        <w:rPr>
          <w:noProof/>
        </w:rPr>
        <w:drawing>
          <wp:inline distT="0" distB="0" distL="0" distR="0" wp14:anchorId="2F345B3F" wp14:editId="069D583B">
            <wp:extent cx="2135275" cy="1476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V_Capture1.png"/>
                    <pic:cNvPicPr/>
                  </pic:nvPicPr>
                  <pic:blipFill>
                    <a:blip r:embed="rId8">
                      <a:extLst>
                        <a:ext uri="{28A0092B-C50C-407E-A947-70E740481C1C}">
                          <a14:useLocalDpi xmlns:a14="http://schemas.microsoft.com/office/drawing/2010/main" val="0"/>
                        </a:ext>
                      </a:extLst>
                    </a:blip>
                    <a:stretch>
                      <a:fillRect/>
                    </a:stretch>
                  </pic:blipFill>
                  <pic:spPr>
                    <a:xfrm>
                      <a:off x="0" y="0"/>
                      <a:ext cx="2136074" cy="1476914"/>
                    </a:xfrm>
                    <a:prstGeom prst="rect">
                      <a:avLst/>
                    </a:prstGeom>
                  </pic:spPr>
                </pic:pic>
              </a:graphicData>
            </a:graphic>
          </wp:inline>
        </w:drawing>
      </w:r>
    </w:p>
    <w:p w:rsidR="005174B6" w:rsidRDefault="005174B6" w:rsidP="005174B6">
      <w:r w:rsidRPr="005174B6">
        <w:t>Choose the components to install</w:t>
      </w:r>
    </w:p>
    <w:p w:rsidR="005174B6" w:rsidRDefault="005174B6" w:rsidP="005174B6">
      <w:r>
        <w:rPr>
          <w:noProof/>
        </w:rPr>
        <w:drawing>
          <wp:inline distT="0" distB="0" distL="0" distR="0">
            <wp:extent cx="2135275" cy="151599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V_Capture2.png"/>
                    <pic:cNvPicPr/>
                  </pic:nvPicPr>
                  <pic:blipFill>
                    <a:blip r:embed="rId9">
                      <a:extLst>
                        <a:ext uri="{28A0092B-C50C-407E-A947-70E740481C1C}">
                          <a14:useLocalDpi xmlns:a14="http://schemas.microsoft.com/office/drawing/2010/main" val="0"/>
                        </a:ext>
                      </a:extLst>
                    </a:blip>
                    <a:stretch>
                      <a:fillRect/>
                    </a:stretch>
                  </pic:blipFill>
                  <pic:spPr>
                    <a:xfrm>
                      <a:off x="0" y="0"/>
                      <a:ext cx="2139447" cy="1518958"/>
                    </a:xfrm>
                    <a:prstGeom prst="rect">
                      <a:avLst/>
                    </a:prstGeom>
                  </pic:spPr>
                </pic:pic>
              </a:graphicData>
            </a:graphic>
          </wp:inline>
        </w:drawing>
      </w:r>
    </w:p>
    <w:p w:rsidR="005174B6" w:rsidRDefault="005174B6" w:rsidP="005174B6">
      <w:r w:rsidRPr="005174B6">
        <w:t>Choose the installation directory (we suggest to keep the default one)</w:t>
      </w:r>
    </w:p>
    <w:p w:rsidR="005174B6" w:rsidRDefault="005174B6" w:rsidP="005174B6">
      <w:r>
        <w:rPr>
          <w:noProof/>
        </w:rPr>
        <w:drawing>
          <wp:inline distT="0" distB="0" distL="0" distR="0">
            <wp:extent cx="2137456" cy="149720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V_Capture3.png"/>
                    <pic:cNvPicPr/>
                  </pic:nvPicPr>
                  <pic:blipFill>
                    <a:blip r:embed="rId10">
                      <a:extLst>
                        <a:ext uri="{28A0092B-C50C-407E-A947-70E740481C1C}">
                          <a14:useLocalDpi xmlns:a14="http://schemas.microsoft.com/office/drawing/2010/main" val="0"/>
                        </a:ext>
                      </a:extLst>
                    </a:blip>
                    <a:stretch>
                      <a:fillRect/>
                    </a:stretch>
                  </pic:blipFill>
                  <pic:spPr>
                    <a:xfrm>
                      <a:off x="0" y="0"/>
                      <a:ext cx="2138992" cy="1498280"/>
                    </a:xfrm>
                    <a:prstGeom prst="rect">
                      <a:avLst/>
                    </a:prstGeom>
                  </pic:spPr>
                </pic:pic>
              </a:graphicData>
            </a:graphic>
          </wp:inline>
        </w:drawing>
      </w:r>
    </w:p>
    <w:p w:rsidR="005174B6" w:rsidRPr="005174B6" w:rsidRDefault="005174B6" w:rsidP="005174B6">
      <w:r>
        <w:t>The process will extract and install all the required files to execute properly the Arduino Software (IDE)</w:t>
      </w:r>
    </w:p>
    <w:p w:rsidR="001E38D7" w:rsidRDefault="001E38D7" w:rsidP="005174B6">
      <w:pPr>
        <w:pStyle w:val="Subtitle"/>
        <w:jc w:val="both"/>
      </w:pPr>
      <w:r w:rsidRPr="001E38D7">
        <w:t>Installing additional libraries</w:t>
      </w:r>
    </w:p>
    <w:p w:rsidR="005174B6" w:rsidRPr="005174B6" w:rsidRDefault="005174B6" w:rsidP="005174B6">
      <w:r>
        <w:t xml:space="preserve">Unzip libraries.rar </w:t>
      </w:r>
      <w:r w:rsidR="00FD7BFF">
        <w:t xml:space="preserve">from the provided folder </w:t>
      </w:r>
      <w:r>
        <w:t xml:space="preserve">and copy the folders SPFD5408 - master etc to </w:t>
      </w:r>
      <w:r>
        <w:br/>
        <w:t>C :\ProgramFiles(x86)\Arduino\libraries</w:t>
      </w:r>
    </w:p>
    <w:p w:rsidR="001E38D7" w:rsidRDefault="001E38D7" w:rsidP="005174B6">
      <w:pPr>
        <w:pStyle w:val="Subtitle"/>
        <w:jc w:val="both"/>
      </w:pPr>
      <w:r w:rsidRPr="001E38D7">
        <w:lastRenderedPageBreak/>
        <w:t>Connecting board</w:t>
      </w:r>
    </w:p>
    <w:p w:rsidR="005174B6" w:rsidRDefault="005174B6" w:rsidP="005174B6">
      <w:r>
        <w:t>Connect your Uno board with an A B USB cable; sometimes this cable is called a USB printer cable</w:t>
      </w:r>
    </w:p>
    <w:p w:rsidR="005174B6" w:rsidRDefault="005174B6" w:rsidP="005174B6">
      <w:r>
        <w:rPr>
          <w:noProof/>
        </w:rPr>
        <w:drawing>
          <wp:inline distT="0" distB="0" distL="0" distR="0">
            <wp:extent cx="2286000" cy="15259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0066_iso_bot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7348" cy="1526854"/>
                    </a:xfrm>
                    <a:prstGeom prst="rect">
                      <a:avLst/>
                    </a:prstGeom>
                  </pic:spPr>
                </pic:pic>
              </a:graphicData>
            </a:graphic>
          </wp:inline>
        </w:drawing>
      </w:r>
      <w:r>
        <w:t xml:space="preserve">        </w:t>
      </w:r>
      <w:r>
        <w:rPr>
          <w:noProof/>
        </w:rPr>
        <w:drawing>
          <wp:inline distT="0" distB="0" distL="0" distR="0">
            <wp:extent cx="1522325" cy="152232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Cable.jpg"/>
                    <pic:cNvPicPr/>
                  </pic:nvPicPr>
                  <pic:blipFill>
                    <a:blip r:embed="rId12">
                      <a:extLst>
                        <a:ext uri="{28A0092B-C50C-407E-A947-70E740481C1C}">
                          <a14:useLocalDpi xmlns:a14="http://schemas.microsoft.com/office/drawing/2010/main" val="0"/>
                        </a:ext>
                      </a:extLst>
                    </a:blip>
                    <a:stretch>
                      <a:fillRect/>
                    </a:stretch>
                  </pic:blipFill>
                  <pic:spPr>
                    <a:xfrm>
                      <a:off x="0" y="0"/>
                      <a:ext cx="1522191" cy="1522191"/>
                    </a:xfrm>
                    <a:prstGeom prst="rect">
                      <a:avLst/>
                    </a:prstGeom>
                  </pic:spPr>
                </pic:pic>
              </a:graphicData>
            </a:graphic>
          </wp:inline>
        </w:drawing>
      </w:r>
    </w:p>
    <w:p w:rsidR="005174B6" w:rsidRPr="005174B6" w:rsidRDefault="005174B6" w:rsidP="005174B6">
      <w:r>
        <w:t>The USB connection with the PC is necessary to program the board and not just to power it up. The Uno automatically draw power from either the USB or an external power supply. Connect the board to your computer using the USB cable. The green power LED (labelled PWR) should go on.</w:t>
      </w:r>
    </w:p>
    <w:p w:rsidR="001E38D7" w:rsidRDefault="001E38D7" w:rsidP="005174B6">
      <w:pPr>
        <w:pStyle w:val="Subtitle"/>
        <w:jc w:val="both"/>
      </w:pPr>
      <w:r w:rsidRPr="001E38D7">
        <w:t>Install the board drivers</w:t>
      </w:r>
    </w:p>
    <w:p w:rsidR="005174B6" w:rsidRDefault="005174B6" w:rsidP="005174B6">
      <w:r>
        <w:t>If you downloaded and expanded the Zip package or, for some reason, the board wasn’t properly recognized, please follow the procedure below.</w:t>
      </w:r>
    </w:p>
    <w:p w:rsidR="005174B6" w:rsidRDefault="005174B6" w:rsidP="005174B6">
      <w:pPr>
        <w:pStyle w:val="ListParagraph"/>
        <w:numPr>
          <w:ilvl w:val="0"/>
          <w:numId w:val="2"/>
        </w:numPr>
      </w:pPr>
      <w:r w:rsidRPr="005174B6">
        <w:t>Click on the Start Menu, and open up the Control Panel.</w:t>
      </w:r>
    </w:p>
    <w:p w:rsidR="005174B6" w:rsidRDefault="005174B6" w:rsidP="005174B6">
      <w:pPr>
        <w:pStyle w:val="ListParagraph"/>
        <w:numPr>
          <w:ilvl w:val="0"/>
          <w:numId w:val="2"/>
        </w:numPr>
      </w:pPr>
      <w:r>
        <w:t>While in the Control Panel, navigate to System and Security. Next, click on System. Once the System window is up, open the Device Manager.</w:t>
      </w:r>
    </w:p>
    <w:p w:rsidR="005174B6" w:rsidRDefault="005174B6" w:rsidP="005174B6">
      <w:pPr>
        <w:pStyle w:val="ListParagraph"/>
        <w:numPr>
          <w:ilvl w:val="0"/>
          <w:numId w:val="2"/>
        </w:numPr>
      </w:pPr>
      <w:r>
        <w:t>Look under Ports (COM &amp; LPT). You should see an open port named "Arduino UNO (COMxx)". If there is no COM &amp; LPT section, look under "Other Devices" for "Unknown Device".</w:t>
      </w:r>
    </w:p>
    <w:p w:rsidR="005174B6" w:rsidRDefault="005174B6" w:rsidP="005174B6">
      <w:pPr>
        <w:pStyle w:val="ListParagraph"/>
        <w:numPr>
          <w:ilvl w:val="0"/>
          <w:numId w:val="2"/>
        </w:numPr>
      </w:pPr>
      <w:r>
        <w:t>Righ</w:t>
      </w:r>
      <w:r w:rsidR="00D201CD">
        <w:t>t click on the "Arduino UNO (COM</w:t>
      </w:r>
      <w:r>
        <w:t>xx)" port and choose the "Update Driver Software" option.</w:t>
      </w:r>
    </w:p>
    <w:p w:rsidR="005174B6" w:rsidRDefault="005174B6" w:rsidP="005174B6">
      <w:pPr>
        <w:pStyle w:val="ListParagraph"/>
        <w:numPr>
          <w:ilvl w:val="0"/>
          <w:numId w:val="2"/>
        </w:numPr>
      </w:pPr>
      <w:r>
        <w:t>Next, choose the "Browse my computer for Driver software" option.</w:t>
      </w:r>
    </w:p>
    <w:p w:rsidR="005174B6" w:rsidRDefault="005174B6" w:rsidP="005174B6">
      <w:pPr>
        <w:pStyle w:val="ListParagraph"/>
        <w:numPr>
          <w:ilvl w:val="0"/>
          <w:numId w:val="2"/>
        </w:numPr>
      </w:pPr>
      <w:r>
        <w:t>Finally, navigate to and select the driver file named "arduino.inf", located in the "Drivers" folder of the Arduino  Software download (not the "FTDI USB Drivers" sub-directory). If you are using an old version of the IDE (1.0.3 or older), choose the Uno driver file</w:t>
      </w:r>
      <w:r w:rsidR="00EE3136">
        <w:t xml:space="preserve"> </w:t>
      </w:r>
      <w:r>
        <w:t>named "Arduino UNO.inf"</w:t>
      </w:r>
    </w:p>
    <w:p w:rsidR="005174B6" w:rsidRPr="005174B6" w:rsidRDefault="005174B6" w:rsidP="005174B6">
      <w:pPr>
        <w:pStyle w:val="ListParagraph"/>
        <w:numPr>
          <w:ilvl w:val="0"/>
          <w:numId w:val="2"/>
        </w:numPr>
      </w:pPr>
      <w:r>
        <w:t>Windows will  finish up the driver installation from there.</w:t>
      </w:r>
    </w:p>
    <w:p w:rsidR="001E38D7" w:rsidRDefault="001E38D7" w:rsidP="005174B6">
      <w:pPr>
        <w:pStyle w:val="Subtitle"/>
        <w:jc w:val="both"/>
      </w:pPr>
      <w:r w:rsidRPr="001E38D7">
        <w:t>Open your first sketch</w:t>
      </w:r>
    </w:p>
    <w:p w:rsidR="00D201CD" w:rsidRDefault="00D201CD" w:rsidP="00D201CD">
      <w:r>
        <w:t>Open the LED blink example sketch:</w:t>
      </w:r>
      <w:r>
        <w:br/>
        <w:t>File &gt; Examples &gt; 01.Basics &gt; Blink.</w:t>
      </w:r>
    </w:p>
    <w:p w:rsidR="00D201CD" w:rsidRPr="00D201CD" w:rsidRDefault="00D201CD" w:rsidP="00D201CD">
      <w:r>
        <w:rPr>
          <w:noProof/>
        </w:rPr>
        <w:lastRenderedPageBreak/>
        <w:drawing>
          <wp:inline distT="0" distB="0" distL="0" distR="0">
            <wp:extent cx="3331029" cy="171996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_Load_Blink.jpg"/>
                    <pic:cNvPicPr/>
                  </pic:nvPicPr>
                  <pic:blipFill>
                    <a:blip r:embed="rId13">
                      <a:extLst>
                        <a:ext uri="{28A0092B-C50C-407E-A947-70E740481C1C}">
                          <a14:useLocalDpi xmlns:a14="http://schemas.microsoft.com/office/drawing/2010/main" val="0"/>
                        </a:ext>
                      </a:extLst>
                    </a:blip>
                    <a:stretch>
                      <a:fillRect/>
                    </a:stretch>
                  </pic:blipFill>
                  <pic:spPr>
                    <a:xfrm>
                      <a:off x="0" y="0"/>
                      <a:ext cx="3330999" cy="1719949"/>
                    </a:xfrm>
                    <a:prstGeom prst="rect">
                      <a:avLst/>
                    </a:prstGeom>
                  </pic:spPr>
                </pic:pic>
              </a:graphicData>
            </a:graphic>
          </wp:inline>
        </w:drawing>
      </w:r>
    </w:p>
    <w:p w:rsidR="001E38D7" w:rsidRDefault="001E38D7" w:rsidP="005174B6">
      <w:pPr>
        <w:pStyle w:val="Subtitle"/>
        <w:jc w:val="both"/>
      </w:pPr>
      <w:r w:rsidRPr="001E38D7">
        <w:t>Select your board type and port</w:t>
      </w:r>
    </w:p>
    <w:p w:rsidR="00D201CD" w:rsidRDefault="00D201CD" w:rsidP="00D201CD">
      <w:r w:rsidRPr="00D201CD">
        <w:t>You’ll ne</w:t>
      </w:r>
      <w:r w:rsidR="003A44D4">
        <w:t>ed to select the entry in the T</w:t>
      </w:r>
      <w:r w:rsidRPr="00D201CD">
        <w:t>ools &gt; Board menu that corresponds to your Arduino or Genuino board.</w:t>
      </w:r>
    </w:p>
    <w:p w:rsidR="00D201CD" w:rsidRDefault="00D201CD" w:rsidP="00D201CD">
      <w:r>
        <w:rPr>
          <w:noProof/>
        </w:rPr>
        <w:drawing>
          <wp:inline distT="0" distB="0" distL="0" distR="0">
            <wp:extent cx="3345612" cy="1522325"/>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_BoardType.jpg"/>
                    <pic:cNvPicPr/>
                  </pic:nvPicPr>
                  <pic:blipFill>
                    <a:blip r:embed="rId14">
                      <a:extLst>
                        <a:ext uri="{28A0092B-C50C-407E-A947-70E740481C1C}">
                          <a14:useLocalDpi xmlns:a14="http://schemas.microsoft.com/office/drawing/2010/main" val="0"/>
                        </a:ext>
                      </a:extLst>
                    </a:blip>
                    <a:stretch>
                      <a:fillRect/>
                    </a:stretch>
                  </pic:blipFill>
                  <pic:spPr>
                    <a:xfrm>
                      <a:off x="0" y="0"/>
                      <a:ext cx="3347417" cy="1523147"/>
                    </a:xfrm>
                    <a:prstGeom prst="rect">
                      <a:avLst/>
                    </a:prstGeom>
                  </pic:spPr>
                </pic:pic>
              </a:graphicData>
            </a:graphic>
          </wp:inline>
        </w:drawing>
      </w:r>
    </w:p>
    <w:p w:rsidR="00D201CD" w:rsidRDefault="00D201CD" w:rsidP="00D201CD">
      <w:r w:rsidRPr="00D201CD">
        <w:t>Select the serial device of the board from the Tools | Serial Port menu. This is likely to be COM3 or higher (COM1 and COM2 are usually reserved for hardware serial ports). To find out, you can disconnect your board and re-open the menu; the entry that disappears should be the Arduino  or Genuino board. Reconnect the board and select that serial port.</w:t>
      </w:r>
    </w:p>
    <w:p w:rsidR="003A44D4" w:rsidRPr="00D201CD" w:rsidRDefault="003A44D4" w:rsidP="00D201CD">
      <w:r>
        <w:rPr>
          <w:noProof/>
        </w:rPr>
        <w:drawing>
          <wp:inline distT="0" distB="0" distL="0" distR="0">
            <wp:extent cx="3312489" cy="150725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_Por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4276" cy="1508066"/>
                    </a:xfrm>
                    <a:prstGeom prst="rect">
                      <a:avLst/>
                    </a:prstGeom>
                  </pic:spPr>
                </pic:pic>
              </a:graphicData>
            </a:graphic>
          </wp:inline>
        </w:drawing>
      </w:r>
    </w:p>
    <w:p w:rsidR="001E38D7" w:rsidRDefault="001E38D7" w:rsidP="005174B6">
      <w:pPr>
        <w:pStyle w:val="Subtitle"/>
        <w:jc w:val="both"/>
      </w:pPr>
      <w:r w:rsidRPr="001E38D7">
        <w:t>Upload the program</w:t>
      </w:r>
    </w:p>
    <w:p w:rsidR="003A44D4" w:rsidRDefault="003A44D4" w:rsidP="003A44D4">
      <w:r w:rsidRPr="003A44D4">
        <w:t xml:space="preserve">Now, simply click the "Upload" button in the environment. Wait a few seconds - you should see the RX and TX leds on the board flashing. If the upload is successful, the </w:t>
      </w:r>
      <w:r>
        <w:t xml:space="preserve">message "Done uploading." will </w:t>
      </w:r>
      <w:r w:rsidRPr="003A44D4">
        <w:t>appear in the status bar.</w:t>
      </w:r>
    </w:p>
    <w:p w:rsidR="003A44D4" w:rsidRDefault="003A44D4" w:rsidP="003A44D4">
      <w:r>
        <w:rPr>
          <w:noProof/>
        </w:rPr>
        <w:lastRenderedPageBreak/>
        <w:drawing>
          <wp:inline distT="0" distB="0" distL="0" distR="0">
            <wp:extent cx="1492180" cy="81219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_Upload.png"/>
                    <pic:cNvPicPr/>
                  </pic:nvPicPr>
                  <pic:blipFill>
                    <a:blip r:embed="rId16">
                      <a:extLst>
                        <a:ext uri="{28A0092B-C50C-407E-A947-70E740481C1C}">
                          <a14:useLocalDpi xmlns:a14="http://schemas.microsoft.com/office/drawing/2010/main" val="0"/>
                        </a:ext>
                      </a:extLst>
                    </a:blip>
                    <a:stretch>
                      <a:fillRect/>
                    </a:stretch>
                  </pic:blipFill>
                  <pic:spPr>
                    <a:xfrm>
                      <a:off x="0" y="0"/>
                      <a:ext cx="1492374" cy="812305"/>
                    </a:xfrm>
                    <a:prstGeom prst="rect">
                      <a:avLst/>
                    </a:prstGeom>
                  </pic:spPr>
                </pic:pic>
              </a:graphicData>
            </a:graphic>
          </wp:inline>
        </w:drawing>
      </w:r>
    </w:p>
    <w:p w:rsidR="003A44D4" w:rsidRPr="003A44D4" w:rsidRDefault="003A44D4" w:rsidP="003A44D4">
      <w:r w:rsidRPr="003A44D4">
        <w:t>A few seconds after the upload finishes, you should see the pin 13 (L) LED on the board start to blink (in orange). If it does, congratu</w:t>
      </w:r>
      <w:r>
        <w:t xml:space="preserve">lations! You’ve gotten Arduino </w:t>
      </w:r>
      <w:r w:rsidRPr="003A44D4">
        <w:t xml:space="preserve">or Genuino up-and-running. If you have problems, please see the </w:t>
      </w:r>
      <w:hyperlink r:id="rId17" w:history="1">
        <w:r w:rsidRPr="003A44D4">
          <w:rPr>
            <w:rStyle w:val="Hyperlink"/>
          </w:rPr>
          <w:t>troubleshooting suggestions</w:t>
        </w:r>
      </w:hyperlink>
      <w:r w:rsidRPr="003A44D4">
        <w:t>.</w:t>
      </w:r>
    </w:p>
    <w:p w:rsidR="001E38D7" w:rsidRDefault="001E38D7" w:rsidP="005174B6">
      <w:pPr>
        <w:pStyle w:val="Heading2"/>
        <w:jc w:val="both"/>
      </w:pPr>
      <w:bookmarkStart w:id="16" w:name="_Toc501371613"/>
      <w:bookmarkStart w:id="17" w:name="_Toc501713501"/>
      <w:r w:rsidRPr="001E38D7">
        <w:t>Upload our program</w:t>
      </w:r>
      <w:bookmarkEnd w:id="16"/>
      <w:bookmarkEnd w:id="17"/>
    </w:p>
    <w:p w:rsidR="00235ADF" w:rsidRDefault="00235ADF" w:rsidP="00235ADF">
      <w:pPr>
        <w:pStyle w:val="ListParagraph"/>
        <w:numPr>
          <w:ilvl w:val="0"/>
          <w:numId w:val="3"/>
        </w:numPr>
      </w:pPr>
      <w:r>
        <w:t>Open tftpaint.ino in Arduino  by double clicking the file</w:t>
      </w:r>
    </w:p>
    <w:p w:rsidR="00235ADF" w:rsidRPr="003A44D4" w:rsidRDefault="00235ADF" w:rsidP="00235ADF">
      <w:pPr>
        <w:pStyle w:val="ListParagraph"/>
        <w:numPr>
          <w:ilvl w:val="0"/>
          <w:numId w:val="3"/>
        </w:numPr>
      </w:pPr>
      <w:r>
        <w:t>Click the upload button (looks like forward arrow symbol)</w:t>
      </w:r>
    </w:p>
    <w:p w:rsidR="001E38D7" w:rsidRDefault="001E38D7" w:rsidP="005174B6">
      <w:pPr>
        <w:pStyle w:val="Heading2"/>
        <w:jc w:val="both"/>
      </w:pPr>
      <w:bookmarkStart w:id="18" w:name="_Toc501371614"/>
      <w:bookmarkStart w:id="19" w:name="_Toc501713502"/>
      <w:r w:rsidRPr="001E38D7">
        <w:t>Upload bmp in memory card</w:t>
      </w:r>
      <w:bookmarkEnd w:id="18"/>
      <w:bookmarkEnd w:id="19"/>
    </w:p>
    <w:p w:rsidR="00235ADF" w:rsidRDefault="00235ADF" w:rsidP="00235ADF">
      <w:pPr>
        <w:pStyle w:val="ListParagraph"/>
        <w:numPr>
          <w:ilvl w:val="0"/>
          <w:numId w:val="4"/>
        </w:numPr>
      </w:pPr>
      <w:r>
        <w:t>Copy files screen.bmp, screen2.bmp, screen3.bmp to the memory card (less than or equal to 4 GB)</w:t>
      </w:r>
    </w:p>
    <w:p w:rsidR="00FD7BFF" w:rsidRDefault="00235ADF" w:rsidP="00FD7BFF">
      <w:pPr>
        <w:pStyle w:val="ListParagraph"/>
        <w:numPr>
          <w:ilvl w:val="0"/>
          <w:numId w:val="4"/>
        </w:numPr>
        <w:jc w:val="both"/>
      </w:pPr>
      <w:r>
        <w:t>Insert the memory card to slot in LCD</w:t>
      </w:r>
      <w:bookmarkStart w:id="20" w:name="_Toc501371615"/>
    </w:p>
    <w:p w:rsidR="001E38D7" w:rsidRDefault="00FD7BFF" w:rsidP="00235ADF">
      <w:pPr>
        <w:pStyle w:val="Heading2"/>
      </w:pPr>
      <w:bookmarkStart w:id="21" w:name="_Toc501713503"/>
      <w:r>
        <w:t xml:space="preserve">Hardware </w:t>
      </w:r>
      <w:bookmarkEnd w:id="20"/>
      <w:r>
        <w:t>setup</w:t>
      </w:r>
      <w:bookmarkEnd w:id="21"/>
    </w:p>
    <w:p w:rsidR="00FD7BFF" w:rsidRDefault="00FD7BFF" w:rsidP="00743519">
      <w:pPr>
        <w:pStyle w:val="ListParagraph"/>
        <w:numPr>
          <w:ilvl w:val="0"/>
          <w:numId w:val="5"/>
        </w:numPr>
      </w:pPr>
      <w:r>
        <w:t xml:space="preserve">Plug in the TFT touchscreen shield (memory card inserted) onto the Arduino Uno board. </w:t>
      </w:r>
      <w:r w:rsidR="00743519">
        <w:t>Match Vdd and Gnd pins for accurate mounting. The final setup should look as follows</w:t>
      </w:r>
    </w:p>
    <w:p w:rsidR="00743519" w:rsidRDefault="00743519" w:rsidP="00743519">
      <w:pPr>
        <w:pStyle w:val="ListParagraph"/>
        <w:ind w:left="360"/>
      </w:pPr>
      <w:r>
        <w:rPr>
          <w:noProof/>
        </w:rPr>
        <w:drawing>
          <wp:inline distT="0" distB="0" distL="0" distR="0" wp14:anchorId="3494E348" wp14:editId="4EE00591">
            <wp:extent cx="1887851" cy="1266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12-18 at 11.55.56 AM.jpeg"/>
                    <pic:cNvPicPr/>
                  </pic:nvPicPr>
                  <pic:blipFill rotWithShape="1">
                    <a:blip r:embed="rId18" cstate="print">
                      <a:extLst>
                        <a:ext uri="{28A0092B-C50C-407E-A947-70E740481C1C}">
                          <a14:useLocalDpi xmlns:a14="http://schemas.microsoft.com/office/drawing/2010/main" val="0"/>
                        </a:ext>
                      </a:extLst>
                    </a:blip>
                    <a:srcRect l="21672" b="29958"/>
                    <a:stretch/>
                  </pic:blipFill>
                  <pic:spPr bwMode="auto">
                    <a:xfrm>
                      <a:off x="0" y="0"/>
                      <a:ext cx="1894075" cy="1270267"/>
                    </a:xfrm>
                    <a:prstGeom prst="rect">
                      <a:avLst/>
                    </a:prstGeom>
                    <a:ln>
                      <a:noFill/>
                    </a:ln>
                    <a:extLst>
                      <a:ext uri="{53640926-AAD7-44D8-BBD7-CCE9431645EC}">
                        <a14:shadowObscured xmlns:a14="http://schemas.microsoft.com/office/drawing/2010/main"/>
                      </a:ext>
                    </a:extLst>
                  </pic:spPr>
                </pic:pic>
              </a:graphicData>
            </a:graphic>
          </wp:inline>
        </w:drawing>
      </w:r>
    </w:p>
    <w:p w:rsidR="00743519" w:rsidRDefault="00743519" w:rsidP="00743519">
      <w:pPr>
        <w:pStyle w:val="ListParagraph"/>
        <w:numPr>
          <w:ilvl w:val="0"/>
          <w:numId w:val="5"/>
        </w:numPr>
      </w:pPr>
      <w:r>
        <w:t>Plug the board using A B USB cable into power supply or computer. Display should show the screen.bmp file that you loaded into the memory card.</w:t>
      </w:r>
      <w:r w:rsidR="004C4084">
        <w:t xml:space="preserve"> After long press of 5 seconds, display should change to screen2.bmp. </w:t>
      </w:r>
      <w:r w:rsidR="007C47D1">
        <w:t>Again after long press of 5 seconds, display should change to screen3.bmp. Then after long press of 5 seconds, display should change back to screen.bmp.</w:t>
      </w:r>
    </w:p>
    <w:p w:rsidR="00743519" w:rsidRDefault="00743519" w:rsidP="00743519">
      <w:pPr>
        <w:pStyle w:val="ListParagraph"/>
        <w:numPr>
          <w:ilvl w:val="0"/>
          <w:numId w:val="5"/>
        </w:numPr>
      </w:pPr>
      <w:r>
        <w:t>To troubleshoot, connect the setup to computer and open serial monitor in Arduino IDE using ctrl+shift+M</w:t>
      </w:r>
    </w:p>
    <w:p w:rsidR="003B2B1D" w:rsidRDefault="003B2B1D">
      <w:pPr>
        <w:rPr>
          <w:rFonts w:asciiTheme="majorHAnsi" w:eastAsiaTheme="majorEastAsia" w:hAnsiTheme="majorHAnsi" w:cstheme="majorBidi"/>
          <w:b/>
          <w:bCs/>
          <w:color w:val="365F91" w:themeColor="accent1" w:themeShade="BF"/>
          <w:sz w:val="28"/>
          <w:szCs w:val="28"/>
        </w:rPr>
      </w:pPr>
      <w:r>
        <w:br w:type="page"/>
      </w:r>
    </w:p>
    <w:p w:rsidR="00DE7D60" w:rsidRDefault="00DE7D60" w:rsidP="00DE7D60">
      <w:pPr>
        <w:pStyle w:val="Heading1"/>
      </w:pPr>
      <w:bookmarkStart w:id="22" w:name="_Toc501713504"/>
      <w:r>
        <w:lastRenderedPageBreak/>
        <w:t>Software Explanation</w:t>
      </w:r>
      <w:bookmarkEnd w:id="22"/>
    </w:p>
    <w:p w:rsidR="003435B5" w:rsidRPr="003435B5" w:rsidRDefault="003435B5" w:rsidP="003435B5">
      <w:r>
        <w:t>Headers:</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#include &lt;SPI.h&gt;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#include &lt;Adafruit_GFX.h&gt;    // Core graphics library</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#include &lt;SWTFT.h&gt; // Hardware-specific library</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#include &lt;TouchScreen.h&gt;</w:t>
      </w:r>
    </w:p>
    <w:p w:rsidR="003435B5" w:rsidRDefault="003435B5" w:rsidP="006C0C85">
      <w:pPr>
        <w:pStyle w:val="PlainText"/>
        <w:rPr>
          <w:rFonts w:ascii="Courier New" w:hAnsi="Courier New" w:cs="Courier New"/>
          <w:sz w:val="18"/>
        </w:rPr>
      </w:pPr>
      <w:r w:rsidRPr="003435B5">
        <w:rPr>
          <w:rFonts w:ascii="Courier New" w:hAnsi="Courier New" w:cs="Courier New"/>
          <w:sz w:val="18"/>
        </w:rPr>
        <w:t>#include &lt;SD.h&gt;</w:t>
      </w:r>
    </w:p>
    <w:p w:rsidR="003435B5" w:rsidRDefault="003435B5" w:rsidP="003435B5"/>
    <w:p w:rsidR="003435B5" w:rsidRPr="003435B5" w:rsidRDefault="003435B5" w:rsidP="003435B5">
      <w:r>
        <w:t>Definitions:</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CS   10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DC   9</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RESET  8</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SD_CS 10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touch_threshold 25</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In the SD card, place 24 bit color BMP files (be sure they are 24-bit!)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There are examples in the sketch folder</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YP A1  // must be an analog pin, use "An" notation!</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XM A2  // must be an analog pin, use "An" notation!</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YM 7   // can be a digital pin</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XP 6   // can be a digital pin</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TS_MINX 150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TS_MINY 120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TS_MAXX 920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TS_MAXY 940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For better pressure precision, we need to know the resistance</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between X+ and X- Use any multimeter to read it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For the one we're using, its 300 ohms across the X plate</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TouchScreen ts = TouchScreen(XP, YP, XM, YM, 300);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int a = 1;</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Assign human-readable names to some common 16-bit color values:</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BLACK   0x0000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BLUE    0x001F</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RED     0xF800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GREEN   0x07E0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CYAN    0x07FF</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MAGENTA 0xF81F</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YELLOW  0xFFE0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WHITE   0xFFFF</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SWTFT tft;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BOXSIZE 40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PENRADIUS 3</w:t>
      </w:r>
    </w:p>
    <w:p w:rsidR="003435B5" w:rsidRDefault="003435B5" w:rsidP="006C0C85">
      <w:pPr>
        <w:pStyle w:val="PlainText"/>
        <w:rPr>
          <w:rFonts w:ascii="Courier New" w:hAnsi="Courier New" w:cs="Courier New"/>
          <w:sz w:val="18"/>
        </w:rPr>
      </w:pPr>
      <w:r w:rsidRPr="003435B5">
        <w:rPr>
          <w:rFonts w:ascii="Courier New" w:hAnsi="Courier New" w:cs="Courier New"/>
          <w:sz w:val="18"/>
        </w:rPr>
        <w:t>int oldcolor, currentcolor;</w:t>
      </w:r>
    </w:p>
    <w:p w:rsidR="003435B5" w:rsidRDefault="003435B5" w:rsidP="003435B5"/>
    <w:p w:rsidR="003435B5" w:rsidRPr="003435B5" w:rsidRDefault="003435B5" w:rsidP="003435B5">
      <w:r>
        <w:t>Setup function runs once in the beginning:</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void setup(void)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Serial.begin(9600); // baud rate</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Serial.println(F("Paint!"));  // Will be printed on serial monitor</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pinMode(10, OUTPUT);    // For SD card interface</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digitalWrite(10, HIGH);   // For SD card interface</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tft.reset();    // Reset tft LCD</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uint16_t identifier = tft.readID(); // Read ID of the TFT module</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Serial.print(F("LCD driver chip: ")); // Check if this gets printed on serial monitor of Arduino</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Serial.println(identifier, HEX);</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tft.begin(identifier);    // Initializing tft LCD</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Serial.print(F("Initializing SD card...")); // Initializing SD card</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if (!SD.begin(SD_CS))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Serial.println(F("failed!"));</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return;</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Serial.println(F("OK!"));   // Check for this while debugging</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tft.setRotation(0);   // Change this if display is coming rotated</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tft.fillScreen(0);    // Change this if you don’t want to clear the previous display</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bmpDraw("screen.bmp", 0, 0);  // Drawing the default bmp from SD card</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tft.println();    // Print on the LCD</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currentcolor = RED;</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pinMode(13, OUTPUT);    // For enabling read from touchscreen</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#define MINPRESSURE 5   // Reduce this if you want softer touch. Softer touch may cause more unintentional change of display</w:t>
      </w:r>
    </w:p>
    <w:p w:rsidR="003435B5" w:rsidRDefault="003435B5" w:rsidP="006C0C85">
      <w:pPr>
        <w:pStyle w:val="PlainText"/>
        <w:rPr>
          <w:rFonts w:ascii="Courier New" w:hAnsi="Courier New" w:cs="Courier New"/>
          <w:sz w:val="18"/>
        </w:rPr>
      </w:pPr>
      <w:r w:rsidRPr="003435B5">
        <w:rPr>
          <w:rFonts w:ascii="Courier New" w:hAnsi="Courier New" w:cs="Courier New"/>
          <w:sz w:val="18"/>
        </w:rPr>
        <w:t>#define MAXPRESSURE 1000</w:t>
      </w:r>
    </w:p>
    <w:p w:rsidR="003435B5" w:rsidRDefault="003435B5" w:rsidP="003435B5"/>
    <w:p w:rsidR="003435B5" w:rsidRPr="003435B5" w:rsidRDefault="003435B5" w:rsidP="003435B5">
      <w:r>
        <w:t>Loop function loops infinitely:</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void loop()</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int press_count = 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int b = 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int timeout = 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TSPoint p;</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while (press_count &lt; touch_threshold) // Increase touch_threshold value in define section to increase the long press time to change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from one display to other</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if (timeout &gt; 5 * touch_threshold)   // break the while loop if not pressed 20 times in 100 times</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break;</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digitalWrite(13, HIGH);</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p = ts.getPoint();    // input from touchscreen</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digitalWrite(13, LOW);</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 if sharing pins, you'll need to fix the directions of the touchscreen pins</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pinMode(XM, OUTPUT);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pinMode(YP, OUTPUT);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    Serial.println(p.z);</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if (p.z &gt; MINPRESSURE &amp;&amp; p.z &lt; MAXPRESSURE)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press_count++;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delay(50);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timeout++;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Serial.println(press_count);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if (press_count == touch_threshold)</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b = a;    // This will cause switching to the next case</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lastRenderedPageBreak/>
        <w:t xml:space="preserve">  switch (b)</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case 1:</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if (p.z &gt; MINPRESSURE &amp;&amp; p.z &lt; MAXPRESSURE)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tft.setRotation(0);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tft.fillScreen(0);</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bmpDraw("screen2.bmp", 0, 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a = 2;    // Switch to case 2 if long press happens in this case statement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break;</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case 2:</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if (p.z &gt; MINPRESSURE &amp;&amp; p.z &lt; MAXPRESSURE) {</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tft.setRotation(0);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tft.fillScreen(0);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bmpDraw("screen3.bmp", 0, 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a = 3;</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break;</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case 3:</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if (p.z &gt; MINPRESSURE &amp;&amp; p.z &lt; MAXPRESSURE) {</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tft.setRotation(0);</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tft.fillScreen(0);</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bmpDraw("screen.bmp", 0, 0);</w:t>
      </w:r>
    </w:p>
    <w:p w:rsidR="003435B5" w:rsidRPr="003435B5" w:rsidRDefault="003435B5" w:rsidP="006C0C85">
      <w:pPr>
        <w:pStyle w:val="PlainText"/>
        <w:rPr>
          <w:rFonts w:ascii="Courier New" w:hAnsi="Courier New" w:cs="Courier New"/>
          <w:sz w:val="18"/>
        </w:rPr>
      </w:pP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a = 1;    // Go back to case 1</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break;</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default:</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break;</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 xml:space="preserve">  }</w:t>
      </w:r>
    </w:p>
    <w:p w:rsidR="003435B5" w:rsidRPr="003435B5" w:rsidRDefault="003435B5" w:rsidP="006C0C85">
      <w:pPr>
        <w:pStyle w:val="PlainText"/>
        <w:rPr>
          <w:rFonts w:ascii="Courier New" w:hAnsi="Courier New" w:cs="Courier New"/>
          <w:sz w:val="18"/>
        </w:rPr>
      </w:pPr>
      <w:r w:rsidRPr="003435B5">
        <w:rPr>
          <w:rFonts w:ascii="Courier New" w:hAnsi="Courier New" w:cs="Courier New"/>
          <w:sz w:val="18"/>
        </w:rPr>
        <w:t>}</w:t>
      </w:r>
    </w:p>
    <w:p w:rsidR="00DE7D60" w:rsidRPr="003435B5" w:rsidRDefault="00DE7D60" w:rsidP="00DE7D60">
      <w:pPr>
        <w:rPr>
          <w:sz w:val="18"/>
        </w:rPr>
      </w:pPr>
    </w:p>
    <w:p w:rsidR="00743519" w:rsidRPr="003435B5" w:rsidRDefault="00743519" w:rsidP="00FD7BFF">
      <w:pPr>
        <w:rPr>
          <w:sz w:val="18"/>
        </w:rPr>
      </w:pPr>
    </w:p>
    <w:p w:rsidR="001E38D7" w:rsidRPr="003435B5" w:rsidRDefault="001E38D7" w:rsidP="00235ADF">
      <w:pPr>
        <w:pStyle w:val="Heading2"/>
        <w:rPr>
          <w:sz w:val="22"/>
        </w:rPr>
      </w:pPr>
    </w:p>
    <w:p w:rsidR="000105BC" w:rsidRPr="003435B5" w:rsidRDefault="000105BC" w:rsidP="005174B6">
      <w:pPr>
        <w:pStyle w:val="Heading1"/>
        <w:jc w:val="both"/>
        <w:rPr>
          <w:sz w:val="22"/>
        </w:rPr>
      </w:pPr>
    </w:p>
    <w:sectPr w:rsidR="000105BC" w:rsidRPr="0034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25F7"/>
    <w:multiLevelType w:val="hybridMultilevel"/>
    <w:tmpl w:val="596AC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B41BFE"/>
    <w:multiLevelType w:val="hybridMultilevel"/>
    <w:tmpl w:val="45D8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671EFD"/>
    <w:multiLevelType w:val="hybridMultilevel"/>
    <w:tmpl w:val="13809D7C"/>
    <w:lvl w:ilvl="0" w:tplc="04090001">
      <w:start w:val="1"/>
      <w:numFmt w:val="bullet"/>
      <w:lvlText w:val=""/>
      <w:lvlJc w:val="left"/>
      <w:pPr>
        <w:ind w:left="360" w:hanging="360"/>
      </w:pPr>
      <w:rPr>
        <w:rFonts w:ascii="Symbol" w:hAnsi="Symbol" w:hint="default"/>
      </w:rPr>
    </w:lvl>
    <w:lvl w:ilvl="1" w:tplc="1D466790">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6CA64CE"/>
    <w:multiLevelType w:val="hybridMultilevel"/>
    <w:tmpl w:val="DBEA1A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2EC6D58"/>
    <w:multiLevelType w:val="hybridMultilevel"/>
    <w:tmpl w:val="1A06A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5BC"/>
    <w:rsid w:val="000105BC"/>
    <w:rsid w:val="000F0D92"/>
    <w:rsid w:val="001A567A"/>
    <w:rsid w:val="001E38D7"/>
    <w:rsid w:val="001F41F2"/>
    <w:rsid w:val="00221C15"/>
    <w:rsid w:val="00235ADF"/>
    <w:rsid w:val="003435B5"/>
    <w:rsid w:val="003A44D4"/>
    <w:rsid w:val="003B2B1D"/>
    <w:rsid w:val="004C4084"/>
    <w:rsid w:val="005174B6"/>
    <w:rsid w:val="00681328"/>
    <w:rsid w:val="00743519"/>
    <w:rsid w:val="007C47D1"/>
    <w:rsid w:val="007F0F27"/>
    <w:rsid w:val="008A06CB"/>
    <w:rsid w:val="008B6CE6"/>
    <w:rsid w:val="00916AFB"/>
    <w:rsid w:val="00C718DC"/>
    <w:rsid w:val="00CB11B7"/>
    <w:rsid w:val="00CB7F3F"/>
    <w:rsid w:val="00D201CD"/>
    <w:rsid w:val="00DE7D60"/>
    <w:rsid w:val="00EE3136"/>
    <w:rsid w:val="00EF4872"/>
    <w:rsid w:val="00F66EC5"/>
    <w:rsid w:val="00FD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38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05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38D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E38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38D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1E38D7"/>
    <w:pPr>
      <w:outlineLvl w:val="9"/>
    </w:pPr>
    <w:rPr>
      <w:lang w:eastAsia="ja-JP"/>
    </w:rPr>
  </w:style>
  <w:style w:type="paragraph" w:styleId="TOC1">
    <w:name w:val="toc 1"/>
    <w:basedOn w:val="Normal"/>
    <w:next w:val="Normal"/>
    <w:autoRedefine/>
    <w:uiPriority w:val="39"/>
    <w:unhideWhenUsed/>
    <w:qFormat/>
    <w:rsid w:val="001E38D7"/>
    <w:pPr>
      <w:spacing w:after="100"/>
    </w:pPr>
  </w:style>
  <w:style w:type="paragraph" w:styleId="TOC2">
    <w:name w:val="toc 2"/>
    <w:basedOn w:val="Normal"/>
    <w:next w:val="Normal"/>
    <w:autoRedefine/>
    <w:uiPriority w:val="39"/>
    <w:unhideWhenUsed/>
    <w:qFormat/>
    <w:rsid w:val="001E38D7"/>
    <w:pPr>
      <w:spacing w:after="100"/>
      <w:ind w:left="220"/>
    </w:pPr>
  </w:style>
  <w:style w:type="character" w:styleId="Hyperlink">
    <w:name w:val="Hyperlink"/>
    <w:basedOn w:val="DefaultParagraphFont"/>
    <w:uiPriority w:val="99"/>
    <w:unhideWhenUsed/>
    <w:rsid w:val="001E38D7"/>
    <w:rPr>
      <w:color w:val="0000FF" w:themeColor="hyperlink"/>
      <w:u w:val="single"/>
    </w:rPr>
  </w:style>
  <w:style w:type="paragraph" w:styleId="BalloonText">
    <w:name w:val="Balloon Text"/>
    <w:basedOn w:val="Normal"/>
    <w:link w:val="BalloonTextChar"/>
    <w:uiPriority w:val="99"/>
    <w:semiHidden/>
    <w:unhideWhenUsed/>
    <w:rsid w:val="001E3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8D7"/>
    <w:rPr>
      <w:rFonts w:ascii="Tahoma" w:hAnsi="Tahoma" w:cs="Tahoma"/>
      <w:sz w:val="16"/>
      <w:szCs w:val="16"/>
    </w:rPr>
  </w:style>
  <w:style w:type="paragraph" w:styleId="TOC3">
    <w:name w:val="toc 3"/>
    <w:basedOn w:val="Normal"/>
    <w:next w:val="Normal"/>
    <w:autoRedefine/>
    <w:uiPriority w:val="39"/>
    <w:semiHidden/>
    <w:unhideWhenUsed/>
    <w:qFormat/>
    <w:rsid w:val="00F66EC5"/>
    <w:pPr>
      <w:spacing w:after="100"/>
      <w:ind w:left="440"/>
    </w:pPr>
    <w:rPr>
      <w:rFonts w:eastAsiaTheme="minorEastAsia"/>
      <w:lang w:eastAsia="ja-JP"/>
    </w:rPr>
  </w:style>
  <w:style w:type="paragraph" w:styleId="ListParagraph">
    <w:name w:val="List Paragraph"/>
    <w:basedOn w:val="Normal"/>
    <w:uiPriority w:val="34"/>
    <w:qFormat/>
    <w:rsid w:val="00F66EC5"/>
    <w:pPr>
      <w:ind w:left="720"/>
      <w:contextualSpacing/>
    </w:pPr>
  </w:style>
  <w:style w:type="table" w:styleId="TableGrid">
    <w:name w:val="Table Grid"/>
    <w:basedOn w:val="TableNormal"/>
    <w:uiPriority w:val="59"/>
    <w:rsid w:val="00DE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E7D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lainText">
    <w:name w:val="Plain Text"/>
    <w:basedOn w:val="Normal"/>
    <w:link w:val="PlainTextChar"/>
    <w:uiPriority w:val="99"/>
    <w:unhideWhenUsed/>
    <w:rsid w:val="003435B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435B5"/>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38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05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38D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E38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38D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1E38D7"/>
    <w:pPr>
      <w:outlineLvl w:val="9"/>
    </w:pPr>
    <w:rPr>
      <w:lang w:eastAsia="ja-JP"/>
    </w:rPr>
  </w:style>
  <w:style w:type="paragraph" w:styleId="TOC1">
    <w:name w:val="toc 1"/>
    <w:basedOn w:val="Normal"/>
    <w:next w:val="Normal"/>
    <w:autoRedefine/>
    <w:uiPriority w:val="39"/>
    <w:unhideWhenUsed/>
    <w:qFormat/>
    <w:rsid w:val="001E38D7"/>
    <w:pPr>
      <w:spacing w:after="100"/>
    </w:pPr>
  </w:style>
  <w:style w:type="paragraph" w:styleId="TOC2">
    <w:name w:val="toc 2"/>
    <w:basedOn w:val="Normal"/>
    <w:next w:val="Normal"/>
    <w:autoRedefine/>
    <w:uiPriority w:val="39"/>
    <w:unhideWhenUsed/>
    <w:qFormat/>
    <w:rsid w:val="001E38D7"/>
    <w:pPr>
      <w:spacing w:after="100"/>
      <w:ind w:left="220"/>
    </w:pPr>
  </w:style>
  <w:style w:type="character" w:styleId="Hyperlink">
    <w:name w:val="Hyperlink"/>
    <w:basedOn w:val="DefaultParagraphFont"/>
    <w:uiPriority w:val="99"/>
    <w:unhideWhenUsed/>
    <w:rsid w:val="001E38D7"/>
    <w:rPr>
      <w:color w:val="0000FF" w:themeColor="hyperlink"/>
      <w:u w:val="single"/>
    </w:rPr>
  </w:style>
  <w:style w:type="paragraph" w:styleId="BalloonText">
    <w:name w:val="Balloon Text"/>
    <w:basedOn w:val="Normal"/>
    <w:link w:val="BalloonTextChar"/>
    <w:uiPriority w:val="99"/>
    <w:semiHidden/>
    <w:unhideWhenUsed/>
    <w:rsid w:val="001E3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8D7"/>
    <w:rPr>
      <w:rFonts w:ascii="Tahoma" w:hAnsi="Tahoma" w:cs="Tahoma"/>
      <w:sz w:val="16"/>
      <w:szCs w:val="16"/>
    </w:rPr>
  </w:style>
  <w:style w:type="paragraph" w:styleId="TOC3">
    <w:name w:val="toc 3"/>
    <w:basedOn w:val="Normal"/>
    <w:next w:val="Normal"/>
    <w:autoRedefine/>
    <w:uiPriority w:val="39"/>
    <w:semiHidden/>
    <w:unhideWhenUsed/>
    <w:qFormat/>
    <w:rsid w:val="00F66EC5"/>
    <w:pPr>
      <w:spacing w:after="100"/>
      <w:ind w:left="440"/>
    </w:pPr>
    <w:rPr>
      <w:rFonts w:eastAsiaTheme="minorEastAsia"/>
      <w:lang w:eastAsia="ja-JP"/>
    </w:rPr>
  </w:style>
  <w:style w:type="paragraph" w:styleId="ListParagraph">
    <w:name w:val="List Paragraph"/>
    <w:basedOn w:val="Normal"/>
    <w:uiPriority w:val="34"/>
    <w:qFormat/>
    <w:rsid w:val="00F66EC5"/>
    <w:pPr>
      <w:ind w:left="720"/>
      <w:contextualSpacing/>
    </w:pPr>
  </w:style>
  <w:style w:type="table" w:styleId="TableGrid">
    <w:name w:val="Table Grid"/>
    <w:basedOn w:val="TableNormal"/>
    <w:uiPriority w:val="59"/>
    <w:rsid w:val="00DE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E7D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lainText">
    <w:name w:val="Plain Text"/>
    <w:basedOn w:val="Normal"/>
    <w:link w:val="PlainTextChar"/>
    <w:uiPriority w:val="99"/>
    <w:unhideWhenUsed/>
    <w:rsid w:val="003435B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435B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www.arduino.cc/en/Guide/Troubleshootin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68EDD-4819-4B62-8714-213D48B42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9</Pages>
  <Words>1801</Words>
  <Characters>9132</Characters>
  <Application>Microsoft Office Word</Application>
  <DocSecurity>0</DocSecurity>
  <Lines>326</Lines>
  <Paragraphs>273</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10660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Sonal</dc:creator>
  <cp:lastModifiedBy>Gupta, Sonal</cp:lastModifiedBy>
  <cp:revision>19</cp:revision>
  <dcterms:created xsi:type="dcterms:W3CDTF">2017-12-18T09:06:00Z</dcterms:created>
  <dcterms:modified xsi:type="dcterms:W3CDTF">2017-12-22T08:14:00Z</dcterms:modified>
</cp:coreProperties>
</file>