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CE1" w:rsidRPr="00A44F7A" w:rsidRDefault="00FD6D75" w:rsidP="007034D6">
      <w:pPr>
        <w:spacing w:line="276" w:lineRule="auto"/>
        <w:rPr>
          <w:rFonts w:ascii="Arial" w:hAnsi="Arial" w:cs="Arial"/>
          <w:b/>
          <w:lang w:val="en-GB"/>
        </w:rPr>
      </w:pPr>
      <w:r w:rsidRPr="00A44F7A">
        <w:rPr>
          <w:rFonts w:ascii="Arial" w:hAnsi="Arial" w:cs="Arial"/>
          <w:b/>
          <w:lang w:val="en-GB"/>
        </w:rPr>
        <w:t>Part 1:</w:t>
      </w:r>
    </w:p>
    <w:p w:rsidR="00FD6D75" w:rsidRPr="00A44F7A" w:rsidRDefault="00FD6D75" w:rsidP="007034D6">
      <w:pPr>
        <w:spacing w:line="276" w:lineRule="auto"/>
        <w:rPr>
          <w:rFonts w:ascii="Arial" w:hAnsi="Arial" w:cs="Arial"/>
          <w:b/>
          <w:lang w:val="en-GB"/>
        </w:rPr>
      </w:pPr>
      <w:r w:rsidRPr="00A44F7A">
        <w:rPr>
          <w:rFonts w:ascii="Arial" w:hAnsi="Arial" w:cs="Arial"/>
          <w:b/>
          <w:lang w:val="en-GB"/>
        </w:rPr>
        <w:t>Question 1:</w:t>
      </w:r>
    </w:p>
    <w:p w:rsidR="00FD6D75" w:rsidRPr="00A44F7A" w:rsidRDefault="00FD6D75" w:rsidP="007034D6">
      <w:pPr>
        <w:spacing w:line="276" w:lineRule="auto"/>
        <w:rPr>
          <w:rFonts w:ascii="Arial" w:hAnsi="Arial" w:cs="Arial"/>
          <w:b/>
          <w:lang w:val="en-GB"/>
        </w:rPr>
      </w:pPr>
      <w:r w:rsidRPr="00A44F7A">
        <w:rPr>
          <w:rFonts w:ascii="Arial" w:hAnsi="Arial" w:cs="Arial"/>
          <w:b/>
          <w:lang w:val="en-GB"/>
        </w:rPr>
        <w:t>Explain the importance of data visualization in data analysis. What are the key</w:t>
      </w:r>
    </w:p>
    <w:p w:rsidR="00FD6D75" w:rsidRPr="00A44F7A" w:rsidRDefault="00FD6D75" w:rsidP="007034D6">
      <w:pPr>
        <w:spacing w:line="276" w:lineRule="auto"/>
        <w:rPr>
          <w:rFonts w:ascii="Arial" w:hAnsi="Arial" w:cs="Arial"/>
          <w:b/>
          <w:lang w:val="en-GB"/>
        </w:rPr>
      </w:pPr>
      <w:r w:rsidRPr="00A44F7A">
        <w:rPr>
          <w:rFonts w:ascii="Arial" w:hAnsi="Arial" w:cs="Arial"/>
          <w:b/>
          <w:lang w:val="en-GB"/>
        </w:rPr>
        <w:t>principles of effective data visualization?</w:t>
      </w:r>
    </w:p>
    <w:p w:rsidR="00FD6D75" w:rsidRPr="00A44F7A" w:rsidRDefault="00FD6D75" w:rsidP="007034D6">
      <w:pPr>
        <w:pStyle w:val="ListParagraph"/>
        <w:numPr>
          <w:ilvl w:val="0"/>
          <w:numId w:val="14"/>
        </w:numPr>
        <w:shd w:val="clear" w:color="auto" w:fill="FFFFFF"/>
        <w:spacing w:after="0" w:line="276" w:lineRule="auto"/>
        <w:textAlignment w:val="baseline"/>
        <w:rPr>
          <w:rFonts w:ascii="Arial" w:eastAsia="Times New Roman" w:hAnsi="Arial" w:cs="Arial"/>
          <w:color w:val="273239"/>
          <w:spacing w:val="2"/>
          <w:lang w:eastAsia="en-IN"/>
        </w:rPr>
      </w:pPr>
      <w:r w:rsidRPr="00A44F7A">
        <w:rPr>
          <w:rFonts w:ascii="Arial" w:eastAsia="Times New Roman" w:hAnsi="Arial" w:cs="Arial"/>
          <w:color w:val="273239"/>
          <w:spacing w:val="2"/>
          <w:bdr w:val="none" w:sz="0" w:space="0" w:color="auto" w:frame="1"/>
          <w:lang w:eastAsia="en-IN"/>
        </w:rPr>
        <w:t>Data visualization translates complex data sets into visual formats that are easier for the human brain to understand. This can include a variety of visual tools such as:</w:t>
      </w:r>
    </w:p>
    <w:p w:rsidR="00FD6D75" w:rsidRPr="00A44F7A" w:rsidRDefault="00FD6D75" w:rsidP="007034D6">
      <w:pPr>
        <w:numPr>
          <w:ilvl w:val="0"/>
          <w:numId w:val="14"/>
        </w:numPr>
        <w:shd w:val="clear" w:color="auto" w:fill="FFFFFF"/>
        <w:spacing w:after="0" w:line="276" w:lineRule="auto"/>
        <w:textAlignment w:val="baseline"/>
        <w:rPr>
          <w:rFonts w:ascii="Arial" w:eastAsia="Times New Roman" w:hAnsi="Arial" w:cs="Arial"/>
          <w:color w:val="273239"/>
          <w:spacing w:val="2"/>
          <w:lang w:eastAsia="en-IN"/>
        </w:rPr>
      </w:pPr>
      <w:r w:rsidRPr="00A44F7A">
        <w:rPr>
          <w:rFonts w:ascii="Arial" w:eastAsia="Times New Roman" w:hAnsi="Arial" w:cs="Arial"/>
          <w:b/>
          <w:bCs/>
          <w:color w:val="273239"/>
          <w:spacing w:val="2"/>
          <w:bdr w:val="none" w:sz="0" w:space="0" w:color="auto" w:frame="1"/>
          <w:lang w:eastAsia="en-IN"/>
        </w:rPr>
        <w:t>Charts</w:t>
      </w:r>
      <w:r w:rsidRPr="00A44F7A">
        <w:rPr>
          <w:rFonts w:ascii="Arial" w:eastAsia="Times New Roman" w:hAnsi="Arial" w:cs="Arial"/>
          <w:color w:val="273239"/>
          <w:spacing w:val="2"/>
          <w:bdr w:val="none" w:sz="0" w:space="0" w:color="auto" w:frame="1"/>
          <w:lang w:eastAsia="en-IN"/>
        </w:rPr>
        <w:t>: Bar charts, line charts, pie charts, etc.</w:t>
      </w:r>
    </w:p>
    <w:p w:rsidR="00FD6D75" w:rsidRPr="00A44F7A" w:rsidRDefault="00FD6D75" w:rsidP="007034D6">
      <w:pPr>
        <w:numPr>
          <w:ilvl w:val="0"/>
          <w:numId w:val="14"/>
        </w:numPr>
        <w:shd w:val="clear" w:color="auto" w:fill="FFFFFF"/>
        <w:spacing w:after="0" w:line="276" w:lineRule="auto"/>
        <w:textAlignment w:val="baseline"/>
        <w:rPr>
          <w:rFonts w:ascii="Arial" w:eastAsia="Times New Roman" w:hAnsi="Arial" w:cs="Arial"/>
          <w:color w:val="273239"/>
          <w:spacing w:val="2"/>
          <w:lang w:eastAsia="en-IN"/>
        </w:rPr>
      </w:pPr>
      <w:r w:rsidRPr="00A44F7A">
        <w:rPr>
          <w:rFonts w:ascii="Arial" w:eastAsia="Times New Roman" w:hAnsi="Arial" w:cs="Arial"/>
          <w:b/>
          <w:bCs/>
          <w:color w:val="273239"/>
          <w:spacing w:val="2"/>
          <w:bdr w:val="none" w:sz="0" w:space="0" w:color="auto" w:frame="1"/>
          <w:lang w:eastAsia="en-IN"/>
        </w:rPr>
        <w:t>Graphs</w:t>
      </w:r>
      <w:r w:rsidRPr="00A44F7A">
        <w:rPr>
          <w:rFonts w:ascii="Arial" w:eastAsia="Times New Roman" w:hAnsi="Arial" w:cs="Arial"/>
          <w:color w:val="273239"/>
          <w:spacing w:val="2"/>
          <w:bdr w:val="none" w:sz="0" w:space="0" w:color="auto" w:frame="1"/>
          <w:lang w:eastAsia="en-IN"/>
        </w:rPr>
        <w:t>: Scatter plots, histograms, etc.</w:t>
      </w:r>
    </w:p>
    <w:p w:rsidR="00FD6D75" w:rsidRPr="00A44F7A" w:rsidRDefault="00FD6D75" w:rsidP="007034D6">
      <w:pPr>
        <w:numPr>
          <w:ilvl w:val="0"/>
          <w:numId w:val="14"/>
        </w:numPr>
        <w:shd w:val="clear" w:color="auto" w:fill="FFFFFF"/>
        <w:spacing w:after="0" w:line="276" w:lineRule="auto"/>
        <w:textAlignment w:val="baseline"/>
        <w:rPr>
          <w:rFonts w:ascii="Arial" w:eastAsia="Times New Roman" w:hAnsi="Arial" w:cs="Arial"/>
          <w:color w:val="273239"/>
          <w:spacing w:val="2"/>
          <w:lang w:eastAsia="en-IN"/>
        </w:rPr>
      </w:pPr>
      <w:r w:rsidRPr="00A44F7A">
        <w:rPr>
          <w:rFonts w:ascii="Arial" w:eastAsia="Times New Roman" w:hAnsi="Arial" w:cs="Arial"/>
          <w:b/>
          <w:bCs/>
          <w:color w:val="273239"/>
          <w:spacing w:val="2"/>
          <w:bdr w:val="none" w:sz="0" w:space="0" w:color="auto" w:frame="1"/>
          <w:lang w:eastAsia="en-IN"/>
        </w:rPr>
        <w:t>Maps</w:t>
      </w:r>
      <w:r w:rsidRPr="00A44F7A">
        <w:rPr>
          <w:rFonts w:ascii="Arial" w:eastAsia="Times New Roman" w:hAnsi="Arial" w:cs="Arial"/>
          <w:color w:val="273239"/>
          <w:spacing w:val="2"/>
          <w:bdr w:val="none" w:sz="0" w:space="0" w:color="auto" w:frame="1"/>
          <w:lang w:eastAsia="en-IN"/>
        </w:rPr>
        <w:t>: Geographic maps, heat maps, etc.</w:t>
      </w:r>
    </w:p>
    <w:p w:rsidR="00FD6D75" w:rsidRPr="00A44F7A" w:rsidRDefault="00FD6D75" w:rsidP="007034D6">
      <w:pPr>
        <w:numPr>
          <w:ilvl w:val="0"/>
          <w:numId w:val="14"/>
        </w:numPr>
        <w:shd w:val="clear" w:color="auto" w:fill="FFFFFF"/>
        <w:spacing w:after="0" w:line="276" w:lineRule="auto"/>
        <w:textAlignment w:val="baseline"/>
        <w:rPr>
          <w:rFonts w:ascii="Arial" w:eastAsia="Times New Roman" w:hAnsi="Arial" w:cs="Arial"/>
          <w:color w:val="273239"/>
          <w:spacing w:val="2"/>
          <w:lang w:eastAsia="en-IN"/>
        </w:rPr>
      </w:pPr>
      <w:r w:rsidRPr="00A44F7A">
        <w:rPr>
          <w:rFonts w:ascii="Arial" w:eastAsia="Times New Roman" w:hAnsi="Arial" w:cs="Arial"/>
          <w:b/>
          <w:bCs/>
          <w:color w:val="273239"/>
          <w:spacing w:val="2"/>
          <w:bdr w:val="none" w:sz="0" w:space="0" w:color="auto" w:frame="1"/>
          <w:lang w:eastAsia="en-IN"/>
        </w:rPr>
        <w:t>Dashboards</w:t>
      </w:r>
      <w:r w:rsidRPr="00A44F7A">
        <w:rPr>
          <w:rFonts w:ascii="Arial" w:eastAsia="Times New Roman" w:hAnsi="Arial" w:cs="Arial"/>
          <w:color w:val="273239"/>
          <w:spacing w:val="2"/>
          <w:bdr w:val="none" w:sz="0" w:space="0" w:color="auto" w:frame="1"/>
          <w:lang w:eastAsia="en-IN"/>
        </w:rPr>
        <w:t>: Interactive platforms that combine multiple visualizations.</w:t>
      </w:r>
    </w:p>
    <w:p w:rsidR="00FD6D75" w:rsidRPr="00A44F7A" w:rsidRDefault="00FD6D75" w:rsidP="007034D6">
      <w:pPr>
        <w:shd w:val="clear" w:color="auto" w:fill="FFFFFF"/>
        <w:spacing w:after="0" w:line="276" w:lineRule="auto"/>
        <w:textAlignment w:val="baseline"/>
        <w:rPr>
          <w:rFonts w:ascii="Arial" w:eastAsia="Times New Roman" w:hAnsi="Arial" w:cs="Arial"/>
          <w:color w:val="273239"/>
          <w:spacing w:val="2"/>
          <w:lang w:eastAsia="en-IN"/>
        </w:rPr>
      </w:pPr>
      <w:r w:rsidRPr="00A44F7A">
        <w:rPr>
          <w:rFonts w:ascii="Arial" w:eastAsia="Times New Roman" w:hAnsi="Arial" w:cs="Arial"/>
          <w:b/>
          <w:bCs/>
          <w:color w:val="273239"/>
          <w:spacing w:val="2"/>
          <w:bdr w:val="none" w:sz="0" w:space="0" w:color="auto" w:frame="1"/>
          <w:lang w:eastAsia="en-IN"/>
        </w:rPr>
        <w:t>Goal</w:t>
      </w:r>
      <w:r w:rsidRPr="00A44F7A">
        <w:rPr>
          <w:rFonts w:ascii="Arial" w:eastAsia="Times New Roman" w:hAnsi="Arial" w:cs="Arial"/>
          <w:color w:val="273239"/>
          <w:spacing w:val="2"/>
          <w:lang w:eastAsia="en-IN"/>
        </w:rPr>
        <w:t>:</w:t>
      </w:r>
    </w:p>
    <w:p w:rsidR="00FD6D75" w:rsidRPr="00A44F7A" w:rsidRDefault="00FD6D75" w:rsidP="007034D6">
      <w:pPr>
        <w:shd w:val="clear" w:color="auto" w:fill="FFFFFF"/>
        <w:spacing w:after="0" w:line="276" w:lineRule="auto"/>
        <w:textAlignment w:val="baseline"/>
        <w:rPr>
          <w:rFonts w:ascii="Arial" w:eastAsia="Times New Roman" w:hAnsi="Arial" w:cs="Arial"/>
          <w:color w:val="273239"/>
          <w:spacing w:val="2"/>
          <w:lang w:eastAsia="en-IN"/>
        </w:rPr>
      </w:pPr>
      <w:r w:rsidRPr="00A44F7A">
        <w:rPr>
          <w:rFonts w:ascii="Arial" w:hAnsi="Arial" w:cs="Arial"/>
          <w:color w:val="273239"/>
          <w:spacing w:val="2"/>
          <w:shd w:val="clear" w:color="auto" w:fill="FFFFFF"/>
        </w:rPr>
        <w:t>The primary goal of data visualization is to make data more accessible and easier to interpret, allowing users to identify patterns, trends, and outliers quickly. </w:t>
      </w:r>
    </w:p>
    <w:p w:rsidR="00FD6D75" w:rsidRPr="00A44F7A" w:rsidRDefault="00FD6D75" w:rsidP="007034D6">
      <w:pPr>
        <w:shd w:val="clear" w:color="auto" w:fill="FFFFFF"/>
        <w:spacing w:after="0" w:line="276" w:lineRule="auto"/>
        <w:ind w:left="360"/>
        <w:textAlignment w:val="baseline"/>
        <w:rPr>
          <w:rFonts w:ascii="Arial" w:eastAsia="Times New Roman" w:hAnsi="Arial" w:cs="Arial"/>
          <w:color w:val="273239"/>
          <w:spacing w:val="2"/>
          <w:lang w:eastAsia="en-IN"/>
        </w:rPr>
      </w:pPr>
    </w:p>
    <w:p w:rsidR="00FD6D75" w:rsidRPr="00A44F7A" w:rsidRDefault="00FD6D75" w:rsidP="007034D6">
      <w:pPr>
        <w:spacing w:line="276" w:lineRule="auto"/>
        <w:rPr>
          <w:rFonts w:ascii="Arial" w:hAnsi="Arial" w:cs="Arial"/>
          <w:b/>
          <w:lang w:val="en-GB"/>
        </w:rPr>
      </w:pPr>
      <w:r w:rsidRPr="00A44F7A">
        <w:rPr>
          <w:rFonts w:ascii="Arial" w:hAnsi="Arial" w:cs="Arial"/>
          <w:b/>
          <w:lang w:val="en-GB"/>
        </w:rPr>
        <w:t>Importance of Data Visualization in Data Analysis</w:t>
      </w:r>
    </w:p>
    <w:p w:rsidR="00FD6D75" w:rsidRPr="00A44F7A" w:rsidRDefault="00FD6D75" w:rsidP="007034D6">
      <w:pPr>
        <w:pStyle w:val="ListParagraph"/>
        <w:numPr>
          <w:ilvl w:val="0"/>
          <w:numId w:val="5"/>
        </w:numPr>
        <w:spacing w:line="276" w:lineRule="auto"/>
        <w:rPr>
          <w:rFonts w:ascii="Arial" w:hAnsi="Arial" w:cs="Arial"/>
          <w:b/>
          <w:lang w:val="en-GB"/>
        </w:rPr>
      </w:pPr>
      <w:r w:rsidRPr="00A44F7A">
        <w:rPr>
          <w:rFonts w:ascii="Arial" w:hAnsi="Arial" w:cs="Arial"/>
          <w:color w:val="273239"/>
          <w:spacing w:val="2"/>
          <w:shd w:val="clear" w:color="auto" w:fill="FFFFFF"/>
        </w:rPr>
        <w:t>Data visualization is basically representing the raw data in a visual format such as a </w:t>
      </w:r>
      <w:r w:rsidRPr="00A44F7A">
        <w:rPr>
          <w:rStyle w:val="Strong"/>
          <w:rFonts w:ascii="Arial" w:hAnsi="Arial" w:cs="Arial"/>
          <w:color w:val="273239"/>
          <w:spacing w:val="2"/>
          <w:bdr w:val="none" w:sz="0" w:space="0" w:color="auto" w:frame="1"/>
          <w:shd w:val="clear" w:color="auto" w:fill="FFFFFF"/>
        </w:rPr>
        <w:t>bar chart, pie chart, histogram, scatterplot</w:t>
      </w:r>
      <w:r w:rsidRPr="00A44F7A">
        <w:rPr>
          <w:rFonts w:ascii="Arial" w:hAnsi="Arial" w:cs="Arial"/>
          <w:color w:val="273239"/>
          <w:spacing w:val="2"/>
          <w:shd w:val="clear" w:color="auto" w:fill="FFFFFF"/>
        </w:rPr>
        <w:t>, etc.</w:t>
      </w:r>
    </w:p>
    <w:p w:rsidR="00FD6D75" w:rsidRPr="00A44F7A" w:rsidRDefault="00FD6D75" w:rsidP="007034D6">
      <w:pPr>
        <w:pStyle w:val="ListParagraph"/>
        <w:numPr>
          <w:ilvl w:val="0"/>
          <w:numId w:val="5"/>
        </w:numPr>
        <w:spacing w:line="276" w:lineRule="auto"/>
        <w:rPr>
          <w:rFonts w:ascii="Arial" w:hAnsi="Arial" w:cs="Arial"/>
          <w:b/>
          <w:lang w:val="en-GB"/>
        </w:rPr>
      </w:pPr>
      <w:r w:rsidRPr="00A44F7A">
        <w:rPr>
          <w:rFonts w:ascii="Arial" w:hAnsi="Arial" w:cs="Arial"/>
          <w:color w:val="273239"/>
          <w:spacing w:val="2"/>
          <w:shd w:val="clear" w:color="auto" w:fill="FFFFFF"/>
        </w:rPr>
        <w:t>This is extremely important in this age of Big Data because it is very difficult to understand such large amounts of data without context.</w:t>
      </w:r>
    </w:p>
    <w:p w:rsidR="00FD6D75" w:rsidRPr="00A44F7A" w:rsidRDefault="00FD6D75" w:rsidP="007034D6">
      <w:pPr>
        <w:pStyle w:val="ListParagraph"/>
        <w:numPr>
          <w:ilvl w:val="0"/>
          <w:numId w:val="5"/>
        </w:numPr>
        <w:spacing w:line="276" w:lineRule="auto"/>
        <w:rPr>
          <w:rFonts w:ascii="Arial" w:hAnsi="Arial" w:cs="Arial"/>
          <w:b/>
          <w:lang w:val="en-GB"/>
        </w:rPr>
      </w:pPr>
      <w:r w:rsidRPr="00A44F7A">
        <w:rPr>
          <w:rFonts w:ascii="Arial" w:hAnsi="Arial" w:cs="Arial"/>
          <w:color w:val="273239"/>
          <w:spacing w:val="2"/>
          <w:shd w:val="clear" w:color="auto" w:fill="FFFFFF"/>
        </w:rPr>
        <w:t>We can analyse Big Data using Data Analytics to obtain useful conclusions, but it’s best if those conclusions are presented in a format that humans can easily understand. </w:t>
      </w:r>
    </w:p>
    <w:p w:rsidR="00FD6D75" w:rsidRPr="00A44F7A" w:rsidRDefault="00FD6D75" w:rsidP="007034D6">
      <w:pPr>
        <w:spacing w:line="276" w:lineRule="auto"/>
        <w:rPr>
          <w:rFonts w:ascii="Arial" w:hAnsi="Arial" w:cs="Arial"/>
          <w:color w:val="332A31"/>
          <w:shd w:val="clear" w:color="auto" w:fill="FFFFFF"/>
        </w:rPr>
      </w:pPr>
      <w:r w:rsidRPr="00A44F7A">
        <w:rPr>
          <w:rFonts w:ascii="Arial" w:hAnsi="Arial" w:cs="Arial"/>
          <w:color w:val="332A31"/>
          <w:shd w:val="clear" w:color="auto" w:fill="FFFFFF"/>
        </w:rPr>
        <w:t>Effective data visualization relies on </w:t>
      </w:r>
      <w:r w:rsidRPr="00A44F7A">
        <w:rPr>
          <w:rStyle w:val="Strong"/>
          <w:rFonts w:ascii="Arial" w:hAnsi="Arial" w:cs="Arial"/>
          <w:color w:val="332A31"/>
          <w:shd w:val="clear" w:color="auto" w:fill="FFFFFF"/>
        </w:rPr>
        <w:t>12 key design principles</w:t>
      </w:r>
      <w:r w:rsidRPr="00A44F7A">
        <w:rPr>
          <w:rFonts w:ascii="Arial" w:hAnsi="Arial" w:cs="Arial"/>
          <w:color w:val="332A31"/>
          <w:shd w:val="clear" w:color="auto" w:fill="FFFFFF"/>
        </w:rPr>
        <w:t> that help convey information accurately and efficiently. Here you will find </w:t>
      </w:r>
    </w:p>
    <w:p w:rsidR="00FD6D75" w:rsidRPr="00A44F7A" w:rsidRDefault="00FD6D75"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b/>
          <w:bCs/>
          <w:color w:val="332A31"/>
          <w:lang w:eastAsia="en-IN"/>
        </w:rPr>
        <w:t>1. Clarity</w:t>
      </w:r>
    </w:p>
    <w:p w:rsidR="00FD6D75" w:rsidRPr="00A44F7A" w:rsidRDefault="00FD6D75"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color w:val="332A31"/>
          <w:lang w:eastAsia="en-IN"/>
        </w:rPr>
        <w:t>The visualization should be clear and easily understood by the intended audience.</w:t>
      </w:r>
    </w:p>
    <w:p w:rsidR="00FD6D75" w:rsidRPr="00A44F7A" w:rsidRDefault="00FD6D75"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b/>
          <w:bCs/>
          <w:color w:val="332A31"/>
          <w:lang w:eastAsia="en-IN"/>
        </w:rPr>
        <w:t>2. Simplicity</w:t>
      </w:r>
    </w:p>
    <w:p w:rsidR="00FD6D75" w:rsidRPr="00A44F7A" w:rsidRDefault="00FD6D75"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color w:val="332A31"/>
          <w:lang w:eastAsia="en-IN"/>
        </w:rPr>
        <w:t>Keep the visualization simple and avoid unnecessary complexity.</w:t>
      </w:r>
    </w:p>
    <w:p w:rsidR="00FD6D75" w:rsidRPr="00A44F7A" w:rsidRDefault="00FD6D75"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b/>
          <w:bCs/>
          <w:color w:val="332A31"/>
          <w:lang w:eastAsia="en-IN"/>
        </w:rPr>
        <w:t>3. Purposeful</w:t>
      </w:r>
    </w:p>
    <w:p w:rsidR="00FD6D75" w:rsidRPr="00A44F7A" w:rsidRDefault="00FD6D75"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color w:val="332A31"/>
          <w:lang w:eastAsia="en-IN"/>
        </w:rPr>
        <w:t>Understand what message or insight you want to communicate and design for that purpose.</w:t>
      </w:r>
    </w:p>
    <w:p w:rsidR="00FD6D75" w:rsidRPr="00A44F7A" w:rsidRDefault="0077139D"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b/>
          <w:bCs/>
          <w:color w:val="332A31"/>
          <w:lang w:eastAsia="en-IN"/>
        </w:rPr>
        <w:t>4</w:t>
      </w:r>
      <w:r w:rsidR="00FD6D75" w:rsidRPr="00A44F7A">
        <w:rPr>
          <w:rFonts w:ascii="Arial" w:eastAsia="Times New Roman" w:hAnsi="Arial" w:cs="Arial"/>
          <w:b/>
          <w:bCs/>
          <w:color w:val="332A31"/>
          <w:lang w:eastAsia="en-IN"/>
        </w:rPr>
        <w:t>. Consistency</w:t>
      </w:r>
    </w:p>
    <w:p w:rsidR="00FD6D75" w:rsidRPr="00A44F7A" w:rsidRDefault="00FD6D75"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color w:val="332A31"/>
          <w:lang w:eastAsia="en-IN"/>
        </w:rPr>
        <w:t>Maintain consistency in the design elements throughout the visualization.</w:t>
      </w:r>
    </w:p>
    <w:p w:rsidR="00FD6D75" w:rsidRPr="00A44F7A" w:rsidRDefault="00FD6D75"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b/>
          <w:bCs/>
          <w:color w:val="332A31"/>
          <w:lang w:eastAsia="en-IN"/>
        </w:rPr>
        <w:t>5. Contextualization</w:t>
      </w:r>
    </w:p>
    <w:p w:rsidR="00FD6D75" w:rsidRPr="00A44F7A" w:rsidRDefault="00FD6D75"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color w:val="332A31"/>
          <w:lang w:eastAsia="en-IN"/>
        </w:rPr>
        <w:t>Provide context for the data being presented.</w:t>
      </w:r>
    </w:p>
    <w:p w:rsidR="00FD6D75" w:rsidRPr="00A44F7A" w:rsidRDefault="00FD6D75"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b/>
          <w:bCs/>
          <w:color w:val="332A31"/>
          <w:lang w:eastAsia="en-IN"/>
        </w:rPr>
        <w:lastRenderedPageBreak/>
        <w:t>6. Accuracy</w:t>
      </w:r>
    </w:p>
    <w:p w:rsidR="00FD6D75" w:rsidRPr="00A44F7A" w:rsidRDefault="00FD6D75"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color w:val="332A31"/>
          <w:lang w:eastAsia="en-IN"/>
        </w:rPr>
        <w:t>Ensure the visualization accurately represents the underlying data.</w:t>
      </w:r>
    </w:p>
    <w:p w:rsidR="0077139D" w:rsidRPr="00A44F7A" w:rsidRDefault="0077139D" w:rsidP="007034D6">
      <w:pPr>
        <w:shd w:val="clear" w:color="auto" w:fill="FFFFFF"/>
        <w:spacing w:after="100" w:afterAutospacing="1" w:line="276" w:lineRule="auto"/>
        <w:rPr>
          <w:rFonts w:ascii="Arial" w:eastAsia="Times New Roman" w:hAnsi="Arial" w:cs="Arial"/>
          <w:b/>
          <w:bCs/>
          <w:color w:val="332A31"/>
          <w:lang w:eastAsia="en-IN"/>
        </w:rPr>
      </w:pPr>
    </w:p>
    <w:p w:rsidR="00FD6D75" w:rsidRPr="00A44F7A" w:rsidRDefault="00FD6D75"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b/>
          <w:bCs/>
          <w:color w:val="332A31"/>
          <w:lang w:eastAsia="en-IN"/>
        </w:rPr>
        <w:t>7. Visuals Encoding</w:t>
      </w:r>
    </w:p>
    <w:p w:rsidR="00FD6D75" w:rsidRPr="00A44F7A" w:rsidRDefault="00FD6D75"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color w:val="332A31"/>
          <w:lang w:eastAsia="en-IN"/>
        </w:rPr>
        <w:t>Choose appropriate visual encodings for the data types you are visualizing.</w:t>
      </w:r>
    </w:p>
    <w:p w:rsidR="0077139D" w:rsidRPr="00A44F7A" w:rsidRDefault="0077139D"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b/>
          <w:bCs/>
          <w:color w:val="332A31"/>
          <w:lang w:eastAsia="en-IN"/>
        </w:rPr>
        <w:t>8. Intuitiveness</w:t>
      </w:r>
    </w:p>
    <w:p w:rsidR="0077139D" w:rsidRPr="00A44F7A" w:rsidRDefault="0077139D"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color w:val="332A31"/>
          <w:lang w:eastAsia="en-IN"/>
        </w:rPr>
        <w:t>Design the visualization to be intuitive and easy to comprehend.</w:t>
      </w:r>
    </w:p>
    <w:p w:rsidR="0077139D" w:rsidRPr="00A44F7A" w:rsidRDefault="0077139D"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b/>
          <w:bCs/>
          <w:color w:val="332A31"/>
          <w:lang w:eastAsia="en-IN"/>
        </w:rPr>
        <w:t>9. Interactivity</w:t>
      </w:r>
    </w:p>
    <w:p w:rsidR="0077139D" w:rsidRPr="00A44F7A" w:rsidRDefault="0077139D"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color w:val="332A31"/>
          <w:lang w:eastAsia="en-IN"/>
        </w:rPr>
        <w:t>Consider adding interactive elements to the visualization, such as tooltips, zooming, filtering, or highlighting.</w:t>
      </w:r>
    </w:p>
    <w:p w:rsidR="0077139D" w:rsidRPr="00A44F7A" w:rsidRDefault="0077139D"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b/>
          <w:bCs/>
          <w:color w:val="332A31"/>
          <w:lang w:eastAsia="en-IN"/>
        </w:rPr>
        <w:t>10. Aesthetics</w:t>
      </w:r>
    </w:p>
    <w:p w:rsidR="0077139D" w:rsidRPr="00A44F7A" w:rsidRDefault="0077139D"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color w:val="332A31"/>
          <w:lang w:eastAsia="en-IN"/>
        </w:rPr>
        <w:t xml:space="preserve">Although aesthetics </w:t>
      </w:r>
      <w:proofErr w:type="gramStart"/>
      <w:r w:rsidRPr="00A44F7A">
        <w:rPr>
          <w:rFonts w:ascii="Arial" w:eastAsia="Times New Roman" w:hAnsi="Arial" w:cs="Arial"/>
          <w:color w:val="332A31"/>
          <w:lang w:eastAsia="en-IN"/>
        </w:rPr>
        <w:t>are</w:t>
      </w:r>
      <w:proofErr w:type="gramEnd"/>
      <w:r w:rsidRPr="00A44F7A">
        <w:rPr>
          <w:rFonts w:ascii="Arial" w:eastAsia="Times New Roman" w:hAnsi="Arial" w:cs="Arial"/>
          <w:color w:val="332A31"/>
          <w:lang w:eastAsia="en-IN"/>
        </w:rPr>
        <w:t xml:space="preserve"> subjective, a visually appealing design can engage viewers and increase their interest in the data.</w:t>
      </w:r>
    </w:p>
    <w:p w:rsidR="0077139D" w:rsidRPr="00A44F7A" w:rsidRDefault="0077139D"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b/>
          <w:bCs/>
          <w:color w:val="332A31"/>
          <w:lang w:eastAsia="en-IN"/>
        </w:rPr>
        <w:t>11. Accessibility</w:t>
      </w:r>
    </w:p>
    <w:p w:rsidR="0077139D" w:rsidRPr="00A44F7A" w:rsidRDefault="0077139D"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color w:val="332A31"/>
          <w:lang w:eastAsia="en-IN"/>
        </w:rPr>
        <w:t>Accessibility is key; if users can’t read the data, it’s useless. </w:t>
      </w:r>
    </w:p>
    <w:p w:rsidR="0077139D" w:rsidRPr="00A44F7A" w:rsidRDefault="0077139D"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b/>
          <w:bCs/>
          <w:color w:val="332A31"/>
          <w:lang w:eastAsia="en-IN"/>
        </w:rPr>
        <w:t>12. Hierarchy</w:t>
      </w:r>
    </w:p>
    <w:p w:rsidR="0077139D" w:rsidRPr="00A44F7A" w:rsidRDefault="0077139D" w:rsidP="007034D6">
      <w:pPr>
        <w:shd w:val="clear" w:color="auto" w:fill="FFFFFF"/>
        <w:spacing w:after="100" w:afterAutospacing="1" w:line="276" w:lineRule="auto"/>
        <w:rPr>
          <w:rFonts w:ascii="Arial" w:eastAsia="Times New Roman" w:hAnsi="Arial" w:cs="Arial"/>
          <w:color w:val="332A31"/>
          <w:lang w:eastAsia="en-IN"/>
        </w:rPr>
      </w:pPr>
      <w:r w:rsidRPr="00A44F7A">
        <w:rPr>
          <w:rFonts w:ascii="Arial" w:eastAsia="Times New Roman" w:hAnsi="Arial" w:cs="Arial"/>
          <w:color w:val="332A31"/>
          <w:lang w:eastAsia="en-IN"/>
        </w:rPr>
        <w:t>Work out hierarchy of information early on and always remind yourself of what the purpose of representing the data is.</w:t>
      </w:r>
    </w:p>
    <w:p w:rsidR="00FD6D75" w:rsidRPr="00A44F7A" w:rsidRDefault="00A8094A" w:rsidP="007034D6">
      <w:pPr>
        <w:spacing w:line="276" w:lineRule="auto"/>
        <w:rPr>
          <w:rFonts w:ascii="Arial" w:hAnsi="Arial" w:cs="Arial"/>
          <w:b/>
          <w:lang w:val="en-GB"/>
        </w:rPr>
      </w:pPr>
      <w:r w:rsidRPr="00A44F7A">
        <w:rPr>
          <w:rFonts w:ascii="Arial" w:hAnsi="Arial" w:cs="Arial"/>
          <w:b/>
          <w:lang w:val="en-GB"/>
        </w:rPr>
        <w:t xml:space="preserve">Question 2: </w:t>
      </w:r>
      <w:r w:rsidRPr="00A44F7A">
        <w:rPr>
          <w:rFonts w:ascii="Arial" w:hAnsi="Arial" w:cs="Arial"/>
          <w:b/>
          <w:lang w:val="en-GB"/>
        </w:rPr>
        <w:t xml:space="preserve">What are the main components of Tableau? Describe </w:t>
      </w:r>
      <w:r w:rsidRPr="00A44F7A">
        <w:rPr>
          <w:rFonts w:ascii="Arial" w:hAnsi="Arial" w:cs="Arial"/>
          <w:b/>
          <w:lang w:val="en-GB"/>
        </w:rPr>
        <w:t xml:space="preserve">the process of creating a basic </w:t>
      </w:r>
      <w:r w:rsidRPr="00A44F7A">
        <w:rPr>
          <w:rFonts w:ascii="Arial" w:hAnsi="Arial" w:cs="Arial"/>
          <w:b/>
          <w:lang w:val="en-GB"/>
        </w:rPr>
        <w:t>dashboard in Tableau.</w:t>
      </w:r>
    </w:p>
    <w:p w:rsidR="00EB61CD" w:rsidRPr="00EB61CD" w:rsidRDefault="00EB61CD" w:rsidP="007034D6">
      <w:pPr>
        <w:spacing w:before="100" w:beforeAutospacing="1" w:after="100" w:afterAutospacing="1" w:line="276" w:lineRule="auto"/>
        <w:rPr>
          <w:rFonts w:ascii="Arial" w:eastAsia="Times New Roman" w:hAnsi="Arial" w:cs="Arial"/>
          <w:lang w:eastAsia="en-IN"/>
        </w:rPr>
      </w:pPr>
      <w:r w:rsidRPr="00EB61CD">
        <w:rPr>
          <w:rFonts w:ascii="Arial" w:eastAsia="Times New Roman" w:hAnsi="Arial" w:cs="Arial"/>
          <w:lang w:eastAsia="en-IN"/>
        </w:rPr>
        <w:t>Tableau is a powerful data visualization tool that helps in transforming raw data into easily understandable visualizations and dashboards. Here are the main components of Tableau and a step-by-step guid</w:t>
      </w:r>
      <w:r w:rsidRPr="00A44F7A">
        <w:rPr>
          <w:rFonts w:ascii="Arial" w:eastAsia="Times New Roman" w:hAnsi="Arial" w:cs="Arial"/>
          <w:lang w:eastAsia="en-IN"/>
        </w:rPr>
        <w:t>e to creating a basic dashboard</w:t>
      </w:r>
    </w:p>
    <w:p w:rsidR="00EB61CD" w:rsidRPr="00EB61CD" w:rsidRDefault="00EB61CD" w:rsidP="007034D6">
      <w:pPr>
        <w:spacing w:before="100" w:beforeAutospacing="1" w:after="100" w:afterAutospacing="1" w:line="276" w:lineRule="auto"/>
        <w:outlineLvl w:val="2"/>
        <w:rPr>
          <w:rFonts w:ascii="Arial" w:eastAsia="Times New Roman" w:hAnsi="Arial" w:cs="Arial"/>
          <w:b/>
          <w:bCs/>
          <w:lang w:eastAsia="en-IN"/>
        </w:rPr>
      </w:pPr>
      <w:r w:rsidRPr="00EB61CD">
        <w:rPr>
          <w:rFonts w:ascii="Arial" w:eastAsia="Times New Roman" w:hAnsi="Arial" w:cs="Arial"/>
          <w:b/>
          <w:bCs/>
          <w:lang w:eastAsia="en-IN"/>
        </w:rPr>
        <w:t>Main Components of Tableau</w:t>
      </w:r>
    </w:p>
    <w:p w:rsidR="00EB61CD" w:rsidRPr="00EB61CD" w:rsidRDefault="00EB61CD" w:rsidP="007034D6">
      <w:pPr>
        <w:numPr>
          <w:ilvl w:val="0"/>
          <w:numId w:val="6"/>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 Desktop</w:t>
      </w:r>
      <w:r w:rsidRPr="00EB61CD">
        <w:rPr>
          <w:rFonts w:ascii="Arial" w:eastAsia="Times New Roman" w:hAnsi="Arial" w:cs="Arial"/>
          <w:lang w:eastAsia="en-IN"/>
        </w:rPr>
        <w:t>:</w:t>
      </w:r>
    </w:p>
    <w:p w:rsidR="00EB61CD" w:rsidRPr="00A44F7A" w:rsidRDefault="00EB61CD" w:rsidP="007034D6">
      <w:pPr>
        <w:pStyle w:val="ListParagraph"/>
        <w:numPr>
          <w:ilvl w:val="0"/>
          <w:numId w:val="13"/>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Purpose</w:t>
      </w:r>
      <w:r w:rsidRPr="00A44F7A">
        <w:rPr>
          <w:rFonts w:ascii="Arial" w:eastAsia="Times New Roman" w:hAnsi="Arial" w:cs="Arial"/>
          <w:lang w:eastAsia="en-IN"/>
        </w:rPr>
        <w:t>: This is the primary tool where users can create and develop visualizations, reports, and dashboards. It has a rich set of features for data exploration and analysis.</w:t>
      </w:r>
    </w:p>
    <w:p w:rsidR="00EB61CD" w:rsidRPr="00A44F7A" w:rsidRDefault="00EB61CD" w:rsidP="007034D6">
      <w:pPr>
        <w:pStyle w:val="ListParagraph"/>
        <w:numPr>
          <w:ilvl w:val="0"/>
          <w:numId w:val="13"/>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lastRenderedPageBreak/>
        <w:t>Features</w:t>
      </w:r>
      <w:r w:rsidRPr="00A44F7A">
        <w:rPr>
          <w:rFonts w:ascii="Arial" w:eastAsia="Times New Roman" w:hAnsi="Arial" w:cs="Arial"/>
          <w:lang w:eastAsia="en-IN"/>
        </w:rPr>
        <w:t>: Connects to various data sources, allows data manipulation, and provides tools for creating charts, maps, and dashboards.</w:t>
      </w:r>
    </w:p>
    <w:p w:rsidR="00EB61CD" w:rsidRPr="00EB61CD" w:rsidRDefault="00EB61CD" w:rsidP="007034D6">
      <w:pPr>
        <w:numPr>
          <w:ilvl w:val="0"/>
          <w:numId w:val="6"/>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 Server</w:t>
      </w:r>
      <w:r w:rsidRPr="00EB61CD">
        <w:rPr>
          <w:rFonts w:ascii="Arial" w:eastAsia="Times New Roman" w:hAnsi="Arial" w:cs="Arial"/>
          <w:lang w:eastAsia="en-IN"/>
        </w:rPr>
        <w:t>:</w:t>
      </w:r>
    </w:p>
    <w:p w:rsidR="00EB61CD" w:rsidRPr="00A44F7A" w:rsidRDefault="00EB61CD" w:rsidP="007034D6">
      <w:pPr>
        <w:pStyle w:val="ListParagraph"/>
        <w:numPr>
          <w:ilvl w:val="0"/>
          <w:numId w:val="15"/>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Purpose</w:t>
      </w:r>
      <w:r w:rsidRPr="00A44F7A">
        <w:rPr>
          <w:rFonts w:ascii="Arial" w:eastAsia="Times New Roman" w:hAnsi="Arial" w:cs="Arial"/>
          <w:lang w:eastAsia="en-IN"/>
        </w:rPr>
        <w:t>: A web-based platform for sharing Tableau visualizations and dashboards with others within an organization. It provides security, governance, and collaboration features.</w:t>
      </w:r>
    </w:p>
    <w:p w:rsidR="00EB61CD" w:rsidRPr="00A44F7A" w:rsidRDefault="00EB61CD" w:rsidP="007034D6">
      <w:pPr>
        <w:pStyle w:val="ListParagraph"/>
        <w:numPr>
          <w:ilvl w:val="0"/>
          <w:numId w:val="15"/>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Features</w:t>
      </w:r>
      <w:r w:rsidRPr="00A44F7A">
        <w:rPr>
          <w:rFonts w:ascii="Arial" w:eastAsia="Times New Roman" w:hAnsi="Arial" w:cs="Arial"/>
          <w:lang w:eastAsia="en-IN"/>
        </w:rPr>
        <w:t>: Users can publish workbooks, set permissions, and collaborate on data analysis.</w:t>
      </w:r>
    </w:p>
    <w:p w:rsidR="00EB61CD" w:rsidRPr="00EB61CD" w:rsidRDefault="00EB61CD" w:rsidP="007034D6">
      <w:pPr>
        <w:numPr>
          <w:ilvl w:val="0"/>
          <w:numId w:val="6"/>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 Online</w:t>
      </w:r>
      <w:r w:rsidRPr="00EB61CD">
        <w:rPr>
          <w:rFonts w:ascii="Arial" w:eastAsia="Times New Roman" w:hAnsi="Arial" w:cs="Arial"/>
          <w:lang w:eastAsia="en-IN"/>
        </w:rPr>
        <w:t>:</w:t>
      </w:r>
    </w:p>
    <w:p w:rsidR="00EB61CD" w:rsidRPr="00A44F7A" w:rsidRDefault="00EB61CD" w:rsidP="007034D6">
      <w:pPr>
        <w:pStyle w:val="ListParagraph"/>
        <w:numPr>
          <w:ilvl w:val="0"/>
          <w:numId w:val="16"/>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Purpose</w:t>
      </w:r>
      <w:r w:rsidRPr="00A44F7A">
        <w:rPr>
          <w:rFonts w:ascii="Arial" w:eastAsia="Times New Roman" w:hAnsi="Arial" w:cs="Arial"/>
          <w:lang w:eastAsia="en-IN"/>
        </w:rPr>
        <w:t>: A cloud-based version of Tableau Server. It provides similar functionalities as Tableau Server but is hosted by Tableau in the cloud.</w:t>
      </w:r>
    </w:p>
    <w:p w:rsidR="00EB61CD" w:rsidRPr="00A44F7A" w:rsidRDefault="00EB61CD" w:rsidP="007034D6">
      <w:pPr>
        <w:pStyle w:val="ListParagraph"/>
        <w:numPr>
          <w:ilvl w:val="0"/>
          <w:numId w:val="16"/>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Features</w:t>
      </w:r>
      <w:r w:rsidRPr="00A44F7A">
        <w:rPr>
          <w:rFonts w:ascii="Arial" w:eastAsia="Times New Roman" w:hAnsi="Arial" w:cs="Arial"/>
          <w:lang w:eastAsia="en-IN"/>
        </w:rPr>
        <w:t>: Ideal for organizations that don’t want to manage their own servers but still need to share and collaborate on Tableau content.</w:t>
      </w:r>
    </w:p>
    <w:p w:rsidR="00EB61CD" w:rsidRPr="00EB61CD" w:rsidRDefault="00EB61CD" w:rsidP="007034D6">
      <w:pPr>
        <w:numPr>
          <w:ilvl w:val="0"/>
          <w:numId w:val="6"/>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 Public</w:t>
      </w:r>
      <w:r w:rsidRPr="00EB61CD">
        <w:rPr>
          <w:rFonts w:ascii="Arial" w:eastAsia="Times New Roman" w:hAnsi="Arial" w:cs="Arial"/>
          <w:lang w:eastAsia="en-IN"/>
        </w:rPr>
        <w:t>:</w:t>
      </w:r>
    </w:p>
    <w:p w:rsidR="00EB61CD" w:rsidRPr="00A44F7A" w:rsidRDefault="00EB61CD" w:rsidP="007034D6">
      <w:pPr>
        <w:pStyle w:val="ListParagraph"/>
        <w:numPr>
          <w:ilvl w:val="0"/>
          <w:numId w:val="17"/>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Purpose</w:t>
      </w:r>
      <w:r w:rsidRPr="00A44F7A">
        <w:rPr>
          <w:rFonts w:ascii="Arial" w:eastAsia="Times New Roman" w:hAnsi="Arial" w:cs="Arial"/>
          <w:lang w:eastAsia="en-IN"/>
        </w:rPr>
        <w:t>: A free version of Tableau that allows users to create and share visualizations publicly on the web.</w:t>
      </w:r>
    </w:p>
    <w:p w:rsidR="00EB61CD" w:rsidRPr="00A44F7A" w:rsidRDefault="00EB61CD" w:rsidP="007034D6">
      <w:pPr>
        <w:pStyle w:val="ListParagraph"/>
        <w:numPr>
          <w:ilvl w:val="0"/>
          <w:numId w:val="17"/>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Features</w:t>
      </w:r>
      <w:r w:rsidRPr="00A44F7A">
        <w:rPr>
          <w:rFonts w:ascii="Arial" w:eastAsia="Times New Roman" w:hAnsi="Arial" w:cs="Arial"/>
          <w:lang w:eastAsia="en-IN"/>
        </w:rPr>
        <w:t>: Limited data connection options (CSV, Excel, etc.) and all visualizations are public and accessible to anyone.</w:t>
      </w:r>
    </w:p>
    <w:p w:rsidR="00EB61CD" w:rsidRPr="00EB61CD" w:rsidRDefault="00EB61CD" w:rsidP="007034D6">
      <w:pPr>
        <w:numPr>
          <w:ilvl w:val="0"/>
          <w:numId w:val="6"/>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 Prep</w:t>
      </w:r>
      <w:r w:rsidRPr="00EB61CD">
        <w:rPr>
          <w:rFonts w:ascii="Arial" w:eastAsia="Times New Roman" w:hAnsi="Arial" w:cs="Arial"/>
          <w:lang w:eastAsia="en-IN"/>
        </w:rPr>
        <w:t>:</w:t>
      </w:r>
    </w:p>
    <w:p w:rsidR="00EB61CD" w:rsidRPr="00A44F7A" w:rsidRDefault="00EB61CD" w:rsidP="007034D6">
      <w:pPr>
        <w:pStyle w:val="ListParagraph"/>
        <w:numPr>
          <w:ilvl w:val="0"/>
          <w:numId w:val="18"/>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Purpose</w:t>
      </w:r>
      <w:r w:rsidRPr="00A44F7A">
        <w:rPr>
          <w:rFonts w:ascii="Arial" w:eastAsia="Times New Roman" w:hAnsi="Arial" w:cs="Arial"/>
          <w:lang w:eastAsia="en-IN"/>
        </w:rPr>
        <w:t>: A tool for data preparation and cleaning. It helps users shape, clean, and combine data before using it in Tableau Desktop.</w:t>
      </w:r>
    </w:p>
    <w:p w:rsidR="00EB61CD" w:rsidRPr="00A44F7A" w:rsidRDefault="00EB61CD" w:rsidP="007034D6">
      <w:pPr>
        <w:pStyle w:val="ListParagraph"/>
        <w:numPr>
          <w:ilvl w:val="0"/>
          <w:numId w:val="18"/>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Features</w:t>
      </w:r>
      <w:r w:rsidRPr="00A44F7A">
        <w:rPr>
          <w:rFonts w:ascii="Arial" w:eastAsia="Times New Roman" w:hAnsi="Arial" w:cs="Arial"/>
          <w:lang w:eastAsia="en-IN"/>
        </w:rPr>
        <w:t>: Allows for visual and direct manipulation of data flows and transformations.</w:t>
      </w:r>
    </w:p>
    <w:p w:rsidR="00EB61CD" w:rsidRPr="00EB61CD" w:rsidRDefault="00EB61CD" w:rsidP="007034D6">
      <w:pPr>
        <w:numPr>
          <w:ilvl w:val="0"/>
          <w:numId w:val="6"/>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 Reader</w:t>
      </w:r>
      <w:r w:rsidRPr="00EB61CD">
        <w:rPr>
          <w:rFonts w:ascii="Arial" w:eastAsia="Times New Roman" w:hAnsi="Arial" w:cs="Arial"/>
          <w:lang w:eastAsia="en-IN"/>
        </w:rPr>
        <w:t>:</w:t>
      </w:r>
    </w:p>
    <w:p w:rsidR="00EB61CD" w:rsidRPr="00A44F7A" w:rsidRDefault="00EB61CD" w:rsidP="007034D6">
      <w:pPr>
        <w:pStyle w:val="ListParagraph"/>
        <w:numPr>
          <w:ilvl w:val="0"/>
          <w:numId w:val="19"/>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Purpose</w:t>
      </w:r>
      <w:r w:rsidRPr="00A44F7A">
        <w:rPr>
          <w:rFonts w:ascii="Arial" w:eastAsia="Times New Roman" w:hAnsi="Arial" w:cs="Arial"/>
          <w:lang w:eastAsia="en-IN"/>
        </w:rPr>
        <w:t>: A free desktop application that allows users to view and interact with Tableau visualizations offline.</w:t>
      </w:r>
    </w:p>
    <w:p w:rsidR="00EB61CD" w:rsidRPr="00A44F7A" w:rsidRDefault="00EB61CD" w:rsidP="007034D6">
      <w:pPr>
        <w:pStyle w:val="ListParagraph"/>
        <w:numPr>
          <w:ilvl w:val="0"/>
          <w:numId w:val="19"/>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Features</w:t>
      </w:r>
      <w:r w:rsidRPr="00A44F7A">
        <w:rPr>
          <w:rFonts w:ascii="Arial" w:eastAsia="Times New Roman" w:hAnsi="Arial" w:cs="Arial"/>
          <w:lang w:eastAsia="en-IN"/>
        </w:rPr>
        <w:t>: Useful for sharing static reports with users who do not have access to Tableau Desktop or Tableau Server.</w:t>
      </w:r>
    </w:p>
    <w:p w:rsidR="00EB61CD" w:rsidRPr="00A44F7A" w:rsidRDefault="00EB61CD" w:rsidP="007034D6">
      <w:p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Creating a Basic Dashboard in Tableau</w:t>
      </w:r>
    </w:p>
    <w:p w:rsidR="00EB61CD" w:rsidRPr="00EB61CD" w:rsidRDefault="00EB61CD" w:rsidP="007034D6">
      <w:pPr>
        <w:spacing w:before="100" w:beforeAutospacing="1" w:after="100" w:afterAutospacing="1" w:line="276" w:lineRule="auto"/>
        <w:outlineLvl w:val="3"/>
        <w:rPr>
          <w:rFonts w:ascii="Arial" w:eastAsia="Times New Roman" w:hAnsi="Arial" w:cs="Arial"/>
          <w:b/>
          <w:bCs/>
          <w:lang w:eastAsia="en-IN"/>
        </w:rPr>
      </w:pPr>
      <w:r w:rsidRPr="00A44F7A">
        <w:rPr>
          <w:rFonts w:ascii="Arial" w:eastAsia="Times New Roman" w:hAnsi="Arial" w:cs="Arial"/>
          <w:b/>
          <w:bCs/>
          <w:lang w:eastAsia="en-IN"/>
        </w:rPr>
        <w:t>1.</w:t>
      </w:r>
      <w:r w:rsidRPr="00EB61CD">
        <w:rPr>
          <w:rFonts w:ascii="Arial" w:eastAsia="Times New Roman" w:hAnsi="Arial" w:cs="Arial"/>
          <w:b/>
          <w:bCs/>
          <w:lang w:eastAsia="en-IN"/>
        </w:rPr>
        <w:t>Connect to Data</w:t>
      </w:r>
    </w:p>
    <w:p w:rsidR="00EB61CD" w:rsidRPr="00EB61CD" w:rsidRDefault="00EB61CD" w:rsidP="007034D6">
      <w:pPr>
        <w:numPr>
          <w:ilvl w:val="0"/>
          <w:numId w:val="7"/>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Open Tableau Desktop</w:t>
      </w:r>
      <w:r w:rsidRPr="00EB61CD">
        <w:rPr>
          <w:rFonts w:ascii="Arial" w:eastAsia="Times New Roman" w:hAnsi="Arial" w:cs="Arial"/>
          <w:lang w:eastAsia="en-IN"/>
        </w:rPr>
        <w:t>.</w:t>
      </w:r>
    </w:p>
    <w:p w:rsidR="00EB61CD" w:rsidRPr="00EB61CD" w:rsidRDefault="00EB61CD" w:rsidP="007034D6">
      <w:pPr>
        <w:numPr>
          <w:ilvl w:val="0"/>
          <w:numId w:val="7"/>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Connect to Data Source</w:t>
      </w:r>
      <w:r w:rsidRPr="00EB61CD">
        <w:rPr>
          <w:rFonts w:ascii="Arial" w:eastAsia="Times New Roman" w:hAnsi="Arial" w:cs="Arial"/>
          <w:lang w:eastAsia="en-IN"/>
        </w:rPr>
        <w:t>: Select the type of data source (e.g., Excel, CSV, SQL Database) and connect to it.</w:t>
      </w:r>
    </w:p>
    <w:p w:rsidR="00EB61CD" w:rsidRPr="00EB61CD" w:rsidRDefault="00EB61CD" w:rsidP="007034D6">
      <w:pPr>
        <w:numPr>
          <w:ilvl w:val="0"/>
          <w:numId w:val="7"/>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Load Data</w:t>
      </w:r>
      <w:r w:rsidRPr="00EB61CD">
        <w:rPr>
          <w:rFonts w:ascii="Arial" w:eastAsia="Times New Roman" w:hAnsi="Arial" w:cs="Arial"/>
          <w:lang w:eastAsia="en-IN"/>
        </w:rPr>
        <w:t>: Tableau will display the data in a preview pane, where you can inspect and make basic adjustments if necessary.</w:t>
      </w:r>
    </w:p>
    <w:p w:rsidR="00EB61CD" w:rsidRPr="00EB61CD" w:rsidRDefault="00EB61CD" w:rsidP="007034D6">
      <w:pPr>
        <w:spacing w:before="100" w:beforeAutospacing="1" w:after="100" w:afterAutospacing="1" w:line="276" w:lineRule="auto"/>
        <w:outlineLvl w:val="3"/>
        <w:rPr>
          <w:rFonts w:ascii="Arial" w:eastAsia="Times New Roman" w:hAnsi="Arial" w:cs="Arial"/>
          <w:b/>
          <w:bCs/>
          <w:lang w:eastAsia="en-IN"/>
        </w:rPr>
      </w:pPr>
      <w:r w:rsidRPr="00A44F7A">
        <w:rPr>
          <w:rFonts w:ascii="Arial" w:eastAsia="Times New Roman" w:hAnsi="Arial" w:cs="Arial"/>
          <w:b/>
          <w:bCs/>
          <w:lang w:eastAsia="en-IN"/>
        </w:rPr>
        <w:lastRenderedPageBreak/>
        <w:t>2.</w:t>
      </w:r>
      <w:r w:rsidRPr="00EB61CD">
        <w:rPr>
          <w:rFonts w:ascii="Arial" w:eastAsia="Times New Roman" w:hAnsi="Arial" w:cs="Arial"/>
          <w:b/>
          <w:bCs/>
          <w:lang w:eastAsia="en-IN"/>
        </w:rPr>
        <w:t>Data Preparation</w:t>
      </w:r>
    </w:p>
    <w:p w:rsidR="00EB61CD" w:rsidRPr="00EB61CD" w:rsidRDefault="00EB61CD" w:rsidP="007034D6">
      <w:pPr>
        <w:numPr>
          <w:ilvl w:val="0"/>
          <w:numId w:val="8"/>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Data Cleaning</w:t>
      </w:r>
      <w:r w:rsidRPr="00EB61CD">
        <w:rPr>
          <w:rFonts w:ascii="Arial" w:eastAsia="Times New Roman" w:hAnsi="Arial" w:cs="Arial"/>
          <w:lang w:eastAsia="en-IN"/>
        </w:rPr>
        <w:t>: If needed, clean the data by removing nulls, renaming columns, or creating calculated fields.</w:t>
      </w:r>
    </w:p>
    <w:p w:rsidR="00EB61CD" w:rsidRPr="00EB61CD" w:rsidRDefault="00EB61CD" w:rsidP="007034D6">
      <w:pPr>
        <w:numPr>
          <w:ilvl w:val="0"/>
          <w:numId w:val="8"/>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Data Blending/Joining</w:t>
      </w:r>
      <w:r w:rsidRPr="00EB61CD">
        <w:rPr>
          <w:rFonts w:ascii="Arial" w:eastAsia="Times New Roman" w:hAnsi="Arial" w:cs="Arial"/>
          <w:lang w:eastAsia="en-IN"/>
        </w:rPr>
        <w:t>: If using multiple data sources, you can blend or join the data within Tableau.</w:t>
      </w:r>
    </w:p>
    <w:p w:rsidR="00EB61CD" w:rsidRPr="00EB61CD" w:rsidRDefault="00EB61CD" w:rsidP="007034D6">
      <w:pPr>
        <w:spacing w:before="100" w:beforeAutospacing="1" w:after="100" w:afterAutospacing="1" w:line="276" w:lineRule="auto"/>
        <w:outlineLvl w:val="3"/>
        <w:rPr>
          <w:rFonts w:ascii="Arial" w:eastAsia="Times New Roman" w:hAnsi="Arial" w:cs="Arial"/>
          <w:b/>
          <w:bCs/>
          <w:lang w:eastAsia="en-IN"/>
        </w:rPr>
      </w:pPr>
      <w:r w:rsidRPr="00A44F7A">
        <w:rPr>
          <w:rFonts w:ascii="Arial" w:eastAsia="Times New Roman" w:hAnsi="Arial" w:cs="Arial"/>
          <w:b/>
          <w:bCs/>
          <w:lang w:eastAsia="en-IN"/>
        </w:rPr>
        <w:t>3.</w:t>
      </w:r>
      <w:r w:rsidRPr="00EB61CD">
        <w:rPr>
          <w:rFonts w:ascii="Arial" w:eastAsia="Times New Roman" w:hAnsi="Arial" w:cs="Arial"/>
          <w:b/>
          <w:bCs/>
          <w:lang w:eastAsia="en-IN"/>
        </w:rPr>
        <w:t>Create Worksheets (Visualizations)</w:t>
      </w:r>
    </w:p>
    <w:p w:rsidR="00EB61CD" w:rsidRPr="00EB61CD" w:rsidRDefault="00EB61CD" w:rsidP="007034D6">
      <w:pPr>
        <w:numPr>
          <w:ilvl w:val="0"/>
          <w:numId w:val="9"/>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Create a New Worksheet</w:t>
      </w:r>
      <w:r w:rsidRPr="00EB61CD">
        <w:rPr>
          <w:rFonts w:ascii="Arial" w:eastAsia="Times New Roman" w:hAnsi="Arial" w:cs="Arial"/>
          <w:lang w:eastAsia="en-IN"/>
        </w:rPr>
        <w:t>: Click on the “New Worksheet” button to start creating visualizations.</w:t>
      </w:r>
    </w:p>
    <w:p w:rsidR="00EB61CD" w:rsidRPr="00EB61CD" w:rsidRDefault="00EB61CD" w:rsidP="007034D6">
      <w:pPr>
        <w:numPr>
          <w:ilvl w:val="0"/>
          <w:numId w:val="9"/>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Drag and Drop Fields</w:t>
      </w:r>
      <w:r w:rsidRPr="00EB61CD">
        <w:rPr>
          <w:rFonts w:ascii="Arial" w:eastAsia="Times New Roman" w:hAnsi="Arial" w:cs="Arial"/>
          <w:lang w:eastAsia="en-IN"/>
        </w:rPr>
        <w:t>: Drag and drop fields from the Data Pane onto Rows, Columns, Marks, Filters, and Pages shelves to build your visualizations.</w:t>
      </w:r>
    </w:p>
    <w:p w:rsidR="00EB61CD" w:rsidRPr="00A44F7A" w:rsidRDefault="00EB61CD" w:rsidP="007034D6">
      <w:pPr>
        <w:pStyle w:val="ListParagraph"/>
        <w:numPr>
          <w:ilvl w:val="0"/>
          <w:numId w:val="20"/>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Rows/Columns</w:t>
      </w:r>
      <w:r w:rsidRPr="00A44F7A">
        <w:rPr>
          <w:rFonts w:ascii="Arial" w:eastAsia="Times New Roman" w:hAnsi="Arial" w:cs="Arial"/>
          <w:lang w:eastAsia="en-IN"/>
        </w:rPr>
        <w:t>: Determine the axes of your charts.</w:t>
      </w:r>
    </w:p>
    <w:p w:rsidR="00EB61CD" w:rsidRPr="00A44F7A" w:rsidRDefault="00EB61CD" w:rsidP="007034D6">
      <w:pPr>
        <w:pStyle w:val="ListParagraph"/>
        <w:numPr>
          <w:ilvl w:val="0"/>
          <w:numId w:val="20"/>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Marks</w:t>
      </w:r>
      <w:r w:rsidRPr="00A44F7A">
        <w:rPr>
          <w:rFonts w:ascii="Arial" w:eastAsia="Times New Roman" w:hAnsi="Arial" w:cs="Arial"/>
          <w:lang w:eastAsia="en-IN"/>
        </w:rPr>
        <w:t>: Control the appearance (colour, size, shape) of the data points.</w:t>
      </w:r>
    </w:p>
    <w:p w:rsidR="00EB61CD" w:rsidRPr="00A44F7A" w:rsidRDefault="00EB61CD" w:rsidP="007034D6">
      <w:pPr>
        <w:pStyle w:val="ListParagraph"/>
        <w:numPr>
          <w:ilvl w:val="0"/>
          <w:numId w:val="20"/>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Filters</w:t>
      </w:r>
      <w:r w:rsidRPr="00A44F7A">
        <w:rPr>
          <w:rFonts w:ascii="Arial" w:eastAsia="Times New Roman" w:hAnsi="Arial" w:cs="Arial"/>
          <w:lang w:eastAsia="en-IN"/>
        </w:rPr>
        <w:t>: Apply filters to focus on specific subsets of data.</w:t>
      </w:r>
    </w:p>
    <w:p w:rsidR="00EB61CD" w:rsidRPr="00A44F7A" w:rsidRDefault="00EB61CD" w:rsidP="007034D6">
      <w:pPr>
        <w:pStyle w:val="ListParagraph"/>
        <w:numPr>
          <w:ilvl w:val="0"/>
          <w:numId w:val="20"/>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Pages</w:t>
      </w:r>
      <w:r w:rsidRPr="00A44F7A">
        <w:rPr>
          <w:rFonts w:ascii="Arial" w:eastAsia="Times New Roman" w:hAnsi="Arial" w:cs="Arial"/>
          <w:lang w:eastAsia="en-IN"/>
        </w:rPr>
        <w:t>: Create animated sequences by splitting data into pages.</w:t>
      </w:r>
    </w:p>
    <w:p w:rsidR="00EB61CD" w:rsidRPr="00EB61CD" w:rsidRDefault="00EB61CD" w:rsidP="007034D6">
      <w:pPr>
        <w:numPr>
          <w:ilvl w:val="0"/>
          <w:numId w:val="9"/>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Choose Visualization Type</w:t>
      </w:r>
      <w:r w:rsidRPr="00EB61CD">
        <w:rPr>
          <w:rFonts w:ascii="Arial" w:eastAsia="Times New Roman" w:hAnsi="Arial" w:cs="Arial"/>
          <w:lang w:eastAsia="en-IN"/>
        </w:rPr>
        <w:t>: Tableau will automatically suggest a visualization type (e.g., bar chart, line graph, map). You can change it using the “Show Me” panel or by selecting a different chart type manually.</w:t>
      </w:r>
    </w:p>
    <w:p w:rsidR="00EB61CD" w:rsidRPr="00EB61CD" w:rsidRDefault="00EB61CD" w:rsidP="007034D6">
      <w:pPr>
        <w:numPr>
          <w:ilvl w:val="0"/>
          <w:numId w:val="9"/>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Customize Visualization</w:t>
      </w:r>
      <w:r w:rsidRPr="00EB61CD">
        <w:rPr>
          <w:rFonts w:ascii="Arial" w:eastAsia="Times New Roman" w:hAnsi="Arial" w:cs="Arial"/>
          <w:lang w:eastAsia="en-IN"/>
        </w:rPr>
        <w:t>: Use the Marks card to adjust colo</w:t>
      </w:r>
      <w:r w:rsidRPr="00A44F7A">
        <w:rPr>
          <w:rFonts w:ascii="Arial" w:eastAsia="Times New Roman" w:hAnsi="Arial" w:cs="Arial"/>
          <w:lang w:eastAsia="en-IN"/>
        </w:rPr>
        <w:t>u</w:t>
      </w:r>
      <w:r w:rsidRPr="00EB61CD">
        <w:rPr>
          <w:rFonts w:ascii="Arial" w:eastAsia="Times New Roman" w:hAnsi="Arial" w:cs="Arial"/>
          <w:lang w:eastAsia="en-IN"/>
        </w:rPr>
        <w:t>rs, labels, tooltips, and other aspects of the visualization.</w:t>
      </w:r>
    </w:p>
    <w:p w:rsidR="00EB61CD" w:rsidRPr="00EB61CD" w:rsidRDefault="00EB61CD" w:rsidP="007034D6">
      <w:pPr>
        <w:spacing w:before="100" w:beforeAutospacing="1" w:after="100" w:afterAutospacing="1" w:line="276" w:lineRule="auto"/>
        <w:outlineLvl w:val="3"/>
        <w:rPr>
          <w:rFonts w:ascii="Arial" w:eastAsia="Times New Roman" w:hAnsi="Arial" w:cs="Arial"/>
          <w:b/>
          <w:bCs/>
          <w:lang w:eastAsia="en-IN"/>
        </w:rPr>
      </w:pPr>
      <w:r w:rsidRPr="00A44F7A">
        <w:rPr>
          <w:rFonts w:ascii="Arial" w:eastAsia="Times New Roman" w:hAnsi="Arial" w:cs="Arial"/>
          <w:b/>
          <w:bCs/>
          <w:lang w:eastAsia="en-IN"/>
        </w:rPr>
        <w:t>4.</w:t>
      </w:r>
      <w:r w:rsidRPr="00EB61CD">
        <w:rPr>
          <w:rFonts w:ascii="Arial" w:eastAsia="Times New Roman" w:hAnsi="Arial" w:cs="Arial"/>
          <w:b/>
          <w:bCs/>
          <w:lang w:eastAsia="en-IN"/>
        </w:rPr>
        <w:t>Create a Dashboard</w:t>
      </w:r>
    </w:p>
    <w:p w:rsidR="00EB61CD" w:rsidRPr="00EB61CD" w:rsidRDefault="00EB61CD" w:rsidP="007034D6">
      <w:pPr>
        <w:numPr>
          <w:ilvl w:val="0"/>
          <w:numId w:val="10"/>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Create a New Dashboard</w:t>
      </w:r>
      <w:r w:rsidRPr="00EB61CD">
        <w:rPr>
          <w:rFonts w:ascii="Arial" w:eastAsia="Times New Roman" w:hAnsi="Arial" w:cs="Arial"/>
          <w:lang w:eastAsia="en-IN"/>
        </w:rPr>
        <w:t>: Click on the “New Dashboard” button to open a blank dashboard.</w:t>
      </w:r>
    </w:p>
    <w:p w:rsidR="00EB61CD" w:rsidRPr="00EB61CD" w:rsidRDefault="00EB61CD" w:rsidP="007034D6">
      <w:pPr>
        <w:numPr>
          <w:ilvl w:val="0"/>
          <w:numId w:val="10"/>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Add Worksheets</w:t>
      </w:r>
      <w:r w:rsidRPr="00EB61CD">
        <w:rPr>
          <w:rFonts w:ascii="Arial" w:eastAsia="Times New Roman" w:hAnsi="Arial" w:cs="Arial"/>
          <w:lang w:eastAsia="en-IN"/>
        </w:rPr>
        <w:t>: Drag and drop the worksheets you created onto the dashboard canvas.</w:t>
      </w:r>
    </w:p>
    <w:p w:rsidR="00EB61CD" w:rsidRPr="00EB61CD" w:rsidRDefault="00EB61CD" w:rsidP="007034D6">
      <w:pPr>
        <w:numPr>
          <w:ilvl w:val="0"/>
          <w:numId w:val="10"/>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Arrange Layout</w:t>
      </w:r>
      <w:r w:rsidRPr="00EB61CD">
        <w:rPr>
          <w:rFonts w:ascii="Arial" w:eastAsia="Times New Roman" w:hAnsi="Arial" w:cs="Arial"/>
          <w:lang w:eastAsia="en-IN"/>
        </w:rPr>
        <w:t>: Resize and position the visualizations as needed. You can also add text, images, and web objects.</w:t>
      </w:r>
    </w:p>
    <w:p w:rsidR="00EB61CD" w:rsidRPr="00EB61CD" w:rsidRDefault="00EB61CD" w:rsidP="007034D6">
      <w:pPr>
        <w:numPr>
          <w:ilvl w:val="0"/>
          <w:numId w:val="10"/>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Add Filters and Actions</w:t>
      </w:r>
      <w:r w:rsidRPr="00EB61CD">
        <w:rPr>
          <w:rFonts w:ascii="Arial" w:eastAsia="Times New Roman" w:hAnsi="Arial" w:cs="Arial"/>
          <w:lang w:eastAsia="en-IN"/>
        </w:rPr>
        <w:t>: Set up interactive filters and actions (e.g., filter one chart based on the selection in another chart) to make the dashboard more interactive.</w:t>
      </w:r>
    </w:p>
    <w:p w:rsidR="00EB61CD" w:rsidRPr="00EB61CD" w:rsidRDefault="00EB61CD" w:rsidP="007034D6">
      <w:pPr>
        <w:spacing w:before="100" w:beforeAutospacing="1" w:after="100" w:afterAutospacing="1" w:line="276" w:lineRule="auto"/>
        <w:outlineLvl w:val="3"/>
        <w:rPr>
          <w:rFonts w:ascii="Arial" w:eastAsia="Times New Roman" w:hAnsi="Arial" w:cs="Arial"/>
          <w:b/>
          <w:bCs/>
          <w:lang w:eastAsia="en-IN"/>
        </w:rPr>
      </w:pPr>
      <w:r w:rsidRPr="00A44F7A">
        <w:rPr>
          <w:rFonts w:ascii="Arial" w:eastAsia="Times New Roman" w:hAnsi="Arial" w:cs="Arial"/>
          <w:b/>
          <w:bCs/>
          <w:lang w:eastAsia="en-IN"/>
        </w:rPr>
        <w:t>5.</w:t>
      </w:r>
      <w:r w:rsidRPr="00EB61CD">
        <w:rPr>
          <w:rFonts w:ascii="Arial" w:eastAsia="Times New Roman" w:hAnsi="Arial" w:cs="Arial"/>
          <w:b/>
          <w:bCs/>
          <w:lang w:eastAsia="en-IN"/>
        </w:rPr>
        <w:t>Customize and Enhance the Dashboard</w:t>
      </w:r>
    </w:p>
    <w:p w:rsidR="00EB61CD" w:rsidRPr="00EB61CD" w:rsidRDefault="00EB61CD" w:rsidP="007034D6">
      <w:pPr>
        <w:numPr>
          <w:ilvl w:val="0"/>
          <w:numId w:val="1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Add Titles and Descriptions</w:t>
      </w:r>
      <w:r w:rsidRPr="00EB61CD">
        <w:rPr>
          <w:rFonts w:ascii="Arial" w:eastAsia="Times New Roman" w:hAnsi="Arial" w:cs="Arial"/>
          <w:lang w:eastAsia="en-IN"/>
        </w:rPr>
        <w:t>: Provide context by adding titles, captions, and descriptions to the dashboard.</w:t>
      </w:r>
    </w:p>
    <w:p w:rsidR="00EB61CD" w:rsidRPr="00EB61CD" w:rsidRDefault="00EB61CD" w:rsidP="007034D6">
      <w:pPr>
        <w:numPr>
          <w:ilvl w:val="0"/>
          <w:numId w:val="1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Format</w:t>
      </w:r>
      <w:r w:rsidRPr="00EB61CD">
        <w:rPr>
          <w:rFonts w:ascii="Arial" w:eastAsia="Times New Roman" w:hAnsi="Arial" w:cs="Arial"/>
          <w:lang w:eastAsia="en-IN"/>
        </w:rPr>
        <w:t>: Adjust fonts, colo</w:t>
      </w:r>
      <w:r w:rsidRPr="00A44F7A">
        <w:rPr>
          <w:rFonts w:ascii="Arial" w:eastAsia="Times New Roman" w:hAnsi="Arial" w:cs="Arial"/>
          <w:lang w:eastAsia="en-IN"/>
        </w:rPr>
        <w:t>u</w:t>
      </w:r>
      <w:r w:rsidRPr="00EB61CD">
        <w:rPr>
          <w:rFonts w:ascii="Arial" w:eastAsia="Times New Roman" w:hAnsi="Arial" w:cs="Arial"/>
          <w:lang w:eastAsia="en-IN"/>
        </w:rPr>
        <w:t>rs, and other design elements to make the dashboard visually appealing.</w:t>
      </w:r>
    </w:p>
    <w:p w:rsidR="00EB61CD" w:rsidRPr="00EB61CD" w:rsidRDefault="00EB61CD" w:rsidP="007034D6">
      <w:pPr>
        <w:numPr>
          <w:ilvl w:val="0"/>
          <w:numId w:val="1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Test Interactivity</w:t>
      </w:r>
      <w:r w:rsidRPr="00EB61CD">
        <w:rPr>
          <w:rFonts w:ascii="Arial" w:eastAsia="Times New Roman" w:hAnsi="Arial" w:cs="Arial"/>
          <w:lang w:eastAsia="en-IN"/>
        </w:rPr>
        <w:t>: Test all filters, actions, and interactions to ensure they work as intended.</w:t>
      </w:r>
    </w:p>
    <w:p w:rsidR="003907BF" w:rsidRPr="00A44F7A" w:rsidRDefault="003907BF" w:rsidP="007034D6">
      <w:pPr>
        <w:spacing w:before="100" w:beforeAutospacing="1" w:after="100" w:afterAutospacing="1" w:line="276" w:lineRule="auto"/>
        <w:outlineLvl w:val="3"/>
        <w:rPr>
          <w:rFonts w:ascii="Arial" w:eastAsia="Times New Roman" w:hAnsi="Arial" w:cs="Arial"/>
          <w:b/>
          <w:bCs/>
          <w:lang w:eastAsia="en-IN"/>
        </w:rPr>
      </w:pPr>
    </w:p>
    <w:p w:rsidR="003907BF" w:rsidRPr="00A44F7A" w:rsidRDefault="003907BF" w:rsidP="007034D6">
      <w:pPr>
        <w:spacing w:before="100" w:beforeAutospacing="1" w:after="100" w:afterAutospacing="1" w:line="276" w:lineRule="auto"/>
        <w:outlineLvl w:val="3"/>
        <w:rPr>
          <w:rFonts w:ascii="Arial" w:eastAsia="Times New Roman" w:hAnsi="Arial" w:cs="Arial"/>
          <w:b/>
          <w:bCs/>
          <w:lang w:eastAsia="en-IN"/>
        </w:rPr>
      </w:pPr>
    </w:p>
    <w:p w:rsidR="00EB61CD" w:rsidRPr="00EB61CD" w:rsidRDefault="00EB61CD" w:rsidP="007034D6">
      <w:pPr>
        <w:spacing w:before="100" w:beforeAutospacing="1" w:after="100" w:afterAutospacing="1" w:line="276" w:lineRule="auto"/>
        <w:outlineLvl w:val="3"/>
        <w:rPr>
          <w:rFonts w:ascii="Arial" w:eastAsia="Times New Roman" w:hAnsi="Arial" w:cs="Arial"/>
          <w:b/>
          <w:bCs/>
          <w:lang w:eastAsia="en-IN"/>
        </w:rPr>
      </w:pPr>
      <w:r w:rsidRPr="00A44F7A">
        <w:rPr>
          <w:rFonts w:ascii="Arial" w:eastAsia="Times New Roman" w:hAnsi="Arial" w:cs="Arial"/>
          <w:b/>
          <w:bCs/>
          <w:lang w:eastAsia="en-IN"/>
        </w:rPr>
        <w:lastRenderedPageBreak/>
        <w:t>6.</w:t>
      </w:r>
      <w:r w:rsidRPr="00EB61CD">
        <w:rPr>
          <w:rFonts w:ascii="Arial" w:eastAsia="Times New Roman" w:hAnsi="Arial" w:cs="Arial"/>
          <w:b/>
          <w:bCs/>
          <w:lang w:eastAsia="en-IN"/>
        </w:rPr>
        <w:t>Publish and Share</w:t>
      </w:r>
    </w:p>
    <w:p w:rsidR="00EB61CD" w:rsidRPr="00EB61CD" w:rsidRDefault="00EB61CD" w:rsidP="007034D6">
      <w:pPr>
        <w:numPr>
          <w:ilvl w:val="0"/>
          <w:numId w:val="12"/>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Publish</w:t>
      </w:r>
      <w:r w:rsidRPr="00EB61CD">
        <w:rPr>
          <w:rFonts w:ascii="Arial" w:eastAsia="Times New Roman" w:hAnsi="Arial" w:cs="Arial"/>
          <w:lang w:eastAsia="en-IN"/>
        </w:rPr>
        <w:t>: If using Tableau Server or Tableau Online, you can publish the dashboard to share it with others.</w:t>
      </w:r>
    </w:p>
    <w:p w:rsidR="00EB61CD" w:rsidRPr="00EB61CD" w:rsidRDefault="00EB61CD" w:rsidP="007034D6">
      <w:pPr>
        <w:numPr>
          <w:ilvl w:val="0"/>
          <w:numId w:val="12"/>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Export</w:t>
      </w:r>
      <w:r w:rsidRPr="00EB61CD">
        <w:rPr>
          <w:rFonts w:ascii="Arial" w:eastAsia="Times New Roman" w:hAnsi="Arial" w:cs="Arial"/>
          <w:lang w:eastAsia="en-IN"/>
        </w:rPr>
        <w:t>: Alternatively, export the dashboard as a PDF, image, or Ta</w:t>
      </w:r>
      <w:r w:rsidRPr="00A44F7A">
        <w:rPr>
          <w:rFonts w:ascii="Arial" w:eastAsia="Times New Roman" w:hAnsi="Arial" w:cs="Arial"/>
          <w:lang w:eastAsia="en-IN"/>
        </w:rPr>
        <w:t xml:space="preserve">bleau Packaged Workbook </w:t>
      </w:r>
      <w:r w:rsidRPr="00EB61CD">
        <w:rPr>
          <w:rFonts w:ascii="Arial" w:eastAsia="Times New Roman" w:hAnsi="Arial" w:cs="Arial"/>
          <w:lang w:eastAsia="en-IN"/>
        </w:rPr>
        <w:t>for offline sharing.</w:t>
      </w:r>
    </w:p>
    <w:p w:rsidR="00EB61CD" w:rsidRPr="00A44F7A" w:rsidRDefault="00EB61CD" w:rsidP="007034D6">
      <w:pPr>
        <w:spacing w:before="100" w:beforeAutospacing="1" w:after="100" w:afterAutospacing="1" w:line="276" w:lineRule="auto"/>
        <w:rPr>
          <w:rFonts w:ascii="Arial" w:eastAsia="Times New Roman" w:hAnsi="Arial" w:cs="Arial"/>
          <w:lang w:eastAsia="en-IN"/>
        </w:rPr>
      </w:pPr>
      <w:r w:rsidRPr="00EB61CD">
        <w:rPr>
          <w:rFonts w:ascii="Arial" w:eastAsia="Times New Roman" w:hAnsi="Arial" w:cs="Arial"/>
          <w:lang w:eastAsia="en-IN"/>
        </w:rPr>
        <w:t>By following these steps, you can create a basic dashboard in Tableau that visualizes your data effectively and allows users to interact with it to gain insights.</w:t>
      </w:r>
    </w:p>
    <w:p w:rsidR="003907BF" w:rsidRPr="00A44F7A" w:rsidRDefault="003907BF" w:rsidP="007034D6">
      <w:p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lang w:eastAsia="en-IN"/>
        </w:rPr>
        <w:t>Question 3:</w:t>
      </w:r>
      <w:r w:rsidRPr="00A44F7A">
        <w:rPr>
          <w:rFonts w:ascii="Arial" w:hAnsi="Arial" w:cs="Arial"/>
        </w:rPr>
        <w:t xml:space="preserve"> </w:t>
      </w:r>
      <w:r w:rsidRPr="00A44F7A">
        <w:rPr>
          <w:rFonts w:ascii="Arial" w:eastAsia="Times New Roman" w:hAnsi="Arial" w:cs="Arial"/>
          <w:lang w:eastAsia="en-IN"/>
        </w:rPr>
        <w:t xml:space="preserve">Discuss the main features of Power BI. How does </w:t>
      </w:r>
      <w:r w:rsidRPr="00A44F7A">
        <w:rPr>
          <w:rFonts w:ascii="Arial" w:eastAsia="Times New Roman" w:hAnsi="Arial" w:cs="Arial"/>
          <w:lang w:eastAsia="en-IN"/>
        </w:rPr>
        <w:t xml:space="preserve">Power BI differ from Tableau in </w:t>
      </w:r>
      <w:r w:rsidRPr="00A44F7A">
        <w:rPr>
          <w:rFonts w:ascii="Arial" w:eastAsia="Times New Roman" w:hAnsi="Arial" w:cs="Arial"/>
          <w:lang w:eastAsia="en-IN"/>
        </w:rPr>
        <w:t>terms of functionality and use cases?</w:t>
      </w:r>
    </w:p>
    <w:p w:rsidR="003907BF" w:rsidRPr="003907BF" w:rsidRDefault="003907BF" w:rsidP="007034D6">
      <w:pPr>
        <w:spacing w:before="100" w:beforeAutospacing="1" w:after="100" w:afterAutospacing="1" w:line="276" w:lineRule="auto"/>
        <w:rPr>
          <w:rFonts w:ascii="Arial" w:eastAsia="Times New Roman" w:hAnsi="Arial" w:cs="Arial"/>
          <w:lang w:eastAsia="en-IN"/>
        </w:rPr>
      </w:pPr>
      <w:r w:rsidRPr="003907BF">
        <w:rPr>
          <w:rFonts w:ascii="Arial" w:eastAsia="Times New Roman" w:hAnsi="Arial" w:cs="Arial"/>
          <w:lang w:eastAsia="en-IN"/>
        </w:rPr>
        <w:t>Power BI is a business analytics tool developed by Microsoft that provides interactive visualizations and business intelligence capabilities. Below are its key features:</w:t>
      </w:r>
    </w:p>
    <w:p w:rsidR="003907BF" w:rsidRPr="003907BF" w:rsidRDefault="003907BF" w:rsidP="007034D6">
      <w:pPr>
        <w:numPr>
          <w:ilvl w:val="0"/>
          <w:numId w:val="2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Data Connectivity</w:t>
      </w:r>
      <w:r w:rsidRPr="003907BF">
        <w:rPr>
          <w:rFonts w:ascii="Arial" w:eastAsia="Times New Roman" w:hAnsi="Arial" w:cs="Arial"/>
          <w:lang w:eastAsia="en-IN"/>
        </w:rPr>
        <w:t>:</w:t>
      </w:r>
    </w:p>
    <w:p w:rsidR="003907BF" w:rsidRPr="00A44F7A" w:rsidRDefault="003907BF" w:rsidP="007034D6">
      <w:pPr>
        <w:pStyle w:val="ListParagraph"/>
        <w:numPr>
          <w:ilvl w:val="0"/>
          <w:numId w:val="3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Wide Range of Data Sources</w:t>
      </w:r>
      <w:r w:rsidRPr="00A44F7A">
        <w:rPr>
          <w:rFonts w:ascii="Arial" w:eastAsia="Times New Roman" w:hAnsi="Arial" w:cs="Arial"/>
          <w:lang w:eastAsia="en-IN"/>
        </w:rPr>
        <w:t>: Power BI can connect to a wide variety of data sources, including SQL Server, Azure, Excel, CSV, Web APIs, Google Analytics, and many more. It also integrates well with other Microsoft products like Azure, Dynamics 365, and SharePoint.</w:t>
      </w:r>
    </w:p>
    <w:p w:rsidR="003907BF" w:rsidRPr="00A44F7A" w:rsidRDefault="003907BF" w:rsidP="007034D6">
      <w:pPr>
        <w:pStyle w:val="ListParagraph"/>
        <w:numPr>
          <w:ilvl w:val="0"/>
          <w:numId w:val="3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Direct Query:</w:t>
      </w:r>
      <w:r w:rsidRPr="00A44F7A">
        <w:rPr>
          <w:rFonts w:ascii="Arial" w:eastAsia="Times New Roman" w:hAnsi="Arial" w:cs="Arial"/>
          <w:lang w:eastAsia="en-IN"/>
        </w:rPr>
        <w:t xml:space="preserve"> Power BI allows data to be imported into the tool or queried directly from the source, which is useful for handling large datasets.</w:t>
      </w:r>
    </w:p>
    <w:p w:rsidR="003907BF" w:rsidRPr="003907BF" w:rsidRDefault="003907BF" w:rsidP="007034D6">
      <w:pPr>
        <w:numPr>
          <w:ilvl w:val="0"/>
          <w:numId w:val="2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Data Transformation</w:t>
      </w:r>
      <w:r w:rsidRPr="003907BF">
        <w:rPr>
          <w:rFonts w:ascii="Arial" w:eastAsia="Times New Roman" w:hAnsi="Arial" w:cs="Arial"/>
          <w:lang w:eastAsia="en-IN"/>
        </w:rPr>
        <w:t>:</w:t>
      </w:r>
    </w:p>
    <w:p w:rsidR="003907BF" w:rsidRPr="00A44F7A" w:rsidRDefault="003907BF" w:rsidP="007034D6">
      <w:pPr>
        <w:pStyle w:val="ListParagraph"/>
        <w:numPr>
          <w:ilvl w:val="0"/>
          <w:numId w:val="32"/>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Power Query Editor</w:t>
      </w:r>
      <w:r w:rsidRPr="00A44F7A">
        <w:rPr>
          <w:rFonts w:ascii="Arial" w:eastAsia="Times New Roman" w:hAnsi="Arial" w:cs="Arial"/>
          <w:lang w:eastAsia="en-IN"/>
        </w:rPr>
        <w:t>: Provides robust tools for data cleaning, transformation, and shaping. Users can merge, filter, group, pivot, and un</w:t>
      </w:r>
      <w:r w:rsidR="00A44F7A">
        <w:rPr>
          <w:rFonts w:ascii="Arial" w:eastAsia="Times New Roman" w:hAnsi="Arial" w:cs="Arial"/>
          <w:lang w:eastAsia="en-IN"/>
        </w:rPr>
        <w:t xml:space="preserve"> </w:t>
      </w:r>
      <w:r w:rsidRPr="00A44F7A">
        <w:rPr>
          <w:rFonts w:ascii="Arial" w:eastAsia="Times New Roman" w:hAnsi="Arial" w:cs="Arial"/>
          <w:lang w:eastAsia="en-IN"/>
        </w:rPr>
        <w:t>pivot data easily.</w:t>
      </w:r>
    </w:p>
    <w:p w:rsidR="003907BF" w:rsidRPr="00A44F7A" w:rsidRDefault="003907BF" w:rsidP="007034D6">
      <w:pPr>
        <w:pStyle w:val="ListParagraph"/>
        <w:numPr>
          <w:ilvl w:val="0"/>
          <w:numId w:val="32"/>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DAX (Data Analysis Expressions)</w:t>
      </w:r>
      <w:r w:rsidRPr="00A44F7A">
        <w:rPr>
          <w:rFonts w:ascii="Arial" w:eastAsia="Times New Roman" w:hAnsi="Arial" w:cs="Arial"/>
          <w:lang w:eastAsia="en-IN"/>
        </w:rPr>
        <w:t>: A powerful formula language used in Power BI for creating calculated columns, measures, and custom tables. DAX is essential for creating advanced data models and calculations.</w:t>
      </w:r>
    </w:p>
    <w:p w:rsidR="003907BF" w:rsidRPr="003907BF" w:rsidRDefault="003907BF" w:rsidP="007034D6">
      <w:pPr>
        <w:numPr>
          <w:ilvl w:val="0"/>
          <w:numId w:val="2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Interactive Visualizations</w:t>
      </w:r>
      <w:r w:rsidRPr="003907BF">
        <w:rPr>
          <w:rFonts w:ascii="Arial" w:eastAsia="Times New Roman" w:hAnsi="Arial" w:cs="Arial"/>
          <w:lang w:eastAsia="en-IN"/>
        </w:rPr>
        <w:t>:</w:t>
      </w:r>
    </w:p>
    <w:p w:rsidR="003907BF" w:rsidRPr="00A44F7A" w:rsidRDefault="003907BF" w:rsidP="007034D6">
      <w:pPr>
        <w:spacing w:before="100" w:beforeAutospacing="1" w:after="100" w:afterAutospacing="1" w:line="276" w:lineRule="auto"/>
        <w:ind w:left="1080"/>
        <w:rPr>
          <w:rFonts w:ascii="Arial" w:eastAsia="Times New Roman" w:hAnsi="Arial" w:cs="Arial"/>
          <w:lang w:eastAsia="en-IN"/>
        </w:rPr>
      </w:pPr>
      <w:r w:rsidRPr="00A44F7A">
        <w:rPr>
          <w:rFonts w:ascii="Arial" w:eastAsia="Times New Roman" w:hAnsi="Arial" w:cs="Arial"/>
          <w:b/>
          <w:bCs/>
          <w:lang w:eastAsia="en-IN"/>
        </w:rPr>
        <w:t>Customizable Dashboards</w:t>
      </w:r>
      <w:r w:rsidRPr="00A44F7A">
        <w:rPr>
          <w:rFonts w:ascii="Arial" w:eastAsia="Times New Roman" w:hAnsi="Arial" w:cs="Arial"/>
          <w:lang w:eastAsia="en-IN"/>
        </w:rPr>
        <w:t>: Users can create highly interactive and customizable dashboards with various visualization options like bar charts, line charts, scatter plots, maps, and gauges.</w:t>
      </w:r>
    </w:p>
    <w:p w:rsidR="003907BF" w:rsidRPr="00A44F7A" w:rsidRDefault="003907BF" w:rsidP="007034D6">
      <w:pPr>
        <w:spacing w:before="100" w:beforeAutospacing="1" w:after="100" w:afterAutospacing="1" w:line="276" w:lineRule="auto"/>
        <w:ind w:left="1080"/>
        <w:rPr>
          <w:rFonts w:ascii="Arial" w:eastAsia="Times New Roman" w:hAnsi="Arial" w:cs="Arial"/>
          <w:lang w:eastAsia="en-IN"/>
        </w:rPr>
      </w:pPr>
      <w:r w:rsidRPr="00A44F7A">
        <w:rPr>
          <w:rFonts w:ascii="Arial" w:eastAsia="Times New Roman" w:hAnsi="Arial" w:cs="Arial"/>
          <w:b/>
          <w:bCs/>
          <w:lang w:eastAsia="en-IN"/>
        </w:rPr>
        <w:t>Drill-Through and Drill-Down</w:t>
      </w:r>
      <w:r w:rsidRPr="00A44F7A">
        <w:rPr>
          <w:rFonts w:ascii="Arial" w:eastAsia="Times New Roman" w:hAnsi="Arial" w:cs="Arial"/>
          <w:lang w:eastAsia="en-IN"/>
        </w:rPr>
        <w:t>: Allows users to explore data in detail by drilling down into specific data points or drilling through to related reports.</w:t>
      </w:r>
    </w:p>
    <w:p w:rsidR="003907BF" w:rsidRPr="00A44F7A" w:rsidRDefault="003907BF" w:rsidP="007034D6">
      <w:pPr>
        <w:spacing w:before="100" w:beforeAutospacing="1" w:after="100" w:afterAutospacing="1" w:line="276" w:lineRule="auto"/>
        <w:ind w:left="1080"/>
        <w:rPr>
          <w:rFonts w:ascii="Arial" w:eastAsia="Times New Roman" w:hAnsi="Arial" w:cs="Arial"/>
          <w:lang w:eastAsia="en-IN"/>
        </w:rPr>
      </w:pPr>
      <w:r w:rsidRPr="00A44F7A">
        <w:rPr>
          <w:rFonts w:ascii="Arial" w:eastAsia="Times New Roman" w:hAnsi="Arial" w:cs="Arial"/>
          <w:b/>
          <w:bCs/>
          <w:lang w:eastAsia="en-IN"/>
        </w:rPr>
        <w:t>Natural Language Queries</w:t>
      </w:r>
      <w:r w:rsidRPr="00A44F7A">
        <w:rPr>
          <w:rFonts w:ascii="Arial" w:eastAsia="Times New Roman" w:hAnsi="Arial" w:cs="Arial"/>
          <w:lang w:eastAsia="en-IN"/>
        </w:rPr>
        <w:t>: Power BI supports natural language queries, enabling users to ask questions in plain language and get instant visual responses.</w:t>
      </w:r>
    </w:p>
    <w:p w:rsidR="003907BF" w:rsidRPr="003907BF" w:rsidRDefault="003907BF" w:rsidP="007034D6">
      <w:pPr>
        <w:numPr>
          <w:ilvl w:val="0"/>
          <w:numId w:val="2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lastRenderedPageBreak/>
        <w:t>Data Modelling</w:t>
      </w:r>
      <w:r w:rsidRPr="003907BF">
        <w:rPr>
          <w:rFonts w:ascii="Arial" w:eastAsia="Times New Roman" w:hAnsi="Arial" w:cs="Arial"/>
          <w:lang w:eastAsia="en-IN"/>
        </w:rPr>
        <w:t>:</w:t>
      </w:r>
    </w:p>
    <w:p w:rsidR="003907BF" w:rsidRPr="00A44F7A" w:rsidRDefault="003907BF" w:rsidP="007034D6">
      <w:pPr>
        <w:pStyle w:val="ListParagraph"/>
        <w:numPr>
          <w:ilvl w:val="0"/>
          <w:numId w:val="34"/>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Relationships and Hierarchies</w:t>
      </w:r>
      <w:r w:rsidRPr="00A44F7A">
        <w:rPr>
          <w:rFonts w:ascii="Arial" w:eastAsia="Times New Roman" w:hAnsi="Arial" w:cs="Arial"/>
          <w:lang w:eastAsia="en-IN"/>
        </w:rPr>
        <w:t>: Power BI allows users to create relationships between tables and define hierarchies, which are crucial for multidimensional analysis.</w:t>
      </w:r>
    </w:p>
    <w:p w:rsidR="003907BF" w:rsidRPr="00A44F7A" w:rsidRDefault="003907BF" w:rsidP="007034D6">
      <w:pPr>
        <w:pStyle w:val="ListParagraph"/>
        <w:numPr>
          <w:ilvl w:val="0"/>
          <w:numId w:val="34"/>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Dataflow</w:t>
      </w:r>
      <w:r w:rsidRPr="00A44F7A">
        <w:rPr>
          <w:rFonts w:ascii="Arial" w:eastAsia="Times New Roman" w:hAnsi="Arial" w:cs="Arial"/>
          <w:lang w:eastAsia="en-IN"/>
        </w:rPr>
        <w:t>: Users can create and manage reusable data transformation processes (dataflow) across different reports and datasets.</w:t>
      </w:r>
    </w:p>
    <w:p w:rsidR="003907BF" w:rsidRPr="003907BF" w:rsidRDefault="003907BF" w:rsidP="007034D6">
      <w:pPr>
        <w:numPr>
          <w:ilvl w:val="0"/>
          <w:numId w:val="2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Real-Time Data Access</w:t>
      </w:r>
      <w:r w:rsidRPr="003907BF">
        <w:rPr>
          <w:rFonts w:ascii="Arial" w:eastAsia="Times New Roman" w:hAnsi="Arial" w:cs="Arial"/>
          <w:lang w:eastAsia="en-IN"/>
        </w:rPr>
        <w:t>:</w:t>
      </w:r>
    </w:p>
    <w:p w:rsidR="003907BF" w:rsidRPr="00A44F7A" w:rsidRDefault="003907BF" w:rsidP="007034D6">
      <w:pPr>
        <w:pStyle w:val="ListParagraph"/>
        <w:numPr>
          <w:ilvl w:val="0"/>
          <w:numId w:val="35"/>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Real-Time Dashboards</w:t>
      </w:r>
      <w:r w:rsidRPr="00A44F7A">
        <w:rPr>
          <w:rFonts w:ascii="Arial" w:eastAsia="Times New Roman" w:hAnsi="Arial" w:cs="Arial"/>
          <w:lang w:eastAsia="en-IN"/>
        </w:rPr>
        <w:t>: Power BI supports real-time data streaming, enabling users to monitor live dashboards and get up-to-date insights.</w:t>
      </w:r>
    </w:p>
    <w:p w:rsidR="003907BF" w:rsidRPr="00A44F7A" w:rsidRDefault="003907BF" w:rsidP="007034D6">
      <w:pPr>
        <w:pStyle w:val="ListParagraph"/>
        <w:numPr>
          <w:ilvl w:val="0"/>
          <w:numId w:val="35"/>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Integration with Power BI Gateway</w:t>
      </w:r>
      <w:r w:rsidRPr="00A44F7A">
        <w:rPr>
          <w:rFonts w:ascii="Arial" w:eastAsia="Times New Roman" w:hAnsi="Arial" w:cs="Arial"/>
          <w:lang w:eastAsia="en-IN"/>
        </w:rPr>
        <w:t>: Allows real-time data access to on-premises data sources.</w:t>
      </w:r>
    </w:p>
    <w:p w:rsidR="003907BF" w:rsidRPr="003907BF" w:rsidRDefault="003907BF" w:rsidP="007034D6">
      <w:pPr>
        <w:numPr>
          <w:ilvl w:val="0"/>
          <w:numId w:val="2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Collaboration and Sharing</w:t>
      </w:r>
      <w:r w:rsidRPr="003907BF">
        <w:rPr>
          <w:rFonts w:ascii="Arial" w:eastAsia="Times New Roman" w:hAnsi="Arial" w:cs="Arial"/>
          <w:lang w:eastAsia="en-IN"/>
        </w:rPr>
        <w:t>:</w:t>
      </w:r>
    </w:p>
    <w:p w:rsidR="003907BF" w:rsidRPr="00A44F7A" w:rsidRDefault="003907BF" w:rsidP="007034D6">
      <w:pPr>
        <w:pStyle w:val="ListParagraph"/>
        <w:numPr>
          <w:ilvl w:val="0"/>
          <w:numId w:val="36"/>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Power BI Service</w:t>
      </w:r>
      <w:r w:rsidRPr="00A44F7A">
        <w:rPr>
          <w:rFonts w:ascii="Arial" w:eastAsia="Times New Roman" w:hAnsi="Arial" w:cs="Arial"/>
          <w:lang w:eastAsia="en-IN"/>
        </w:rPr>
        <w:t>: A cloud service for sharing and collaborating on reports and dashboards. Users can publish reports, set up automatic data refreshes, and share insights across the organization.</w:t>
      </w:r>
    </w:p>
    <w:p w:rsidR="003907BF" w:rsidRPr="00A44F7A" w:rsidRDefault="003907BF" w:rsidP="007034D6">
      <w:pPr>
        <w:pStyle w:val="ListParagraph"/>
        <w:numPr>
          <w:ilvl w:val="0"/>
          <w:numId w:val="36"/>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Power BI Mobile</w:t>
      </w:r>
      <w:r w:rsidRPr="00A44F7A">
        <w:rPr>
          <w:rFonts w:ascii="Arial" w:eastAsia="Times New Roman" w:hAnsi="Arial" w:cs="Arial"/>
          <w:lang w:eastAsia="en-IN"/>
        </w:rPr>
        <w:t>: Provides mobile apps for iOS, Android, and Windows, allowing users to access and interact with dashboards on the go.</w:t>
      </w:r>
    </w:p>
    <w:p w:rsidR="003907BF" w:rsidRPr="003907BF" w:rsidRDefault="003907BF" w:rsidP="007034D6">
      <w:pPr>
        <w:numPr>
          <w:ilvl w:val="0"/>
          <w:numId w:val="2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AI and Advanced Analytics</w:t>
      </w:r>
      <w:r w:rsidRPr="003907BF">
        <w:rPr>
          <w:rFonts w:ascii="Arial" w:eastAsia="Times New Roman" w:hAnsi="Arial" w:cs="Arial"/>
          <w:lang w:eastAsia="en-IN"/>
        </w:rPr>
        <w:t>:</w:t>
      </w:r>
    </w:p>
    <w:p w:rsidR="003907BF" w:rsidRPr="00A44F7A" w:rsidRDefault="003907BF" w:rsidP="007034D6">
      <w:pPr>
        <w:pStyle w:val="ListParagraph"/>
        <w:numPr>
          <w:ilvl w:val="0"/>
          <w:numId w:val="38"/>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AI-Powered Visuals</w:t>
      </w:r>
      <w:r w:rsidRPr="00A44F7A">
        <w:rPr>
          <w:rFonts w:ascii="Arial" w:eastAsia="Times New Roman" w:hAnsi="Arial" w:cs="Arial"/>
          <w:lang w:eastAsia="en-IN"/>
        </w:rPr>
        <w:t>: Power BI includes AI features like Key Influencers, Decomposition Tree, and Q&amp;A visuals that help users understand data trends and patterns.</w:t>
      </w:r>
    </w:p>
    <w:p w:rsidR="003907BF" w:rsidRPr="00A44F7A" w:rsidRDefault="003907BF" w:rsidP="007034D6">
      <w:pPr>
        <w:pStyle w:val="ListParagraph"/>
        <w:numPr>
          <w:ilvl w:val="0"/>
          <w:numId w:val="38"/>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Integration with Azure Machine Learning</w:t>
      </w:r>
      <w:r w:rsidRPr="00A44F7A">
        <w:rPr>
          <w:rFonts w:ascii="Arial" w:eastAsia="Times New Roman" w:hAnsi="Arial" w:cs="Arial"/>
          <w:lang w:eastAsia="en-IN"/>
        </w:rPr>
        <w:t>: Users can integrate Power BI with Azure ML to incorporate machine learning models into their reports.</w:t>
      </w:r>
    </w:p>
    <w:p w:rsidR="003907BF" w:rsidRPr="003907BF" w:rsidRDefault="003907BF" w:rsidP="007034D6">
      <w:pPr>
        <w:spacing w:before="100" w:beforeAutospacing="1" w:after="100" w:afterAutospacing="1" w:line="276" w:lineRule="auto"/>
        <w:outlineLvl w:val="2"/>
        <w:rPr>
          <w:rFonts w:ascii="Arial" w:eastAsia="Times New Roman" w:hAnsi="Arial" w:cs="Arial"/>
          <w:b/>
          <w:bCs/>
          <w:lang w:eastAsia="en-IN"/>
        </w:rPr>
      </w:pPr>
      <w:r w:rsidRPr="003907BF">
        <w:rPr>
          <w:rFonts w:ascii="Arial" w:eastAsia="Times New Roman" w:hAnsi="Arial" w:cs="Arial"/>
          <w:b/>
          <w:bCs/>
          <w:lang w:eastAsia="en-IN"/>
        </w:rPr>
        <w:t>How Power BI Differs from Tableau</w:t>
      </w:r>
    </w:p>
    <w:p w:rsidR="003907BF" w:rsidRPr="003907BF" w:rsidRDefault="003907BF" w:rsidP="007034D6">
      <w:pPr>
        <w:spacing w:before="100" w:beforeAutospacing="1" w:after="100" w:afterAutospacing="1" w:line="276" w:lineRule="auto"/>
        <w:rPr>
          <w:rFonts w:ascii="Arial" w:eastAsia="Times New Roman" w:hAnsi="Arial" w:cs="Arial"/>
          <w:lang w:eastAsia="en-IN"/>
        </w:rPr>
      </w:pPr>
      <w:r w:rsidRPr="003907BF">
        <w:rPr>
          <w:rFonts w:ascii="Arial" w:eastAsia="Times New Roman" w:hAnsi="Arial" w:cs="Arial"/>
          <w:lang w:eastAsia="en-IN"/>
        </w:rPr>
        <w:t>Power BI and Tableau are both leading tools in the business intelligence and data visualization space, but they differ in functionality, user experience, and use cases. Here’s a comparison:</w:t>
      </w:r>
    </w:p>
    <w:p w:rsidR="003907BF" w:rsidRPr="003907BF" w:rsidRDefault="003907BF" w:rsidP="007034D6">
      <w:pPr>
        <w:spacing w:before="100" w:beforeAutospacing="1" w:after="100" w:afterAutospacing="1" w:line="276" w:lineRule="auto"/>
        <w:outlineLvl w:val="3"/>
        <w:rPr>
          <w:rFonts w:ascii="Arial" w:eastAsia="Times New Roman" w:hAnsi="Arial" w:cs="Arial"/>
          <w:b/>
          <w:bCs/>
          <w:lang w:eastAsia="en-IN"/>
        </w:rPr>
      </w:pPr>
      <w:r w:rsidRPr="003907BF">
        <w:rPr>
          <w:rFonts w:ascii="Arial" w:eastAsia="Times New Roman" w:hAnsi="Arial" w:cs="Arial"/>
          <w:b/>
          <w:bCs/>
          <w:lang w:eastAsia="en-IN"/>
        </w:rPr>
        <w:t xml:space="preserve">1. </w:t>
      </w:r>
      <w:r w:rsidRPr="00A44F7A">
        <w:rPr>
          <w:rFonts w:ascii="Arial" w:eastAsia="Times New Roman" w:hAnsi="Arial" w:cs="Arial"/>
          <w:b/>
          <w:bCs/>
          <w:lang w:eastAsia="en-IN"/>
        </w:rPr>
        <w:t>Ease of Use</w:t>
      </w:r>
    </w:p>
    <w:p w:rsidR="003907BF" w:rsidRPr="00A44F7A" w:rsidRDefault="003907BF" w:rsidP="007034D6">
      <w:pPr>
        <w:pStyle w:val="ListParagraph"/>
        <w:numPr>
          <w:ilvl w:val="0"/>
          <w:numId w:val="39"/>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Power BI</w:t>
      </w:r>
      <w:r w:rsidRPr="00A44F7A">
        <w:rPr>
          <w:rFonts w:ascii="Arial" w:eastAsia="Times New Roman" w:hAnsi="Arial" w:cs="Arial"/>
          <w:lang w:eastAsia="en-IN"/>
        </w:rPr>
        <w:t>: Generally considered more user-friendly, especially for those familiar with Microsoft products. The interface is similar to Excel, making it easier for non-technical users to get started.</w:t>
      </w:r>
    </w:p>
    <w:p w:rsidR="003907BF" w:rsidRPr="00A44F7A" w:rsidRDefault="003907BF" w:rsidP="007034D6">
      <w:pPr>
        <w:pStyle w:val="ListParagraph"/>
        <w:numPr>
          <w:ilvl w:val="0"/>
          <w:numId w:val="39"/>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w:t>
      </w:r>
      <w:r w:rsidRPr="00A44F7A">
        <w:rPr>
          <w:rFonts w:ascii="Arial" w:eastAsia="Times New Roman" w:hAnsi="Arial" w:cs="Arial"/>
          <w:lang w:eastAsia="en-IN"/>
        </w:rPr>
        <w:t>: Offers a more sophisticated and flexible interface but has a steeper learning curve, particularly for users who are new to data visualization.</w:t>
      </w:r>
    </w:p>
    <w:p w:rsidR="003907BF" w:rsidRPr="003907BF" w:rsidRDefault="003907BF" w:rsidP="007034D6">
      <w:pPr>
        <w:spacing w:before="100" w:beforeAutospacing="1" w:after="100" w:afterAutospacing="1" w:line="276" w:lineRule="auto"/>
        <w:outlineLvl w:val="3"/>
        <w:rPr>
          <w:rFonts w:ascii="Arial" w:eastAsia="Times New Roman" w:hAnsi="Arial" w:cs="Arial"/>
          <w:b/>
          <w:bCs/>
          <w:lang w:eastAsia="en-IN"/>
        </w:rPr>
      </w:pPr>
      <w:r w:rsidRPr="003907BF">
        <w:rPr>
          <w:rFonts w:ascii="Arial" w:eastAsia="Times New Roman" w:hAnsi="Arial" w:cs="Arial"/>
          <w:b/>
          <w:bCs/>
          <w:lang w:eastAsia="en-IN"/>
        </w:rPr>
        <w:t xml:space="preserve">2. </w:t>
      </w:r>
      <w:r w:rsidRPr="00A44F7A">
        <w:rPr>
          <w:rFonts w:ascii="Arial" w:eastAsia="Times New Roman" w:hAnsi="Arial" w:cs="Arial"/>
          <w:b/>
          <w:bCs/>
          <w:lang w:eastAsia="en-IN"/>
        </w:rPr>
        <w:t>Data Connectivity and Integration</w:t>
      </w:r>
    </w:p>
    <w:p w:rsidR="003907BF" w:rsidRPr="00A44F7A" w:rsidRDefault="003907BF" w:rsidP="007034D6">
      <w:pPr>
        <w:pStyle w:val="ListParagraph"/>
        <w:numPr>
          <w:ilvl w:val="0"/>
          <w:numId w:val="40"/>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lastRenderedPageBreak/>
        <w:t>Power BI</w:t>
      </w:r>
      <w:r w:rsidRPr="00A44F7A">
        <w:rPr>
          <w:rFonts w:ascii="Arial" w:eastAsia="Times New Roman" w:hAnsi="Arial" w:cs="Arial"/>
          <w:lang w:eastAsia="en-IN"/>
        </w:rPr>
        <w:t>: Strong integration with Microsoft products (Excel, Azure, Dynamics 365) and supports a wide range of data sources. It’s particularly strong in environments that already use Microsoft services.</w:t>
      </w:r>
    </w:p>
    <w:p w:rsidR="003907BF" w:rsidRPr="00A44F7A" w:rsidRDefault="003907BF" w:rsidP="007034D6">
      <w:pPr>
        <w:pStyle w:val="ListParagraph"/>
        <w:numPr>
          <w:ilvl w:val="0"/>
          <w:numId w:val="40"/>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w:t>
      </w:r>
      <w:r w:rsidRPr="00A44F7A">
        <w:rPr>
          <w:rFonts w:ascii="Arial" w:eastAsia="Times New Roman" w:hAnsi="Arial" w:cs="Arial"/>
          <w:lang w:eastAsia="en-IN"/>
        </w:rPr>
        <w:t>: Connects to a broader range of data sources, including more complex data systems. Tableau is also known for its ability to handle larger datasets more efficiently.</w:t>
      </w:r>
    </w:p>
    <w:p w:rsidR="003907BF" w:rsidRPr="003907BF" w:rsidRDefault="003907BF" w:rsidP="007034D6">
      <w:pPr>
        <w:spacing w:before="100" w:beforeAutospacing="1" w:after="100" w:afterAutospacing="1" w:line="276" w:lineRule="auto"/>
        <w:outlineLvl w:val="3"/>
        <w:rPr>
          <w:rFonts w:ascii="Arial" w:eastAsia="Times New Roman" w:hAnsi="Arial" w:cs="Arial"/>
          <w:b/>
          <w:bCs/>
          <w:lang w:eastAsia="en-IN"/>
        </w:rPr>
      </w:pPr>
      <w:r w:rsidRPr="003907BF">
        <w:rPr>
          <w:rFonts w:ascii="Arial" w:eastAsia="Times New Roman" w:hAnsi="Arial" w:cs="Arial"/>
          <w:b/>
          <w:bCs/>
          <w:lang w:eastAsia="en-IN"/>
        </w:rPr>
        <w:t xml:space="preserve">3. </w:t>
      </w:r>
      <w:r w:rsidRPr="00A44F7A">
        <w:rPr>
          <w:rFonts w:ascii="Arial" w:eastAsia="Times New Roman" w:hAnsi="Arial" w:cs="Arial"/>
          <w:b/>
          <w:bCs/>
          <w:lang w:eastAsia="en-IN"/>
        </w:rPr>
        <w:t>Data Preparation and Model</w:t>
      </w:r>
      <w:r w:rsidR="00A44F7A" w:rsidRPr="00A44F7A">
        <w:rPr>
          <w:rFonts w:ascii="Arial" w:eastAsia="Times New Roman" w:hAnsi="Arial" w:cs="Arial"/>
          <w:b/>
          <w:bCs/>
          <w:lang w:eastAsia="en-IN"/>
        </w:rPr>
        <w:t>l</w:t>
      </w:r>
      <w:r w:rsidRPr="00A44F7A">
        <w:rPr>
          <w:rFonts w:ascii="Arial" w:eastAsia="Times New Roman" w:hAnsi="Arial" w:cs="Arial"/>
          <w:b/>
          <w:bCs/>
          <w:lang w:eastAsia="en-IN"/>
        </w:rPr>
        <w:t>ing</w:t>
      </w:r>
    </w:p>
    <w:p w:rsidR="003907BF" w:rsidRPr="00A44F7A" w:rsidRDefault="003907BF" w:rsidP="007034D6">
      <w:pPr>
        <w:pStyle w:val="ListParagraph"/>
        <w:numPr>
          <w:ilvl w:val="0"/>
          <w:numId w:val="4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Power BI</w:t>
      </w:r>
      <w:r w:rsidRPr="00A44F7A">
        <w:rPr>
          <w:rFonts w:ascii="Arial" w:eastAsia="Times New Roman" w:hAnsi="Arial" w:cs="Arial"/>
          <w:lang w:eastAsia="en-IN"/>
        </w:rPr>
        <w:t>: Power Query and DAX are powerful tools for data preparation and model</w:t>
      </w:r>
      <w:r w:rsidR="00A44F7A" w:rsidRPr="00A44F7A">
        <w:rPr>
          <w:rFonts w:ascii="Arial" w:eastAsia="Times New Roman" w:hAnsi="Arial" w:cs="Arial"/>
          <w:lang w:eastAsia="en-IN"/>
        </w:rPr>
        <w:t>l</w:t>
      </w:r>
      <w:r w:rsidRPr="00A44F7A">
        <w:rPr>
          <w:rFonts w:ascii="Arial" w:eastAsia="Times New Roman" w:hAnsi="Arial" w:cs="Arial"/>
          <w:lang w:eastAsia="en-IN"/>
        </w:rPr>
        <w:t>ing, with a focus on self-service BI. Power</w:t>
      </w:r>
      <w:r w:rsidR="00A44F7A" w:rsidRPr="00A44F7A">
        <w:rPr>
          <w:rFonts w:ascii="Arial" w:eastAsia="Times New Roman" w:hAnsi="Arial" w:cs="Arial"/>
          <w:lang w:eastAsia="en-IN"/>
        </w:rPr>
        <w:t xml:space="preserve"> BI also offers robust dataflow</w:t>
      </w:r>
      <w:r w:rsidRPr="00A44F7A">
        <w:rPr>
          <w:rFonts w:ascii="Arial" w:eastAsia="Times New Roman" w:hAnsi="Arial" w:cs="Arial"/>
          <w:lang w:eastAsia="en-IN"/>
        </w:rPr>
        <w:t xml:space="preserve"> for ETL processes.</w:t>
      </w:r>
    </w:p>
    <w:p w:rsidR="003907BF" w:rsidRPr="00A44F7A" w:rsidRDefault="003907BF" w:rsidP="007034D6">
      <w:pPr>
        <w:pStyle w:val="ListParagraph"/>
        <w:numPr>
          <w:ilvl w:val="0"/>
          <w:numId w:val="41"/>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w:t>
      </w:r>
      <w:r w:rsidRPr="00A44F7A">
        <w:rPr>
          <w:rFonts w:ascii="Arial" w:eastAsia="Times New Roman" w:hAnsi="Arial" w:cs="Arial"/>
          <w:lang w:eastAsia="en-IN"/>
        </w:rPr>
        <w:t>: While Tableau Prep provides solid data preparation capabilities, its primary strength lies in visualization rather than data mode</w:t>
      </w:r>
      <w:r w:rsidR="00A44F7A" w:rsidRPr="00A44F7A">
        <w:rPr>
          <w:rFonts w:ascii="Arial" w:eastAsia="Times New Roman" w:hAnsi="Arial" w:cs="Arial"/>
          <w:lang w:eastAsia="en-IN"/>
        </w:rPr>
        <w:t>l</w:t>
      </w:r>
      <w:r w:rsidRPr="00A44F7A">
        <w:rPr>
          <w:rFonts w:ascii="Arial" w:eastAsia="Times New Roman" w:hAnsi="Arial" w:cs="Arial"/>
          <w:lang w:eastAsia="en-IN"/>
        </w:rPr>
        <w:t>ling. Tableau’s calculated fields and data blending are powerful but less flexible than Power BI’s DAX for complex calculations.</w:t>
      </w:r>
    </w:p>
    <w:p w:rsidR="003907BF" w:rsidRPr="003907BF" w:rsidRDefault="003907BF" w:rsidP="007034D6">
      <w:pPr>
        <w:spacing w:before="100" w:beforeAutospacing="1" w:after="100" w:afterAutospacing="1" w:line="276" w:lineRule="auto"/>
        <w:outlineLvl w:val="3"/>
        <w:rPr>
          <w:rFonts w:ascii="Arial" w:eastAsia="Times New Roman" w:hAnsi="Arial" w:cs="Arial"/>
          <w:b/>
          <w:bCs/>
          <w:lang w:eastAsia="en-IN"/>
        </w:rPr>
      </w:pPr>
      <w:r w:rsidRPr="003907BF">
        <w:rPr>
          <w:rFonts w:ascii="Arial" w:eastAsia="Times New Roman" w:hAnsi="Arial" w:cs="Arial"/>
          <w:b/>
          <w:bCs/>
          <w:lang w:eastAsia="en-IN"/>
        </w:rPr>
        <w:t xml:space="preserve">4. </w:t>
      </w:r>
      <w:r w:rsidRPr="00A44F7A">
        <w:rPr>
          <w:rFonts w:ascii="Arial" w:eastAsia="Times New Roman" w:hAnsi="Arial" w:cs="Arial"/>
          <w:b/>
          <w:bCs/>
          <w:lang w:eastAsia="en-IN"/>
        </w:rPr>
        <w:t>Visualization and Interactivity</w:t>
      </w:r>
    </w:p>
    <w:p w:rsidR="003907BF" w:rsidRPr="00A44F7A" w:rsidRDefault="003907BF" w:rsidP="007034D6">
      <w:pPr>
        <w:pStyle w:val="ListParagraph"/>
        <w:numPr>
          <w:ilvl w:val="0"/>
          <w:numId w:val="42"/>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Power BI</w:t>
      </w:r>
      <w:r w:rsidRPr="00A44F7A">
        <w:rPr>
          <w:rFonts w:ascii="Arial" w:eastAsia="Times New Roman" w:hAnsi="Arial" w:cs="Arial"/>
          <w:lang w:eastAsia="en-IN"/>
        </w:rPr>
        <w:t>: Offers a wide range of visualizations and emphasizes ease of use. While powerful, its visualization capabilities are often seen as less advanced compared to Tableau.</w:t>
      </w:r>
    </w:p>
    <w:p w:rsidR="003907BF" w:rsidRPr="00A44F7A" w:rsidRDefault="003907BF" w:rsidP="007034D6">
      <w:pPr>
        <w:pStyle w:val="ListParagraph"/>
        <w:numPr>
          <w:ilvl w:val="0"/>
          <w:numId w:val="42"/>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w:t>
      </w:r>
      <w:r w:rsidRPr="00A44F7A">
        <w:rPr>
          <w:rFonts w:ascii="Arial" w:eastAsia="Times New Roman" w:hAnsi="Arial" w:cs="Arial"/>
          <w:lang w:eastAsia="en-IN"/>
        </w:rPr>
        <w:t>: Known for its superior and highly customizable visualizations. Tableau provides more control over the appearance and interactivity of visuals, making it the preferred choice for complex, interactive dashboards.</w:t>
      </w:r>
    </w:p>
    <w:p w:rsidR="003907BF" w:rsidRPr="003907BF" w:rsidRDefault="003907BF" w:rsidP="007034D6">
      <w:pPr>
        <w:spacing w:before="100" w:beforeAutospacing="1" w:after="100" w:afterAutospacing="1" w:line="276" w:lineRule="auto"/>
        <w:outlineLvl w:val="3"/>
        <w:rPr>
          <w:rFonts w:ascii="Arial" w:eastAsia="Times New Roman" w:hAnsi="Arial" w:cs="Arial"/>
          <w:b/>
          <w:bCs/>
          <w:lang w:eastAsia="en-IN"/>
        </w:rPr>
      </w:pPr>
      <w:r w:rsidRPr="003907BF">
        <w:rPr>
          <w:rFonts w:ascii="Arial" w:eastAsia="Times New Roman" w:hAnsi="Arial" w:cs="Arial"/>
          <w:b/>
          <w:bCs/>
          <w:lang w:eastAsia="en-IN"/>
        </w:rPr>
        <w:t xml:space="preserve">5. </w:t>
      </w:r>
      <w:r w:rsidRPr="00A44F7A">
        <w:rPr>
          <w:rFonts w:ascii="Arial" w:eastAsia="Times New Roman" w:hAnsi="Arial" w:cs="Arial"/>
          <w:b/>
          <w:bCs/>
          <w:lang w:eastAsia="en-IN"/>
        </w:rPr>
        <w:t>Performance and Scalability</w:t>
      </w:r>
    </w:p>
    <w:p w:rsidR="003907BF" w:rsidRPr="00A44F7A" w:rsidRDefault="003907BF" w:rsidP="007034D6">
      <w:pPr>
        <w:pStyle w:val="ListParagraph"/>
        <w:numPr>
          <w:ilvl w:val="0"/>
          <w:numId w:val="43"/>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Power BI</w:t>
      </w:r>
      <w:r w:rsidRPr="00A44F7A">
        <w:rPr>
          <w:rFonts w:ascii="Arial" w:eastAsia="Times New Roman" w:hAnsi="Arial" w:cs="Arial"/>
          <w:lang w:eastAsia="en-IN"/>
        </w:rPr>
        <w:t xml:space="preserve">: </w:t>
      </w:r>
      <w:r w:rsidR="00A44F7A" w:rsidRPr="00A44F7A">
        <w:rPr>
          <w:rFonts w:ascii="Arial" w:eastAsia="Times New Roman" w:hAnsi="Arial" w:cs="Arial"/>
          <w:lang w:eastAsia="en-IN"/>
        </w:rPr>
        <w:t>Generally,</w:t>
      </w:r>
      <w:r w:rsidRPr="00A44F7A">
        <w:rPr>
          <w:rFonts w:ascii="Arial" w:eastAsia="Times New Roman" w:hAnsi="Arial" w:cs="Arial"/>
          <w:lang w:eastAsia="en-IN"/>
        </w:rPr>
        <w:t xml:space="preserve"> performs well for small to medium-sized datasets. It can struggle with very large datasets unless optimized using Direct</w:t>
      </w:r>
      <w:r w:rsidR="00A44F7A" w:rsidRPr="00A44F7A">
        <w:rPr>
          <w:rFonts w:ascii="Arial" w:eastAsia="Times New Roman" w:hAnsi="Arial" w:cs="Arial"/>
          <w:lang w:eastAsia="en-IN"/>
        </w:rPr>
        <w:t xml:space="preserve"> </w:t>
      </w:r>
      <w:r w:rsidRPr="00A44F7A">
        <w:rPr>
          <w:rFonts w:ascii="Arial" w:eastAsia="Times New Roman" w:hAnsi="Arial" w:cs="Arial"/>
          <w:lang w:eastAsia="en-IN"/>
        </w:rPr>
        <w:t>Query or other performance-tuning techniques.</w:t>
      </w:r>
    </w:p>
    <w:p w:rsidR="003907BF" w:rsidRPr="00A44F7A" w:rsidRDefault="003907BF" w:rsidP="007034D6">
      <w:pPr>
        <w:pStyle w:val="ListParagraph"/>
        <w:numPr>
          <w:ilvl w:val="0"/>
          <w:numId w:val="43"/>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w:t>
      </w:r>
      <w:r w:rsidRPr="00A44F7A">
        <w:rPr>
          <w:rFonts w:ascii="Arial" w:eastAsia="Times New Roman" w:hAnsi="Arial" w:cs="Arial"/>
          <w:lang w:eastAsia="en-IN"/>
        </w:rPr>
        <w:t>: Better equipped to handle large datasets and complex queries, especially when connected to high-performance databases. Tableau’s in-memory processing is highly efficient for large-scale analytics.</w:t>
      </w:r>
    </w:p>
    <w:p w:rsidR="003907BF" w:rsidRPr="003907BF" w:rsidRDefault="003907BF" w:rsidP="007034D6">
      <w:pPr>
        <w:spacing w:before="100" w:beforeAutospacing="1" w:after="100" w:afterAutospacing="1" w:line="276" w:lineRule="auto"/>
        <w:outlineLvl w:val="3"/>
        <w:rPr>
          <w:rFonts w:ascii="Arial" w:eastAsia="Times New Roman" w:hAnsi="Arial" w:cs="Arial"/>
          <w:b/>
          <w:bCs/>
          <w:lang w:eastAsia="en-IN"/>
        </w:rPr>
      </w:pPr>
      <w:r w:rsidRPr="003907BF">
        <w:rPr>
          <w:rFonts w:ascii="Arial" w:eastAsia="Times New Roman" w:hAnsi="Arial" w:cs="Arial"/>
          <w:b/>
          <w:bCs/>
          <w:lang w:eastAsia="en-IN"/>
        </w:rPr>
        <w:t xml:space="preserve">6. </w:t>
      </w:r>
      <w:r w:rsidRPr="00A44F7A">
        <w:rPr>
          <w:rFonts w:ascii="Arial" w:eastAsia="Times New Roman" w:hAnsi="Arial" w:cs="Arial"/>
          <w:b/>
          <w:bCs/>
          <w:lang w:eastAsia="en-IN"/>
        </w:rPr>
        <w:t>Cost</w:t>
      </w:r>
    </w:p>
    <w:p w:rsidR="003907BF" w:rsidRPr="00A44F7A" w:rsidRDefault="003907BF" w:rsidP="007034D6">
      <w:pPr>
        <w:pStyle w:val="ListParagraph"/>
        <w:numPr>
          <w:ilvl w:val="0"/>
          <w:numId w:val="44"/>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Power BI</w:t>
      </w:r>
      <w:r w:rsidRPr="00A44F7A">
        <w:rPr>
          <w:rFonts w:ascii="Arial" w:eastAsia="Times New Roman" w:hAnsi="Arial" w:cs="Arial"/>
          <w:lang w:eastAsia="en-IN"/>
        </w:rPr>
        <w:t>: More cost-effective, particularly for small to medium-sized businesses. Power BI’s pricing is generally lower than Tableau, with a free version (Power BI Desktop) and affordable subscription options for Power BI Pro.</w:t>
      </w:r>
    </w:p>
    <w:p w:rsidR="003907BF" w:rsidRPr="00A44F7A" w:rsidRDefault="003907BF" w:rsidP="007034D6">
      <w:pPr>
        <w:pStyle w:val="ListParagraph"/>
        <w:numPr>
          <w:ilvl w:val="0"/>
          <w:numId w:val="44"/>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w:t>
      </w:r>
      <w:r w:rsidRPr="00A44F7A">
        <w:rPr>
          <w:rFonts w:ascii="Arial" w:eastAsia="Times New Roman" w:hAnsi="Arial" w:cs="Arial"/>
          <w:lang w:eastAsia="en-IN"/>
        </w:rPr>
        <w:t xml:space="preserve">: </w:t>
      </w:r>
      <w:r w:rsidR="00A44F7A" w:rsidRPr="00A44F7A">
        <w:rPr>
          <w:rFonts w:ascii="Arial" w:eastAsia="Times New Roman" w:hAnsi="Arial" w:cs="Arial"/>
          <w:lang w:eastAsia="en-IN"/>
        </w:rPr>
        <w:t>Typically,</w:t>
      </w:r>
      <w:r w:rsidRPr="00A44F7A">
        <w:rPr>
          <w:rFonts w:ascii="Arial" w:eastAsia="Times New Roman" w:hAnsi="Arial" w:cs="Arial"/>
          <w:lang w:eastAsia="en-IN"/>
        </w:rPr>
        <w:t xml:space="preserve"> more expensive, especially for large enterprises or organizations requiring extensive data visualization and analytics capabilities. Tableau offers a range of licensing options, but they can be costlier than Power BI’s offerings.</w:t>
      </w:r>
    </w:p>
    <w:p w:rsidR="007034D6" w:rsidRDefault="007034D6" w:rsidP="007034D6">
      <w:pPr>
        <w:spacing w:before="100" w:beforeAutospacing="1" w:after="100" w:afterAutospacing="1" w:line="276" w:lineRule="auto"/>
        <w:outlineLvl w:val="3"/>
        <w:rPr>
          <w:rFonts w:ascii="Arial" w:eastAsia="Times New Roman" w:hAnsi="Arial" w:cs="Arial"/>
          <w:b/>
          <w:bCs/>
          <w:lang w:eastAsia="en-IN"/>
        </w:rPr>
      </w:pPr>
    </w:p>
    <w:p w:rsidR="003907BF" w:rsidRPr="003907BF" w:rsidRDefault="003907BF" w:rsidP="007034D6">
      <w:pPr>
        <w:spacing w:before="100" w:beforeAutospacing="1" w:after="100" w:afterAutospacing="1" w:line="276" w:lineRule="auto"/>
        <w:outlineLvl w:val="3"/>
        <w:rPr>
          <w:rFonts w:ascii="Arial" w:eastAsia="Times New Roman" w:hAnsi="Arial" w:cs="Arial"/>
          <w:b/>
          <w:bCs/>
          <w:lang w:eastAsia="en-IN"/>
        </w:rPr>
      </w:pPr>
      <w:r w:rsidRPr="003907BF">
        <w:rPr>
          <w:rFonts w:ascii="Arial" w:eastAsia="Times New Roman" w:hAnsi="Arial" w:cs="Arial"/>
          <w:b/>
          <w:bCs/>
          <w:lang w:eastAsia="en-IN"/>
        </w:rPr>
        <w:lastRenderedPageBreak/>
        <w:t xml:space="preserve">7. </w:t>
      </w:r>
      <w:r w:rsidRPr="00A44F7A">
        <w:rPr>
          <w:rFonts w:ascii="Arial" w:eastAsia="Times New Roman" w:hAnsi="Arial" w:cs="Arial"/>
          <w:b/>
          <w:bCs/>
          <w:lang w:eastAsia="en-IN"/>
        </w:rPr>
        <w:t>Collaboration and Sharing</w:t>
      </w:r>
    </w:p>
    <w:p w:rsidR="003907BF" w:rsidRPr="00A44F7A" w:rsidRDefault="003907BF" w:rsidP="007034D6">
      <w:pPr>
        <w:pStyle w:val="ListParagraph"/>
        <w:numPr>
          <w:ilvl w:val="0"/>
          <w:numId w:val="45"/>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Power BI</w:t>
      </w:r>
      <w:r w:rsidRPr="00A44F7A">
        <w:rPr>
          <w:rFonts w:ascii="Arial" w:eastAsia="Times New Roman" w:hAnsi="Arial" w:cs="Arial"/>
          <w:lang w:eastAsia="en-IN"/>
        </w:rPr>
        <w:t>: Collaboration is deeply integrated with Office 365 and other Microsoft services, making it easy to share reports and dashboards within a Microsoft environment.</w:t>
      </w:r>
    </w:p>
    <w:p w:rsidR="003907BF" w:rsidRPr="00A44F7A" w:rsidRDefault="003907BF" w:rsidP="007034D6">
      <w:pPr>
        <w:pStyle w:val="ListParagraph"/>
        <w:numPr>
          <w:ilvl w:val="0"/>
          <w:numId w:val="45"/>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w:t>
      </w:r>
      <w:r w:rsidRPr="00A44F7A">
        <w:rPr>
          <w:rFonts w:ascii="Arial" w:eastAsia="Times New Roman" w:hAnsi="Arial" w:cs="Arial"/>
          <w:lang w:eastAsia="en-IN"/>
        </w:rPr>
        <w:t>: Offers robust sharing and collaboration through Tableau Server and Tableau Online, with a focus on providing extensive control over user permissions and data governance.</w:t>
      </w:r>
    </w:p>
    <w:p w:rsidR="003907BF" w:rsidRPr="003907BF" w:rsidRDefault="003907BF" w:rsidP="007034D6">
      <w:pPr>
        <w:spacing w:before="100" w:beforeAutospacing="1" w:after="100" w:afterAutospacing="1" w:line="276" w:lineRule="auto"/>
        <w:outlineLvl w:val="3"/>
        <w:rPr>
          <w:rFonts w:ascii="Arial" w:eastAsia="Times New Roman" w:hAnsi="Arial" w:cs="Arial"/>
          <w:b/>
          <w:bCs/>
          <w:lang w:eastAsia="en-IN"/>
        </w:rPr>
      </w:pPr>
      <w:r w:rsidRPr="003907BF">
        <w:rPr>
          <w:rFonts w:ascii="Arial" w:eastAsia="Times New Roman" w:hAnsi="Arial" w:cs="Arial"/>
          <w:b/>
          <w:bCs/>
          <w:lang w:eastAsia="en-IN"/>
        </w:rPr>
        <w:t xml:space="preserve">8. </w:t>
      </w:r>
      <w:r w:rsidRPr="00A44F7A">
        <w:rPr>
          <w:rFonts w:ascii="Arial" w:eastAsia="Times New Roman" w:hAnsi="Arial" w:cs="Arial"/>
          <w:b/>
          <w:bCs/>
          <w:lang w:eastAsia="en-IN"/>
        </w:rPr>
        <w:t>Target Audience and Use Cases</w:t>
      </w:r>
    </w:p>
    <w:p w:rsidR="003907BF" w:rsidRPr="00A44F7A" w:rsidRDefault="003907BF" w:rsidP="007034D6">
      <w:pPr>
        <w:pStyle w:val="ListParagraph"/>
        <w:numPr>
          <w:ilvl w:val="0"/>
          <w:numId w:val="46"/>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Power BI</w:t>
      </w:r>
      <w:r w:rsidRPr="00A44F7A">
        <w:rPr>
          <w:rFonts w:ascii="Arial" w:eastAsia="Times New Roman" w:hAnsi="Arial" w:cs="Arial"/>
          <w:lang w:eastAsia="en-IN"/>
        </w:rPr>
        <w:t>: Ideal for small to medium-sized businesses, or organizations already embedded in the Microsoft ecosystem. It’s well-suited for self-service BI, quick reporting, and users who need to work with Microsoft products.</w:t>
      </w:r>
    </w:p>
    <w:p w:rsidR="003907BF" w:rsidRPr="00A44F7A" w:rsidRDefault="003907BF" w:rsidP="007034D6">
      <w:pPr>
        <w:pStyle w:val="ListParagraph"/>
        <w:numPr>
          <w:ilvl w:val="0"/>
          <w:numId w:val="46"/>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w:t>
      </w:r>
      <w:r w:rsidRPr="00A44F7A">
        <w:rPr>
          <w:rFonts w:ascii="Arial" w:eastAsia="Times New Roman" w:hAnsi="Arial" w:cs="Arial"/>
          <w:lang w:eastAsia="en-IN"/>
        </w:rPr>
        <w:t>: Preferred by large enterprises and organizations requiring advanced data visualization, complex dashboards, and sophisticated analytics. It’s often chosen by data analysts and professionals who need deep, detailed insights and more control over visualizations.</w:t>
      </w:r>
    </w:p>
    <w:p w:rsidR="003907BF" w:rsidRPr="003907BF" w:rsidRDefault="00A44F7A" w:rsidP="007034D6">
      <w:pPr>
        <w:spacing w:before="100" w:beforeAutospacing="1" w:after="100" w:afterAutospacing="1" w:line="276" w:lineRule="auto"/>
        <w:outlineLvl w:val="2"/>
        <w:rPr>
          <w:rFonts w:ascii="Arial" w:eastAsia="Times New Roman" w:hAnsi="Arial" w:cs="Arial"/>
          <w:b/>
          <w:bCs/>
          <w:lang w:eastAsia="en-IN"/>
        </w:rPr>
      </w:pPr>
      <w:r w:rsidRPr="00A44F7A">
        <w:rPr>
          <w:rFonts w:ascii="Arial" w:eastAsia="Times New Roman" w:hAnsi="Arial" w:cs="Arial"/>
          <w:b/>
          <w:bCs/>
          <w:lang w:eastAsia="en-IN"/>
        </w:rPr>
        <w:t>Conclusion</w:t>
      </w:r>
    </w:p>
    <w:p w:rsidR="003907BF" w:rsidRPr="00A44F7A" w:rsidRDefault="003907BF" w:rsidP="007034D6">
      <w:pPr>
        <w:pStyle w:val="ListParagraph"/>
        <w:numPr>
          <w:ilvl w:val="0"/>
          <w:numId w:val="47"/>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Power BI</w:t>
      </w:r>
      <w:r w:rsidRPr="00A44F7A">
        <w:rPr>
          <w:rFonts w:ascii="Arial" w:eastAsia="Times New Roman" w:hAnsi="Arial" w:cs="Arial"/>
          <w:lang w:eastAsia="en-IN"/>
        </w:rPr>
        <w:t xml:space="preserve"> is generally more user-friendly, cost-effective, and integrates seamlessly with Microsoft products, making it a great choice for businesses already within the Microsoft ecosystem or those looking for a more straightforward BI solution.</w:t>
      </w:r>
    </w:p>
    <w:p w:rsidR="003907BF" w:rsidRPr="00A44F7A" w:rsidRDefault="003907BF" w:rsidP="007034D6">
      <w:pPr>
        <w:pStyle w:val="ListParagraph"/>
        <w:numPr>
          <w:ilvl w:val="0"/>
          <w:numId w:val="47"/>
        </w:numPr>
        <w:spacing w:before="100" w:beforeAutospacing="1" w:after="100" w:afterAutospacing="1" w:line="276" w:lineRule="auto"/>
        <w:rPr>
          <w:rFonts w:ascii="Arial" w:eastAsia="Times New Roman" w:hAnsi="Arial" w:cs="Arial"/>
          <w:lang w:eastAsia="en-IN"/>
        </w:rPr>
      </w:pPr>
      <w:r w:rsidRPr="00A44F7A">
        <w:rPr>
          <w:rFonts w:ascii="Arial" w:eastAsia="Times New Roman" w:hAnsi="Arial" w:cs="Arial"/>
          <w:b/>
          <w:bCs/>
          <w:lang w:eastAsia="en-IN"/>
        </w:rPr>
        <w:t>Tableau</w:t>
      </w:r>
      <w:r w:rsidRPr="00A44F7A">
        <w:rPr>
          <w:rFonts w:ascii="Arial" w:eastAsia="Times New Roman" w:hAnsi="Arial" w:cs="Arial"/>
          <w:lang w:eastAsia="en-IN"/>
        </w:rPr>
        <w:t xml:space="preserve"> offers superior visualization capabilities, better performance with large datasets, and is ideal for users who need advanced analytics and complex, interactive dashboards. It's often the tool of choice for data analysts and professionals who require detailed control over their data visualizations.</w:t>
      </w:r>
    </w:p>
    <w:p w:rsidR="003907BF" w:rsidRPr="00EB61CD" w:rsidRDefault="003907BF" w:rsidP="007034D6">
      <w:pPr>
        <w:spacing w:before="100" w:beforeAutospacing="1" w:after="100" w:afterAutospacing="1" w:line="276" w:lineRule="auto"/>
        <w:rPr>
          <w:rFonts w:ascii="Arial" w:eastAsia="Times New Roman" w:hAnsi="Arial" w:cs="Arial"/>
          <w:lang w:eastAsia="en-IN"/>
        </w:rPr>
      </w:pPr>
    </w:p>
    <w:p w:rsidR="00EB61CD" w:rsidRPr="00A44F7A" w:rsidRDefault="00EB61CD" w:rsidP="007034D6">
      <w:pPr>
        <w:spacing w:line="276" w:lineRule="auto"/>
        <w:rPr>
          <w:rFonts w:ascii="Arial" w:hAnsi="Arial" w:cs="Arial"/>
          <w:lang w:val="en-GB"/>
        </w:rPr>
      </w:pPr>
      <w:bookmarkStart w:id="0" w:name="_GoBack"/>
      <w:bookmarkEnd w:id="0"/>
    </w:p>
    <w:p w:rsidR="00A44F7A" w:rsidRPr="00A44F7A" w:rsidRDefault="00A44F7A" w:rsidP="007034D6">
      <w:pPr>
        <w:spacing w:line="276" w:lineRule="auto"/>
        <w:rPr>
          <w:rFonts w:ascii="Arial" w:hAnsi="Arial" w:cs="Arial"/>
          <w:lang w:val="en-GB"/>
        </w:rPr>
      </w:pPr>
    </w:p>
    <w:sectPr w:rsidR="00A44F7A" w:rsidRPr="00A44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A0A"/>
    <w:multiLevelType w:val="multilevel"/>
    <w:tmpl w:val="68A6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603F7"/>
    <w:multiLevelType w:val="hybridMultilevel"/>
    <w:tmpl w:val="9A4E4E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744906"/>
    <w:multiLevelType w:val="hybridMultilevel"/>
    <w:tmpl w:val="7A0A52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8821A60"/>
    <w:multiLevelType w:val="multilevel"/>
    <w:tmpl w:val="3342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01CC8"/>
    <w:multiLevelType w:val="hybridMultilevel"/>
    <w:tmpl w:val="B9A69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AEB15AF"/>
    <w:multiLevelType w:val="hybridMultilevel"/>
    <w:tmpl w:val="20EAF4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BE4505B"/>
    <w:multiLevelType w:val="hybridMultilevel"/>
    <w:tmpl w:val="EA9AB5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0D0F2469"/>
    <w:multiLevelType w:val="multilevel"/>
    <w:tmpl w:val="039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23F2E"/>
    <w:multiLevelType w:val="multilevel"/>
    <w:tmpl w:val="1D6C3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756996"/>
    <w:multiLevelType w:val="multilevel"/>
    <w:tmpl w:val="B7E2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CF1A73"/>
    <w:multiLevelType w:val="multilevel"/>
    <w:tmpl w:val="CFD6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12929"/>
    <w:multiLevelType w:val="hybridMultilevel"/>
    <w:tmpl w:val="8AE02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2375D6"/>
    <w:multiLevelType w:val="multilevel"/>
    <w:tmpl w:val="C38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E65D8"/>
    <w:multiLevelType w:val="hybridMultilevel"/>
    <w:tmpl w:val="C18227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5A768A8"/>
    <w:multiLevelType w:val="hybridMultilevel"/>
    <w:tmpl w:val="6B02A9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199B064A"/>
    <w:multiLevelType w:val="multilevel"/>
    <w:tmpl w:val="CEB47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2A0566"/>
    <w:multiLevelType w:val="multilevel"/>
    <w:tmpl w:val="B46C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B52DE7"/>
    <w:multiLevelType w:val="multilevel"/>
    <w:tmpl w:val="3FD8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5A4DF5"/>
    <w:multiLevelType w:val="multilevel"/>
    <w:tmpl w:val="D8665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5B5ECD"/>
    <w:multiLevelType w:val="hybridMultilevel"/>
    <w:tmpl w:val="36A015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CCD6F77"/>
    <w:multiLevelType w:val="multilevel"/>
    <w:tmpl w:val="EE52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631AFE"/>
    <w:multiLevelType w:val="hybridMultilevel"/>
    <w:tmpl w:val="8AEE75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358E5817"/>
    <w:multiLevelType w:val="hybridMultilevel"/>
    <w:tmpl w:val="8840A8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8113570"/>
    <w:multiLevelType w:val="hybridMultilevel"/>
    <w:tmpl w:val="734835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3A1E594B"/>
    <w:multiLevelType w:val="hybridMultilevel"/>
    <w:tmpl w:val="CDB2B5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C7F17C9"/>
    <w:multiLevelType w:val="hybridMultilevel"/>
    <w:tmpl w:val="5A4A2F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3EC00E6D"/>
    <w:multiLevelType w:val="multilevel"/>
    <w:tmpl w:val="2C08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FD37FE"/>
    <w:multiLevelType w:val="hybridMultilevel"/>
    <w:tmpl w:val="816EE0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9CE38DC"/>
    <w:multiLevelType w:val="hybridMultilevel"/>
    <w:tmpl w:val="2C04FF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4C6D397A"/>
    <w:multiLevelType w:val="hybridMultilevel"/>
    <w:tmpl w:val="983EF3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F4313F5"/>
    <w:multiLevelType w:val="hybridMultilevel"/>
    <w:tmpl w:val="9F12F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FF35D8"/>
    <w:multiLevelType w:val="multilevel"/>
    <w:tmpl w:val="977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F2429"/>
    <w:multiLevelType w:val="multilevel"/>
    <w:tmpl w:val="E468E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120449"/>
    <w:multiLevelType w:val="hybridMultilevel"/>
    <w:tmpl w:val="310ADA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52070F9"/>
    <w:multiLevelType w:val="hybridMultilevel"/>
    <w:tmpl w:val="B72476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B5D489B"/>
    <w:multiLevelType w:val="hybridMultilevel"/>
    <w:tmpl w:val="40763E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5C87614E"/>
    <w:multiLevelType w:val="hybridMultilevel"/>
    <w:tmpl w:val="5F0CDD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655A76E8"/>
    <w:multiLevelType w:val="multilevel"/>
    <w:tmpl w:val="DBA2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276948"/>
    <w:multiLevelType w:val="multilevel"/>
    <w:tmpl w:val="9278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F6122"/>
    <w:multiLevelType w:val="multilevel"/>
    <w:tmpl w:val="3B2A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DF6D62"/>
    <w:multiLevelType w:val="hybridMultilevel"/>
    <w:tmpl w:val="24CE69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72451E65"/>
    <w:multiLevelType w:val="hybridMultilevel"/>
    <w:tmpl w:val="5B962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9713E05"/>
    <w:multiLevelType w:val="hybridMultilevel"/>
    <w:tmpl w:val="11F89C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7DF036EE"/>
    <w:multiLevelType w:val="hybridMultilevel"/>
    <w:tmpl w:val="0BFAE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lvlOverride w:ilvl="0">
      <w:startOverride w:val="1"/>
    </w:lvlOverride>
  </w:num>
  <w:num w:numId="2">
    <w:abstractNumId w:val="16"/>
    <w:lvlOverride w:ilvl="0">
      <w:startOverride w:val="2"/>
    </w:lvlOverride>
  </w:num>
  <w:num w:numId="3">
    <w:abstractNumId w:val="16"/>
    <w:lvlOverride w:ilvl="0">
      <w:startOverride w:val="3"/>
    </w:lvlOverride>
  </w:num>
  <w:num w:numId="4">
    <w:abstractNumId w:val="16"/>
    <w:lvlOverride w:ilvl="0">
      <w:startOverride w:val="4"/>
    </w:lvlOverride>
  </w:num>
  <w:num w:numId="5">
    <w:abstractNumId w:val="11"/>
  </w:num>
  <w:num w:numId="6">
    <w:abstractNumId w:val="18"/>
  </w:num>
  <w:num w:numId="7">
    <w:abstractNumId w:val="8"/>
  </w:num>
  <w:num w:numId="8">
    <w:abstractNumId w:val="9"/>
  </w:num>
  <w:num w:numId="9">
    <w:abstractNumId w:val="32"/>
  </w:num>
  <w:num w:numId="10">
    <w:abstractNumId w:val="39"/>
  </w:num>
  <w:num w:numId="11">
    <w:abstractNumId w:val="37"/>
  </w:num>
  <w:num w:numId="12">
    <w:abstractNumId w:val="0"/>
  </w:num>
  <w:num w:numId="13">
    <w:abstractNumId w:val="42"/>
  </w:num>
  <w:num w:numId="14">
    <w:abstractNumId w:val="30"/>
  </w:num>
  <w:num w:numId="15">
    <w:abstractNumId w:val="35"/>
  </w:num>
  <w:num w:numId="16">
    <w:abstractNumId w:val="40"/>
  </w:num>
  <w:num w:numId="17">
    <w:abstractNumId w:val="6"/>
  </w:num>
  <w:num w:numId="18">
    <w:abstractNumId w:val="25"/>
  </w:num>
  <w:num w:numId="19">
    <w:abstractNumId w:val="5"/>
  </w:num>
  <w:num w:numId="20">
    <w:abstractNumId w:val="28"/>
  </w:num>
  <w:num w:numId="21">
    <w:abstractNumId w:val="15"/>
  </w:num>
  <w:num w:numId="22">
    <w:abstractNumId w:val="12"/>
  </w:num>
  <w:num w:numId="23">
    <w:abstractNumId w:val="7"/>
  </w:num>
  <w:num w:numId="24">
    <w:abstractNumId w:val="20"/>
  </w:num>
  <w:num w:numId="25">
    <w:abstractNumId w:val="10"/>
  </w:num>
  <w:num w:numId="26">
    <w:abstractNumId w:val="31"/>
  </w:num>
  <w:num w:numId="27">
    <w:abstractNumId w:val="38"/>
  </w:num>
  <w:num w:numId="28">
    <w:abstractNumId w:val="3"/>
  </w:num>
  <w:num w:numId="29">
    <w:abstractNumId w:val="17"/>
  </w:num>
  <w:num w:numId="30">
    <w:abstractNumId w:val="26"/>
  </w:num>
  <w:num w:numId="31">
    <w:abstractNumId w:val="36"/>
  </w:num>
  <w:num w:numId="32">
    <w:abstractNumId w:val="24"/>
  </w:num>
  <w:num w:numId="33">
    <w:abstractNumId w:val="19"/>
  </w:num>
  <w:num w:numId="34">
    <w:abstractNumId w:val="23"/>
  </w:num>
  <w:num w:numId="35">
    <w:abstractNumId w:val="2"/>
  </w:num>
  <w:num w:numId="36">
    <w:abstractNumId w:val="29"/>
  </w:num>
  <w:num w:numId="37">
    <w:abstractNumId w:val="21"/>
  </w:num>
  <w:num w:numId="38">
    <w:abstractNumId w:val="14"/>
  </w:num>
  <w:num w:numId="39">
    <w:abstractNumId w:val="1"/>
  </w:num>
  <w:num w:numId="40">
    <w:abstractNumId w:val="22"/>
  </w:num>
  <w:num w:numId="41">
    <w:abstractNumId w:val="4"/>
  </w:num>
  <w:num w:numId="42">
    <w:abstractNumId w:val="41"/>
  </w:num>
  <w:num w:numId="43">
    <w:abstractNumId w:val="43"/>
  </w:num>
  <w:num w:numId="44">
    <w:abstractNumId w:val="33"/>
  </w:num>
  <w:num w:numId="45">
    <w:abstractNumId w:val="34"/>
  </w:num>
  <w:num w:numId="46">
    <w:abstractNumId w:val="27"/>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75"/>
    <w:rsid w:val="001A6CE1"/>
    <w:rsid w:val="003907BF"/>
    <w:rsid w:val="007034D6"/>
    <w:rsid w:val="0077139D"/>
    <w:rsid w:val="00A44F7A"/>
    <w:rsid w:val="00A8094A"/>
    <w:rsid w:val="00EB61CD"/>
    <w:rsid w:val="00FD6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3E6E"/>
  <w15:chartTrackingRefBased/>
  <w15:docId w15:val="{5EC2D02C-073E-4310-A429-1BD3C995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61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B61C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D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6D75"/>
    <w:rPr>
      <w:b/>
      <w:bCs/>
    </w:rPr>
  </w:style>
  <w:style w:type="paragraph" w:styleId="ListParagraph">
    <w:name w:val="List Paragraph"/>
    <w:basedOn w:val="Normal"/>
    <w:uiPriority w:val="34"/>
    <w:qFormat/>
    <w:rsid w:val="00FD6D75"/>
    <w:pPr>
      <w:ind w:left="720"/>
      <w:contextualSpacing/>
    </w:pPr>
  </w:style>
  <w:style w:type="character" w:customStyle="1" w:styleId="Heading3Char">
    <w:name w:val="Heading 3 Char"/>
    <w:basedOn w:val="DefaultParagraphFont"/>
    <w:link w:val="Heading3"/>
    <w:uiPriority w:val="9"/>
    <w:rsid w:val="00EB61C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B61CD"/>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6251">
      <w:bodyDiv w:val="1"/>
      <w:marLeft w:val="0"/>
      <w:marRight w:val="0"/>
      <w:marTop w:val="0"/>
      <w:marBottom w:val="0"/>
      <w:divBdr>
        <w:top w:val="none" w:sz="0" w:space="0" w:color="auto"/>
        <w:left w:val="none" w:sz="0" w:space="0" w:color="auto"/>
        <w:bottom w:val="none" w:sz="0" w:space="0" w:color="auto"/>
        <w:right w:val="none" w:sz="0" w:space="0" w:color="auto"/>
      </w:divBdr>
    </w:div>
    <w:div w:id="275841249">
      <w:bodyDiv w:val="1"/>
      <w:marLeft w:val="0"/>
      <w:marRight w:val="0"/>
      <w:marTop w:val="0"/>
      <w:marBottom w:val="0"/>
      <w:divBdr>
        <w:top w:val="none" w:sz="0" w:space="0" w:color="auto"/>
        <w:left w:val="none" w:sz="0" w:space="0" w:color="auto"/>
        <w:bottom w:val="none" w:sz="0" w:space="0" w:color="auto"/>
        <w:right w:val="none" w:sz="0" w:space="0" w:color="auto"/>
      </w:divBdr>
    </w:div>
    <w:div w:id="635767093">
      <w:bodyDiv w:val="1"/>
      <w:marLeft w:val="0"/>
      <w:marRight w:val="0"/>
      <w:marTop w:val="0"/>
      <w:marBottom w:val="0"/>
      <w:divBdr>
        <w:top w:val="none" w:sz="0" w:space="0" w:color="auto"/>
        <w:left w:val="none" w:sz="0" w:space="0" w:color="auto"/>
        <w:bottom w:val="none" w:sz="0" w:space="0" w:color="auto"/>
        <w:right w:val="none" w:sz="0" w:space="0" w:color="auto"/>
      </w:divBdr>
    </w:div>
    <w:div w:id="690642068">
      <w:bodyDiv w:val="1"/>
      <w:marLeft w:val="0"/>
      <w:marRight w:val="0"/>
      <w:marTop w:val="0"/>
      <w:marBottom w:val="0"/>
      <w:divBdr>
        <w:top w:val="none" w:sz="0" w:space="0" w:color="auto"/>
        <w:left w:val="none" w:sz="0" w:space="0" w:color="auto"/>
        <w:bottom w:val="none" w:sz="0" w:space="0" w:color="auto"/>
        <w:right w:val="none" w:sz="0" w:space="0" w:color="auto"/>
      </w:divBdr>
    </w:div>
    <w:div w:id="1816944977">
      <w:bodyDiv w:val="1"/>
      <w:marLeft w:val="0"/>
      <w:marRight w:val="0"/>
      <w:marTop w:val="0"/>
      <w:marBottom w:val="0"/>
      <w:divBdr>
        <w:top w:val="none" w:sz="0" w:space="0" w:color="auto"/>
        <w:left w:val="none" w:sz="0" w:space="0" w:color="auto"/>
        <w:bottom w:val="none" w:sz="0" w:space="0" w:color="auto"/>
        <w:right w:val="none" w:sz="0" w:space="0" w:color="auto"/>
      </w:divBdr>
    </w:div>
    <w:div w:id="214580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c:creator>
  <cp:keywords/>
  <dc:description/>
  <cp:lastModifiedBy>ABI</cp:lastModifiedBy>
  <cp:revision>4</cp:revision>
  <dcterms:created xsi:type="dcterms:W3CDTF">2024-09-03T04:49:00Z</dcterms:created>
  <dcterms:modified xsi:type="dcterms:W3CDTF">2024-09-03T09:35:00Z</dcterms:modified>
</cp:coreProperties>
</file>