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Jelaskan apa yang dimaksud dengan SDLC</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720" w:firstLine="0"/>
        <w:rPr>
          <w:color w:val="26273c"/>
          <w:sz w:val="20"/>
          <w:szCs w:val="20"/>
          <w:highlight w:val="white"/>
        </w:rPr>
      </w:pPr>
      <w:r w:rsidDel="00000000" w:rsidR="00000000" w:rsidRPr="00000000">
        <w:rPr>
          <w:color w:val="26273c"/>
          <w:sz w:val="20"/>
          <w:szCs w:val="20"/>
          <w:highlight w:val="white"/>
          <w:rtl w:val="0"/>
        </w:rPr>
        <w:t xml:space="preserve">SDLC </w:t>
      </w:r>
      <w:r w:rsidDel="00000000" w:rsidR="00000000" w:rsidRPr="00000000">
        <w:rPr>
          <w:i w:val="1"/>
          <w:color w:val="26273c"/>
          <w:sz w:val="20"/>
          <w:szCs w:val="20"/>
          <w:highlight w:val="white"/>
          <w:rtl w:val="0"/>
        </w:rPr>
        <w:t xml:space="preserve">(Software Development Life Cycle)</w:t>
      </w:r>
      <w:r w:rsidDel="00000000" w:rsidR="00000000" w:rsidRPr="00000000">
        <w:rPr>
          <w:color w:val="26273c"/>
          <w:sz w:val="20"/>
          <w:szCs w:val="20"/>
          <w:highlight w:val="white"/>
          <w:rtl w:val="0"/>
        </w:rPr>
        <w:t xml:space="preserve"> adalah proses pembuatan dan pengubahan sistem serta model dan metodologi yang digunakan untuk mengembangkan sistem rekayasa perangkat lunak berkualitas tinggi. S</w:t>
      </w:r>
      <w:r w:rsidDel="00000000" w:rsidR="00000000" w:rsidRPr="00000000">
        <w:rPr>
          <w:color w:val="353535"/>
          <w:sz w:val="20"/>
          <w:szCs w:val="20"/>
          <w:highlight w:val="white"/>
          <w:rtl w:val="0"/>
        </w:rPr>
        <w:t xml:space="preserve">ecara rinci, metodologi SDLC berfokus pada fase pengembangan perangkat lunak dimulai dari Analisis kebutuhan, Perencanaan (Planning), Desain perangkat lunak seperti desain arsitektur, Desain sistem, UI/UX , Pengembangan (Development), Pengujian (Testing) dan Deployment.</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720" w:firstLine="0"/>
        <w:rPr>
          <w:color w:val="26273c"/>
          <w:sz w:val="20"/>
          <w:szCs w:val="20"/>
          <w:highlight w:val="white"/>
        </w:rPr>
      </w:pPr>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Bagaimana cara menentukan metode pengembangan apa yang paling cocok untuk digunakan?</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color w:val="0e0f26"/>
          <w:sz w:val="20"/>
          <w:szCs w:val="20"/>
          <w:rtl w:val="0"/>
        </w:rPr>
        <w:t xml:space="preserve">Cara menentukannya harus memahami </w:t>
      </w:r>
      <w:r w:rsidDel="00000000" w:rsidR="00000000" w:rsidRPr="00000000">
        <w:rPr>
          <w:color w:val="0e0f26"/>
          <w:sz w:val="20"/>
          <w:szCs w:val="20"/>
          <w:highlight w:val="white"/>
          <w:rtl w:val="0"/>
        </w:rPr>
        <w:t xml:space="preserve">kebutuhan secara lengkap kebutuhan apa saja yang harus dicapai oleh software tersebut. Metode pengembangan menjadi yang terbaik pada situasi dan kondisi tertentu. Jika harus menentukan metode mana yang cocok untuk metode pengembangan mungkin bisa mencoba untuk menggabungkannya.</w:t>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0e0f26"/>
          <w:sz w:val="20"/>
          <w:szCs w:val="20"/>
        </w:rPr>
      </w:pPr>
      <w:r w:rsidDel="00000000" w:rsidR="00000000" w:rsidRPr="00000000">
        <w:rPr>
          <w:color w:val="0e0f26"/>
          <w:sz w:val="20"/>
          <w:szCs w:val="20"/>
          <w:rtl w:val="0"/>
        </w:rPr>
        <w:t xml:space="preserve">Mengapa Scrum framework banyak digunakan sebagai metode pengembangan produk?</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 xml:space="preserve">Karena Scrum framework memiliki kerangka kerja kolaborasi tim.</w:t>
      </w:r>
      <w:r w:rsidDel="00000000" w:rsidR="00000000" w:rsidRPr="00000000">
        <w:rPr>
          <w:color w:val="121416"/>
          <w:sz w:val="20"/>
          <w:szCs w:val="20"/>
          <w:highlight w:val="white"/>
          <w:rtl w:val="0"/>
        </w:rPr>
        <w:t xml:space="preserve"> D</w:t>
      </w:r>
      <w:r w:rsidDel="00000000" w:rsidR="00000000" w:rsidRPr="00000000">
        <w:rPr>
          <w:color w:val="121416"/>
          <w:sz w:val="20"/>
          <w:szCs w:val="20"/>
          <w:highlight w:val="white"/>
          <w:rtl w:val="0"/>
        </w:rPr>
        <w:t xml:space="preserve">engan kata lain, kekuatan tim memegang peran penting pada berjalannya scrum. Scrum juga</w:t>
      </w:r>
      <w:r w:rsidDel="00000000" w:rsidR="00000000" w:rsidRPr="00000000">
        <w:rPr>
          <w:sz w:val="20"/>
          <w:szCs w:val="20"/>
          <w:rtl w:val="0"/>
        </w:rPr>
        <w:t xml:space="preserve"> lebih efeisen digunakan dari segi waktu dan biaya juga lebih murah dibanding menggunakan SDLC. </w:t>
      </w:r>
      <w:r w:rsidDel="00000000" w:rsidR="00000000" w:rsidRPr="00000000">
        <w:rPr>
          <w:color w:val="121416"/>
          <w:sz w:val="20"/>
          <w:szCs w:val="20"/>
          <w:highlight w:val="white"/>
          <w:rtl w:val="0"/>
        </w:rPr>
        <w:t xml:space="preserve">Metode scrum juga dapat diterapkan dalam berbagai project, seperti perusahaan pengembang software, konstruksi, manufaktur, dan sebagainya. Inilah mengapa scrum menjadi salah satu jenis agile yang paling banyak digunakan.</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source:</w:t>
      </w:r>
    </w:p>
    <w:p w:rsidR="00000000" w:rsidDel="00000000" w:rsidP="00000000" w:rsidRDefault="00000000" w:rsidRPr="00000000" w14:paraId="0000000E">
      <w:pPr>
        <w:ind w:left="0" w:firstLine="0"/>
        <w:rPr>
          <w:i w:val="1"/>
          <w:u w:val="single"/>
        </w:rPr>
      </w:pPr>
      <w:hyperlink r:id="rId6">
        <w:r w:rsidDel="00000000" w:rsidR="00000000" w:rsidRPr="00000000">
          <w:rPr>
            <w:i w:val="1"/>
            <w:color w:val="1155cc"/>
            <w:u w:val="single"/>
            <w:rtl w:val="0"/>
          </w:rPr>
          <w:t xml:space="preserve">https://crocodic.com/contoh-atau-model-software-development-life-cycle-sdlc-yang-harus-anda-ketahui/</w:t>
        </w:r>
      </w:hyperlink>
      <w:r w:rsidDel="00000000" w:rsidR="00000000" w:rsidRPr="00000000">
        <w:rPr>
          <w:rtl w:val="0"/>
        </w:rPr>
      </w:r>
    </w:p>
    <w:p w:rsidR="00000000" w:rsidDel="00000000" w:rsidP="00000000" w:rsidRDefault="00000000" w:rsidRPr="00000000" w14:paraId="0000000F">
      <w:pPr>
        <w:ind w:left="0" w:firstLine="0"/>
        <w:rPr>
          <w:i w:val="1"/>
          <w:u w:val="single"/>
        </w:rPr>
      </w:pPr>
      <w:r w:rsidDel="00000000" w:rsidR="00000000" w:rsidRPr="00000000">
        <w:rPr>
          <w:rtl w:val="0"/>
        </w:rPr>
      </w:r>
    </w:p>
    <w:p w:rsidR="00000000" w:rsidDel="00000000" w:rsidP="00000000" w:rsidRDefault="00000000" w:rsidRPr="00000000" w14:paraId="00000010">
      <w:pPr>
        <w:ind w:left="0" w:firstLine="0"/>
        <w:rPr>
          <w:i w:val="1"/>
          <w:u w:val="single"/>
        </w:rPr>
      </w:pPr>
      <w:hyperlink r:id="rId7">
        <w:r w:rsidDel="00000000" w:rsidR="00000000" w:rsidRPr="00000000">
          <w:rPr>
            <w:i w:val="1"/>
            <w:color w:val="1155cc"/>
            <w:u w:val="single"/>
            <w:rtl w:val="0"/>
          </w:rPr>
          <w:t xml:space="preserve">https://badoystudio.com/metode-pengembangan-perangkat-lunak/</w:t>
        </w:r>
      </w:hyperlink>
      <w:r w:rsidDel="00000000" w:rsidR="00000000" w:rsidRPr="00000000">
        <w:rPr>
          <w:rtl w:val="0"/>
        </w:rPr>
      </w:r>
    </w:p>
    <w:p w:rsidR="00000000" w:rsidDel="00000000" w:rsidP="00000000" w:rsidRDefault="00000000" w:rsidRPr="00000000" w14:paraId="00000011">
      <w:pPr>
        <w:ind w:left="0" w:firstLine="0"/>
        <w:rPr>
          <w:i w:val="1"/>
          <w:u w:val="single"/>
        </w:rPr>
      </w:pPr>
      <w:r w:rsidDel="00000000" w:rsidR="00000000" w:rsidRPr="00000000">
        <w:rPr>
          <w:rtl w:val="0"/>
        </w:rPr>
      </w:r>
    </w:p>
    <w:p w:rsidR="00000000" w:rsidDel="00000000" w:rsidP="00000000" w:rsidRDefault="00000000" w:rsidRPr="00000000" w14:paraId="00000012">
      <w:pPr>
        <w:ind w:left="0" w:firstLine="0"/>
        <w:rPr>
          <w:i w:val="1"/>
          <w:u w:val="single"/>
        </w:rPr>
      </w:pPr>
      <w:hyperlink r:id="rId8">
        <w:r w:rsidDel="00000000" w:rsidR="00000000" w:rsidRPr="00000000">
          <w:rPr>
            <w:i w:val="1"/>
            <w:color w:val="1155cc"/>
            <w:u w:val="single"/>
            <w:rtl w:val="0"/>
          </w:rPr>
          <w:t xml:space="preserve">https://www.jagoanhosting.com/blog/apa-itu-scrum/</w:t>
        </w:r>
      </w:hyperlink>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Agam Aprianto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rocodic.com/contoh-atau-model-software-development-life-cycle-sdlc-yang-harus-anda-ketahui/" TargetMode="External"/><Relationship Id="rId7" Type="http://schemas.openxmlformats.org/officeDocument/2006/relationships/hyperlink" Target="https://badoystudio.com/metode-pengembangan-perangkat-lunak/" TargetMode="External"/><Relationship Id="rId8" Type="http://schemas.openxmlformats.org/officeDocument/2006/relationships/hyperlink" Target="https://www.jagoanhosting.com/blog/apa-itu-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