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61092" w14:textId="77777777" w:rsidR="00F23618" w:rsidRPr="00F23618" w:rsidRDefault="00F23618" w:rsidP="00F2361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03D67454" w14:textId="6A7D07BB" w:rsidR="00F23618" w:rsidRPr="007C301B" w:rsidRDefault="00F23618" w:rsidP="007C301B">
      <w:pPr>
        <w:jc w:val="center"/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7C301B">
        <w:rPr>
          <w:rFonts w:cstheme="minorHAnsi"/>
          <w:sz w:val="32"/>
          <w:szCs w:val="32"/>
          <w:lang w:val="en-US"/>
        </w:rPr>
        <w:t>Progetto</w:t>
      </w:r>
      <w:proofErr w:type="spellEnd"/>
      <w:proofErr w:type="gramStart"/>
      <w:r w:rsidRPr="007C301B">
        <w:rPr>
          <w:rFonts w:cstheme="minorHAnsi"/>
          <w:sz w:val="32"/>
          <w:szCs w:val="32"/>
          <w:lang w:val="en-US"/>
        </w:rPr>
        <w:t>:</w:t>
      </w:r>
      <w:r w:rsidR="0022361C" w:rsidRPr="007C301B">
        <w:rPr>
          <w:rFonts w:cstheme="minorHAnsi"/>
          <w:spacing w:val="55"/>
          <w:sz w:val="32"/>
          <w:szCs w:val="32"/>
          <w:lang w:val="en-US"/>
        </w:rPr>
        <w:t xml:space="preserve"> </w:t>
      </w:r>
      <w:r w:rsidRPr="007C301B">
        <w:rPr>
          <w:rFonts w:cstheme="minorHAnsi"/>
          <w:b/>
          <w:bCs/>
          <w:sz w:val="32"/>
          <w:szCs w:val="32"/>
          <w:lang w:val="en-US"/>
        </w:rPr>
        <w:t>”</w:t>
      </w:r>
      <w:proofErr w:type="spellStart"/>
      <w:r w:rsidRPr="007C301B">
        <w:rPr>
          <w:rFonts w:cstheme="minorHAnsi"/>
          <w:b/>
          <w:bCs/>
          <w:sz w:val="32"/>
          <w:szCs w:val="32"/>
          <w:lang w:val="en-US"/>
        </w:rPr>
        <w:t>Telepass</w:t>
      </w:r>
      <w:proofErr w:type="spellEnd"/>
      <w:proofErr w:type="gramEnd"/>
      <w:r w:rsidRPr="007C301B">
        <w:rPr>
          <w:rFonts w:cstheme="minorHAnsi"/>
          <w:b/>
          <w:bCs/>
          <w:sz w:val="32"/>
          <w:szCs w:val="32"/>
          <w:lang w:val="en-US"/>
        </w:rPr>
        <w:t>”</w:t>
      </w:r>
    </w:p>
    <w:p w14:paraId="55397256" w14:textId="77777777" w:rsidR="00F23618" w:rsidRPr="007C301B" w:rsidRDefault="00F23618" w:rsidP="007C301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C301B">
        <w:rPr>
          <w:rFonts w:ascii="Times New Roman" w:hAnsi="Times New Roman" w:cs="Times New Roman"/>
          <w:sz w:val="32"/>
          <w:szCs w:val="32"/>
          <w:lang w:val="en-US"/>
        </w:rPr>
        <w:t>Requirement</w:t>
      </w:r>
      <w:r w:rsidRPr="007C301B">
        <w:rPr>
          <w:rFonts w:ascii="Times New Roman" w:hAnsi="Times New Roman" w:cs="Times New Roman"/>
          <w:spacing w:val="19"/>
          <w:sz w:val="32"/>
          <w:szCs w:val="32"/>
          <w:lang w:val="en-US"/>
        </w:rPr>
        <w:t xml:space="preserve"> </w:t>
      </w:r>
      <w:r w:rsidRPr="007C301B">
        <w:rPr>
          <w:rFonts w:ascii="Times New Roman" w:hAnsi="Times New Roman" w:cs="Times New Roman"/>
          <w:sz w:val="32"/>
          <w:szCs w:val="32"/>
          <w:lang w:val="en-US"/>
        </w:rPr>
        <w:t>Analysis</w:t>
      </w:r>
      <w:r w:rsidRPr="007C301B">
        <w:rPr>
          <w:rFonts w:ascii="Times New Roman" w:hAnsi="Times New Roman" w:cs="Times New Roman"/>
          <w:spacing w:val="19"/>
          <w:sz w:val="32"/>
          <w:szCs w:val="32"/>
          <w:lang w:val="en-US"/>
        </w:rPr>
        <w:t xml:space="preserve"> </w:t>
      </w:r>
      <w:r w:rsidRPr="007C301B">
        <w:rPr>
          <w:rFonts w:ascii="Times New Roman" w:hAnsi="Times New Roman" w:cs="Times New Roman"/>
          <w:sz w:val="32"/>
          <w:szCs w:val="32"/>
          <w:lang w:val="en-US"/>
        </w:rPr>
        <w:t>Document</w:t>
      </w:r>
    </w:p>
    <w:p w14:paraId="17E43372" w14:textId="77777777" w:rsidR="00F23618" w:rsidRPr="007C301B" w:rsidRDefault="00F23618" w:rsidP="007C301B">
      <w:pPr>
        <w:jc w:val="center"/>
        <w:rPr>
          <w:b/>
          <w:bCs/>
          <w:sz w:val="32"/>
          <w:szCs w:val="32"/>
        </w:rPr>
      </w:pPr>
      <w:r w:rsidRPr="007C301B">
        <w:rPr>
          <w:b/>
          <w:bCs/>
          <w:sz w:val="32"/>
          <w:szCs w:val="32"/>
        </w:rPr>
        <w:t>Ingegneria</w:t>
      </w:r>
      <w:r w:rsidRPr="007C301B">
        <w:rPr>
          <w:b/>
          <w:bCs/>
          <w:spacing w:val="42"/>
          <w:sz w:val="32"/>
          <w:szCs w:val="32"/>
        </w:rPr>
        <w:t xml:space="preserve"> </w:t>
      </w:r>
      <w:r w:rsidRPr="007C301B">
        <w:rPr>
          <w:b/>
          <w:bCs/>
          <w:sz w:val="32"/>
          <w:szCs w:val="32"/>
        </w:rPr>
        <w:t>del</w:t>
      </w:r>
      <w:r w:rsidRPr="007C301B">
        <w:rPr>
          <w:b/>
          <w:bCs/>
          <w:spacing w:val="42"/>
          <w:sz w:val="32"/>
          <w:szCs w:val="32"/>
        </w:rPr>
        <w:t xml:space="preserve"> </w:t>
      </w:r>
      <w:r w:rsidRPr="007C301B">
        <w:rPr>
          <w:b/>
          <w:bCs/>
          <w:sz w:val="32"/>
          <w:szCs w:val="32"/>
        </w:rPr>
        <w:t>Software</w:t>
      </w:r>
      <w:r w:rsidRPr="007C301B">
        <w:rPr>
          <w:b/>
          <w:bCs/>
          <w:spacing w:val="42"/>
          <w:sz w:val="32"/>
          <w:szCs w:val="32"/>
        </w:rPr>
        <w:t xml:space="preserve"> </w:t>
      </w:r>
      <w:r w:rsidRPr="007C301B">
        <w:rPr>
          <w:b/>
          <w:bCs/>
          <w:sz w:val="32"/>
          <w:szCs w:val="32"/>
        </w:rPr>
        <w:t>e</w:t>
      </w:r>
      <w:r w:rsidRPr="007C301B">
        <w:rPr>
          <w:b/>
          <w:bCs/>
          <w:spacing w:val="42"/>
          <w:sz w:val="32"/>
          <w:szCs w:val="32"/>
        </w:rPr>
        <w:t xml:space="preserve"> </w:t>
      </w:r>
      <w:r w:rsidRPr="007C301B">
        <w:rPr>
          <w:b/>
          <w:bCs/>
          <w:sz w:val="32"/>
          <w:szCs w:val="32"/>
        </w:rPr>
        <w:t>Interazione</w:t>
      </w:r>
      <w:r w:rsidRPr="007C301B">
        <w:rPr>
          <w:b/>
          <w:bCs/>
          <w:spacing w:val="42"/>
          <w:sz w:val="32"/>
          <w:szCs w:val="32"/>
        </w:rPr>
        <w:t xml:space="preserve"> </w:t>
      </w:r>
      <w:r w:rsidRPr="007C301B">
        <w:rPr>
          <w:b/>
          <w:bCs/>
          <w:sz w:val="32"/>
          <w:szCs w:val="32"/>
        </w:rPr>
        <w:t>Uomo</w:t>
      </w:r>
      <w:r w:rsidRPr="007C301B">
        <w:rPr>
          <w:b/>
          <w:bCs/>
          <w:spacing w:val="43"/>
          <w:sz w:val="32"/>
          <w:szCs w:val="32"/>
        </w:rPr>
        <w:t xml:space="preserve"> </w:t>
      </w:r>
      <w:r w:rsidRPr="007C301B">
        <w:rPr>
          <w:b/>
          <w:bCs/>
          <w:sz w:val="32"/>
          <w:szCs w:val="32"/>
        </w:rPr>
        <w:t>Macchina</w:t>
      </w:r>
    </w:p>
    <w:p w14:paraId="15C67894" w14:textId="77777777" w:rsidR="00F23618" w:rsidRPr="00F23618" w:rsidRDefault="00F23618" w:rsidP="007C301B"/>
    <w:p w14:paraId="28966CF7" w14:textId="77777777" w:rsidR="00F23618" w:rsidRDefault="00F23618" w:rsidP="007C301B">
      <w:pPr>
        <w:rPr>
          <w:sz w:val="20"/>
          <w:szCs w:val="20"/>
        </w:rPr>
      </w:pPr>
    </w:p>
    <w:p w14:paraId="53B2B49C" w14:textId="00066D50" w:rsidR="007C301B" w:rsidRDefault="007C301B" w:rsidP="007C301B">
      <w:pPr>
        <w:rPr>
          <w:sz w:val="20"/>
          <w:szCs w:val="20"/>
        </w:rPr>
      </w:pPr>
      <w:r>
        <w:rPr>
          <w:sz w:val="20"/>
          <w:szCs w:val="20"/>
        </w:rPr>
        <w:t>Partecipanti:</w:t>
      </w:r>
    </w:p>
    <w:p w14:paraId="272F856D" w14:textId="5B5ADB14" w:rsidR="007C301B" w:rsidRDefault="007C301B" w:rsidP="00E3577D">
      <w:pPr>
        <w:pStyle w:val="Paragrafoelenco"/>
        <w:numPr>
          <w:ilvl w:val="0"/>
          <w:numId w:val="15"/>
        </w:numPr>
        <w:rPr>
          <w:rFonts w:ascii="Bodoni MT" w:hAnsi="Bodoni MT" w:cs="Bodoni MT"/>
          <w:sz w:val="24"/>
          <w:szCs w:val="24"/>
        </w:rPr>
      </w:pPr>
      <w:r w:rsidRPr="007C301B">
        <w:rPr>
          <w:sz w:val="24"/>
          <w:szCs w:val="24"/>
        </w:rPr>
        <w:t xml:space="preserve">Alberto Gambalonga </w:t>
      </w:r>
      <w:r>
        <w:rPr>
          <w:sz w:val="24"/>
          <w:szCs w:val="24"/>
        </w:rPr>
        <w:t>–</w:t>
      </w:r>
      <w:r w:rsidRPr="007C301B">
        <w:rPr>
          <w:rFonts w:ascii="Bodoni MT" w:hAnsi="Bodoni MT" w:cs="Bodoni MT"/>
          <w:sz w:val="24"/>
          <w:szCs w:val="24"/>
        </w:rPr>
        <w:t xml:space="preserve"> 0124002583</w:t>
      </w:r>
    </w:p>
    <w:p w14:paraId="0BDF1834" w14:textId="69E3742C" w:rsidR="007C301B" w:rsidRPr="007C301B" w:rsidRDefault="00F23618" w:rsidP="00E3577D">
      <w:pPr>
        <w:pStyle w:val="Paragrafoelenco"/>
        <w:numPr>
          <w:ilvl w:val="0"/>
          <w:numId w:val="15"/>
        </w:numPr>
        <w:rPr>
          <w:sz w:val="24"/>
          <w:szCs w:val="24"/>
        </w:rPr>
      </w:pPr>
      <w:r w:rsidRPr="007C301B">
        <w:rPr>
          <w:sz w:val="24"/>
          <w:szCs w:val="24"/>
        </w:rPr>
        <w:t>Fabio Cosentino</w:t>
      </w:r>
      <w:r w:rsidR="007C301B" w:rsidRPr="007C301B">
        <w:rPr>
          <w:sz w:val="24"/>
          <w:szCs w:val="24"/>
        </w:rPr>
        <w:t xml:space="preserve"> </w:t>
      </w:r>
      <w:r w:rsidR="007C301B">
        <w:rPr>
          <w:sz w:val="24"/>
          <w:szCs w:val="24"/>
        </w:rPr>
        <w:t>–</w:t>
      </w:r>
      <w:r w:rsidR="007C301B" w:rsidRPr="007C301B">
        <w:rPr>
          <w:sz w:val="24"/>
          <w:szCs w:val="24"/>
        </w:rPr>
        <w:t xml:space="preserve"> </w:t>
      </w:r>
      <w:r w:rsidR="007C301B" w:rsidRPr="007C301B">
        <w:rPr>
          <w:rFonts w:ascii="Bodoni MT" w:hAnsi="Bodoni MT" w:cs="Bodoni MT"/>
          <w:sz w:val="24"/>
          <w:szCs w:val="24"/>
        </w:rPr>
        <w:t>0124002490</w:t>
      </w:r>
    </w:p>
    <w:p w14:paraId="3F24C2C8" w14:textId="664846D9" w:rsidR="00F23618" w:rsidRPr="007C301B" w:rsidRDefault="00F23618" w:rsidP="00E3577D">
      <w:pPr>
        <w:pStyle w:val="Paragrafoelenco"/>
        <w:numPr>
          <w:ilvl w:val="0"/>
          <w:numId w:val="15"/>
        </w:numPr>
        <w:rPr>
          <w:rFonts w:ascii="Bodoni MT" w:hAnsi="Bodoni MT" w:cs="Bodoni MT"/>
          <w:sz w:val="24"/>
          <w:szCs w:val="24"/>
        </w:rPr>
      </w:pPr>
      <w:r w:rsidRPr="007C301B">
        <w:rPr>
          <w:sz w:val="24"/>
          <w:szCs w:val="24"/>
        </w:rPr>
        <w:t>Luigi Pappa</w:t>
      </w:r>
      <w:r w:rsidR="007C301B" w:rsidRPr="007C301B">
        <w:rPr>
          <w:sz w:val="24"/>
          <w:szCs w:val="24"/>
        </w:rPr>
        <w:t xml:space="preserve"> - </w:t>
      </w:r>
      <w:r w:rsidR="007C301B" w:rsidRPr="007C301B">
        <w:rPr>
          <w:rFonts w:ascii="Bodoni MT" w:hAnsi="Bodoni MT" w:cs="Bodoni MT"/>
          <w:sz w:val="24"/>
          <w:szCs w:val="24"/>
        </w:rPr>
        <w:t>0124002649</w:t>
      </w:r>
    </w:p>
    <w:p w14:paraId="00515172" w14:textId="77777777" w:rsidR="00F23618" w:rsidRPr="00F23618" w:rsidRDefault="00F23618" w:rsidP="007C301B">
      <w:pPr>
        <w:rPr>
          <w:rFonts w:ascii="Bodoni MT" w:hAnsi="Bodoni MT" w:cs="Bodoni MT"/>
          <w:sz w:val="20"/>
          <w:szCs w:val="20"/>
        </w:rPr>
      </w:pPr>
    </w:p>
    <w:p w14:paraId="35E0ADDA" w14:textId="77777777" w:rsidR="00F23618" w:rsidRPr="00F23618" w:rsidRDefault="00F23618" w:rsidP="007C301B">
      <w:pPr>
        <w:rPr>
          <w:rFonts w:ascii="Bodoni MT" w:hAnsi="Bodoni MT" w:cs="Bodoni MT"/>
          <w:sz w:val="20"/>
          <w:szCs w:val="20"/>
        </w:rPr>
      </w:pPr>
    </w:p>
    <w:p w14:paraId="077A48E9" w14:textId="0C0C3997" w:rsidR="00F23618" w:rsidRPr="00F23618" w:rsidRDefault="00F23618" w:rsidP="007C301B">
      <w:pPr>
        <w:rPr>
          <w:rFonts w:ascii="Bodoni MT" w:hAnsi="Bodoni MT" w:cs="Bodoni MT"/>
          <w:sz w:val="24"/>
          <w:szCs w:val="24"/>
        </w:rPr>
      </w:pPr>
      <w:r>
        <w:rPr>
          <w:rFonts w:ascii="Bodoni MT" w:hAnsi="Bodoni MT" w:cs="Bodoni MT"/>
          <w:sz w:val="24"/>
          <w:szCs w:val="24"/>
        </w:rPr>
        <w:t xml:space="preserve">                                                   </w:t>
      </w:r>
      <w:r w:rsidRPr="00F23618">
        <w:rPr>
          <w:rFonts w:ascii="Bodoni MT" w:hAnsi="Bodoni MT" w:cs="Bodoni MT"/>
          <w:sz w:val="24"/>
          <w:szCs w:val="24"/>
        </w:rPr>
        <w:t>Anno</w:t>
      </w:r>
      <w:r w:rsidRPr="00F23618">
        <w:rPr>
          <w:rFonts w:ascii="Bodoni MT" w:hAnsi="Bodoni MT" w:cs="Bodoni MT"/>
          <w:spacing w:val="19"/>
          <w:sz w:val="24"/>
          <w:szCs w:val="24"/>
        </w:rPr>
        <w:t xml:space="preserve"> </w:t>
      </w:r>
      <w:r w:rsidRPr="00F23618">
        <w:rPr>
          <w:rFonts w:ascii="Bodoni MT" w:hAnsi="Bodoni MT" w:cs="Bodoni MT"/>
          <w:sz w:val="24"/>
          <w:szCs w:val="24"/>
        </w:rPr>
        <w:t>accademico</w:t>
      </w:r>
      <w:r w:rsidRPr="00F23618">
        <w:rPr>
          <w:rFonts w:ascii="Bodoni MT" w:hAnsi="Bodoni MT" w:cs="Bodoni MT"/>
          <w:spacing w:val="19"/>
          <w:sz w:val="24"/>
          <w:szCs w:val="24"/>
        </w:rPr>
        <w:t xml:space="preserve"> </w:t>
      </w:r>
      <w:r w:rsidRPr="00F23618">
        <w:rPr>
          <w:rFonts w:ascii="Bodoni MT" w:hAnsi="Bodoni MT" w:cs="Bodoni MT"/>
          <w:sz w:val="24"/>
          <w:szCs w:val="24"/>
        </w:rPr>
        <w:t>202</w:t>
      </w:r>
      <w:r>
        <w:rPr>
          <w:rFonts w:ascii="Bodoni MT" w:hAnsi="Bodoni MT" w:cs="Bodoni MT"/>
          <w:sz w:val="24"/>
          <w:szCs w:val="24"/>
        </w:rPr>
        <w:t>3</w:t>
      </w:r>
      <w:r w:rsidRPr="00F23618">
        <w:rPr>
          <w:rFonts w:ascii="Bodoni MT" w:hAnsi="Bodoni MT" w:cs="Bodoni MT"/>
          <w:sz w:val="24"/>
          <w:szCs w:val="24"/>
        </w:rPr>
        <w:t>-202</w:t>
      </w:r>
      <w:r>
        <w:rPr>
          <w:rFonts w:ascii="Bodoni MT" w:hAnsi="Bodoni MT" w:cs="Bodoni MT"/>
          <w:sz w:val="24"/>
          <w:szCs w:val="24"/>
        </w:rPr>
        <w:t>4</w:t>
      </w:r>
    </w:p>
    <w:p w14:paraId="794BB568" w14:textId="77777777" w:rsidR="00F23618" w:rsidRPr="00F23618" w:rsidRDefault="00F23618" w:rsidP="00F23618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doni MT" w:hAnsi="Bodoni MT" w:cs="Bodoni MT"/>
          <w:kern w:val="0"/>
          <w:sz w:val="20"/>
          <w:szCs w:val="20"/>
        </w:rPr>
      </w:pPr>
    </w:p>
    <w:p w14:paraId="687B61C5" w14:textId="45CD31C6" w:rsidR="00F23618" w:rsidRPr="00F23618" w:rsidRDefault="00F23618" w:rsidP="00F23618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696"/>
        <w:rPr>
          <w:rFonts w:ascii="Bodoni MT" w:hAnsi="Bodoni MT" w:cs="Bodoni MT"/>
          <w:kern w:val="0"/>
          <w:sz w:val="20"/>
          <w:szCs w:val="20"/>
        </w:rPr>
      </w:pPr>
    </w:p>
    <w:p w14:paraId="27677552" w14:textId="77777777" w:rsidR="00E34AEA" w:rsidRDefault="00E34AEA"/>
    <w:p w14:paraId="75EE08B7" w14:textId="77777777" w:rsidR="00F23618" w:rsidRDefault="00F23618"/>
    <w:p w14:paraId="0BF30F76" w14:textId="7F6824E5" w:rsidR="007C301B" w:rsidRPr="001321C7" w:rsidRDefault="00F23618" w:rsidP="001321C7">
      <w:pPr>
        <w:jc w:val="center"/>
      </w:pPr>
      <w:r w:rsidRPr="00F23618">
        <w:rPr>
          <w:rFonts w:ascii="Bodoni MT" w:hAnsi="Bodoni MT" w:cs="Bodoni MT"/>
          <w:noProof/>
          <w:kern w:val="0"/>
          <w:sz w:val="20"/>
          <w:szCs w:val="20"/>
        </w:rPr>
        <w:drawing>
          <wp:inline distT="0" distB="0" distL="0" distR="0" wp14:anchorId="194065BF" wp14:editId="0E425B3E">
            <wp:extent cx="3892550" cy="3810000"/>
            <wp:effectExtent l="0" t="0" r="0" b="0"/>
            <wp:docPr id="3927515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406" w14:textId="77777777" w:rsidR="007C301B" w:rsidRDefault="007C301B" w:rsidP="00F23618">
      <w:pPr>
        <w:rPr>
          <w:rFonts w:ascii="CMR10" w:eastAsia="CMR10" w:cs="CMR10"/>
          <w:kern w:val="0"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0648736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1432F3" w14:textId="7FD54EE0" w:rsidR="007C301B" w:rsidRPr="007C301B" w:rsidRDefault="007C301B">
          <w:pPr>
            <w:pStyle w:val="Titolosommario"/>
            <w:rPr>
              <w:color w:val="000000" w:themeColor="text1"/>
            </w:rPr>
          </w:pPr>
          <w:r w:rsidRPr="007C301B">
            <w:rPr>
              <w:color w:val="000000" w:themeColor="text1"/>
            </w:rPr>
            <w:t>Indice</w:t>
          </w:r>
        </w:p>
        <w:p w14:paraId="698DB54E" w14:textId="7D529C83" w:rsidR="00D62D2A" w:rsidRDefault="007C301B">
          <w:pPr>
            <w:pStyle w:val="Sommario1"/>
            <w:tabs>
              <w:tab w:val="right" w:leader="dot" w:pos="940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it-IT"/>
              <w14:ligatures w14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7092308" w:history="1">
            <w:r w:rsidR="00D62D2A" w:rsidRPr="00B8393A">
              <w:rPr>
                <w:rStyle w:val="Collegamentoipertestuale"/>
                <w:noProof/>
              </w:rPr>
              <w:t>1 Traccia del problema – Telepass</w:t>
            </w:r>
            <w:r w:rsidR="00D62D2A">
              <w:rPr>
                <w:noProof/>
                <w:webHidden/>
              </w:rPr>
              <w:tab/>
            </w:r>
            <w:r w:rsidR="00D62D2A">
              <w:rPr>
                <w:noProof/>
                <w:webHidden/>
              </w:rPr>
              <w:fldChar w:fldCharType="begin"/>
            </w:r>
            <w:r w:rsidR="00D62D2A">
              <w:rPr>
                <w:noProof/>
                <w:webHidden/>
              </w:rPr>
              <w:instrText xml:space="preserve"> PAGEREF _Toc157092308 \h </w:instrText>
            </w:r>
            <w:r w:rsidR="00D62D2A">
              <w:rPr>
                <w:noProof/>
                <w:webHidden/>
              </w:rPr>
            </w:r>
            <w:r w:rsidR="00D62D2A">
              <w:rPr>
                <w:noProof/>
                <w:webHidden/>
              </w:rPr>
              <w:fldChar w:fldCharType="separate"/>
            </w:r>
            <w:r w:rsidR="00D62D2A">
              <w:rPr>
                <w:noProof/>
                <w:webHidden/>
              </w:rPr>
              <w:t>3</w:t>
            </w:r>
            <w:r w:rsidR="00D62D2A">
              <w:rPr>
                <w:noProof/>
                <w:webHidden/>
              </w:rPr>
              <w:fldChar w:fldCharType="end"/>
            </w:r>
          </w:hyperlink>
        </w:p>
        <w:p w14:paraId="7C715849" w14:textId="2870702C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09" w:history="1">
            <w:r w:rsidRPr="00B8393A">
              <w:rPr>
                <w:rStyle w:val="Collegamentoipertestuale"/>
                <w:b/>
              </w:rPr>
              <w:t>1.1</w:t>
            </w:r>
            <w:r>
              <w:rPr>
                <w:rFonts w:eastAsiaTheme="minorEastAsia" w:cstheme="minorBidi"/>
                <w:bCs w:val="0"/>
                <w:kern w:val="0"/>
                <w:lang w:eastAsia="it-IT"/>
                <w14:ligatures w14:val="none"/>
              </w:rPr>
              <w:tab/>
            </w:r>
            <w:r w:rsidRPr="00B8393A">
              <w:rPr>
                <w:rStyle w:val="Collegamentoipertestuale"/>
                <w:b/>
              </w:rPr>
              <w:t>Modalità d’accesso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354D864" w14:textId="562A18AC" w:rsidR="00D62D2A" w:rsidRDefault="00D62D2A">
          <w:pPr>
            <w:pStyle w:val="Sommario1"/>
            <w:tabs>
              <w:tab w:val="left" w:pos="440"/>
              <w:tab w:val="right" w:leader="dot" w:pos="940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10" w:history="1">
            <w:r w:rsidRPr="00B8393A">
              <w:rPr>
                <w:rStyle w:val="Collegamentoipertestuale"/>
                <w:rFonts w:eastAsia="CMBX12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eastAsia="it-IT"/>
                <w14:ligatures w14:val="none"/>
              </w:rPr>
              <w:tab/>
            </w:r>
            <w:r w:rsidRPr="00B8393A">
              <w:rPr>
                <w:rStyle w:val="Collegamentoipertestuale"/>
                <w:rFonts w:eastAsia="CMBX12"/>
                <w:noProof/>
              </w:rPr>
              <w:t>Scopo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2F27" w14:textId="3B12B2A0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11" w:history="1">
            <w:r w:rsidRPr="00B8393A">
              <w:rPr>
                <w:rStyle w:val="Collegamentoipertestuale"/>
                <w:b/>
              </w:rPr>
              <w:t>2.1</w:t>
            </w:r>
            <w:r>
              <w:rPr>
                <w:rFonts w:eastAsiaTheme="minorEastAsia" w:cstheme="minorBidi"/>
                <w:bCs w:val="0"/>
                <w:kern w:val="0"/>
                <w:lang w:eastAsia="it-IT"/>
                <w14:ligatures w14:val="none"/>
              </w:rPr>
              <w:tab/>
            </w:r>
            <w:r w:rsidRPr="00B8393A">
              <w:rPr>
                <w:rStyle w:val="Collegamentoipertestuale"/>
                <w:b/>
              </w:rPr>
              <w:t>Campo di usabilità del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A638ED6" w14:textId="2542F38A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12" w:history="1">
            <w:r w:rsidRPr="00B8393A">
              <w:rPr>
                <w:rStyle w:val="Collegamentoipertestuale"/>
                <w:b/>
              </w:rPr>
              <w:t>2.2</w:t>
            </w:r>
            <w:r>
              <w:rPr>
                <w:rFonts w:eastAsiaTheme="minorEastAsia" w:cstheme="minorBidi"/>
                <w:bCs w:val="0"/>
                <w:kern w:val="0"/>
                <w:lang w:eastAsia="it-IT"/>
                <w14:ligatures w14:val="none"/>
              </w:rPr>
              <w:tab/>
            </w:r>
            <w:r w:rsidRPr="00B8393A">
              <w:rPr>
                <w:rStyle w:val="Collegamentoipertestuale"/>
                <w:b/>
              </w:rPr>
              <w:t>Prodotti simili presenti sul mercato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86B6CE6" w14:textId="2189AA1A" w:rsidR="00D62D2A" w:rsidRDefault="00D62D2A">
          <w:pPr>
            <w:pStyle w:val="Sommario1"/>
            <w:tabs>
              <w:tab w:val="right" w:leader="dot" w:pos="940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13" w:history="1">
            <w:r w:rsidRPr="00B8393A">
              <w:rPr>
                <w:rStyle w:val="Collegamentoipertestuale"/>
                <w:rFonts w:eastAsia="CMR10"/>
                <w:noProof/>
              </w:rPr>
              <w:t>3 Requisiti funzionali (FR)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DA67F" w14:textId="2B13D459" w:rsidR="00D62D2A" w:rsidRDefault="00D62D2A">
          <w:pPr>
            <w:pStyle w:val="Sommario1"/>
            <w:tabs>
              <w:tab w:val="right" w:leader="dot" w:pos="940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14" w:history="1">
            <w:r w:rsidRPr="00B8393A">
              <w:rPr>
                <w:rStyle w:val="Collegamentoipertestuale"/>
                <w:noProof/>
              </w:rPr>
              <w:t>4 Requisiti non funzionali (NFR)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2230" w14:textId="419951A8" w:rsidR="00D62D2A" w:rsidRDefault="00D62D2A">
          <w:pPr>
            <w:pStyle w:val="Sommario1"/>
            <w:tabs>
              <w:tab w:val="right" w:leader="dot" w:pos="940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15" w:history="1">
            <w:r w:rsidRPr="00B8393A">
              <w:rPr>
                <w:rStyle w:val="Collegamentoipertestuale"/>
                <w:rFonts w:eastAsia="CMR10"/>
                <w:noProof/>
              </w:rPr>
              <w:t>5 Vincoli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7349" w14:textId="6358C1E7" w:rsidR="00D62D2A" w:rsidRDefault="00D62D2A">
          <w:pPr>
            <w:pStyle w:val="Sommario1"/>
            <w:tabs>
              <w:tab w:val="right" w:leader="dot" w:pos="940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16" w:history="1">
            <w:r w:rsidRPr="00B8393A">
              <w:rPr>
                <w:rStyle w:val="Collegamentoipertestuale"/>
                <w:rFonts w:eastAsia="CMR10"/>
                <w:noProof/>
              </w:rPr>
              <w:t>6 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0AE6E" w14:textId="7A51820D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17" w:history="1">
            <w:r w:rsidRPr="00B8393A">
              <w:rPr>
                <w:rStyle w:val="Collegamentoipertestuale"/>
                <w:b/>
              </w:rPr>
              <w:t>6.1 Scenario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CB095EB" w14:textId="5455E545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18" w:history="1">
            <w:r w:rsidRPr="00B8393A">
              <w:rPr>
                <w:rStyle w:val="Collegamentoipertestuale"/>
                <w:b/>
              </w:rPr>
              <w:t>6.2 Scenario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D7417B0" w14:textId="5AEADB8A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19" w:history="1">
            <w:r w:rsidRPr="00B8393A">
              <w:rPr>
                <w:rStyle w:val="Collegamentoipertestuale"/>
                <w:b/>
              </w:rPr>
              <w:t>6.3 Scenario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9BD8112" w14:textId="19C59130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20" w:history="1">
            <w:r w:rsidRPr="00B8393A">
              <w:rPr>
                <w:rStyle w:val="Collegamentoipertestuale"/>
                <w:b/>
              </w:rPr>
              <w:t>6.4 Scenario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60D69FA" w14:textId="6FE97167" w:rsidR="00D62D2A" w:rsidRDefault="00D62D2A">
          <w:pPr>
            <w:pStyle w:val="Sommario1"/>
            <w:tabs>
              <w:tab w:val="right" w:leader="dot" w:pos="940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21" w:history="1">
            <w:r w:rsidRPr="00B8393A">
              <w:rPr>
                <w:rStyle w:val="Collegamentoipertestuale"/>
                <w:noProof/>
              </w:rPr>
              <w:t>7 Utilizzo dell’applicazione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77EE0" w14:textId="6B600009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22" w:history="1">
            <w:r w:rsidRPr="00B8393A">
              <w:rPr>
                <w:rStyle w:val="Collegamentoipertestuale"/>
                <w:rFonts w:eastAsia="Times New Roman"/>
                <w:b/>
                <w:lang w:eastAsia="it-IT"/>
              </w:rPr>
              <w:t>7.1 Autoveicolo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3BB3629" w14:textId="066F27EC" w:rsidR="00D62D2A" w:rsidRDefault="00D62D2A">
          <w:pPr>
            <w:pStyle w:val="Sommario3"/>
            <w:tabs>
              <w:tab w:val="right" w:leader="dot" w:pos="9400"/>
            </w:tabs>
            <w:rPr>
              <w:rFonts w:eastAsiaTheme="minorEastAsia" w:cstheme="minorBidi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23" w:history="1">
            <w:r w:rsidRPr="00B8393A">
              <w:rPr>
                <w:rStyle w:val="Collegamentoipertestuale"/>
                <w:b/>
                <w:noProof/>
                <w:lang w:eastAsia="it-IT"/>
              </w:rPr>
              <w:t>7.1.1 Aggiungi veicolo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9941D" w14:textId="1DA3FC24" w:rsidR="00D62D2A" w:rsidRDefault="00D62D2A">
          <w:pPr>
            <w:pStyle w:val="Sommario3"/>
            <w:tabs>
              <w:tab w:val="right" w:leader="dot" w:pos="9400"/>
            </w:tabs>
            <w:rPr>
              <w:rFonts w:eastAsiaTheme="minorEastAsia" w:cstheme="minorBidi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24" w:history="1">
            <w:r w:rsidRPr="00B8393A">
              <w:rPr>
                <w:rStyle w:val="Collegamentoipertestuale"/>
                <w:rFonts w:eastAsia="Times New Roman"/>
                <w:b/>
                <w:noProof/>
                <w:lang w:eastAsia="it-IT"/>
              </w:rPr>
              <w:t>7.1.2 Passa a Telepass+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18D7" w14:textId="29713CA7" w:rsidR="00D62D2A" w:rsidRDefault="00D62D2A">
          <w:pPr>
            <w:pStyle w:val="Sommario3"/>
            <w:tabs>
              <w:tab w:val="right" w:leader="dot" w:pos="9400"/>
            </w:tabs>
            <w:rPr>
              <w:rFonts w:eastAsiaTheme="minorEastAsia" w:cstheme="minorBidi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25" w:history="1">
            <w:r w:rsidRPr="00B8393A">
              <w:rPr>
                <w:rStyle w:val="Collegamentoipertestuale"/>
                <w:b/>
                <w:noProof/>
                <w:lang w:eastAsia="it-IT"/>
              </w:rPr>
              <w:t>7.1.3 Simulazione del viaggio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D70F" w14:textId="6965629C" w:rsidR="00D62D2A" w:rsidRDefault="00D62D2A">
          <w:pPr>
            <w:pStyle w:val="Sommario3"/>
            <w:tabs>
              <w:tab w:val="right" w:leader="dot" w:pos="9400"/>
            </w:tabs>
            <w:rPr>
              <w:rFonts w:eastAsiaTheme="minorEastAsia" w:cstheme="minorBidi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26" w:history="1">
            <w:r w:rsidRPr="00B8393A">
              <w:rPr>
                <w:rStyle w:val="Collegamentoipertestuale"/>
                <w:b/>
                <w:noProof/>
                <w:lang w:eastAsia="it-IT"/>
              </w:rPr>
              <w:t>7.1.4 Apertura di una segnalazione all’helpdesk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23F4" w14:textId="4528FE53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27" w:history="1">
            <w:r w:rsidRPr="00B8393A">
              <w:rPr>
                <w:rStyle w:val="Collegamentoipertestuale"/>
                <w:b/>
                <w:lang w:eastAsia="it-IT"/>
              </w:rPr>
              <w:t>7.2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E8C28BF" w14:textId="36A9FB1F" w:rsidR="00D62D2A" w:rsidRDefault="00D62D2A">
          <w:pPr>
            <w:pStyle w:val="Sommario3"/>
            <w:tabs>
              <w:tab w:val="right" w:leader="dot" w:pos="9400"/>
            </w:tabs>
            <w:rPr>
              <w:rFonts w:eastAsiaTheme="minorEastAsia" w:cstheme="minorBidi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28" w:history="1">
            <w:r w:rsidRPr="00B8393A">
              <w:rPr>
                <w:rStyle w:val="Collegamentoipertestuale"/>
                <w:b/>
                <w:noProof/>
                <w:lang w:eastAsia="it-IT"/>
              </w:rPr>
              <w:t>7.2.1 Inserimento di un nuovo dispositivo Telepass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410CF" w14:textId="1A8D039B" w:rsidR="00D62D2A" w:rsidRDefault="00D62D2A">
          <w:pPr>
            <w:pStyle w:val="Sommario3"/>
            <w:tabs>
              <w:tab w:val="right" w:leader="dot" w:pos="9400"/>
            </w:tabs>
            <w:rPr>
              <w:rFonts w:eastAsiaTheme="minorEastAsia" w:cstheme="minorBidi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29" w:history="1">
            <w:r w:rsidRPr="00B8393A">
              <w:rPr>
                <w:rStyle w:val="Collegamentoipertestuale"/>
                <w:b/>
                <w:noProof/>
                <w:lang w:eastAsia="it-IT"/>
              </w:rPr>
              <w:t>7.2.2 Revoca di un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5C4EB" w14:textId="356F3A31" w:rsidR="00D62D2A" w:rsidRDefault="00D62D2A">
          <w:pPr>
            <w:pStyle w:val="Sommario3"/>
            <w:tabs>
              <w:tab w:val="right" w:leader="dot" w:pos="9400"/>
            </w:tabs>
            <w:rPr>
              <w:rFonts w:eastAsiaTheme="minorEastAsia" w:cstheme="minorBidi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30" w:history="1">
            <w:r w:rsidRPr="00B8393A">
              <w:rPr>
                <w:rStyle w:val="Collegamentoipertestuale"/>
                <w:b/>
                <w:noProof/>
                <w:lang w:eastAsia="it-IT"/>
              </w:rPr>
              <w:t>7.2.3 Visualizza Statistiche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3E8A" w14:textId="4B48116D" w:rsidR="00D62D2A" w:rsidRDefault="00D62D2A">
          <w:pPr>
            <w:pStyle w:val="Sommario2"/>
            <w:rPr>
              <w:rFonts w:eastAsiaTheme="minorEastAsia" w:cstheme="minorBidi"/>
              <w:bCs w:val="0"/>
              <w:kern w:val="0"/>
              <w:lang w:eastAsia="it-IT"/>
              <w14:ligatures w14:val="none"/>
            </w:rPr>
          </w:pPr>
          <w:hyperlink w:anchor="_Toc157092331" w:history="1">
            <w:r w:rsidRPr="00B8393A">
              <w:rPr>
                <w:rStyle w:val="Collegamentoipertestuale"/>
                <w:b/>
                <w:lang w:eastAsia="it-IT"/>
              </w:rPr>
              <w:t>7.3 Helpdesk (TODO)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_Toc157092331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84C25CD" w14:textId="7A087529" w:rsidR="00D62D2A" w:rsidRDefault="00D62D2A">
          <w:pPr>
            <w:pStyle w:val="Sommario1"/>
            <w:tabs>
              <w:tab w:val="right" w:leader="dot" w:pos="940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it-IT"/>
              <w14:ligatures w14:val="none"/>
            </w:rPr>
          </w:pPr>
          <w:hyperlink w:anchor="_Toc157092332" w:history="1">
            <w:r w:rsidRPr="00B8393A">
              <w:rPr>
                <w:rStyle w:val="Collegamentoipertestuale"/>
                <w:rFonts w:eastAsia="Times New Roman"/>
                <w:noProof/>
                <w:lang w:eastAsia="it-IT"/>
              </w:rPr>
              <w:t>8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_Toc157092332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59A9" w14:textId="59E60D01" w:rsidR="007C301B" w:rsidRDefault="007C301B">
          <w:r>
            <w:rPr>
              <w:b/>
              <w:bCs/>
              <w:noProof/>
            </w:rPr>
            <w:fldChar w:fldCharType="end"/>
          </w:r>
        </w:p>
      </w:sdtContent>
    </w:sdt>
    <w:p w14:paraId="1910069B" w14:textId="77777777" w:rsidR="00074E3E" w:rsidRDefault="00074E3E" w:rsidP="00F23618">
      <w:pPr>
        <w:rPr>
          <w:rFonts w:ascii="CMR10" w:eastAsia="CMR10" w:cs="CMR10"/>
          <w:kern w:val="0"/>
          <w:sz w:val="20"/>
          <w:szCs w:val="20"/>
        </w:rPr>
      </w:pPr>
    </w:p>
    <w:p w14:paraId="47940943" w14:textId="77777777" w:rsidR="00074E3E" w:rsidRDefault="00074E3E" w:rsidP="00F23618">
      <w:pPr>
        <w:rPr>
          <w:rFonts w:ascii="CMR10" w:eastAsia="CMR10" w:cs="CMR10"/>
          <w:kern w:val="0"/>
          <w:sz w:val="20"/>
          <w:szCs w:val="20"/>
        </w:rPr>
      </w:pPr>
      <w:bookmarkStart w:id="0" w:name="_GoBack"/>
      <w:bookmarkEnd w:id="0"/>
    </w:p>
    <w:p w14:paraId="0CC09F86" w14:textId="77777777" w:rsidR="00074E3E" w:rsidRDefault="00074E3E" w:rsidP="00F23618">
      <w:pPr>
        <w:rPr>
          <w:rFonts w:ascii="CMR10" w:eastAsia="CMR10" w:cs="CMR10"/>
          <w:kern w:val="0"/>
          <w:sz w:val="20"/>
          <w:szCs w:val="20"/>
        </w:rPr>
      </w:pPr>
    </w:p>
    <w:p w14:paraId="2FBDF303" w14:textId="77777777" w:rsidR="00074E3E" w:rsidRDefault="00074E3E" w:rsidP="00F23618">
      <w:pPr>
        <w:rPr>
          <w:rFonts w:ascii="CMR10" w:eastAsia="CMR10" w:cs="CMR10"/>
          <w:kern w:val="0"/>
          <w:sz w:val="20"/>
          <w:szCs w:val="20"/>
        </w:rPr>
      </w:pPr>
    </w:p>
    <w:p w14:paraId="6D6C67B6" w14:textId="77777777" w:rsidR="0022361C" w:rsidRDefault="0022361C" w:rsidP="0022361C">
      <w:pPr>
        <w:pStyle w:val="Titolo1"/>
        <w:rPr>
          <w:rFonts w:eastAsia="CMBX12"/>
          <w:color w:val="000000" w:themeColor="text1"/>
        </w:rPr>
      </w:pPr>
    </w:p>
    <w:p w14:paraId="37515093" w14:textId="25A99D37" w:rsidR="00F7291B" w:rsidRDefault="00F7291B" w:rsidP="00F7291B">
      <w:pPr>
        <w:rPr>
          <w:rFonts w:asciiTheme="majorHAnsi" w:eastAsia="CMBX12" w:hAnsiTheme="majorHAnsi" w:cstheme="majorBidi"/>
          <w:color w:val="000000" w:themeColor="text1"/>
          <w:sz w:val="32"/>
          <w:szCs w:val="32"/>
        </w:rPr>
      </w:pPr>
    </w:p>
    <w:p w14:paraId="77011188" w14:textId="7F0A8457" w:rsidR="00F7291B" w:rsidRDefault="00F7291B" w:rsidP="00F7291B"/>
    <w:p w14:paraId="5183FA36" w14:textId="419F48CD" w:rsidR="00F7291B" w:rsidRDefault="00F7291B" w:rsidP="00F7291B"/>
    <w:p w14:paraId="16B8BC30" w14:textId="3BBB343B" w:rsidR="00F7291B" w:rsidRDefault="00F7291B" w:rsidP="00F7291B"/>
    <w:p w14:paraId="17CFA23D" w14:textId="051E090D" w:rsidR="00F7291B" w:rsidRDefault="00F7291B" w:rsidP="00F7291B"/>
    <w:p w14:paraId="6C4DE1AE" w14:textId="6FA2C1B7" w:rsidR="00F7291B" w:rsidRDefault="00F7291B" w:rsidP="00F7291B"/>
    <w:p w14:paraId="51EE815D" w14:textId="0C8CDD84" w:rsidR="00F7291B" w:rsidRDefault="00F7291B" w:rsidP="00F7291B"/>
    <w:p w14:paraId="131ABD9D" w14:textId="01B27F4D" w:rsidR="00F7291B" w:rsidRDefault="00F7291B" w:rsidP="00F7291B"/>
    <w:p w14:paraId="37CA5FED" w14:textId="57A03CB9" w:rsidR="00F7291B" w:rsidRDefault="00F7291B" w:rsidP="00F7291B"/>
    <w:p w14:paraId="39466A70" w14:textId="4B0215A8" w:rsidR="00F7291B" w:rsidRDefault="00F7291B" w:rsidP="00F7291B"/>
    <w:p w14:paraId="2A059B95" w14:textId="475959B4" w:rsidR="00F7291B" w:rsidRDefault="00F7291B" w:rsidP="00F7291B"/>
    <w:p w14:paraId="49D31C3E" w14:textId="1BA9FC50" w:rsidR="00F7291B" w:rsidRDefault="00F7291B" w:rsidP="00F7291B"/>
    <w:p w14:paraId="634148D3" w14:textId="38609B8D" w:rsidR="00F7291B" w:rsidRDefault="00F7291B" w:rsidP="00F7291B"/>
    <w:p w14:paraId="6D3C39E0" w14:textId="77777777" w:rsidR="00F7291B" w:rsidRPr="00F7291B" w:rsidRDefault="00F7291B" w:rsidP="00F7291B"/>
    <w:p w14:paraId="69A3DCBA" w14:textId="0756FEB0" w:rsidR="0022361C" w:rsidRDefault="00074E3E" w:rsidP="006669AE">
      <w:pPr>
        <w:pStyle w:val="Titolo1"/>
        <w:rPr>
          <w:b/>
          <w:bCs/>
          <w:color w:val="000000" w:themeColor="text1"/>
        </w:rPr>
      </w:pPr>
      <w:bookmarkStart w:id="1" w:name="_Toc157092308"/>
      <w:r w:rsidRPr="0022361C">
        <w:rPr>
          <w:b/>
          <w:bCs/>
          <w:color w:val="000000" w:themeColor="text1"/>
        </w:rPr>
        <w:t>1 Traccia del problema – Telepass</w:t>
      </w:r>
      <w:bookmarkEnd w:id="1"/>
    </w:p>
    <w:p w14:paraId="44922211" w14:textId="77777777" w:rsidR="006669AE" w:rsidRPr="006669AE" w:rsidRDefault="006669AE" w:rsidP="006669AE"/>
    <w:p w14:paraId="466A9744" w14:textId="7F794047" w:rsidR="007E6FD0" w:rsidRPr="0022361C" w:rsidRDefault="007E6FD0" w:rsidP="007E6FD0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22361C">
        <w:rPr>
          <w:rFonts w:eastAsia="CMBX12" w:cstheme="minorHAnsi"/>
          <w:kern w:val="0"/>
          <w:sz w:val="20"/>
          <w:szCs w:val="20"/>
        </w:rPr>
        <w:t>Si vuole simulare un sistema per la gestione dei dispositivi Telepass. Telepass è un sistema di riscossione automatica del pedaggio autostradale. Un autoveicolo è identificato dalla targa, nome e cognome del proprietario, metodo di pagamento (e.g., carta di credito, bancomat) e possiede un dispositivo (transponder) identificato da un codice. Un autoveicolo viene riconosciuto all’entrata e all’uscita di un casello stradale e automaticamente viene addebitata la somma corrispondente al proprietario dell’autoveicolo.</w:t>
      </w:r>
    </w:p>
    <w:p w14:paraId="039AA67D" w14:textId="3027DA24" w:rsidR="007E6FD0" w:rsidRDefault="007E6FD0" w:rsidP="007E6FD0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22361C">
        <w:rPr>
          <w:rFonts w:eastAsia="CMBX12" w:cstheme="minorHAnsi"/>
          <w:kern w:val="0"/>
          <w:sz w:val="20"/>
          <w:szCs w:val="20"/>
        </w:rPr>
        <w:t>Il sistema deve prevedere l’accesso in modalità amministratore</w:t>
      </w:r>
      <w:r w:rsidR="0022361C">
        <w:rPr>
          <w:rFonts w:eastAsia="CMBX12" w:cstheme="minorHAnsi"/>
          <w:kern w:val="0"/>
          <w:sz w:val="20"/>
          <w:szCs w:val="20"/>
        </w:rPr>
        <w:t xml:space="preserve">, </w:t>
      </w:r>
      <w:r w:rsidRPr="0022361C">
        <w:rPr>
          <w:rFonts w:eastAsia="CMBX12" w:cstheme="minorHAnsi"/>
          <w:kern w:val="0"/>
          <w:sz w:val="20"/>
          <w:szCs w:val="20"/>
        </w:rPr>
        <w:t>in modalità utente (autoveicolo)</w:t>
      </w:r>
      <w:r w:rsidR="0022361C">
        <w:rPr>
          <w:rFonts w:eastAsia="CMBX12" w:cstheme="minorHAnsi"/>
          <w:kern w:val="0"/>
          <w:sz w:val="20"/>
          <w:szCs w:val="20"/>
        </w:rPr>
        <w:t xml:space="preserve"> e in modalità </w:t>
      </w:r>
      <w:proofErr w:type="spellStart"/>
      <w:r w:rsidR="0022361C">
        <w:rPr>
          <w:rFonts w:eastAsia="CMBX12" w:cstheme="minorHAnsi"/>
          <w:kern w:val="0"/>
          <w:sz w:val="20"/>
          <w:szCs w:val="20"/>
        </w:rPr>
        <w:t>helpdesk</w:t>
      </w:r>
      <w:proofErr w:type="spellEnd"/>
      <w:r w:rsidR="0022361C">
        <w:rPr>
          <w:rFonts w:eastAsia="CMBX12" w:cstheme="minorHAnsi"/>
          <w:kern w:val="0"/>
          <w:sz w:val="20"/>
          <w:szCs w:val="20"/>
        </w:rPr>
        <w:t>.</w:t>
      </w:r>
    </w:p>
    <w:p w14:paraId="073259B1" w14:textId="77777777" w:rsidR="0022361C" w:rsidRPr="0022361C" w:rsidRDefault="0022361C" w:rsidP="007E6FD0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7BA8D076" w14:textId="0722772E" w:rsidR="007E6FD0" w:rsidRDefault="007E6FD0" w:rsidP="007E6FD0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22361C">
        <w:rPr>
          <w:rFonts w:eastAsia="CMBX12" w:cstheme="minorHAnsi"/>
          <w:kern w:val="0"/>
          <w:sz w:val="20"/>
          <w:szCs w:val="20"/>
        </w:rPr>
        <w:t>L’amministratore può effettuare le seguenti operazioni:</w:t>
      </w:r>
    </w:p>
    <w:p w14:paraId="7A0485B5" w14:textId="77777777" w:rsidR="0022361C" w:rsidRPr="0022361C" w:rsidRDefault="0022361C" w:rsidP="0022361C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22361C">
        <w:rPr>
          <w:rFonts w:eastAsia="CMBX12" w:cstheme="minorHAnsi"/>
          <w:kern w:val="0"/>
          <w:sz w:val="20"/>
          <w:szCs w:val="20"/>
        </w:rPr>
        <w:t>Inserire un nuovo dispositivo Telepass</w:t>
      </w:r>
    </w:p>
    <w:p w14:paraId="650EA7E3" w14:textId="536FC0DB" w:rsidR="007C301B" w:rsidRPr="007C301B" w:rsidRDefault="007C301B" w:rsidP="007C301B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7C301B">
        <w:rPr>
          <w:rFonts w:eastAsia="CMBX12" w:cstheme="minorHAnsi"/>
          <w:kern w:val="0"/>
          <w:sz w:val="20"/>
          <w:szCs w:val="20"/>
        </w:rPr>
        <w:t>Revocare un dispositivo Telepass</w:t>
      </w:r>
    </w:p>
    <w:p w14:paraId="61330434" w14:textId="616F72A2" w:rsidR="007E6FD0" w:rsidRDefault="007C301B" w:rsidP="007E6FD0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22361C">
        <w:rPr>
          <w:rFonts w:eastAsia="CMBX12" w:cstheme="minorHAnsi"/>
          <w:kern w:val="0"/>
          <w:sz w:val="20"/>
          <w:szCs w:val="20"/>
        </w:rPr>
        <w:t>Visualizzare periodicamente le statistiche di ingresso e di uscita dei singoli caselli</w:t>
      </w:r>
    </w:p>
    <w:p w14:paraId="55585D0F" w14:textId="77777777" w:rsidR="007C301B" w:rsidRPr="007C301B" w:rsidRDefault="007C301B" w:rsidP="007C301B">
      <w:pPr>
        <w:pStyle w:val="Paragrafoelenco"/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7BAEB0D3" w14:textId="5E934F87" w:rsidR="007E6FD0" w:rsidRDefault="007E6FD0" w:rsidP="007E6FD0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22361C">
        <w:rPr>
          <w:rFonts w:eastAsia="CMBX12" w:cstheme="minorHAnsi"/>
          <w:kern w:val="0"/>
          <w:sz w:val="20"/>
          <w:szCs w:val="20"/>
        </w:rPr>
        <w:t>L’utente (autoveicolo) può effettuare le seguenti operazioni:</w:t>
      </w:r>
    </w:p>
    <w:p w14:paraId="690D598E" w14:textId="7D59D1A5" w:rsidR="00832644" w:rsidRDefault="007C301B" w:rsidP="00074E3E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22361C">
        <w:rPr>
          <w:rFonts w:eastAsia="CMBX12" w:cstheme="minorHAnsi"/>
          <w:kern w:val="0"/>
          <w:sz w:val="20"/>
          <w:szCs w:val="20"/>
        </w:rPr>
        <w:t>Entrare o uscire da un casello, Il sistema automaticamente calcola e gli addebita l’importo dopo un’entra e</w:t>
      </w:r>
      <w:r w:rsidR="007E6FD0" w:rsidRPr="007C301B">
        <w:rPr>
          <w:rFonts w:cstheme="minorHAnsi"/>
          <w:kern w:val="0"/>
          <w:sz w:val="20"/>
          <w:szCs w:val="20"/>
        </w:rPr>
        <w:t xml:space="preserve"> </w:t>
      </w:r>
      <w:r w:rsidR="007E6FD0" w:rsidRPr="007C301B">
        <w:rPr>
          <w:rFonts w:eastAsia="CMBX12" w:cstheme="minorHAnsi"/>
          <w:kern w:val="0"/>
          <w:sz w:val="20"/>
          <w:szCs w:val="20"/>
        </w:rPr>
        <w:t>un’uscita e lo visualizza sul transponder.</w:t>
      </w:r>
    </w:p>
    <w:p w14:paraId="200B4B56" w14:textId="6C080B37" w:rsidR="00074E3E" w:rsidRDefault="007C301B" w:rsidP="00074E3E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7C301B">
        <w:rPr>
          <w:rFonts w:eastAsia="CMBX12" w:cstheme="minorHAnsi"/>
          <w:kern w:val="0"/>
          <w:sz w:val="20"/>
          <w:szCs w:val="20"/>
        </w:rPr>
        <w:t>Richiedere l’associazione di una nuova targa al dispositivo Telepass.</w:t>
      </w:r>
    </w:p>
    <w:p w14:paraId="11002F41" w14:textId="7B20107C" w:rsidR="007C301B" w:rsidRDefault="007C301B" w:rsidP="007C301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7C301B">
        <w:rPr>
          <w:rFonts w:eastAsia="CMBX12" w:cstheme="minorHAnsi"/>
          <w:kern w:val="0"/>
          <w:sz w:val="20"/>
          <w:szCs w:val="20"/>
        </w:rPr>
        <w:t>Richiedere la conversione del suo contratto in Telepass+ (possibilità di assistenza in autostrada).</w:t>
      </w:r>
    </w:p>
    <w:p w14:paraId="6A967D6E" w14:textId="64E4EFF8" w:rsidR="007C301B" w:rsidRDefault="007C301B" w:rsidP="007C301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>
        <w:rPr>
          <w:rFonts w:eastAsia="CMBX12" w:cstheme="minorHAnsi"/>
          <w:kern w:val="0"/>
          <w:sz w:val="20"/>
          <w:szCs w:val="20"/>
        </w:rPr>
        <w:t>Inviare una richiesta di segnalazione all’</w:t>
      </w:r>
      <w:proofErr w:type="spellStart"/>
      <w:r>
        <w:rPr>
          <w:rFonts w:eastAsia="CMBX12" w:cstheme="minorHAnsi"/>
          <w:kern w:val="0"/>
          <w:sz w:val="20"/>
          <w:szCs w:val="20"/>
        </w:rPr>
        <w:t>helpdesk</w:t>
      </w:r>
      <w:proofErr w:type="spellEnd"/>
    </w:p>
    <w:p w14:paraId="766D9B94" w14:textId="77777777" w:rsidR="007C301B" w:rsidRDefault="007C301B" w:rsidP="007C301B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1992E34B" w14:textId="50B6054D" w:rsidR="007C301B" w:rsidRDefault="007C301B" w:rsidP="007C301B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>
        <w:rPr>
          <w:rFonts w:eastAsia="CMBX12" w:cstheme="minorHAnsi"/>
          <w:kern w:val="0"/>
          <w:sz w:val="20"/>
          <w:szCs w:val="20"/>
        </w:rPr>
        <w:t xml:space="preserve">L’utente </w:t>
      </w:r>
      <w:proofErr w:type="spellStart"/>
      <w:r>
        <w:rPr>
          <w:rFonts w:eastAsia="CMBX12" w:cstheme="minorHAnsi"/>
          <w:kern w:val="0"/>
          <w:sz w:val="20"/>
          <w:szCs w:val="20"/>
        </w:rPr>
        <w:t>helpdesk</w:t>
      </w:r>
      <w:proofErr w:type="spellEnd"/>
      <w:r>
        <w:rPr>
          <w:rFonts w:eastAsia="CMBX12" w:cstheme="minorHAnsi"/>
          <w:kern w:val="0"/>
          <w:sz w:val="20"/>
          <w:szCs w:val="20"/>
        </w:rPr>
        <w:t xml:space="preserve"> può effettuare le seguenti operazioni:</w:t>
      </w:r>
    </w:p>
    <w:p w14:paraId="0FCA64EA" w14:textId="70519540" w:rsidR="007C301B" w:rsidRDefault="007C301B" w:rsidP="007C301B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>
        <w:rPr>
          <w:rFonts w:eastAsia="CMBX12" w:cstheme="minorHAnsi"/>
          <w:kern w:val="0"/>
          <w:sz w:val="20"/>
          <w:szCs w:val="20"/>
        </w:rPr>
        <w:t>Visualizzare le richieste pending</w:t>
      </w:r>
    </w:p>
    <w:p w14:paraId="609B8508" w14:textId="21246255" w:rsidR="007C301B" w:rsidRDefault="007C301B" w:rsidP="007C301B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>
        <w:rPr>
          <w:rFonts w:eastAsia="CMBX12" w:cstheme="minorHAnsi"/>
          <w:kern w:val="0"/>
          <w:sz w:val="20"/>
          <w:szCs w:val="20"/>
        </w:rPr>
        <w:t>Rispondere ad una richiesta</w:t>
      </w:r>
    </w:p>
    <w:p w14:paraId="187CB277" w14:textId="77777777" w:rsidR="00D74DEB" w:rsidRDefault="00D74DEB" w:rsidP="007C301B">
      <w:pPr>
        <w:pStyle w:val="Paragrafoelenco"/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157E8F55" w14:textId="77777777" w:rsidR="00D74DEB" w:rsidRPr="007C301B" w:rsidRDefault="00D74DEB" w:rsidP="007C301B">
      <w:pPr>
        <w:pStyle w:val="Paragrafoelenco"/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2A498D3C" w14:textId="4F813986" w:rsidR="007C301B" w:rsidRPr="006669AE" w:rsidRDefault="00074E3E" w:rsidP="007C301B">
      <w:pPr>
        <w:pStyle w:val="Titolo2"/>
        <w:numPr>
          <w:ilvl w:val="1"/>
          <w:numId w:val="17"/>
        </w:numPr>
        <w:rPr>
          <w:rFonts w:eastAsia="CMBX12"/>
          <w:b/>
          <w:bCs/>
          <w:color w:val="000000" w:themeColor="text1"/>
        </w:rPr>
      </w:pPr>
      <w:bookmarkStart w:id="2" w:name="_Toc157092309"/>
      <w:r w:rsidRPr="006669AE">
        <w:rPr>
          <w:rFonts w:eastAsia="CMBX12"/>
          <w:b/>
          <w:bCs/>
          <w:color w:val="000000" w:themeColor="text1"/>
        </w:rPr>
        <w:t>Modalit</w:t>
      </w:r>
      <w:r w:rsidR="007C301B" w:rsidRPr="006669AE">
        <w:rPr>
          <w:rFonts w:eastAsia="CMBX12"/>
          <w:b/>
          <w:bCs/>
          <w:color w:val="000000" w:themeColor="text1"/>
        </w:rPr>
        <w:t>à</w:t>
      </w:r>
      <w:r w:rsidRPr="006669AE">
        <w:rPr>
          <w:rFonts w:eastAsia="CMBX12"/>
          <w:b/>
          <w:bCs/>
          <w:color w:val="000000" w:themeColor="text1"/>
        </w:rPr>
        <w:t xml:space="preserve"> d’accesso</w:t>
      </w:r>
      <w:bookmarkEnd w:id="2"/>
    </w:p>
    <w:p w14:paraId="37938D59" w14:textId="77777777" w:rsidR="006669AE" w:rsidRPr="006669AE" w:rsidRDefault="006669AE" w:rsidP="006669AE"/>
    <w:p w14:paraId="4E331146" w14:textId="5475EF5E" w:rsidR="00074E3E" w:rsidRDefault="00D74DEB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  <w:r>
        <w:rPr>
          <w:rFonts w:eastAsia="CMR10" w:cstheme="minorHAnsi"/>
          <w:kern w:val="0"/>
          <w:sz w:val="20"/>
          <w:szCs w:val="20"/>
        </w:rPr>
        <w:t>L’accesso avviene in maniera classica, inserendo nella pagina di login il proprio CODICE FISCALE e la password.</w:t>
      </w:r>
    </w:p>
    <w:p w14:paraId="448FF178" w14:textId="2FB511A2" w:rsidR="007E6FD0" w:rsidRDefault="00D74DEB" w:rsidP="006F364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  <w:r>
        <w:rPr>
          <w:rFonts w:eastAsia="CMR10" w:cstheme="minorHAnsi"/>
          <w:kern w:val="0"/>
          <w:sz w:val="20"/>
          <w:szCs w:val="20"/>
        </w:rPr>
        <w:t>Il sistema è in grado di capire automaticamente il tipo di utente</w:t>
      </w:r>
      <w:r w:rsidR="006F364E">
        <w:rPr>
          <w:rFonts w:eastAsia="CMR10" w:cstheme="minorHAnsi"/>
          <w:kern w:val="0"/>
          <w:sz w:val="20"/>
          <w:szCs w:val="20"/>
        </w:rPr>
        <w:t xml:space="preserve"> in base a dei ruoli preassegnati.</w:t>
      </w:r>
    </w:p>
    <w:p w14:paraId="021B892C" w14:textId="343B246F" w:rsidR="00832644" w:rsidRDefault="006F364E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  <w:proofErr w:type="gramStart"/>
      <w:r>
        <w:rPr>
          <w:rFonts w:eastAsia="CMR10" w:cstheme="minorHAnsi"/>
          <w:kern w:val="0"/>
          <w:sz w:val="20"/>
          <w:szCs w:val="20"/>
        </w:rPr>
        <w:t>E’</w:t>
      </w:r>
      <w:proofErr w:type="gramEnd"/>
      <w:r>
        <w:rPr>
          <w:rFonts w:eastAsia="CMR10" w:cstheme="minorHAnsi"/>
          <w:kern w:val="0"/>
          <w:sz w:val="20"/>
          <w:szCs w:val="20"/>
        </w:rPr>
        <w:t xml:space="preserve"> importante ricordare che senza credenziali è impossibile accedere al sistema, tuttavia, per i vari utenti (automobili)</w:t>
      </w:r>
      <w:r w:rsidR="00FE056F">
        <w:rPr>
          <w:rFonts w:eastAsia="CMR10" w:cstheme="minorHAnsi"/>
          <w:kern w:val="0"/>
          <w:sz w:val="20"/>
          <w:szCs w:val="20"/>
        </w:rPr>
        <w:t>,</w:t>
      </w:r>
      <w:r>
        <w:rPr>
          <w:rFonts w:eastAsia="CMR10" w:cstheme="minorHAnsi"/>
          <w:kern w:val="0"/>
          <w:sz w:val="20"/>
          <w:szCs w:val="20"/>
        </w:rPr>
        <w:t xml:space="preserve"> è possibile registrarsi per ottenere l’accesso alla </w:t>
      </w:r>
      <w:r w:rsidR="00FE056F">
        <w:rPr>
          <w:rFonts w:eastAsia="CMR10" w:cstheme="minorHAnsi"/>
          <w:kern w:val="0"/>
          <w:sz w:val="20"/>
          <w:szCs w:val="20"/>
        </w:rPr>
        <w:t>web app</w:t>
      </w:r>
      <w:r>
        <w:rPr>
          <w:rFonts w:eastAsia="CMR10" w:cstheme="minorHAnsi"/>
          <w:kern w:val="0"/>
          <w:sz w:val="20"/>
          <w:szCs w:val="20"/>
        </w:rPr>
        <w:t>.</w:t>
      </w:r>
    </w:p>
    <w:p w14:paraId="58EA5E55" w14:textId="77777777" w:rsidR="00FE056F" w:rsidRDefault="00FE056F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1A30FA18" w14:textId="595C53DC" w:rsidR="00FE056F" w:rsidRDefault="00FE056F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460A03B3" w14:textId="093CCFA2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7CF63903" w14:textId="69285D9D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4C9C2D9F" w14:textId="7E78B71C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7815AF2B" w14:textId="419D6D2E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4F7244E4" w14:textId="47CC16DD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7B960901" w14:textId="03E8BD11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12A9F398" w14:textId="686BFC77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11C143EA" w14:textId="321C6AE1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073D0BF0" w14:textId="743E48CE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147C06E4" w14:textId="4F04F848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0CB5B555" w14:textId="523E3D89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38CB830B" w14:textId="37E92C2B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075043CB" w14:textId="77777777" w:rsidR="001321C7" w:rsidRPr="00FE056F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20"/>
          <w:szCs w:val="20"/>
        </w:rPr>
      </w:pPr>
    </w:p>
    <w:p w14:paraId="32E04770" w14:textId="5434FF72" w:rsidR="00074E3E" w:rsidRDefault="00074E3E" w:rsidP="00FE056F">
      <w:pPr>
        <w:pStyle w:val="Titolo1"/>
        <w:numPr>
          <w:ilvl w:val="0"/>
          <w:numId w:val="17"/>
        </w:numPr>
        <w:rPr>
          <w:rFonts w:eastAsia="CMBX12"/>
          <w:b/>
          <w:bCs/>
          <w:color w:val="000000" w:themeColor="text1"/>
        </w:rPr>
      </w:pPr>
      <w:bookmarkStart w:id="3" w:name="_Toc157092310"/>
      <w:r w:rsidRPr="00FE056F">
        <w:rPr>
          <w:rFonts w:eastAsia="CMBX12"/>
          <w:b/>
          <w:bCs/>
          <w:color w:val="000000" w:themeColor="text1"/>
        </w:rPr>
        <w:t>Scopo del sistema</w:t>
      </w:r>
      <w:bookmarkEnd w:id="3"/>
    </w:p>
    <w:p w14:paraId="60E53527" w14:textId="77777777" w:rsidR="00FE056F" w:rsidRPr="00FE056F" w:rsidRDefault="00FE056F" w:rsidP="00FE056F">
      <w:pPr>
        <w:pStyle w:val="Paragrafoelenco"/>
        <w:ind w:left="360"/>
      </w:pPr>
    </w:p>
    <w:p w14:paraId="6202F3B8" w14:textId="5C44B59F" w:rsidR="00835E5D" w:rsidRPr="0022361C" w:rsidRDefault="00FE056F" w:rsidP="00E22822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FE056F">
        <w:rPr>
          <w:rFonts w:eastAsia="CMBX12" w:cstheme="minorHAnsi"/>
          <w:kern w:val="0"/>
          <w:sz w:val="20"/>
          <w:szCs w:val="20"/>
        </w:rPr>
        <w:t>il sistema Telepass mira a semplificare e automatizzare il processo di pagamento del pedaggio autostradale, migliorando l'efficienza per gli amministratori, offrendo comodità agli utenti</w:t>
      </w:r>
      <w:r>
        <w:rPr>
          <w:rFonts w:eastAsia="CMBX12" w:cstheme="minorHAnsi"/>
          <w:kern w:val="0"/>
          <w:sz w:val="20"/>
          <w:szCs w:val="20"/>
        </w:rPr>
        <w:t xml:space="preserve"> attraverso un’interfaccia semplice ed intuitiva</w:t>
      </w:r>
      <w:r w:rsidRPr="00FE056F">
        <w:rPr>
          <w:rFonts w:eastAsia="CMBX12" w:cstheme="minorHAnsi"/>
          <w:kern w:val="0"/>
          <w:sz w:val="20"/>
          <w:szCs w:val="20"/>
        </w:rPr>
        <w:t xml:space="preserve"> e fornendo un canale di supporto attraverso l'</w:t>
      </w:r>
      <w:proofErr w:type="spellStart"/>
      <w:r w:rsidRPr="00FE056F">
        <w:rPr>
          <w:rFonts w:eastAsia="CMBX12" w:cstheme="minorHAnsi"/>
          <w:kern w:val="0"/>
          <w:sz w:val="20"/>
          <w:szCs w:val="20"/>
        </w:rPr>
        <w:t>helpdesk</w:t>
      </w:r>
      <w:proofErr w:type="spellEnd"/>
      <w:r w:rsidRPr="00FE056F">
        <w:rPr>
          <w:rFonts w:eastAsia="CMBX12" w:cstheme="minorHAnsi"/>
          <w:kern w:val="0"/>
          <w:sz w:val="20"/>
          <w:szCs w:val="20"/>
        </w:rPr>
        <w:t xml:space="preserve"> per gestire eventuali problematiche.</w:t>
      </w:r>
    </w:p>
    <w:p w14:paraId="3B43C968" w14:textId="77777777" w:rsidR="00FE056F" w:rsidRPr="0022361C" w:rsidRDefault="00FE056F" w:rsidP="00E22822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2492B8EA" w14:textId="157A13D1" w:rsidR="00074E3E" w:rsidRDefault="00074E3E" w:rsidP="00FE056F">
      <w:pPr>
        <w:pStyle w:val="Titolo2"/>
        <w:numPr>
          <w:ilvl w:val="1"/>
          <w:numId w:val="17"/>
        </w:numPr>
        <w:rPr>
          <w:rFonts w:eastAsia="CMBX12" w:cstheme="majorHAnsi"/>
          <w:b/>
          <w:bCs/>
          <w:color w:val="000000" w:themeColor="text1"/>
        </w:rPr>
      </w:pPr>
      <w:bookmarkStart w:id="4" w:name="_Toc157092311"/>
      <w:r w:rsidRPr="00FE056F">
        <w:rPr>
          <w:rFonts w:eastAsia="CMBX12" w:cstheme="majorHAnsi"/>
          <w:b/>
          <w:bCs/>
          <w:color w:val="000000" w:themeColor="text1"/>
        </w:rPr>
        <w:t xml:space="preserve">Campo di </w:t>
      </w:r>
      <w:r w:rsidR="006669AE" w:rsidRPr="00FE056F">
        <w:rPr>
          <w:rFonts w:eastAsia="CMBX12" w:cstheme="majorHAnsi"/>
          <w:b/>
          <w:bCs/>
          <w:color w:val="000000" w:themeColor="text1"/>
        </w:rPr>
        <w:t>usabilità</w:t>
      </w:r>
      <w:r w:rsidRPr="00FE056F">
        <w:rPr>
          <w:rFonts w:eastAsia="CMBX12" w:cstheme="majorHAnsi"/>
          <w:b/>
          <w:bCs/>
          <w:color w:val="000000" w:themeColor="text1"/>
        </w:rPr>
        <w:t xml:space="preserve"> del prodotto</w:t>
      </w:r>
      <w:bookmarkEnd w:id="4"/>
    </w:p>
    <w:p w14:paraId="0F4CBACA" w14:textId="77777777" w:rsidR="00FE056F" w:rsidRPr="00FE056F" w:rsidRDefault="00FE056F" w:rsidP="00FE056F"/>
    <w:p w14:paraId="6E81B273" w14:textId="529FAEC2" w:rsidR="00835E5D" w:rsidRDefault="00FE056F" w:rsidP="00074E3E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FE056F">
        <w:rPr>
          <w:rFonts w:eastAsia="CMBX12" w:cstheme="minorHAnsi"/>
          <w:kern w:val="0"/>
          <w:sz w:val="20"/>
          <w:szCs w:val="20"/>
        </w:rPr>
        <w:t>Il sistema Telepass è progettato per essere utilizzato in contesti legati alla gestione automatizzata del pedaggio autostradale e ai servizi correlati.</w:t>
      </w:r>
    </w:p>
    <w:p w14:paraId="4AD78511" w14:textId="71B09952" w:rsidR="00FE056F" w:rsidRDefault="00FE056F" w:rsidP="00074E3E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0DA7EFDC" w14:textId="77777777" w:rsidR="00FE056F" w:rsidRPr="00FE056F" w:rsidRDefault="00FE056F" w:rsidP="00FE056F">
      <w:pPr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FE056F">
        <w:rPr>
          <w:rFonts w:eastAsia="CMBX12" w:cstheme="minorHAnsi"/>
          <w:b/>
          <w:bCs/>
          <w:kern w:val="0"/>
          <w:sz w:val="20"/>
          <w:szCs w:val="20"/>
        </w:rPr>
        <w:t>Autostrade e Strade a Pedaggio:</w:t>
      </w:r>
      <w:r w:rsidRPr="00FE056F">
        <w:rPr>
          <w:rFonts w:eastAsia="CMBX12" w:cstheme="minorHAnsi"/>
          <w:kern w:val="0"/>
          <w:sz w:val="20"/>
          <w:szCs w:val="20"/>
        </w:rPr>
        <w:t xml:space="preserve"> Il contesto principale è l'utilizzo su autostrade e strade a pedaggio, dove i veicoli possono entrare e uscire dai caselli in modo rapido ed efficiente senza dover fare pagamenti manuali al casello.</w:t>
      </w:r>
    </w:p>
    <w:p w14:paraId="2980F812" w14:textId="77777777" w:rsidR="006669AE" w:rsidRDefault="00FE056F" w:rsidP="006669AE">
      <w:pPr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 w:rsidRPr="00FE056F">
        <w:rPr>
          <w:rFonts w:eastAsia="CMBX12" w:cstheme="minorHAnsi"/>
          <w:b/>
          <w:bCs/>
          <w:kern w:val="0"/>
          <w:sz w:val="20"/>
          <w:szCs w:val="20"/>
        </w:rPr>
        <w:t>Veicoli Privati e Aziendali:</w:t>
      </w:r>
      <w:r w:rsidRPr="00FE056F">
        <w:rPr>
          <w:rFonts w:eastAsia="CMBX12" w:cstheme="minorHAnsi"/>
          <w:kern w:val="0"/>
          <w:sz w:val="20"/>
          <w:szCs w:val="20"/>
        </w:rPr>
        <w:t xml:space="preserve"> Il sistema è adatto per veicoli privati e aziendali che frequentano regolarmente le autostrade e desiderano semplificare il processo di pagamento del pedaggio.</w:t>
      </w:r>
    </w:p>
    <w:p w14:paraId="3310DC10" w14:textId="7AA81E9E" w:rsidR="00835E5D" w:rsidRDefault="006669AE" w:rsidP="00074E3E">
      <w:pPr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  <w:r>
        <w:rPr>
          <w:rFonts w:eastAsia="CMBX12" w:cstheme="minorHAnsi"/>
          <w:b/>
          <w:bCs/>
          <w:kern w:val="0"/>
          <w:sz w:val="20"/>
          <w:szCs w:val="20"/>
        </w:rPr>
        <w:t>Assistenza in Autostrada:</w:t>
      </w:r>
      <w:r>
        <w:rPr>
          <w:rFonts w:ascii="Segoe UI" w:hAnsi="Segoe UI" w:cs="Segoe UI"/>
          <w:color w:val="374151"/>
        </w:rPr>
        <w:t xml:space="preserve"> </w:t>
      </w:r>
      <w:r w:rsidRPr="006669AE">
        <w:rPr>
          <w:rFonts w:eastAsia="CMBX12" w:cstheme="minorHAnsi"/>
          <w:kern w:val="0"/>
          <w:sz w:val="20"/>
          <w:szCs w:val="20"/>
        </w:rPr>
        <w:t>La funzionalità Telepass+ offre assistenza in autostrada, rendendo il sistema adatto anche per coloro che desiderano servizi aggiuntivi e supporto in situazioni di emergenza durante i viaggi.</w:t>
      </w:r>
    </w:p>
    <w:p w14:paraId="381F031F" w14:textId="77777777" w:rsidR="006669AE" w:rsidRDefault="006669AE" w:rsidP="006669AE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3D1B0681" w14:textId="150941DC" w:rsidR="006669AE" w:rsidRDefault="006669AE" w:rsidP="006669AE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1F3051D7" w14:textId="1BC0726F" w:rsidR="00F7291B" w:rsidRDefault="00F7291B" w:rsidP="006669AE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40F2D12F" w14:textId="6FE2D1A5" w:rsidR="00F7291B" w:rsidRDefault="00F7291B" w:rsidP="006669AE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6B918DAA" w14:textId="47082C25" w:rsidR="00F7291B" w:rsidRDefault="00F7291B" w:rsidP="006669AE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1F92578B" w14:textId="77777777" w:rsidR="00F7291B" w:rsidRPr="006669AE" w:rsidRDefault="00F7291B" w:rsidP="006669AE">
      <w:pPr>
        <w:autoSpaceDE w:val="0"/>
        <w:autoSpaceDN w:val="0"/>
        <w:adjustRightInd w:val="0"/>
        <w:spacing w:after="0" w:line="240" w:lineRule="auto"/>
        <w:rPr>
          <w:rFonts w:eastAsia="CMBX12" w:cstheme="minorHAnsi"/>
          <w:kern w:val="0"/>
          <w:sz w:val="20"/>
          <w:szCs w:val="20"/>
        </w:rPr>
      </w:pPr>
    </w:p>
    <w:p w14:paraId="2BF79AB2" w14:textId="6D76A357" w:rsidR="00074E3E" w:rsidRDefault="00074E3E" w:rsidP="006669AE">
      <w:pPr>
        <w:pStyle w:val="Titolo2"/>
        <w:numPr>
          <w:ilvl w:val="1"/>
          <w:numId w:val="17"/>
        </w:numPr>
        <w:rPr>
          <w:rFonts w:eastAsia="CMBX12"/>
          <w:b/>
          <w:bCs/>
          <w:color w:val="000000" w:themeColor="text1"/>
        </w:rPr>
      </w:pPr>
      <w:bookmarkStart w:id="5" w:name="_Toc157092312"/>
      <w:r w:rsidRPr="006669AE">
        <w:rPr>
          <w:rFonts w:eastAsia="CMBX12"/>
          <w:b/>
          <w:bCs/>
          <w:color w:val="000000" w:themeColor="text1"/>
        </w:rPr>
        <w:t>Prodotti simili presenti sul mercato</w:t>
      </w:r>
      <w:bookmarkEnd w:id="5"/>
    </w:p>
    <w:p w14:paraId="369D6176" w14:textId="77777777" w:rsidR="006669AE" w:rsidRPr="006669AE" w:rsidRDefault="006669AE" w:rsidP="006669AE">
      <w:pPr>
        <w:pStyle w:val="Paragrafoelenco"/>
        <w:ind w:left="360"/>
      </w:pPr>
    </w:p>
    <w:p w14:paraId="233602FB" w14:textId="5A199080" w:rsidR="00835E5D" w:rsidRDefault="00074E3E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  <w:r w:rsidRPr="0022361C">
        <w:rPr>
          <w:rFonts w:eastAsia="CMR10" w:cstheme="minorHAnsi"/>
          <w:kern w:val="0"/>
          <w:sz w:val="20"/>
          <w:szCs w:val="20"/>
        </w:rPr>
        <w:t xml:space="preserve">Attualmente sul mercato sono </w:t>
      </w:r>
      <w:r w:rsidR="006669AE" w:rsidRPr="0022361C">
        <w:rPr>
          <w:rFonts w:eastAsia="CMR10" w:cstheme="minorHAnsi"/>
          <w:kern w:val="0"/>
          <w:sz w:val="20"/>
          <w:szCs w:val="20"/>
        </w:rPr>
        <w:t>già</w:t>
      </w:r>
      <w:r w:rsidR="00832644" w:rsidRPr="0022361C">
        <w:rPr>
          <w:rFonts w:eastAsia="CMR10" w:cstheme="minorHAnsi"/>
          <w:kern w:val="0"/>
          <w:sz w:val="20"/>
          <w:szCs w:val="20"/>
        </w:rPr>
        <w:t xml:space="preserve"> </w:t>
      </w:r>
      <w:r w:rsidRPr="0022361C">
        <w:rPr>
          <w:rFonts w:eastAsia="CMR10" w:cstheme="minorHAnsi"/>
          <w:kern w:val="0"/>
          <w:sz w:val="20"/>
          <w:szCs w:val="20"/>
        </w:rPr>
        <w:t xml:space="preserve">presenti sistemi simili al prototipo proposto. Il </w:t>
      </w:r>
      <w:r w:rsidR="006669AE" w:rsidRPr="0022361C">
        <w:rPr>
          <w:rFonts w:eastAsia="CMR10" w:cstheme="minorHAnsi"/>
          <w:kern w:val="0"/>
          <w:sz w:val="20"/>
          <w:szCs w:val="20"/>
        </w:rPr>
        <w:t>più</w:t>
      </w:r>
      <w:r w:rsidR="00832644" w:rsidRPr="0022361C">
        <w:rPr>
          <w:rFonts w:eastAsia="CMR10" w:cstheme="minorHAnsi"/>
          <w:kern w:val="0"/>
          <w:sz w:val="20"/>
          <w:szCs w:val="20"/>
        </w:rPr>
        <w:t xml:space="preserve"> </w:t>
      </w:r>
      <w:r w:rsidRPr="0022361C">
        <w:rPr>
          <w:rFonts w:eastAsia="CMR10" w:cstheme="minorHAnsi"/>
          <w:kern w:val="0"/>
          <w:sz w:val="20"/>
          <w:szCs w:val="20"/>
        </w:rPr>
        <w:t xml:space="preserve">conosciuto </w:t>
      </w:r>
      <w:r w:rsidR="006669AE">
        <w:rPr>
          <w:rFonts w:eastAsia="CMR10" w:cstheme="minorHAnsi"/>
          <w:kern w:val="0"/>
          <w:sz w:val="20"/>
          <w:szCs w:val="20"/>
        </w:rPr>
        <w:t>è</w:t>
      </w:r>
      <w:r w:rsidRPr="0022361C">
        <w:rPr>
          <w:rFonts w:eastAsia="CMR10" w:cstheme="minorHAnsi"/>
          <w:kern w:val="0"/>
          <w:sz w:val="20"/>
          <w:szCs w:val="20"/>
        </w:rPr>
        <w:t xml:space="preserve"> il software</w:t>
      </w:r>
      <w:r w:rsidR="00832644" w:rsidRPr="0022361C">
        <w:rPr>
          <w:rFonts w:eastAsia="CMR10" w:cstheme="minorHAnsi"/>
          <w:kern w:val="0"/>
          <w:sz w:val="20"/>
          <w:szCs w:val="20"/>
        </w:rPr>
        <w:t xml:space="preserve"> Viacard</w:t>
      </w:r>
      <w:r w:rsidR="006669AE">
        <w:rPr>
          <w:rFonts w:eastAsia="CMR10" w:cstheme="minorHAnsi"/>
          <w:kern w:val="0"/>
          <w:sz w:val="20"/>
          <w:szCs w:val="20"/>
        </w:rPr>
        <w:t>,</w:t>
      </w:r>
      <w:r w:rsidR="00832644" w:rsidRPr="0022361C">
        <w:rPr>
          <w:rFonts w:eastAsia="CMR10" w:cstheme="minorHAnsi"/>
          <w:kern w:val="0"/>
          <w:sz w:val="20"/>
          <w:szCs w:val="20"/>
        </w:rPr>
        <w:t xml:space="preserve"> un sistema utilizzato principalmente in Italia e in alcune altre nazioni europee. Funziona tramite un dispositivo chiamato VIA-T, che è montato sul parabrezza del veicolo e consente il pagamento automatico del pedaggio</w:t>
      </w:r>
    </w:p>
    <w:p w14:paraId="444633AA" w14:textId="77777777" w:rsidR="006669AE" w:rsidRDefault="006669AE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25EFFCB1" w14:textId="084841B7" w:rsidR="006669AE" w:rsidRDefault="006669AE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570DB949" w14:textId="4489FB03" w:rsidR="00E34DB8" w:rsidRDefault="00E34DB8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7C6F8597" w14:textId="53CDE146" w:rsidR="00E34DB8" w:rsidRDefault="00E34DB8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1C482E7F" w14:textId="26A02FEB" w:rsidR="00E34DB8" w:rsidRDefault="00E34DB8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6A5B1153" w14:textId="2FCBD3C9" w:rsidR="00E34DB8" w:rsidRDefault="00E34DB8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39888748" w14:textId="0B497865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1C9C6447" w14:textId="39649FAD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644E8018" w14:textId="3D2F5216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5B6CD827" w14:textId="510852C3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475BD5DC" w14:textId="5EA9F88C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39B0EC2D" w14:textId="140081AE" w:rsidR="001321C7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727BAE40" w14:textId="77777777" w:rsidR="001321C7" w:rsidRPr="0022361C" w:rsidRDefault="001321C7" w:rsidP="00074E3E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38FDCA4E" w14:textId="77777777" w:rsidR="001321C7" w:rsidRDefault="001321C7" w:rsidP="006669AE">
      <w:pPr>
        <w:pStyle w:val="Titolo1"/>
        <w:rPr>
          <w:rFonts w:eastAsia="CMR10"/>
          <w:b/>
          <w:bCs/>
          <w:color w:val="000000" w:themeColor="text1"/>
        </w:rPr>
      </w:pPr>
    </w:p>
    <w:p w14:paraId="612AB9E4" w14:textId="3F2A395E" w:rsidR="001321C7" w:rsidRDefault="001321C7" w:rsidP="006669AE">
      <w:pPr>
        <w:pStyle w:val="Titolo1"/>
        <w:rPr>
          <w:rFonts w:eastAsia="CMR10"/>
          <w:b/>
          <w:bCs/>
          <w:color w:val="000000" w:themeColor="text1"/>
        </w:rPr>
      </w:pPr>
    </w:p>
    <w:p w14:paraId="51E7A74F" w14:textId="77777777" w:rsidR="001321C7" w:rsidRPr="001321C7" w:rsidRDefault="001321C7" w:rsidP="001321C7"/>
    <w:p w14:paraId="39394DA9" w14:textId="73A37775" w:rsidR="00835E5D" w:rsidRPr="006669AE" w:rsidRDefault="00835E5D" w:rsidP="006669AE">
      <w:pPr>
        <w:pStyle w:val="Titolo1"/>
        <w:rPr>
          <w:rFonts w:eastAsia="CMR10"/>
          <w:b/>
          <w:bCs/>
          <w:color w:val="000000" w:themeColor="text1"/>
        </w:rPr>
      </w:pPr>
      <w:bookmarkStart w:id="6" w:name="_Toc157092313"/>
      <w:r w:rsidRPr="006669AE">
        <w:rPr>
          <w:rFonts w:eastAsia="CMR10"/>
          <w:b/>
          <w:bCs/>
          <w:color w:val="000000" w:themeColor="text1"/>
        </w:rPr>
        <w:t>3 Requisiti funzionali (FR)</w:t>
      </w:r>
      <w:bookmarkEnd w:id="6"/>
    </w:p>
    <w:p w14:paraId="6665117A" w14:textId="3A019D46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  <w:r w:rsidRPr="0022361C">
        <w:rPr>
          <w:rFonts w:eastAsia="CMR10" w:cstheme="minorHAnsi"/>
          <w:kern w:val="0"/>
          <w:sz w:val="20"/>
          <w:szCs w:val="20"/>
        </w:rPr>
        <w:t xml:space="preserve">I requisiti funzionali si riferiscono alle </w:t>
      </w:r>
      <w:r w:rsidR="006669AE" w:rsidRPr="0022361C">
        <w:rPr>
          <w:rFonts w:eastAsia="CMR10" w:cstheme="minorHAnsi"/>
          <w:kern w:val="0"/>
          <w:sz w:val="20"/>
          <w:szCs w:val="20"/>
        </w:rPr>
        <w:t>funzionalità</w:t>
      </w:r>
      <w:r w:rsidRPr="0022361C">
        <w:rPr>
          <w:rFonts w:eastAsia="CMR10" w:cstheme="minorHAnsi"/>
          <w:kern w:val="0"/>
          <w:sz w:val="20"/>
          <w:szCs w:val="20"/>
        </w:rPr>
        <w:t xml:space="preserve"> o ai comportamenti che un sistema software deve avere per</w:t>
      </w:r>
    </w:p>
    <w:p w14:paraId="4E5C614B" w14:textId="77777777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  <w:r w:rsidRPr="0022361C">
        <w:rPr>
          <w:rFonts w:eastAsia="CMR10" w:cstheme="minorHAnsi"/>
          <w:kern w:val="0"/>
          <w:sz w:val="20"/>
          <w:szCs w:val="20"/>
        </w:rPr>
        <w:t>soddisfare le esigenze degli utenti o dei clienti. In altre parole, i requisiti funzionali descrivono cosa il sistema</w:t>
      </w:r>
    </w:p>
    <w:p w14:paraId="490D4A45" w14:textId="77777777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  <w:r w:rsidRPr="0022361C">
        <w:rPr>
          <w:rFonts w:eastAsia="CMR10" w:cstheme="minorHAnsi"/>
          <w:kern w:val="0"/>
          <w:sz w:val="20"/>
          <w:szCs w:val="20"/>
        </w:rPr>
        <w:t>deve fare.</w:t>
      </w:r>
    </w:p>
    <w:p w14:paraId="1DE7129C" w14:textId="0BC10ABD" w:rsidR="00835E5D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  <w:r w:rsidRPr="0022361C">
        <w:rPr>
          <w:rFonts w:eastAsia="CMR10" w:cstheme="minorHAnsi"/>
          <w:kern w:val="0"/>
          <w:sz w:val="20"/>
          <w:szCs w:val="20"/>
        </w:rPr>
        <w:t>I requisiti funzionali della Web App Telepass sono:</w:t>
      </w:r>
    </w:p>
    <w:p w14:paraId="07C5BB8C" w14:textId="777300CC" w:rsidR="00F7291B" w:rsidRDefault="00F7291B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11F28CD8" w14:textId="2259A427" w:rsidR="00F7291B" w:rsidRPr="001321C7" w:rsidRDefault="00F7291B" w:rsidP="001321C7">
      <w:pPr>
        <w:pStyle w:val="Paragrafoelenco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kern w:val="0"/>
          <w:sz w:val="20"/>
          <w:szCs w:val="20"/>
        </w:rPr>
      </w:pPr>
      <w:r w:rsidRPr="001321C7">
        <w:rPr>
          <w:rFonts w:eastAsia="CMR10" w:cstheme="minorHAnsi"/>
          <w:b/>
          <w:kern w:val="0"/>
          <w:sz w:val="20"/>
          <w:szCs w:val="20"/>
        </w:rPr>
        <w:t>Amministratore:</w:t>
      </w:r>
    </w:p>
    <w:p w14:paraId="3500CEF7" w14:textId="50AC9462" w:rsidR="00F7291B" w:rsidRPr="00F7291B" w:rsidRDefault="00F7291B" w:rsidP="00F7291B">
      <w:pPr>
        <w:pStyle w:val="Paragrafoelenco"/>
        <w:numPr>
          <w:ilvl w:val="0"/>
          <w:numId w:val="22"/>
        </w:numPr>
        <w:autoSpaceDE w:val="0"/>
        <w:autoSpaceDN w:val="0"/>
        <w:adjustRightInd w:val="0"/>
        <w:rPr>
          <w:rFonts w:eastAsia="CMR10" w:cstheme="minorHAnsi"/>
          <w:sz w:val="20"/>
          <w:szCs w:val="20"/>
        </w:rPr>
      </w:pPr>
      <w:r>
        <w:rPr>
          <w:rFonts w:eastAsia="CMR10" w:cstheme="minorHAnsi"/>
          <w:kern w:val="0"/>
          <w:sz w:val="20"/>
          <w:szCs w:val="20"/>
          <w:lang w:val="en-US"/>
        </w:rPr>
        <w:t xml:space="preserve">FR1: </w:t>
      </w:r>
      <w:r w:rsidRPr="00F7291B">
        <w:rPr>
          <w:rFonts w:eastAsia="CMR10" w:cstheme="minorHAnsi"/>
          <w:b/>
          <w:bCs/>
          <w:sz w:val="20"/>
          <w:szCs w:val="20"/>
        </w:rPr>
        <w:t>Inserimento di un nuovo dispositivo Telepass</w:t>
      </w:r>
    </w:p>
    <w:p w14:paraId="5AAEEA86" w14:textId="77777777" w:rsidR="00F7291B" w:rsidRDefault="00F7291B" w:rsidP="00F7291B">
      <w:pPr>
        <w:pStyle w:val="Paragrafoelenco"/>
        <w:numPr>
          <w:ilvl w:val="1"/>
          <w:numId w:val="22"/>
        </w:numPr>
        <w:autoSpaceDE w:val="0"/>
        <w:autoSpaceDN w:val="0"/>
        <w:adjustRightInd w:val="0"/>
        <w:rPr>
          <w:rFonts w:eastAsia="CMR10" w:cstheme="minorHAnsi"/>
          <w:kern w:val="0"/>
          <w:sz w:val="20"/>
          <w:szCs w:val="20"/>
        </w:rPr>
      </w:pPr>
      <w:r w:rsidRPr="00F7291B">
        <w:rPr>
          <w:rFonts w:eastAsia="CMR10" w:cstheme="minorHAnsi"/>
          <w:kern w:val="0"/>
          <w:sz w:val="20"/>
          <w:szCs w:val="20"/>
        </w:rPr>
        <w:t>L'amministratore deve poter registrare un nuovo dispositivo Telepass nel sistema.</w:t>
      </w:r>
    </w:p>
    <w:p w14:paraId="77F39D2A" w14:textId="07C55A08" w:rsidR="00F7291B" w:rsidRDefault="00F7291B" w:rsidP="00F7291B">
      <w:pPr>
        <w:pStyle w:val="Paragrafoelenco"/>
        <w:numPr>
          <w:ilvl w:val="0"/>
          <w:numId w:val="22"/>
        </w:numPr>
        <w:autoSpaceDE w:val="0"/>
        <w:autoSpaceDN w:val="0"/>
        <w:adjustRightInd w:val="0"/>
        <w:rPr>
          <w:rFonts w:eastAsia="CMR10" w:cstheme="minorHAnsi"/>
          <w:b/>
          <w:kern w:val="0"/>
          <w:sz w:val="20"/>
          <w:szCs w:val="20"/>
        </w:rPr>
      </w:pPr>
      <w:r>
        <w:rPr>
          <w:rFonts w:eastAsia="CMR10" w:cstheme="minorHAnsi"/>
          <w:kern w:val="0"/>
          <w:sz w:val="20"/>
          <w:szCs w:val="20"/>
        </w:rPr>
        <w:t xml:space="preserve">FR2: </w:t>
      </w:r>
      <w:r w:rsidRPr="00F7291B">
        <w:rPr>
          <w:rFonts w:eastAsia="CMR10" w:cstheme="minorHAnsi"/>
          <w:b/>
          <w:kern w:val="0"/>
          <w:sz w:val="20"/>
          <w:szCs w:val="20"/>
        </w:rPr>
        <w:t>Revoca di un dispositivo Telepass</w:t>
      </w:r>
    </w:p>
    <w:p w14:paraId="3AAB6227" w14:textId="77777777" w:rsidR="00F7291B" w:rsidRPr="00F7291B" w:rsidRDefault="00F7291B" w:rsidP="00F7291B">
      <w:pPr>
        <w:pStyle w:val="Paragrafoelenco"/>
        <w:numPr>
          <w:ilvl w:val="1"/>
          <w:numId w:val="22"/>
        </w:numPr>
        <w:autoSpaceDE w:val="0"/>
        <w:autoSpaceDN w:val="0"/>
        <w:adjustRightInd w:val="0"/>
        <w:rPr>
          <w:rFonts w:eastAsia="CMR10" w:cstheme="minorHAnsi"/>
          <w:b/>
          <w:kern w:val="0"/>
          <w:sz w:val="20"/>
          <w:szCs w:val="20"/>
        </w:rPr>
      </w:pPr>
      <w:r w:rsidRPr="00F7291B">
        <w:rPr>
          <w:rFonts w:eastAsia="CMR10" w:cstheme="minorHAnsi"/>
          <w:kern w:val="0"/>
          <w:sz w:val="20"/>
          <w:szCs w:val="20"/>
        </w:rPr>
        <w:t>L'amministratore deve poter revocare l'associazione di un dispositivo Telepass a un autoveicolo.</w:t>
      </w:r>
    </w:p>
    <w:p w14:paraId="1F1A0366" w14:textId="5BE13886" w:rsidR="00F7291B" w:rsidRPr="00F7291B" w:rsidRDefault="00F7291B" w:rsidP="00F7291B">
      <w:pPr>
        <w:pStyle w:val="Paragrafoelenco"/>
        <w:numPr>
          <w:ilvl w:val="1"/>
          <w:numId w:val="22"/>
        </w:numPr>
        <w:autoSpaceDE w:val="0"/>
        <w:autoSpaceDN w:val="0"/>
        <w:adjustRightInd w:val="0"/>
        <w:rPr>
          <w:rFonts w:eastAsia="CMR10" w:cstheme="minorHAnsi"/>
          <w:b/>
          <w:kern w:val="0"/>
          <w:sz w:val="20"/>
          <w:szCs w:val="20"/>
        </w:rPr>
      </w:pPr>
      <w:r w:rsidRPr="00F7291B">
        <w:rPr>
          <w:rFonts w:eastAsia="CMR10" w:cstheme="minorHAnsi"/>
          <w:kern w:val="0"/>
          <w:sz w:val="20"/>
          <w:szCs w:val="20"/>
        </w:rPr>
        <w:t xml:space="preserve">La revoca dovrebbe comportare la disabilitazione del transponder associato. </w:t>
      </w:r>
    </w:p>
    <w:p w14:paraId="6A425C05" w14:textId="391BA3FF" w:rsidR="00F7291B" w:rsidRDefault="00F7291B" w:rsidP="00F7291B">
      <w:pPr>
        <w:pStyle w:val="Paragrafoelenco"/>
        <w:numPr>
          <w:ilvl w:val="0"/>
          <w:numId w:val="22"/>
        </w:numPr>
        <w:autoSpaceDE w:val="0"/>
        <w:autoSpaceDN w:val="0"/>
        <w:adjustRightInd w:val="0"/>
        <w:rPr>
          <w:rFonts w:eastAsia="CMR10" w:cstheme="minorHAnsi"/>
          <w:b/>
          <w:kern w:val="0"/>
          <w:sz w:val="20"/>
          <w:szCs w:val="20"/>
        </w:rPr>
      </w:pPr>
      <w:r>
        <w:rPr>
          <w:rFonts w:eastAsia="CMR10" w:cstheme="minorHAnsi"/>
          <w:kern w:val="0"/>
          <w:sz w:val="20"/>
          <w:szCs w:val="20"/>
        </w:rPr>
        <w:t xml:space="preserve">FR3: </w:t>
      </w:r>
      <w:r w:rsidRPr="00F7291B">
        <w:rPr>
          <w:rFonts w:eastAsia="CMR10" w:cstheme="minorHAnsi"/>
          <w:b/>
          <w:kern w:val="0"/>
          <w:sz w:val="20"/>
          <w:szCs w:val="20"/>
        </w:rPr>
        <w:t>Visualizzazione periodica delle statistiche dei caselli</w:t>
      </w:r>
    </w:p>
    <w:p w14:paraId="605F0DE7" w14:textId="169F9063" w:rsidR="00F7291B" w:rsidRDefault="00F7291B" w:rsidP="609AF946">
      <w:pPr>
        <w:pStyle w:val="Paragrafoelenco"/>
        <w:numPr>
          <w:ilvl w:val="1"/>
          <w:numId w:val="22"/>
        </w:numPr>
        <w:autoSpaceDE w:val="0"/>
        <w:autoSpaceDN w:val="0"/>
        <w:adjustRightInd w:val="0"/>
        <w:rPr>
          <w:rFonts w:eastAsia="CMR10"/>
          <w:kern w:val="0"/>
          <w:sz w:val="20"/>
          <w:szCs w:val="20"/>
        </w:rPr>
      </w:pPr>
      <w:r w:rsidRPr="609AF946">
        <w:rPr>
          <w:rFonts w:eastAsia="CMR10"/>
          <w:kern w:val="0"/>
          <w:sz w:val="20"/>
          <w:szCs w:val="20"/>
        </w:rPr>
        <w:t>L'amministratore deve poter visualizzare periodicamente le statistiche di ingresso e uscita per ciascun casello.</w:t>
      </w:r>
    </w:p>
    <w:p w14:paraId="392F929B" w14:textId="14122001" w:rsidR="00F7291B" w:rsidRPr="001321C7" w:rsidRDefault="00F7291B" w:rsidP="001321C7">
      <w:pPr>
        <w:pStyle w:val="Paragrafoelenco"/>
        <w:numPr>
          <w:ilvl w:val="0"/>
          <w:numId w:val="32"/>
        </w:numPr>
        <w:autoSpaceDE w:val="0"/>
        <w:autoSpaceDN w:val="0"/>
        <w:adjustRightInd w:val="0"/>
        <w:rPr>
          <w:rFonts w:eastAsia="CMR10" w:cstheme="minorHAnsi"/>
          <w:b/>
          <w:kern w:val="0"/>
          <w:sz w:val="20"/>
          <w:szCs w:val="20"/>
        </w:rPr>
      </w:pPr>
      <w:r w:rsidRPr="001321C7">
        <w:rPr>
          <w:rFonts w:eastAsia="CMR10" w:cstheme="minorHAnsi"/>
          <w:b/>
          <w:kern w:val="0"/>
          <w:sz w:val="20"/>
          <w:szCs w:val="20"/>
        </w:rPr>
        <w:t>Autoveicolo:</w:t>
      </w:r>
    </w:p>
    <w:p w14:paraId="2FFD68B7" w14:textId="4774389C" w:rsidR="00F7291B" w:rsidRPr="00F7291B" w:rsidRDefault="00F7291B" w:rsidP="609AF94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rPr>
          <w:rFonts w:eastAsia="CMR10"/>
          <w:b/>
          <w:bCs/>
          <w:kern w:val="0"/>
          <w:sz w:val="20"/>
          <w:szCs w:val="20"/>
        </w:rPr>
      </w:pPr>
      <w:r w:rsidRPr="609AF946">
        <w:rPr>
          <w:rFonts w:eastAsia="CMR10"/>
          <w:kern w:val="0"/>
          <w:sz w:val="20"/>
          <w:szCs w:val="20"/>
        </w:rPr>
        <w:t xml:space="preserve">FR1: </w:t>
      </w:r>
      <w:r w:rsidRPr="609AF946">
        <w:rPr>
          <w:rFonts w:eastAsia="CMR10"/>
          <w:b/>
          <w:bCs/>
          <w:kern w:val="0"/>
          <w:sz w:val="20"/>
          <w:szCs w:val="20"/>
        </w:rPr>
        <w:t>Entrata e uscita da un casello</w:t>
      </w:r>
    </w:p>
    <w:p w14:paraId="43771E95" w14:textId="57A1F7A5" w:rsidR="00835E5D" w:rsidRPr="0022361C" w:rsidRDefault="53D0A35D" w:rsidP="609AF946">
      <w:pPr>
        <w:pStyle w:val="Paragrafoelenco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eastAsia="CMR10"/>
          <w:b/>
          <w:bCs/>
          <w:sz w:val="20"/>
          <w:szCs w:val="20"/>
        </w:rPr>
      </w:pPr>
      <w:proofErr w:type="spellStart"/>
      <w:r w:rsidRPr="609AF946">
        <w:rPr>
          <w:rFonts w:eastAsia="CMR10"/>
          <w:sz w:val="20"/>
          <w:szCs w:val="20"/>
          <w:lang w:val="en-US"/>
        </w:rPr>
        <w:t>L'utente</w:t>
      </w:r>
      <w:proofErr w:type="spellEnd"/>
      <w:r w:rsidR="037D6108" w:rsidRPr="609AF946">
        <w:rPr>
          <w:rFonts w:eastAsia="CMR10"/>
          <w:sz w:val="20"/>
          <w:szCs w:val="20"/>
          <w:lang w:val="en-US"/>
        </w:rPr>
        <w:t xml:space="preserve">, </w:t>
      </w:r>
      <w:proofErr w:type="spellStart"/>
      <w:r w:rsidR="037D6108" w:rsidRPr="609AF946">
        <w:rPr>
          <w:rFonts w:eastAsia="CMR10"/>
          <w:sz w:val="20"/>
          <w:szCs w:val="20"/>
          <w:lang w:val="en-US"/>
        </w:rPr>
        <w:t>tramite</w:t>
      </w:r>
      <w:proofErr w:type="spellEnd"/>
      <w:r w:rsidR="037D6108"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="037D6108" w:rsidRPr="609AF946">
        <w:rPr>
          <w:rFonts w:eastAsia="CMR10"/>
          <w:sz w:val="20"/>
          <w:szCs w:val="20"/>
          <w:lang w:val="en-US"/>
        </w:rPr>
        <w:t>il</w:t>
      </w:r>
      <w:proofErr w:type="spellEnd"/>
      <w:r w:rsidR="037D6108" w:rsidRPr="609AF946">
        <w:rPr>
          <w:rFonts w:eastAsia="CMR10"/>
          <w:sz w:val="20"/>
          <w:szCs w:val="20"/>
          <w:lang w:val="en-US"/>
        </w:rPr>
        <w:t xml:space="preserve"> transponder,</w:t>
      </w:r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deve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poter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segnalare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l'entrata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o </w:t>
      </w:r>
      <w:proofErr w:type="spellStart"/>
      <w:r w:rsidRPr="609AF946">
        <w:rPr>
          <w:rFonts w:eastAsia="CMR10"/>
          <w:sz w:val="20"/>
          <w:szCs w:val="20"/>
          <w:lang w:val="en-US"/>
        </w:rPr>
        <w:t>l'uscita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da un </w:t>
      </w:r>
      <w:proofErr w:type="spellStart"/>
      <w:r w:rsidRPr="609AF946">
        <w:rPr>
          <w:rFonts w:eastAsia="CMR10"/>
          <w:sz w:val="20"/>
          <w:szCs w:val="20"/>
          <w:lang w:val="en-US"/>
        </w:rPr>
        <w:t>casello</w:t>
      </w:r>
      <w:proofErr w:type="spellEnd"/>
      <w:r w:rsidRPr="609AF946">
        <w:rPr>
          <w:rFonts w:eastAsia="CMR10"/>
          <w:sz w:val="20"/>
          <w:szCs w:val="20"/>
          <w:lang w:val="en-US"/>
        </w:rPr>
        <w:t>.</w:t>
      </w:r>
    </w:p>
    <w:p w14:paraId="53360577" w14:textId="427C371B" w:rsidR="00835E5D" w:rsidRPr="0022361C" w:rsidRDefault="53D0A35D" w:rsidP="609AF946">
      <w:pPr>
        <w:pStyle w:val="Paragrafoelenco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eastAsia="CMR10"/>
          <w:b/>
          <w:bCs/>
          <w:kern w:val="0"/>
          <w:sz w:val="20"/>
          <w:szCs w:val="20"/>
          <w:lang w:val="en-US"/>
        </w:rPr>
      </w:pPr>
      <w:r w:rsidRPr="609AF946">
        <w:rPr>
          <w:rFonts w:eastAsia="CMR10"/>
          <w:sz w:val="20"/>
          <w:szCs w:val="20"/>
          <w:lang w:val="en-US"/>
        </w:rPr>
        <w:t xml:space="preserve">Il </w:t>
      </w:r>
      <w:proofErr w:type="spellStart"/>
      <w:r w:rsidRPr="609AF946">
        <w:rPr>
          <w:rFonts w:eastAsia="CMR10"/>
          <w:sz w:val="20"/>
          <w:szCs w:val="20"/>
          <w:lang w:val="en-US"/>
        </w:rPr>
        <w:t>sistema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deve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automaticamente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calcolare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l'importo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dovuto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e </w:t>
      </w:r>
      <w:proofErr w:type="spellStart"/>
      <w:r w:rsidRPr="609AF946">
        <w:rPr>
          <w:rFonts w:eastAsia="CMR10"/>
          <w:sz w:val="20"/>
          <w:szCs w:val="20"/>
          <w:lang w:val="en-US"/>
        </w:rPr>
        <w:t>addebitarlo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al </w:t>
      </w:r>
      <w:proofErr w:type="spellStart"/>
      <w:r w:rsidRPr="609AF946">
        <w:rPr>
          <w:rFonts w:eastAsia="CMR10"/>
          <w:sz w:val="20"/>
          <w:szCs w:val="20"/>
          <w:lang w:val="en-US"/>
        </w:rPr>
        <w:t>metodo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di </w:t>
      </w:r>
      <w:proofErr w:type="spellStart"/>
      <w:r w:rsidRPr="609AF946">
        <w:rPr>
          <w:rFonts w:eastAsia="CMR10"/>
          <w:sz w:val="20"/>
          <w:szCs w:val="20"/>
          <w:lang w:val="en-US"/>
        </w:rPr>
        <w:t>pagamento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associato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al </w:t>
      </w:r>
      <w:proofErr w:type="spellStart"/>
      <w:r w:rsidRPr="609AF946">
        <w:rPr>
          <w:rFonts w:eastAsia="CMR10"/>
          <w:sz w:val="20"/>
          <w:szCs w:val="20"/>
          <w:lang w:val="en-US"/>
        </w:rPr>
        <w:t>dispositivo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Telepass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. </w:t>
      </w:r>
    </w:p>
    <w:p w14:paraId="253B547F" w14:textId="4CC686BC" w:rsidR="00835E5D" w:rsidRPr="0022361C" w:rsidRDefault="42A6785B" w:rsidP="609AF94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CMR10"/>
          <w:b/>
          <w:bCs/>
          <w:sz w:val="20"/>
          <w:szCs w:val="20"/>
          <w:lang w:val="en-US"/>
        </w:rPr>
      </w:pPr>
      <w:r w:rsidRPr="609AF946">
        <w:rPr>
          <w:rFonts w:eastAsia="CMR10"/>
          <w:sz w:val="20"/>
          <w:szCs w:val="20"/>
          <w:lang w:val="en-US"/>
        </w:rPr>
        <w:t>FR2</w:t>
      </w:r>
      <w:r w:rsidRPr="609AF946">
        <w:rPr>
          <w:rFonts w:eastAsia="CMR10"/>
          <w:b/>
          <w:bCs/>
          <w:sz w:val="20"/>
          <w:szCs w:val="20"/>
          <w:lang w:val="en-US"/>
        </w:rPr>
        <w:t xml:space="preserve">: 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Associazione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di una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nuova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targa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al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dispositivo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Telepass</w:t>
      </w:r>
      <w:proofErr w:type="spellEnd"/>
    </w:p>
    <w:p w14:paraId="575071D7" w14:textId="28277554" w:rsidR="00835E5D" w:rsidRPr="0022361C" w:rsidRDefault="42A6785B" w:rsidP="609AF946">
      <w:pPr>
        <w:pStyle w:val="Paragrafoelenco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eastAsia="CMR10"/>
          <w:sz w:val="20"/>
          <w:szCs w:val="20"/>
          <w:lang w:val="en-US"/>
        </w:rPr>
      </w:pPr>
      <w:proofErr w:type="spellStart"/>
      <w:r w:rsidRPr="609AF946">
        <w:rPr>
          <w:rFonts w:eastAsia="CMR10"/>
          <w:sz w:val="20"/>
          <w:szCs w:val="20"/>
          <w:lang w:val="en-US"/>
        </w:rPr>
        <w:t>L'utente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deve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poter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richiedere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l'associazione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di una </w:t>
      </w:r>
      <w:proofErr w:type="spellStart"/>
      <w:r w:rsidRPr="609AF946">
        <w:rPr>
          <w:rFonts w:eastAsia="CMR10"/>
          <w:sz w:val="20"/>
          <w:szCs w:val="20"/>
          <w:lang w:val="en-US"/>
        </w:rPr>
        <w:t>nuova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targa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al </w:t>
      </w:r>
      <w:proofErr w:type="spellStart"/>
      <w:r w:rsidRPr="609AF946">
        <w:rPr>
          <w:rFonts w:eastAsia="CMR10"/>
          <w:sz w:val="20"/>
          <w:szCs w:val="20"/>
          <w:lang w:val="en-US"/>
        </w:rPr>
        <w:t>suo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dispositivo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Telepass</w:t>
      </w:r>
      <w:proofErr w:type="spellEnd"/>
      <w:r w:rsidRPr="609AF946">
        <w:rPr>
          <w:rFonts w:eastAsia="CMR10"/>
          <w:sz w:val="20"/>
          <w:szCs w:val="20"/>
          <w:lang w:val="en-US"/>
        </w:rPr>
        <w:t>.</w:t>
      </w:r>
    </w:p>
    <w:p w14:paraId="2B4B5D59" w14:textId="08B8B7A0" w:rsidR="00835E5D" w:rsidRPr="0022361C" w:rsidRDefault="42A6785B" w:rsidP="609AF94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="CMR10"/>
          <w:sz w:val="20"/>
          <w:szCs w:val="20"/>
          <w:lang w:val="en-US"/>
        </w:rPr>
      </w:pPr>
      <w:r w:rsidRPr="609AF946">
        <w:rPr>
          <w:rFonts w:eastAsia="CMR10"/>
          <w:sz w:val="20"/>
          <w:szCs w:val="20"/>
          <w:lang w:val="en-US"/>
        </w:rPr>
        <w:t xml:space="preserve">FR3: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Conversione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del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contratto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in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Telepass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>+</w:t>
      </w:r>
    </w:p>
    <w:p w14:paraId="196F5C7C" w14:textId="63E086D9" w:rsidR="00835E5D" w:rsidRPr="0022361C" w:rsidRDefault="42A6785B" w:rsidP="609AF946">
      <w:pPr>
        <w:pStyle w:val="Paragrafoelenco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eastAsia="CMR10"/>
          <w:sz w:val="20"/>
          <w:szCs w:val="20"/>
          <w:lang w:val="en-US"/>
        </w:rPr>
      </w:pPr>
      <w:proofErr w:type="spellStart"/>
      <w:r w:rsidRPr="609AF946">
        <w:rPr>
          <w:rFonts w:eastAsia="CMR10"/>
          <w:sz w:val="20"/>
          <w:szCs w:val="20"/>
          <w:lang w:val="en-US"/>
        </w:rPr>
        <w:t>L'utente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deve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poter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richiedere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la </w:t>
      </w:r>
      <w:proofErr w:type="spellStart"/>
      <w:r w:rsidRPr="609AF946">
        <w:rPr>
          <w:rFonts w:eastAsia="CMR10"/>
          <w:sz w:val="20"/>
          <w:szCs w:val="20"/>
          <w:lang w:val="en-US"/>
        </w:rPr>
        <w:t>conversione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del </w:t>
      </w:r>
      <w:proofErr w:type="spellStart"/>
      <w:r w:rsidRPr="609AF946">
        <w:rPr>
          <w:rFonts w:eastAsia="CMR10"/>
          <w:sz w:val="20"/>
          <w:szCs w:val="20"/>
          <w:lang w:val="en-US"/>
        </w:rPr>
        <w:t>suo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contratto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standard in un </w:t>
      </w:r>
      <w:proofErr w:type="spellStart"/>
      <w:r w:rsidRPr="609AF946">
        <w:rPr>
          <w:rFonts w:eastAsia="CMR10"/>
          <w:sz w:val="20"/>
          <w:szCs w:val="20"/>
          <w:lang w:val="en-US"/>
        </w:rPr>
        <w:t>contratto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Telepass</w:t>
      </w:r>
      <w:proofErr w:type="spellEnd"/>
      <w:r w:rsidRPr="609AF946">
        <w:rPr>
          <w:rFonts w:eastAsia="CMR10"/>
          <w:sz w:val="20"/>
          <w:szCs w:val="20"/>
          <w:lang w:val="en-US"/>
        </w:rPr>
        <w:t>+.</w:t>
      </w:r>
    </w:p>
    <w:p w14:paraId="745CEAEA" w14:textId="67CB247F" w:rsidR="00835E5D" w:rsidRPr="0022361C" w:rsidRDefault="42A6785B" w:rsidP="609AF946">
      <w:pPr>
        <w:pStyle w:val="Paragrafoelenco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eastAsia="CMR10"/>
          <w:sz w:val="20"/>
          <w:szCs w:val="20"/>
        </w:rPr>
      </w:pPr>
      <w:r w:rsidRPr="609AF946">
        <w:rPr>
          <w:rFonts w:eastAsiaTheme="minorEastAsia"/>
          <w:sz w:val="20"/>
          <w:szCs w:val="20"/>
        </w:rPr>
        <w:t>La conversione fornisce servizi aggiuntivi, come assistenza in autostrada.</w:t>
      </w:r>
    </w:p>
    <w:p w14:paraId="4D87BEC7" w14:textId="625B558C" w:rsidR="00835E5D" w:rsidRPr="0022361C" w:rsidRDefault="42A6785B" w:rsidP="609AF94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Theme="minorEastAsia"/>
          <w:b/>
          <w:bCs/>
          <w:sz w:val="20"/>
          <w:szCs w:val="20"/>
        </w:rPr>
      </w:pPr>
      <w:r w:rsidRPr="609AF946">
        <w:rPr>
          <w:rFonts w:eastAsiaTheme="minorEastAsia"/>
          <w:sz w:val="20"/>
          <w:szCs w:val="20"/>
        </w:rPr>
        <w:t xml:space="preserve">FR4: </w:t>
      </w:r>
      <w:r w:rsidRPr="609AF946">
        <w:rPr>
          <w:rFonts w:eastAsiaTheme="minorEastAsia"/>
          <w:b/>
          <w:bCs/>
          <w:sz w:val="20"/>
          <w:szCs w:val="20"/>
        </w:rPr>
        <w:t>Invio di richieste di segnalazione all'</w:t>
      </w:r>
      <w:proofErr w:type="spellStart"/>
      <w:r w:rsidRPr="609AF946">
        <w:rPr>
          <w:rFonts w:eastAsiaTheme="minorEastAsia"/>
          <w:b/>
          <w:bCs/>
          <w:sz w:val="20"/>
          <w:szCs w:val="20"/>
        </w:rPr>
        <w:t>helpdesk</w:t>
      </w:r>
      <w:proofErr w:type="spellEnd"/>
      <w:r w:rsidRPr="609AF946">
        <w:rPr>
          <w:rFonts w:eastAsiaTheme="minorEastAsia"/>
          <w:b/>
          <w:bCs/>
          <w:sz w:val="20"/>
          <w:szCs w:val="20"/>
        </w:rPr>
        <w:t>:</w:t>
      </w:r>
    </w:p>
    <w:p w14:paraId="633F17FC" w14:textId="3BA15953" w:rsidR="00835E5D" w:rsidRPr="0022361C" w:rsidRDefault="42A6785B" w:rsidP="609AF946">
      <w:pPr>
        <w:pStyle w:val="Paragrafoelenco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eastAsia="CMR10"/>
          <w:sz w:val="20"/>
          <w:szCs w:val="20"/>
          <w:lang w:val="en-US"/>
        </w:rPr>
      </w:pPr>
      <w:proofErr w:type="spellStart"/>
      <w:r w:rsidRPr="609AF946">
        <w:rPr>
          <w:rFonts w:eastAsia="CMR10"/>
          <w:sz w:val="20"/>
          <w:szCs w:val="20"/>
          <w:lang w:val="en-US"/>
        </w:rPr>
        <w:t>L'utente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deve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poter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inviare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richieste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di </w:t>
      </w:r>
      <w:proofErr w:type="spellStart"/>
      <w:r w:rsidRPr="609AF946">
        <w:rPr>
          <w:rFonts w:eastAsia="CMR10"/>
          <w:sz w:val="20"/>
          <w:szCs w:val="20"/>
          <w:lang w:val="en-US"/>
        </w:rPr>
        <w:t>segnalazione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all'helpdesk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per </w:t>
      </w:r>
      <w:proofErr w:type="spellStart"/>
      <w:r w:rsidRPr="609AF946">
        <w:rPr>
          <w:rFonts w:eastAsia="CMR10"/>
          <w:sz w:val="20"/>
          <w:szCs w:val="20"/>
          <w:lang w:val="en-US"/>
        </w:rPr>
        <w:t>problemi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o </w:t>
      </w:r>
      <w:proofErr w:type="spellStart"/>
      <w:r w:rsidRPr="609AF946">
        <w:rPr>
          <w:rFonts w:eastAsia="CMR10"/>
          <w:sz w:val="20"/>
          <w:szCs w:val="20"/>
          <w:lang w:val="en-US"/>
        </w:rPr>
        <w:t>domande</w:t>
      </w:r>
      <w:proofErr w:type="spellEnd"/>
      <w:r w:rsidRPr="609AF946">
        <w:rPr>
          <w:rFonts w:eastAsia="CMR10"/>
          <w:sz w:val="20"/>
          <w:szCs w:val="20"/>
          <w:lang w:val="en-US"/>
        </w:rPr>
        <w:t>.</w:t>
      </w:r>
    </w:p>
    <w:p w14:paraId="58E94F66" w14:textId="691C88D1" w:rsidR="00835E5D" w:rsidRPr="0022361C" w:rsidRDefault="42A6785B" w:rsidP="609AF946">
      <w:pPr>
        <w:pStyle w:val="Paragrafoelenco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eastAsiaTheme="minorEastAsia"/>
          <w:b/>
          <w:bCs/>
          <w:sz w:val="20"/>
          <w:szCs w:val="20"/>
        </w:rPr>
      </w:pPr>
      <w:proofErr w:type="spellStart"/>
      <w:r w:rsidRPr="609AF946">
        <w:rPr>
          <w:rFonts w:eastAsia="CMR10"/>
          <w:sz w:val="20"/>
          <w:szCs w:val="20"/>
          <w:lang w:val="en-US"/>
        </w:rPr>
        <w:t>Ogni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richiesta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deve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contenere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informazioni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dettagliate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sul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problema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o </w:t>
      </w:r>
      <w:proofErr w:type="spellStart"/>
      <w:r w:rsidRPr="609AF946">
        <w:rPr>
          <w:rFonts w:eastAsia="CMR10"/>
          <w:sz w:val="20"/>
          <w:szCs w:val="20"/>
          <w:lang w:val="en-US"/>
        </w:rPr>
        <w:t>sulla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domanda</w:t>
      </w:r>
      <w:proofErr w:type="spellEnd"/>
      <w:r w:rsidRPr="609AF946">
        <w:rPr>
          <w:rFonts w:eastAsia="CMR10"/>
          <w:sz w:val="20"/>
          <w:szCs w:val="20"/>
          <w:lang w:val="en-US"/>
        </w:rPr>
        <w:t>.</w:t>
      </w:r>
    </w:p>
    <w:p w14:paraId="7B24B44E" w14:textId="2C66338D" w:rsidR="00835E5D" w:rsidRPr="001321C7" w:rsidRDefault="70A58FF7" w:rsidP="001321C7">
      <w:pPr>
        <w:pStyle w:val="Paragrafoelenco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eastAsia="CMR10"/>
          <w:b/>
          <w:bCs/>
          <w:sz w:val="20"/>
          <w:szCs w:val="20"/>
          <w:lang w:val="en-US"/>
        </w:rPr>
      </w:pPr>
      <w:r w:rsidRPr="001321C7">
        <w:rPr>
          <w:rFonts w:eastAsia="CMR10"/>
          <w:b/>
          <w:bCs/>
          <w:sz w:val="20"/>
          <w:szCs w:val="20"/>
          <w:lang w:val="en-US"/>
        </w:rPr>
        <w:t>Helpdesk:</w:t>
      </w:r>
    </w:p>
    <w:p w14:paraId="2A26E286" w14:textId="7EE046A6" w:rsidR="00835E5D" w:rsidRPr="0022361C" w:rsidRDefault="70A58FF7" w:rsidP="609AF946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="CMR10"/>
          <w:b/>
          <w:bCs/>
          <w:sz w:val="20"/>
          <w:szCs w:val="20"/>
          <w:lang w:val="en-US"/>
        </w:rPr>
      </w:pPr>
      <w:r w:rsidRPr="609AF946">
        <w:rPr>
          <w:rFonts w:eastAsia="CMR10"/>
          <w:sz w:val="20"/>
          <w:szCs w:val="20"/>
          <w:lang w:val="en-US"/>
        </w:rPr>
        <w:t>FR1:</w:t>
      </w:r>
      <w:r w:rsidRPr="609AF946">
        <w:rPr>
          <w:rFonts w:eastAsia="CMR10"/>
          <w:b/>
          <w:bCs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Visualizzazione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delle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richieste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pending</w:t>
      </w:r>
    </w:p>
    <w:p w14:paraId="05156066" w14:textId="00FE944C" w:rsidR="00835E5D" w:rsidRPr="0022361C" w:rsidRDefault="70A58FF7" w:rsidP="609AF946">
      <w:pPr>
        <w:pStyle w:val="Paragrafoelenco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eastAsia="CMR10"/>
          <w:sz w:val="20"/>
          <w:szCs w:val="20"/>
          <w:lang w:val="en-US"/>
        </w:rPr>
      </w:pPr>
      <w:r w:rsidRPr="609AF946">
        <w:rPr>
          <w:rFonts w:eastAsia="CMR10"/>
          <w:sz w:val="20"/>
          <w:szCs w:val="20"/>
          <w:lang w:val="en-US"/>
        </w:rPr>
        <w:t xml:space="preserve">Il </w:t>
      </w:r>
      <w:proofErr w:type="spellStart"/>
      <w:r w:rsidRPr="609AF946">
        <w:rPr>
          <w:rFonts w:eastAsia="CMR10"/>
          <w:sz w:val="20"/>
          <w:szCs w:val="20"/>
          <w:lang w:val="en-US"/>
        </w:rPr>
        <w:t>personale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dell'helpdesk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deve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poter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visualizzare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tutte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le </w:t>
      </w:r>
      <w:proofErr w:type="spellStart"/>
      <w:r w:rsidRPr="609AF946">
        <w:rPr>
          <w:rFonts w:eastAsia="CMR10"/>
          <w:sz w:val="20"/>
          <w:szCs w:val="20"/>
          <w:lang w:val="en-US"/>
        </w:rPr>
        <w:t>richieste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pendenti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inviate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dagli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utenti</w:t>
      </w:r>
      <w:proofErr w:type="spellEnd"/>
      <w:r w:rsidRPr="609AF946">
        <w:rPr>
          <w:rFonts w:eastAsia="CMR10"/>
          <w:sz w:val="20"/>
          <w:szCs w:val="20"/>
          <w:lang w:val="en-US"/>
        </w:rPr>
        <w:t>.</w:t>
      </w:r>
    </w:p>
    <w:p w14:paraId="1EE5489B" w14:textId="1C0CBC8E" w:rsidR="00835E5D" w:rsidRPr="0022361C" w:rsidRDefault="70A58FF7" w:rsidP="609AF946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="CMR10"/>
          <w:b/>
          <w:bCs/>
          <w:sz w:val="20"/>
          <w:szCs w:val="20"/>
          <w:lang w:val="en-US"/>
        </w:rPr>
      </w:pPr>
      <w:r w:rsidRPr="609AF946">
        <w:rPr>
          <w:rFonts w:eastAsia="CMR10"/>
          <w:sz w:val="20"/>
          <w:szCs w:val="20"/>
          <w:lang w:val="en-US"/>
        </w:rPr>
        <w:t>FR2</w:t>
      </w:r>
      <w:r w:rsidRPr="609AF946">
        <w:rPr>
          <w:rFonts w:eastAsia="CMR10"/>
          <w:b/>
          <w:bCs/>
          <w:sz w:val="20"/>
          <w:szCs w:val="20"/>
          <w:lang w:val="en-US"/>
        </w:rPr>
        <w:t xml:space="preserve">: 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Risposta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alle</w:t>
      </w:r>
      <w:proofErr w:type="spellEnd"/>
      <w:r w:rsidRPr="609AF946">
        <w:rPr>
          <w:rFonts w:eastAsia="CMR10"/>
          <w:b/>
          <w:bCs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b/>
          <w:bCs/>
          <w:sz w:val="20"/>
          <w:szCs w:val="20"/>
          <w:lang w:val="en-US"/>
        </w:rPr>
        <w:t>richieste</w:t>
      </w:r>
      <w:proofErr w:type="spellEnd"/>
    </w:p>
    <w:p w14:paraId="3599D3B4" w14:textId="660925E4" w:rsidR="00835E5D" w:rsidRPr="0022361C" w:rsidRDefault="70A58FF7" w:rsidP="609AF946">
      <w:pPr>
        <w:pStyle w:val="Paragrafoelenco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eastAsia="CMR10"/>
          <w:sz w:val="20"/>
          <w:szCs w:val="20"/>
          <w:lang w:val="en-US"/>
        </w:rPr>
      </w:pPr>
      <w:r w:rsidRPr="609AF946">
        <w:rPr>
          <w:rFonts w:eastAsia="CMR10"/>
          <w:sz w:val="20"/>
          <w:szCs w:val="20"/>
          <w:lang w:val="en-US"/>
        </w:rPr>
        <w:t xml:space="preserve">Il </w:t>
      </w:r>
      <w:proofErr w:type="spellStart"/>
      <w:r w:rsidRPr="609AF946">
        <w:rPr>
          <w:rFonts w:eastAsia="CMR10"/>
          <w:sz w:val="20"/>
          <w:szCs w:val="20"/>
          <w:lang w:val="en-US"/>
        </w:rPr>
        <w:t>personale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dell'helpdesk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deve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poter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rispondere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alle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richieste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pendenti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inviate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dagli</w:t>
      </w:r>
      <w:proofErr w:type="spellEnd"/>
      <w:r w:rsidRPr="609AF946">
        <w:rPr>
          <w:rFonts w:eastAsia="CMR10"/>
          <w:sz w:val="20"/>
          <w:szCs w:val="20"/>
          <w:lang w:val="en-US"/>
        </w:rPr>
        <w:t xml:space="preserve"> </w:t>
      </w:r>
      <w:proofErr w:type="spellStart"/>
      <w:r w:rsidRPr="609AF946">
        <w:rPr>
          <w:rFonts w:eastAsia="CMR10"/>
          <w:sz w:val="20"/>
          <w:szCs w:val="20"/>
          <w:lang w:val="en-US"/>
        </w:rPr>
        <w:t>utenti</w:t>
      </w:r>
      <w:proofErr w:type="spellEnd"/>
      <w:r w:rsidRPr="609AF946">
        <w:rPr>
          <w:rFonts w:eastAsia="CMR10"/>
          <w:sz w:val="20"/>
          <w:szCs w:val="20"/>
          <w:lang w:val="en-US"/>
        </w:rPr>
        <w:t>.</w:t>
      </w:r>
    </w:p>
    <w:p w14:paraId="28AE8077" w14:textId="404D051E" w:rsidR="00835E5D" w:rsidRPr="0022361C" w:rsidRDefault="70A58FF7" w:rsidP="609AF946">
      <w:pPr>
        <w:pStyle w:val="Paragrafoelenco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kern w:val="0"/>
        </w:rPr>
      </w:pPr>
      <w:r>
        <w:t>Le risposte devono essere tempestive e fornire soluzioni adeguate ai problemi o alle domande degli utenti.</w:t>
      </w:r>
    </w:p>
    <w:p w14:paraId="3A877D14" w14:textId="77777777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095C6FDB" w14:textId="77777777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22DBF9F7" w14:textId="77777777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6A7AB7AE" w14:textId="77777777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0172CBBC" w14:textId="77777777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</w:p>
    <w:p w14:paraId="47C8C1B0" w14:textId="77777777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32"/>
          <w:szCs w:val="32"/>
        </w:rPr>
      </w:pPr>
    </w:p>
    <w:p w14:paraId="475E779C" w14:textId="77777777" w:rsidR="006669AE" w:rsidRDefault="006669AE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b/>
          <w:bCs/>
          <w:kern w:val="0"/>
          <w:sz w:val="32"/>
          <w:szCs w:val="32"/>
        </w:rPr>
      </w:pPr>
    </w:p>
    <w:p w14:paraId="69E5DD80" w14:textId="77777777" w:rsidR="006669AE" w:rsidRDefault="006669AE" w:rsidP="609AF946">
      <w:pPr>
        <w:autoSpaceDE w:val="0"/>
        <w:autoSpaceDN w:val="0"/>
        <w:adjustRightInd w:val="0"/>
        <w:spacing w:after="0" w:line="240" w:lineRule="auto"/>
        <w:rPr>
          <w:rFonts w:eastAsia="CMR10"/>
          <w:b/>
          <w:bCs/>
          <w:kern w:val="0"/>
          <w:sz w:val="32"/>
          <w:szCs w:val="32"/>
        </w:rPr>
      </w:pPr>
    </w:p>
    <w:p w14:paraId="54E79844" w14:textId="6350BBB2" w:rsidR="609AF946" w:rsidRDefault="609AF946" w:rsidP="609AF946">
      <w:pPr>
        <w:spacing w:after="0" w:line="240" w:lineRule="auto"/>
        <w:rPr>
          <w:rFonts w:eastAsia="CMR10"/>
          <w:b/>
          <w:bCs/>
          <w:sz w:val="32"/>
          <w:szCs w:val="32"/>
        </w:rPr>
      </w:pPr>
    </w:p>
    <w:p w14:paraId="5623D345" w14:textId="376CDEF3" w:rsidR="001321C7" w:rsidRDefault="001321C7" w:rsidP="006669AE">
      <w:pPr>
        <w:pStyle w:val="Titolo1"/>
        <w:rPr>
          <w:b/>
          <w:bCs/>
          <w:color w:val="000000" w:themeColor="text1"/>
        </w:rPr>
      </w:pPr>
    </w:p>
    <w:p w14:paraId="66B1E4CB" w14:textId="77777777" w:rsidR="001321C7" w:rsidRPr="001321C7" w:rsidRDefault="001321C7" w:rsidP="001321C7"/>
    <w:p w14:paraId="1C224174" w14:textId="2840B9C7" w:rsidR="00835E5D" w:rsidRDefault="006669AE" w:rsidP="006669AE">
      <w:pPr>
        <w:pStyle w:val="Titolo1"/>
        <w:rPr>
          <w:b/>
          <w:bCs/>
          <w:color w:val="000000" w:themeColor="text1"/>
        </w:rPr>
      </w:pPr>
      <w:bookmarkStart w:id="7" w:name="_Toc157092314"/>
      <w:r w:rsidRPr="006669AE">
        <w:rPr>
          <w:b/>
          <w:bCs/>
          <w:color w:val="000000" w:themeColor="text1"/>
        </w:rPr>
        <w:t>4</w:t>
      </w:r>
      <w:r>
        <w:rPr>
          <w:b/>
          <w:bCs/>
          <w:color w:val="000000" w:themeColor="text1"/>
        </w:rPr>
        <w:t xml:space="preserve"> </w:t>
      </w:r>
      <w:r w:rsidR="00835E5D" w:rsidRPr="006669AE">
        <w:rPr>
          <w:b/>
          <w:bCs/>
          <w:color w:val="000000" w:themeColor="text1"/>
        </w:rPr>
        <w:t>Requisiti non funzionali (NFR)</w:t>
      </w:r>
      <w:bookmarkEnd w:id="7"/>
    </w:p>
    <w:p w14:paraId="579683B5" w14:textId="77777777" w:rsidR="006669AE" w:rsidRPr="006669AE" w:rsidRDefault="006669AE" w:rsidP="006669AE">
      <w:pPr>
        <w:pStyle w:val="Paragrafoelenco"/>
        <w:ind w:left="0"/>
      </w:pPr>
    </w:p>
    <w:p w14:paraId="6935CBF1" w14:textId="380405FA" w:rsidR="00835E5D" w:rsidRPr="0022361C" w:rsidRDefault="00835E5D" w:rsidP="609AF946">
      <w:pPr>
        <w:spacing w:after="0" w:line="240" w:lineRule="auto"/>
        <w:rPr>
          <w:rFonts w:eastAsia="CMR10"/>
          <w:sz w:val="20"/>
          <w:szCs w:val="20"/>
        </w:rPr>
      </w:pPr>
      <w:r w:rsidRPr="609AF946">
        <w:rPr>
          <w:rFonts w:eastAsia="CMR10"/>
          <w:kern w:val="0"/>
          <w:sz w:val="20"/>
          <w:szCs w:val="20"/>
        </w:rPr>
        <w:t>I requisiti non funzionali son</w:t>
      </w:r>
      <w:r w:rsidRPr="609AF946">
        <w:rPr>
          <w:rFonts w:eastAsiaTheme="minorEastAsia"/>
          <w:sz w:val="20"/>
          <w:szCs w:val="20"/>
        </w:rPr>
        <w:t xml:space="preserve">o i requisiti che descrivono le caratteristiche e le </w:t>
      </w:r>
      <w:r w:rsidR="006669AE" w:rsidRPr="609AF946">
        <w:rPr>
          <w:rFonts w:eastAsiaTheme="minorEastAsia"/>
          <w:sz w:val="20"/>
          <w:szCs w:val="20"/>
        </w:rPr>
        <w:t>proprietà</w:t>
      </w:r>
      <w:r w:rsidRPr="609AF946">
        <w:rPr>
          <w:rFonts w:eastAsiaTheme="minorEastAsia"/>
          <w:sz w:val="20"/>
          <w:szCs w:val="20"/>
        </w:rPr>
        <w:t xml:space="preserve"> del sistema che non</w:t>
      </w:r>
    </w:p>
    <w:p w14:paraId="4FDDBD5C" w14:textId="3C44E60A" w:rsidR="00835E5D" w:rsidRPr="0022361C" w:rsidRDefault="00835E5D" w:rsidP="609AF946">
      <w:p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609AF946">
        <w:rPr>
          <w:rFonts w:eastAsiaTheme="minorEastAsia"/>
          <w:sz w:val="20"/>
          <w:szCs w:val="20"/>
        </w:rPr>
        <w:t>sono legate al suo comportamento funzionale.</w:t>
      </w:r>
      <w:r w:rsidRPr="609AF946">
        <w:rPr>
          <w:rFonts w:eastAsia="CMR10"/>
          <w:kern w:val="0"/>
          <w:sz w:val="20"/>
          <w:szCs w:val="20"/>
        </w:rPr>
        <w:t xml:space="preserve"> Questi requisiti definiscono la </w:t>
      </w:r>
      <w:r w:rsidR="006669AE" w:rsidRPr="609AF946">
        <w:rPr>
          <w:rFonts w:eastAsia="CMR10"/>
          <w:kern w:val="0"/>
          <w:sz w:val="20"/>
          <w:szCs w:val="20"/>
        </w:rPr>
        <w:t>qualità</w:t>
      </w:r>
      <w:r w:rsidRPr="609AF946">
        <w:rPr>
          <w:rFonts w:eastAsia="CMR10"/>
          <w:kern w:val="0"/>
          <w:sz w:val="20"/>
          <w:szCs w:val="20"/>
        </w:rPr>
        <w:t xml:space="preserve"> del sistema, inclusi aspetti</w:t>
      </w:r>
    </w:p>
    <w:p w14:paraId="08B63FFA" w14:textId="44EC1811" w:rsidR="00835E5D" w:rsidRPr="0022361C" w:rsidRDefault="00835E5D" w:rsidP="00835E5D">
      <w:pPr>
        <w:autoSpaceDE w:val="0"/>
        <w:autoSpaceDN w:val="0"/>
        <w:adjustRightInd w:val="0"/>
        <w:spacing w:after="0" w:line="240" w:lineRule="auto"/>
        <w:rPr>
          <w:rFonts w:eastAsia="CMR10" w:cstheme="minorHAnsi"/>
          <w:kern w:val="0"/>
          <w:sz w:val="20"/>
          <w:szCs w:val="20"/>
        </w:rPr>
      </w:pPr>
      <w:r w:rsidRPr="0022361C">
        <w:rPr>
          <w:rFonts w:eastAsia="CMR10" w:cstheme="minorHAnsi"/>
          <w:kern w:val="0"/>
          <w:sz w:val="20"/>
          <w:szCs w:val="20"/>
        </w:rPr>
        <w:t xml:space="preserve">come la sicurezza, </w:t>
      </w:r>
      <w:r w:rsidR="006669AE" w:rsidRPr="0022361C">
        <w:rPr>
          <w:rFonts w:eastAsia="CMR10" w:cstheme="minorHAnsi"/>
          <w:kern w:val="0"/>
          <w:sz w:val="20"/>
          <w:szCs w:val="20"/>
        </w:rPr>
        <w:t>l’affidabilità</w:t>
      </w:r>
      <w:r w:rsidRPr="0022361C">
        <w:rPr>
          <w:rFonts w:eastAsia="CMR10" w:cstheme="minorHAnsi"/>
          <w:kern w:val="0"/>
          <w:sz w:val="20"/>
          <w:szCs w:val="20"/>
        </w:rPr>
        <w:t xml:space="preserve">, la </w:t>
      </w:r>
      <w:r w:rsidR="006669AE" w:rsidRPr="0022361C">
        <w:rPr>
          <w:rFonts w:eastAsia="CMR10" w:cstheme="minorHAnsi"/>
          <w:kern w:val="0"/>
          <w:sz w:val="20"/>
          <w:szCs w:val="20"/>
        </w:rPr>
        <w:t>scalabilità</w:t>
      </w:r>
      <w:r w:rsidRPr="0022361C">
        <w:rPr>
          <w:rFonts w:eastAsia="CMR10" w:cstheme="minorHAnsi"/>
          <w:kern w:val="0"/>
          <w:sz w:val="20"/>
          <w:szCs w:val="20"/>
        </w:rPr>
        <w:t xml:space="preserve">, </w:t>
      </w:r>
      <w:r w:rsidR="006669AE" w:rsidRPr="0022361C">
        <w:rPr>
          <w:rFonts w:eastAsia="CMR10" w:cstheme="minorHAnsi"/>
          <w:kern w:val="0"/>
          <w:sz w:val="20"/>
          <w:szCs w:val="20"/>
        </w:rPr>
        <w:t>l’usabilità</w:t>
      </w:r>
      <w:r w:rsidRPr="0022361C">
        <w:rPr>
          <w:rFonts w:eastAsia="CMR10" w:cstheme="minorHAnsi"/>
          <w:kern w:val="0"/>
          <w:sz w:val="20"/>
          <w:szCs w:val="20"/>
        </w:rPr>
        <w:t xml:space="preserve">, la </w:t>
      </w:r>
      <w:r w:rsidR="006669AE" w:rsidRPr="0022361C">
        <w:rPr>
          <w:rFonts w:eastAsia="CMR10" w:cstheme="minorHAnsi"/>
          <w:kern w:val="0"/>
          <w:sz w:val="20"/>
          <w:szCs w:val="20"/>
        </w:rPr>
        <w:t>compatibilità</w:t>
      </w:r>
      <w:r w:rsidRPr="0022361C">
        <w:rPr>
          <w:rFonts w:eastAsia="CMR10" w:cstheme="minorHAnsi"/>
          <w:kern w:val="0"/>
          <w:sz w:val="20"/>
          <w:szCs w:val="20"/>
        </w:rPr>
        <w:t xml:space="preserve">, le prestazioni e la </w:t>
      </w:r>
      <w:r w:rsidR="006669AE" w:rsidRPr="0022361C">
        <w:rPr>
          <w:rFonts w:eastAsia="CMR10" w:cstheme="minorHAnsi"/>
          <w:kern w:val="0"/>
          <w:sz w:val="20"/>
          <w:szCs w:val="20"/>
        </w:rPr>
        <w:t>manutenibilità</w:t>
      </w:r>
      <w:r w:rsidRPr="0022361C">
        <w:rPr>
          <w:rFonts w:eastAsia="CMR10" w:cstheme="minorHAnsi"/>
          <w:kern w:val="0"/>
          <w:sz w:val="20"/>
          <w:szCs w:val="20"/>
        </w:rPr>
        <w:t>.</w:t>
      </w:r>
    </w:p>
    <w:p w14:paraId="52C10D38" w14:textId="651C2159" w:rsidR="00835E5D" w:rsidRDefault="00835E5D" w:rsidP="609AF946">
      <w:p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609AF946">
        <w:rPr>
          <w:rFonts w:eastAsia="CMR10"/>
          <w:kern w:val="0"/>
          <w:sz w:val="20"/>
          <w:szCs w:val="20"/>
        </w:rPr>
        <w:t>I requisiti non funzionali della Web App Telepass sono, divisi in base all’applicazione:</w:t>
      </w:r>
    </w:p>
    <w:p w14:paraId="03382D40" w14:textId="77777777" w:rsidR="00E34DB8" w:rsidRPr="0022361C" w:rsidRDefault="00E34DB8" w:rsidP="609AF946">
      <w:p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</w:p>
    <w:p w14:paraId="4AA30072" w14:textId="77777777" w:rsidR="00E34DB8" w:rsidRDefault="00835E5D" w:rsidP="00E34DB8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609AF946">
        <w:rPr>
          <w:rFonts w:eastAsia="CMR10"/>
          <w:kern w:val="0"/>
          <w:sz w:val="20"/>
          <w:szCs w:val="20"/>
        </w:rPr>
        <w:t xml:space="preserve">NFR1: </w:t>
      </w:r>
      <w:r w:rsidRPr="00E34DB8">
        <w:rPr>
          <w:rFonts w:eastAsia="CMR10"/>
          <w:b/>
          <w:kern w:val="0"/>
          <w:sz w:val="20"/>
          <w:szCs w:val="20"/>
        </w:rPr>
        <w:t>Sicurezza</w:t>
      </w:r>
      <w:r w:rsidRPr="609AF946">
        <w:rPr>
          <w:rFonts w:eastAsia="CMR10"/>
          <w:kern w:val="0"/>
          <w:sz w:val="20"/>
          <w:szCs w:val="20"/>
        </w:rPr>
        <w:t xml:space="preserve">: </w:t>
      </w:r>
    </w:p>
    <w:p w14:paraId="2267986B" w14:textId="77777777" w:rsidR="00E34DB8" w:rsidRPr="00E34DB8" w:rsidRDefault="7156B42A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Theme="minorEastAsia"/>
          <w:color w:val="374151"/>
          <w:sz w:val="20"/>
          <w:szCs w:val="20"/>
        </w:rPr>
        <w:t>I dati sensibili, come le informazioni sulla targa dell'autoveicolo e i dettagli del contratto Telepass, devono essere protetti da accessi non autorizzati.</w:t>
      </w:r>
    </w:p>
    <w:p w14:paraId="26F1223F" w14:textId="77777777" w:rsidR="00E34DB8" w:rsidRPr="00E34DB8" w:rsidRDefault="7156B42A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Theme="minorEastAsia"/>
          <w:color w:val="374151"/>
          <w:sz w:val="20"/>
          <w:szCs w:val="20"/>
        </w:rPr>
        <w:t>Le transazioni finanziarie devono essere crittografate per garantire la sicurezza delle informazioni sensibili.</w:t>
      </w:r>
    </w:p>
    <w:p w14:paraId="215AF1EE" w14:textId="77777777" w:rsidR="00E34DB8" w:rsidRDefault="00835E5D" w:rsidP="00E34DB8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="CMR10"/>
          <w:kern w:val="0"/>
          <w:sz w:val="20"/>
          <w:szCs w:val="20"/>
        </w:rPr>
        <w:t xml:space="preserve">NFR2: </w:t>
      </w:r>
      <w:proofErr w:type="spellStart"/>
      <w:r w:rsidRPr="00E34DB8">
        <w:rPr>
          <w:rFonts w:eastAsia="CMR10"/>
          <w:b/>
          <w:kern w:val="0"/>
          <w:sz w:val="20"/>
          <w:szCs w:val="20"/>
        </w:rPr>
        <w:t>Affidabilita’</w:t>
      </w:r>
      <w:proofErr w:type="spellEnd"/>
      <w:r w:rsidRPr="00E34DB8">
        <w:rPr>
          <w:rFonts w:eastAsia="CMR10"/>
          <w:kern w:val="0"/>
          <w:sz w:val="20"/>
          <w:szCs w:val="20"/>
        </w:rPr>
        <w:t>:</w:t>
      </w:r>
    </w:p>
    <w:p w14:paraId="6733461F" w14:textId="77777777" w:rsidR="00E34DB8" w:rsidRPr="00E34DB8" w:rsidRDefault="42224639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sz w:val="20"/>
          <w:szCs w:val="20"/>
        </w:rPr>
        <w:t>Il sistema deve essere disponibile almeno il 99% del tempo per garantire un servizio continuo.</w:t>
      </w:r>
    </w:p>
    <w:p w14:paraId="7828FBDA" w14:textId="77777777" w:rsidR="00E34DB8" w:rsidRPr="00E34DB8" w:rsidRDefault="42224639" w:rsidP="609AF946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sz w:val="20"/>
          <w:szCs w:val="20"/>
        </w:rPr>
        <w:t>Le operazioni di inserimento e revoca di dispositivi Telepass devono essere eseguite senza perdita di dati.</w:t>
      </w:r>
    </w:p>
    <w:p w14:paraId="128CC100" w14:textId="77777777" w:rsidR="00E34DB8" w:rsidRDefault="00835E5D" w:rsidP="00E34DB8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="CMR10"/>
          <w:kern w:val="0"/>
          <w:sz w:val="20"/>
          <w:szCs w:val="20"/>
        </w:rPr>
        <w:t xml:space="preserve">NFR3: </w:t>
      </w:r>
      <w:proofErr w:type="spellStart"/>
      <w:r w:rsidRPr="00E34DB8">
        <w:rPr>
          <w:rFonts w:eastAsia="CMR10"/>
          <w:b/>
          <w:kern w:val="0"/>
          <w:sz w:val="20"/>
          <w:szCs w:val="20"/>
        </w:rPr>
        <w:t>Scalabilita’</w:t>
      </w:r>
      <w:proofErr w:type="spellEnd"/>
      <w:r w:rsidRPr="00E34DB8">
        <w:rPr>
          <w:rFonts w:eastAsia="CMR10"/>
          <w:kern w:val="0"/>
          <w:sz w:val="20"/>
          <w:szCs w:val="20"/>
        </w:rPr>
        <w:t xml:space="preserve">: </w:t>
      </w:r>
    </w:p>
    <w:p w14:paraId="301BBFEB" w14:textId="77777777" w:rsidR="00E34DB8" w:rsidRPr="00E34DB8" w:rsidRDefault="5686D8FA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sz w:val="20"/>
          <w:szCs w:val="20"/>
        </w:rPr>
        <w:t>Il sistema deve essere in grado di gestire un aumento del numero di utenti, dispositivi e transazioni senza compromettere le prestazioni.</w:t>
      </w:r>
    </w:p>
    <w:p w14:paraId="0E52B0B6" w14:textId="77777777" w:rsidR="00E34DB8" w:rsidRPr="00E34DB8" w:rsidRDefault="5686D8FA" w:rsidP="609AF946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sz w:val="20"/>
          <w:szCs w:val="20"/>
        </w:rPr>
        <w:t>Deve essere possibile aggiungere nuovi caselli senza impattare negativamente sulla scalabilità del sistema.</w:t>
      </w:r>
    </w:p>
    <w:p w14:paraId="5DB6F7B2" w14:textId="77777777" w:rsidR="00E34DB8" w:rsidRDefault="00835E5D" w:rsidP="00E34DB8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="CMR10"/>
          <w:kern w:val="0"/>
          <w:sz w:val="20"/>
          <w:szCs w:val="20"/>
        </w:rPr>
        <w:t xml:space="preserve">NFR4: </w:t>
      </w:r>
      <w:proofErr w:type="spellStart"/>
      <w:r w:rsidRPr="00E34DB8">
        <w:rPr>
          <w:rFonts w:eastAsia="CMR10"/>
          <w:b/>
          <w:kern w:val="0"/>
          <w:sz w:val="20"/>
          <w:szCs w:val="20"/>
        </w:rPr>
        <w:t>Usabilita’</w:t>
      </w:r>
      <w:proofErr w:type="spellEnd"/>
      <w:r w:rsidRPr="00E34DB8">
        <w:rPr>
          <w:rFonts w:eastAsia="CMR10"/>
          <w:kern w:val="0"/>
          <w:sz w:val="20"/>
          <w:szCs w:val="20"/>
        </w:rPr>
        <w:t xml:space="preserve">: </w:t>
      </w:r>
    </w:p>
    <w:p w14:paraId="22C684F2" w14:textId="77777777" w:rsidR="00E34DB8" w:rsidRPr="00E34DB8" w:rsidRDefault="7541DAFD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sz w:val="20"/>
          <w:szCs w:val="20"/>
        </w:rPr>
        <w:t xml:space="preserve">L'interfaccia utente per l'amministratore, l'utente e l'utente </w:t>
      </w:r>
      <w:proofErr w:type="spellStart"/>
      <w:r w:rsidRPr="00E34DB8">
        <w:rPr>
          <w:sz w:val="20"/>
          <w:szCs w:val="20"/>
        </w:rPr>
        <w:t>helpdesk</w:t>
      </w:r>
      <w:proofErr w:type="spellEnd"/>
      <w:r w:rsidRPr="00E34DB8">
        <w:rPr>
          <w:sz w:val="20"/>
          <w:szCs w:val="20"/>
        </w:rPr>
        <w:t xml:space="preserve"> deve essere intuitiva e facile da usare.</w:t>
      </w:r>
    </w:p>
    <w:p w14:paraId="53C24025" w14:textId="49407D87" w:rsidR="00E34DB8" w:rsidRPr="00E34DB8" w:rsidRDefault="7541DAFD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sz w:val="20"/>
          <w:szCs w:val="20"/>
        </w:rPr>
        <w:t>I tempi di risposta del sistema alle richieste dell'utente devono essere brevi.</w:t>
      </w:r>
    </w:p>
    <w:p w14:paraId="1F5D8A01" w14:textId="4A1C82D4" w:rsidR="00835E5D" w:rsidRDefault="00835E5D" w:rsidP="00E34DB8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="CMR10"/>
          <w:kern w:val="0"/>
          <w:sz w:val="20"/>
          <w:szCs w:val="20"/>
        </w:rPr>
        <w:t xml:space="preserve">NFR5: </w:t>
      </w:r>
      <w:proofErr w:type="spellStart"/>
      <w:r w:rsidRPr="00E34DB8">
        <w:rPr>
          <w:rFonts w:eastAsia="CMR10"/>
          <w:b/>
          <w:kern w:val="0"/>
          <w:sz w:val="20"/>
          <w:szCs w:val="20"/>
        </w:rPr>
        <w:t>Compatibilita’</w:t>
      </w:r>
      <w:proofErr w:type="spellEnd"/>
      <w:r w:rsidRPr="00E34DB8">
        <w:rPr>
          <w:rFonts w:eastAsia="CMR10"/>
          <w:kern w:val="0"/>
          <w:sz w:val="20"/>
          <w:szCs w:val="20"/>
        </w:rPr>
        <w:t xml:space="preserve">: </w:t>
      </w:r>
    </w:p>
    <w:p w14:paraId="73AE6171" w14:textId="503789BD" w:rsidR="00E34DB8" w:rsidRDefault="00E34DB8" w:rsidP="609AF946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>
        <w:rPr>
          <w:rFonts w:eastAsia="CMR10"/>
          <w:kern w:val="0"/>
          <w:sz w:val="20"/>
          <w:szCs w:val="20"/>
        </w:rPr>
        <w:t xml:space="preserve">Il sistema deve essere capace di </w:t>
      </w:r>
      <w:r w:rsidRPr="00E34DB8">
        <w:rPr>
          <w:rFonts w:eastAsia="CMR10"/>
          <w:kern w:val="0"/>
          <w:sz w:val="20"/>
          <w:szCs w:val="20"/>
        </w:rPr>
        <w:t>interagire o coesistere con altri sistemi, ambienti o componenti in modo armonioso e efficace.</w:t>
      </w:r>
    </w:p>
    <w:p w14:paraId="59FE7D82" w14:textId="77777777" w:rsidR="00E34DB8" w:rsidRDefault="00835E5D" w:rsidP="00E34DB8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="CMR10"/>
          <w:kern w:val="0"/>
          <w:sz w:val="20"/>
          <w:szCs w:val="20"/>
        </w:rPr>
        <w:t xml:space="preserve">NFR6: </w:t>
      </w:r>
      <w:r w:rsidRPr="00E34DB8">
        <w:rPr>
          <w:rFonts w:eastAsia="CMR10"/>
          <w:b/>
          <w:kern w:val="0"/>
          <w:sz w:val="20"/>
          <w:szCs w:val="20"/>
        </w:rPr>
        <w:t>Prestazioni</w:t>
      </w:r>
      <w:r w:rsidRPr="00E34DB8">
        <w:rPr>
          <w:rFonts w:eastAsia="CMR10"/>
          <w:kern w:val="0"/>
          <w:sz w:val="20"/>
          <w:szCs w:val="20"/>
        </w:rPr>
        <w:t xml:space="preserve">: </w:t>
      </w:r>
    </w:p>
    <w:p w14:paraId="5D14A38E" w14:textId="77777777" w:rsidR="00E34DB8" w:rsidRPr="00E34DB8" w:rsidRDefault="79EA9BFE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="CMR10"/>
          <w:sz w:val="20"/>
          <w:szCs w:val="20"/>
        </w:rPr>
        <w:t>Il sistema deve essere in grado di gestire simultaneamente un elevato numero di transazioni senza degradazione delle prestazioni.</w:t>
      </w:r>
    </w:p>
    <w:p w14:paraId="7CA150DB" w14:textId="77777777" w:rsidR="00E34DB8" w:rsidRPr="00E34DB8" w:rsidRDefault="79EA9BFE" w:rsidP="609AF946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sz w:val="20"/>
          <w:szCs w:val="20"/>
        </w:rPr>
        <w:t>Le statistiche di ingresso e uscita devono essere calcolate e visualizzate entro un tempo accettabile.</w:t>
      </w:r>
    </w:p>
    <w:p w14:paraId="6EAF451B" w14:textId="77777777" w:rsidR="00E34DB8" w:rsidRDefault="00835E5D" w:rsidP="00E34DB8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="CMR10"/>
          <w:kern w:val="0"/>
          <w:sz w:val="20"/>
          <w:szCs w:val="20"/>
        </w:rPr>
        <w:t xml:space="preserve"> NFR7: </w:t>
      </w:r>
      <w:proofErr w:type="spellStart"/>
      <w:r w:rsidRPr="00E34DB8">
        <w:rPr>
          <w:rFonts w:eastAsia="CMR10"/>
          <w:b/>
          <w:kern w:val="0"/>
          <w:sz w:val="20"/>
          <w:szCs w:val="20"/>
        </w:rPr>
        <w:t>Manutenibilita’</w:t>
      </w:r>
      <w:proofErr w:type="spellEnd"/>
      <w:r w:rsidRPr="00E34DB8">
        <w:rPr>
          <w:rFonts w:eastAsia="CMR10"/>
          <w:kern w:val="0"/>
          <w:sz w:val="20"/>
          <w:szCs w:val="20"/>
        </w:rPr>
        <w:t xml:space="preserve">: </w:t>
      </w:r>
    </w:p>
    <w:p w14:paraId="2573B228" w14:textId="77777777" w:rsidR="00E34DB8" w:rsidRPr="00E34DB8" w:rsidRDefault="4DF547D7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rFonts w:eastAsia="CMR10"/>
          <w:sz w:val="20"/>
          <w:szCs w:val="20"/>
        </w:rPr>
        <w:t>Il codice del sistema deve essere ben documentato e strutturato per agevolare la manutenzione e gli eventuali aggiornamenti futuri.</w:t>
      </w:r>
    </w:p>
    <w:p w14:paraId="3C85F6C7" w14:textId="0EA32FF6" w:rsidR="4DF547D7" w:rsidRPr="00E34DB8" w:rsidRDefault="4DF547D7" w:rsidP="00E34DB8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/>
          <w:kern w:val="0"/>
          <w:sz w:val="20"/>
          <w:szCs w:val="20"/>
        </w:rPr>
      </w:pPr>
      <w:r w:rsidRPr="00E34DB8">
        <w:rPr>
          <w:sz w:val="20"/>
          <w:szCs w:val="20"/>
        </w:rPr>
        <w:t>Deve essere possibile apportare modifiche alle operazioni del sistema senza influire sulle altre funzionalità.</w:t>
      </w:r>
    </w:p>
    <w:p w14:paraId="666E773E" w14:textId="77777777" w:rsidR="00832644" w:rsidRPr="0022361C" w:rsidRDefault="00832644" w:rsidP="00074E3E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  <w:sz w:val="20"/>
          <w:szCs w:val="20"/>
        </w:rPr>
      </w:pPr>
    </w:p>
    <w:p w14:paraId="6B5F7F95" w14:textId="36A1BF80" w:rsidR="00074E3E" w:rsidRPr="0022361C" w:rsidRDefault="00074E3E" w:rsidP="00074E3E">
      <w:pPr>
        <w:rPr>
          <w:rFonts w:ascii="Times New Roman" w:hAnsi="Times New Roman" w:cs="Times New Roman"/>
        </w:rPr>
      </w:pPr>
    </w:p>
    <w:p w14:paraId="3455FFE1" w14:textId="77777777" w:rsidR="00835E5D" w:rsidRPr="0022361C" w:rsidRDefault="00835E5D" w:rsidP="00074E3E">
      <w:pPr>
        <w:rPr>
          <w:rFonts w:ascii="Times New Roman" w:hAnsi="Times New Roman" w:cs="Times New Roman"/>
        </w:rPr>
      </w:pPr>
    </w:p>
    <w:p w14:paraId="0372D4C3" w14:textId="2D7755E1" w:rsidR="00835E5D" w:rsidRDefault="00835E5D" w:rsidP="00835E5D">
      <w:pPr>
        <w:rPr>
          <w:rFonts w:ascii="Times New Roman" w:hAnsi="Times New Roman" w:cs="Times New Roman"/>
        </w:rPr>
      </w:pPr>
    </w:p>
    <w:p w14:paraId="5626622B" w14:textId="2B6E7C01" w:rsidR="007D2641" w:rsidRDefault="007D2641" w:rsidP="00835E5D">
      <w:pPr>
        <w:rPr>
          <w:rFonts w:ascii="Times New Roman" w:hAnsi="Times New Roman" w:cs="Times New Roman"/>
          <w:sz w:val="20"/>
          <w:szCs w:val="20"/>
        </w:rPr>
      </w:pPr>
    </w:p>
    <w:p w14:paraId="4897FA38" w14:textId="0967179B" w:rsidR="001321C7" w:rsidRDefault="001321C7" w:rsidP="00835E5D">
      <w:pPr>
        <w:rPr>
          <w:rFonts w:ascii="Times New Roman" w:hAnsi="Times New Roman" w:cs="Times New Roman"/>
          <w:sz w:val="20"/>
          <w:szCs w:val="20"/>
        </w:rPr>
      </w:pPr>
    </w:p>
    <w:p w14:paraId="53013FF1" w14:textId="5A8EB7AC" w:rsidR="001321C7" w:rsidRDefault="001321C7" w:rsidP="00835E5D">
      <w:pPr>
        <w:rPr>
          <w:rFonts w:ascii="Times New Roman" w:hAnsi="Times New Roman" w:cs="Times New Roman"/>
          <w:sz w:val="20"/>
          <w:szCs w:val="20"/>
        </w:rPr>
      </w:pPr>
    </w:p>
    <w:p w14:paraId="30293420" w14:textId="11684F57" w:rsidR="001321C7" w:rsidRDefault="001321C7" w:rsidP="00835E5D">
      <w:pPr>
        <w:rPr>
          <w:rFonts w:ascii="Times New Roman" w:hAnsi="Times New Roman" w:cs="Times New Roman"/>
          <w:sz w:val="20"/>
          <w:szCs w:val="20"/>
        </w:rPr>
      </w:pPr>
    </w:p>
    <w:p w14:paraId="69B87998" w14:textId="7E829DC2" w:rsidR="001321C7" w:rsidRDefault="001321C7" w:rsidP="00835E5D">
      <w:pPr>
        <w:rPr>
          <w:rFonts w:ascii="Times New Roman" w:hAnsi="Times New Roman" w:cs="Times New Roman"/>
          <w:sz w:val="20"/>
          <w:szCs w:val="20"/>
        </w:rPr>
      </w:pPr>
    </w:p>
    <w:p w14:paraId="73EB1AB4" w14:textId="77777777" w:rsidR="001321C7" w:rsidRPr="0022361C" w:rsidRDefault="001321C7" w:rsidP="00835E5D">
      <w:pPr>
        <w:rPr>
          <w:rFonts w:ascii="Times New Roman" w:hAnsi="Times New Roman" w:cs="Times New Roman"/>
          <w:sz w:val="20"/>
          <w:szCs w:val="20"/>
        </w:rPr>
      </w:pPr>
    </w:p>
    <w:p w14:paraId="3A80D770" w14:textId="7E51ADF4" w:rsidR="00835E5D" w:rsidRDefault="00835E5D" w:rsidP="006669AE">
      <w:pPr>
        <w:pStyle w:val="Titolo1"/>
        <w:rPr>
          <w:rFonts w:eastAsia="CMR10"/>
          <w:b/>
          <w:bCs/>
          <w:color w:val="000000" w:themeColor="text1"/>
        </w:rPr>
      </w:pPr>
      <w:bookmarkStart w:id="8" w:name="_Toc157092315"/>
      <w:r w:rsidRPr="006669AE">
        <w:rPr>
          <w:rFonts w:eastAsia="CMR10"/>
          <w:b/>
          <w:bCs/>
          <w:color w:val="000000" w:themeColor="text1"/>
        </w:rPr>
        <w:t>5</w:t>
      </w:r>
      <w:r w:rsidR="006669AE">
        <w:rPr>
          <w:rFonts w:eastAsia="CMR10"/>
          <w:b/>
          <w:bCs/>
          <w:color w:val="000000" w:themeColor="text1"/>
        </w:rPr>
        <w:t xml:space="preserve"> </w:t>
      </w:r>
      <w:r w:rsidRPr="006669AE">
        <w:rPr>
          <w:rFonts w:eastAsia="CMR10"/>
          <w:b/>
          <w:bCs/>
          <w:color w:val="000000" w:themeColor="text1"/>
        </w:rPr>
        <w:t>Vincoli</w:t>
      </w:r>
      <w:bookmarkEnd w:id="8"/>
    </w:p>
    <w:p w14:paraId="3528B167" w14:textId="77777777" w:rsidR="006669AE" w:rsidRPr="006669AE" w:rsidRDefault="006669AE" w:rsidP="006669AE"/>
    <w:p w14:paraId="52675176" w14:textId="5ED771E1" w:rsidR="00835E5D" w:rsidRDefault="00835E5D" w:rsidP="00835E5D">
      <w:pPr>
        <w:rPr>
          <w:rFonts w:eastAsia="CMR10" w:cstheme="minorHAnsi"/>
          <w:sz w:val="20"/>
          <w:szCs w:val="20"/>
        </w:rPr>
      </w:pPr>
      <w:r w:rsidRPr="006669AE">
        <w:rPr>
          <w:rFonts w:eastAsia="CMR10" w:cstheme="minorHAnsi"/>
          <w:sz w:val="20"/>
          <w:szCs w:val="20"/>
        </w:rPr>
        <w:t xml:space="preserve">La prova d’esame richiede la progettazione e lo sviluppo della traccia proposta. Lo studente </w:t>
      </w:r>
      <w:proofErr w:type="spellStart"/>
      <w:r w:rsidRPr="006669AE">
        <w:rPr>
          <w:rFonts w:eastAsia="CMR10" w:cstheme="minorHAnsi"/>
          <w:sz w:val="20"/>
          <w:szCs w:val="20"/>
        </w:rPr>
        <w:t>puo’</w:t>
      </w:r>
      <w:proofErr w:type="spellEnd"/>
      <w:r w:rsidRPr="006669AE">
        <w:rPr>
          <w:rFonts w:eastAsia="CMR10" w:cstheme="minorHAnsi"/>
          <w:sz w:val="20"/>
          <w:szCs w:val="20"/>
        </w:rPr>
        <w:t xml:space="preserve"> scegliere di</w:t>
      </w:r>
      <w:r w:rsidR="006669AE">
        <w:rPr>
          <w:rFonts w:eastAsia="CMR10" w:cstheme="minorHAnsi"/>
          <w:sz w:val="20"/>
          <w:szCs w:val="20"/>
        </w:rPr>
        <w:t xml:space="preserve"> </w:t>
      </w:r>
      <w:r w:rsidRPr="006669AE">
        <w:rPr>
          <w:rFonts w:eastAsia="CMR10" w:cstheme="minorHAnsi"/>
          <w:sz w:val="20"/>
          <w:szCs w:val="20"/>
        </w:rPr>
        <w:t xml:space="preserve">sviluppare il progetto nelle due </w:t>
      </w:r>
      <w:proofErr w:type="spellStart"/>
      <w:r w:rsidRPr="006669AE">
        <w:rPr>
          <w:rFonts w:eastAsia="CMR10" w:cstheme="minorHAnsi"/>
          <w:sz w:val="20"/>
          <w:szCs w:val="20"/>
        </w:rPr>
        <w:t>modalita’</w:t>
      </w:r>
      <w:proofErr w:type="spellEnd"/>
      <w:r w:rsidRPr="006669AE">
        <w:rPr>
          <w:rFonts w:eastAsia="CMR10" w:cstheme="minorHAnsi"/>
          <w:sz w:val="20"/>
          <w:szCs w:val="20"/>
        </w:rPr>
        <w:t>: Applicazione Web o programma standalone con supporto</w:t>
      </w:r>
      <w:r w:rsidR="006669AE">
        <w:rPr>
          <w:rFonts w:eastAsia="CMR10" w:cstheme="minorHAnsi"/>
          <w:sz w:val="20"/>
          <w:szCs w:val="20"/>
        </w:rPr>
        <w:t xml:space="preserve"> </w:t>
      </w:r>
      <w:r w:rsidRPr="006669AE">
        <w:rPr>
          <w:rFonts w:eastAsia="CMR10" w:cstheme="minorHAnsi"/>
          <w:sz w:val="20"/>
          <w:szCs w:val="20"/>
        </w:rPr>
        <w:t>grafico. Il progetto deve essere sviluppato secondo le seguenti linee:</w:t>
      </w:r>
    </w:p>
    <w:p w14:paraId="395E2615" w14:textId="77777777" w:rsidR="006669AE" w:rsidRDefault="00835E5D" w:rsidP="00835E5D">
      <w:pPr>
        <w:pStyle w:val="Paragrafoelenco"/>
        <w:numPr>
          <w:ilvl w:val="0"/>
          <w:numId w:val="21"/>
        </w:numPr>
        <w:rPr>
          <w:rFonts w:eastAsia="CMR10" w:cstheme="minorHAnsi"/>
          <w:sz w:val="20"/>
          <w:szCs w:val="20"/>
        </w:rPr>
      </w:pPr>
      <w:r w:rsidRPr="006669AE">
        <w:rPr>
          <w:rFonts w:eastAsia="CMR10" w:cstheme="minorHAnsi"/>
          <w:sz w:val="20"/>
          <w:szCs w:val="20"/>
        </w:rPr>
        <w:t xml:space="preserve">usare almeno due pattern per persona (almeno uno per chi sceglie la </w:t>
      </w:r>
      <w:proofErr w:type="spellStart"/>
      <w:r w:rsidRPr="006669AE">
        <w:rPr>
          <w:rFonts w:eastAsia="CMR10" w:cstheme="minorHAnsi"/>
          <w:sz w:val="20"/>
          <w:szCs w:val="20"/>
        </w:rPr>
        <w:t>modalit</w:t>
      </w:r>
      <w:r w:rsidR="00837612" w:rsidRPr="006669AE">
        <w:rPr>
          <w:rFonts w:eastAsia="CMR10" w:cstheme="minorHAnsi"/>
          <w:sz w:val="20"/>
          <w:szCs w:val="20"/>
        </w:rPr>
        <w:t>a’</w:t>
      </w:r>
      <w:proofErr w:type="spellEnd"/>
      <w:r w:rsidRPr="006669AE">
        <w:rPr>
          <w:rFonts w:eastAsia="CMR10" w:cstheme="minorHAnsi"/>
          <w:sz w:val="20"/>
          <w:szCs w:val="20"/>
        </w:rPr>
        <w:t xml:space="preserve"> Web Application) tra i</w:t>
      </w:r>
      <w:r w:rsidR="006669AE">
        <w:rPr>
          <w:rFonts w:eastAsia="CMR10" w:cstheme="minorHAnsi"/>
          <w:sz w:val="20"/>
          <w:szCs w:val="20"/>
        </w:rPr>
        <w:t xml:space="preserve"> </w:t>
      </w:r>
      <w:r w:rsidRPr="006669AE">
        <w:rPr>
          <w:rFonts w:eastAsia="CMR10" w:cstheme="minorHAnsi"/>
          <w:sz w:val="20"/>
          <w:szCs w:val="20"/>
        </w:rPr>
        <w:t>design pattern noti;</w:t>
      </w:r>
    </w:p>
    <w:p w14:paraId="212C1889" w14:textId="77777777" w:rsidR="006669AE" w:rsidRDefault="00835E5D" w:rsidP="00835E5D">
      <w:pPr>
        <w:pStyle w:val="Paragrafoelenco"/>
        <w:numPr>
          <w:ilvl w:val="0"/>
          <w:numId w:val="21"/>
        </w:numPr>
        <w:rPr>
          <w:rFonts w:eastAsia="CMR10" w:cstheme="minorHAnsi"/>
          <w:sz w:val="20"/>
          <w:szCs w:val="20"/>
        </w:rPr>
      </w:pPr>
      <w:r w:rsidRPr="006669AE">
        <w:rPr>
          <w:rFonts w:eastAsia="CMR10" w:cstheme="minorHAnsi"/>
          <w:sz w:val="20"/>
          <w:szCs w:val="20"/>
        </w:rPr>
        <w:t>attenersi ai principi della programmazione SOLID;</w:t>
      </w:r>
    </w:p>
    <w:p w14:paraId="5A15702D" w14:textId="77777777" w:rsidR="006669AE" w:rsidRDefault="00835E5D" w:rsidP="00835E5D">
      <w:pPr>
        <w:pStyle w:val="Paragrafoelenco"/>
        <w:numPr>
          <w:ilvl w:val="0"/>
          <w:numId w:val="21"/>
        </w:numPr>
        <w:rPr>
          <w:rFonts w:eastAsia="CMR10" w:cstheme="minorHAnsi"/>
          <w:sz w:val="20"/>
          <w:szCs w:val="20"/>
        </w:rPr>
      </w:pPr>
      <w:r w:rsidRPr="006669AE">
        <w:rPr>
          <w:rFonts w:eastAsia="CMR10" w:cstheme="minorHAnsi"/>
          <w:sz w:val="20"/>
          <w:szCs w:val="20"/>
        </w:rPr>
        <w:t xml:space="preserve"> inserire sufficienti commenti (anche per </w:t>
      </w:r>
      <w:proofErr w:type="spellStart"/>
      <w:r w:rsidRPr="006669AE">
        <w:rPr>
          <w:rFonts w:eastAsia="CMR10" w:cstheme="minorHAnsi"/>
          <w:sz w:val="20"/>
          <w:szCs w:val="20"/>
        </w:rPr>
        <w:t>Javadoc</w:t>
      </w:r>
      <w:proofErr w:type="spellEnd"/>
      <w:r w:rsidRPr="006669AE">
        <w:rPr>
          <w:rFonts w:eastAsia="CMR10" w:cstheme="minorHAnsi"/>
          <w:sz w:val="20"/>
          <w:szCs w:val="20"/>
        </w:rPr>
        <w:t>) e annotazioni;</w:t>
      </w:r>
    </w:p>
    <w:p w14:paraId="563719A5" w14:textId="77777777" w:rsidR="006669AE" w:rsidRDefault="00835E5D" w:rsidP="00835E5D">
      <w:pPr>
        <w:pStyle w:val="Paragrafoelenco"/>
        <w:numPr>
          <w:ilvl w:val="0"/>
          <w:numId w:val="21"/>
        </w:numPr>
        <w:rPr>
          <w:rFonts w:eastAsia="CMR10" w:cstheme="minorHAnsi"/>
          <w:sz w:val="20"/>
          <w:szCs w:val="20"/>
        </w:rPr>
      </w:pPr>
      <w:r w:rsidRPr="006669AE">
        <w:rPr>
          <w:rFonts w:eastAsia="CMR10" w:cstheme="minorHAnsi"/>
          <w:sz w:val="20"/>
          <w:szCs w:val="20"/>
        </w:rPr>
        <w:t xml:space="preserve"> gestione delle eccezioni;</w:t>
      </w:r>
    </w:p>
    <w:p w14:paraId="2778AD91" w14:textId="3181A8D7" w:rsidR="00835E5D" w:rsidRPr="006669AE" w:rsidRDefault="00835E5D" w:rsidP="00835E5D">
      <w:pPr>
        <w:pStyle w:val="Paragrafoelenco"/>
        <w:numPr>
          <w:ilvl w:val="0"/>
          <w:numId w:val="21"/>
        </w:numPr>
        <w:rPr>
          <w:rFonts w:eastAsia="CMR10" w:cstheme="minorHAnsi"/>
          <w:sz w:val="20"/>
          <w:szCs w:val="20"/>
        </w:rPr>
      </w:pPr>
      <w:r w:rsidRPr="006669AE">
        <w:rPr>
          <w:rFonts w:eastAsia="CMR10" w:cstheme="minorHAnsi"/>
          <w:sz w:val="20"/>
          <w:szCs w:val="20"/>
        </w:rPr>
        <w:t xml:space="preserve"> usare i file o database;</w:t>
      </w:r>
    </w:p>
    <w:p w14:paraId="5BA76C64" w14:textId="69F3FE88" w:rsidR="00835E5D" w:rsidRPr="006669AE" w:rsidRDefault="00835E5D" w:rsidP="609AF946">
      <w:pPr>
        <w:rPr>
          <w:rFonts w:eastAsia="CMR10"/>
          <w:sz w:val="20"/>
          <w:szCs w:val="20"/>
        </w:rPr>
      </w:pPr>
      <w:r w:rsidRPr="609AF946">
        <w:rPr>
          <w:rFonts w:eastAsia="CMR10"/>
          <w:sz w:val="20"/>
          <w:szCs w:val="20"/>
        </w:rPr>
        <w:t xml:space="preserve">Si potrebbero ipotizzare molti altri vincoli, il tutto </w:t>
      </w:r>
      <w:r w:rsidR="0F5062A6" w:rsidRPr="609AF946">
        <w:rPr>
          <w:rFonts w:eastAsia="CMR10"/>
          <w:sz w:val="20"/>
          <w:szCs w:val="20"/>
        </w:rPr>
        <w:t>è</w:t>
      </w:r>
      <w:r w:rsidRPr="609AF946">
        <w:rPr>
          <w:rFonts w:eastAsia="CMR10"/>
          <w:sz w:val="20"/>
          <w:szCs w:val="20"/>
        </w:rPr>
        <w:t xml:space="preserve"> a discrezione delle esigenze necessarie del cliente.</w:t>
      </w:r>
    </w:p>
    <w:p w14:paraId="11B3EE52" w14:textId="77777777" w:rsidR="006669AE" w:rsidRDefault="006669AE" w:rsidP="00835E5D">
      <w:pPr>
        <w:rPr>
          <w:rFonts w:ascii="Times New Roman" w:eastAsia="CMR10" w:hAnsi="Times New Roman" w:cs="Times New Roman"/>
          <w:b/>
          <w:bCs/>
          <w:sz w:val="32"/>
          <w:szCs w:val="32"/>
        </w:rPr>
      </w:pPr>
    </w:p>
    <w:p w14:paraId="40F61491" w14:textId="1ADFAB1B" w:rsidR="00835E5D" w:rsidRDefault="00835E5D" w:rsidP="006669AE">
      <w:pPr>
        <w:pStyle w:val="Titolo1"/>
        <w:rPr>
          <w:rFonts w:eastAsia="CMR10"/>
          <w:b/>
          <w:bCs/>
          <w:color w:val="000000" w:themeColor="text1"/>
        </w:rPr>
      </w:pPr>
      <w:bookmarkStart w:id="9" w:name="_Toc157092316"/>
      <w:r w:rsidRPr="006669AE">
        <w:rPr>
          <w:rFonts w:eastAsia="CMR10"/>
          <w:b/>
          <w:bCs/>
          <w:color w:val="000000" w:themeColor="text1"/>
        </w:rPr>
        <w:t>6 Scenari</w:t>
      </w:r>
      <w:bookmarkEnd w:id="9"/>
    </w:p>
    <w:p w14:paraId="05673DE6" w14:textId="77777777" w:rsidR="006669AE" w:rsidRPr="006669AE" w:rsidRDefault="006669AE" w:rsidP="006669AE"/>
    <w:p w14:paraId="505DB3B6" w14:textId="1F988E53" w:rsidR="00835E5D" w:rsidRPr="006669AE" w:rsidRDefault="00835E5D" w:rsidP="006669AE">
      <w:pPr>
        <w:rPr>
          <w:rFonts w:eastAsia="CMR10" w:cstheme="minorHAnsi"/>
          <w:sz w:val="20"/>
          <w:szCs w:val="20"/>
        </w:rPr>
      </w:pPr>
      <w:r w:rsidRPr="006669AE">
        <w:rPr>
          <w:rFonts w:eastAsia="CMR10" w:cstheme="minorHAnsi"/>
          <w:sz w:val="20"/>
          <w:szCs w:val="20"/>
        </w:rPr>
        <w:t>Gli scenari in ingegneria del software sono una tecnica di analisi dei requisiti che consiste nel descrivere dettagliatamente</w:t>
      </w:r>
      <w:r w:rsidR="006669AE">
        <w:rPr>
          <w:rFonts w:eastAsia="CMR10" w:cstheme="minorHAnsi"/>
          <w:sz w:val="20"/>
          <w:szCs w:val="20"/>
        </w:rPr>
        <w:t xml:space="preserve"> </w:t>
      </w:r>
      <w:r w:rsidRPr="006669AE">
        <w:rPr>
          <w:rFonts w:eastAsia="CMR10" w:cstheme="minorHAnsi"/>
          <w:sz w:val="20"/>
          <w:szCs w:val="20"/>
        </w:rPr>
        <w:t>i vari casi d’uso o situazioni in cui il software deve operare. In pratica, uno scenario `e una descrizione</w:t>
      </w:r>
      <w:r w:rsidR="006669AE">
        <w:rPr>
          <w:rFonts w:eastAsia="CMR10" w:cstheme="minorHAnsi"/>
          <w:sz w:val="20"/>
          <w:szCs w:val="20"/>
        </w:rPr>
        <w:t xml:space="preserve"> </w:t>
      </w:r>
      <w:r w:rsidRPr="006669AE">
        <w:rPr>
          <w:rFonts w:eastAsia="CMR10" w:cstheme="minorHAnsi"/>
          <w:sz w:val="20"/>
          <w:szCs w:val="20"/>
        </w:rPr>
        <w:t>dettagliata di come un utente interagisce con il sistema in una particolare situazione, specificando gli input, i</w:t>
      </w:r>
      <w:r w:rsidR="00837612" w:rsidRPr="006669AE">
        <w:rPr>
          <w:rFonts w:eastAsia="CMR10" w:cstheme="minorHAnsi"/>
          <w:sz w:val="20"/>
          <w:szCs w:val="20"/>
        </w:rPr>
        <w:t xml:space="preserve"> comportamenti del sistema e gli output attesi.</w:t>
      </w:r>
    </w:p>
    <w:p w14:paraId="4C2B769D" w14:textId="7DABFD69" w:rsidR="00835E5D" w:rsidRDefault="00835E5D" w:rsidP="00835E5D"/>
    <w:p w14:paraId="4A25989C" w14:textId="16374B4E" w:rsidR="00E34DB8" w:rsidRDefault="00E34DB8" w:rsidP="00E34DB8">
      <w:pPr>
        <w:pStyle w:val="Titolo2"/>
        <w:rPr>
          <w:b/>
          <w:color w:val="auto"/>
        </w:rPr>
      </w:pPr>
      <w:bookmarkStart w:id="10" w:name="_Toc157092317"/>
      <w:r w:rsidRPr="00E34DB8">
        <w:rPr>
          <w:b/>
          <w:color w:val="auto"/>
        </w:rPr>
        <w:t>6.1 Scenario 1</w:t>
      </w:r>
      <w:bookmarkEnd w:id="10"/>
    </w:p>
    <w:p w14:paraId="62509E04" w14:textId="2201AB48" w:rsidR="00E34DB8" w:rsidRPr="00E34DB8" w:rsidRDefault="00E34DB8" w:rsidP="00E34DB8">
      <w:pPr>
        <w:rPr>
          <w:b/>
        </w:rPr>
      </w:pPr>
      <w:r>
        <w:rPr>
          <w:b/>
        </w:rPr>
        <w:t>Fabio, amministratore del sistema, vuole inserire un nuovo dispositivo Telepass.</w:t>
      </w:r>
    </w:p>
    <w:p w14:paraId="3C842B0E" w14:textId="1B92684C" w:rsidR="00E34DB8" w:rsidRDefault="00E34DB8" w:rsidP="00E34DB8">
      <w:pPr>
        <w:pStyle w:val="Paragrafoelenco"/>
        <w:numPr>
          <w:ilvl w:val="0"/>
          <w:numId w:val="25"/>
        </w:numPr>
      </w:pPr>
      <w:r w:rsidRPr="00E34DB8">
        <w:rPr>
          <w:b/>
        </w:rPr>
        <w:t>Contesto</w:t>
      </w:r>
      <w:r>
        <w:t xml:space="preserve">: </w:t>
      </w:r>
      <w:r w:rsidR="007D2641">
        <w:t>Fabio</w:t>
      </w:r>
      <w:r>
        <w:t xml:space="preserve"> accede alla web app attraverso il browser.</w:t>
      </w:r>
    </w:p>
    <w:p w14:paraId="0588A866" w14:textId="4D16CCAE" w:rsidR="00E34DB8" w:rsidRDefault="00E34DB8" w:rsidP="00E34DB8">
      <w:pPr>
        <w:pStyle w:val="Paragrafoelenco"/>
        <w:numPr>
          <w:ilvl w:val="0"/>
          <w:numId w:val="25"/>
        </w:numPr>
      </w:pPr>
      <w:r w:rsidRPr="00E34DB8">
        <w:rPr>
          <w:b/>
        </w:rPr>
        <w:t>Azione</w:t>
      </w:r>
      <w:r>
        <w:t xml:space="preserve">: Nella dashboard amministrativa, </w:t>
      </w:r>
      <w:r w:rsidR="007D2641">
        <w:t>Fabio</w:t>
      </w:r>
      <w:r>
        <w:t xml:space="preserve"> seleziona l'opzione "</w:t>
      </w:r>
      <w:r w:rsidRPr="00E34DB8">
        <w:rPr>
          <w:i/>
        </w:rPr>
        <w:t>Inserisci Nuovo Dispositivo Telepass</w:t>
      </w:r>
      <w:r>
        <w:t>".</w:t>
      </w:r>
    </w:p>
    <w:p w14:paraId="7F638B62" w14:textId="01CC7C21" w:rsidR="00725827" w:rsidRDefault="00725827" w:rsidP="00E3577D">
      <w:pPr>
        <w:pStyle w:val="Paragrafoelenco"/>
        <w:numPr>
          <w:ilvl w:val="0"/>
          <w:numId w:val="25"/>
        </w:numPr>
      </w:pPr>
      <w:r w:rsidRPr="00725827">
        <w:rPr>
          <w:b/>
        </w:rPr>
        <w:t>Flusso principale</w:t>
      </w:r>
      <w:r w:rsidRPr="00725827">
        <w:t>:</w:t>
      </w:r>
      <w:r>
        <w:t xml:space="preserve"> Il sistema presenta un modulo con un campo per inserire il codice del nuovo dispositivo. Fabio completa il modulo e conferma. </w:t>
      </w:r>
      <w:r w:rsidRPr="00725827">
        <w:t>Il sistema registra il nuovo dispositivo Telepass nel sistema.</w:t>
      </w:r>
    </w:p>
    <w:p w14:paraId="1CC2AFF8" w14:textId="2E3A928C" w:rsidR="00725827" w:rsidRDefault="00725827" w:rsidP="00E3577D">
      <w:pPr>
        <w:pStyle w:val="Paragrafoelenco"/>
        <w:numPr>
          <w:ilvl w:val="0"/>
          <w:numId w:val="25"/>
        </w:numPr>
      </w:pPr>
      <w:r>
        <w:rPr>
          <w:b/>
        </w:rPr>
        <w:t>Flusso alternativo</w:t>
      </w:r>
      <w:r w:rsidRPr="00725827">
        <w:t>:</w:t>
      </w:r>
      <w:r>
        <w:t xml:space="preserve"> </w:t>
      </w:r>
      <w:r w:rsidRPr="00725827">
        <w:t>il sistema rileva un codice dispositivo Telepass già esistente o non valido, visualizza un messaggio di errore.</w:t>
      </w:r>
      <w:r>
        <w:t xml:space="preserve"> Fabio può reinserire un codice corretto o annullare l’operazione.</w:t>
      </w:r>
    </w:p>
    <w:p w14:paraId="58D14A1B" w14:textId="6F83E3E3" w:rsidR="007D2641" w:rsidRDefault="00E34DB8" w:rsidP="00E3577D">
      <w:pPr>
        <w:pStyle w:val="Paragrafoelenco"/>
        <w:numPr>
          <w:ilvl w:val="0"/>
          <w:numId w:val="25"/>
        </w:numPr>
      </w:pPr>
      <w:r w:rsidRPr="00725827">
        <w:rPr>
          <w:b/>
        </w:rPr>
        <w:t>Risultato</w:t>
      </w:r>
      <w:r w:rsidR="00725827" w:rsidRPr="00725827">
        <w:rPr>
          <w:b/>
        </w:rPr>
        <w:t xml:space="preserve">: </w:t>
      </w:r>
      <w:r>
        <w:t>Il dispositivo Telepass è ora registrato nel sistema</w:t>
      </w:r>
      <w:r w:rsidR="00725827">
        <w:t>.</w:t>
      </w:r>
    </w:p>
    <w:p w14:paraId="31CA6EDB" w14:textId="722F0C89" w:rsidR="00725827" w:rsidRDefault="00725827" w:rsidP="00725827">
      <w:pPr>
        <w:pStyle w:val="Paragrafoelenco"/>
        <w:numPr>
          <w:ilvl w:val="0"/>
          <w:numId w:val="25"/>
        </w:numPr>
      </w:pPr>
      <w:r w:rsidRPr="00725827">
        <w:rPr>
          <w:b/>
        </w:rPr>
        <w:t>Post-azion</w:t>
      </w:r>
      <w:r>
        <w:rPr>
          <w:b/>
        </w:rPr>
        <w:t xml:space="preserve">e: </w:t>
      </w:r>
      <w:r>
        <w:t>Il dispositivo è pronto per l'assegnazione automatica.</w:t>
      </w:r>
    </w:p>
    <w:p w14:paraId="73303554" w14:textId="3911AFEC" w:rsidR="00725827" w:rsidRDefault="00725827" w:rsidP="00725827">
      <w:pPr>
        <w:pStyle w:val="Paragrafoelenco"/>
        <w:rPr>
          <w:b/>
        </w:rPr>
      </w:pPr>
    </w:p>
    <w:p w14:paraId="7696C147" w14:textId="77777777" w:rsidR="00725827" w:rsidRPr="00725827" w:rsidRDefault="00725827" w:rsidP="00725827">
      <w:pPr>
        <w:pStyle w:val="Paragrafoelenco"/>
      </w:pPr>
    </w:p>
    <w:p w14:paraId="24E1277E" w14:textId="3A6436B0" w:rsidR="007D2641" w:rsidRDefault="007D2641" w:rsidP="007D2641">
      <w:pPr>
        <w:pStyle w:val="Titolo2"/>
        <w:rPr>
          <w:b/>
          <w:color w:val="auto"/>
        </w:rPr>
      </w:pPr>
      <w:bookmarkStart w:id="11" w:name="_Toc157092318"/>
      <w:r w:rsidRPr="007D2641">
        <w:rPr>
          <w:b/>
          <w:color w:val="auto"/>
        </w:rPr>
        <w:lastRenderedPageBreak/>
        <w:t>6.2 Scenario 2</w:t>
      </w:r>
      <w:bookmarkEnd w:id="11"/>
    </w:p>
    <w:p w14:paraId="32B54981" w14:textId="46FF6474" w:rsidR="007D2641" w:rsidRPr="007D2641" w:rsidRDefault="007D2641" w:rsidP="007D2641">
      <w:pPr>
        <w:rPr>
          <w:b/>
        </w:rPr>
      </w:pPr>
      <w:r w:rsidRPr="007D2641">
        <w:rPr>
          <w:b/>
        </w:rPr>
        <w:t>Alberto effettua un pagamento dopo l'uscita da un casello:</w:t>
      </w:r>
    </w:p>
    <w:p w14:paraId="0053649B" w14:textId="3A6CC69B" w:rsidR="007D2641" w:rsidRDefault="007D2641" w:rsidP="007D2641">
      <w:pPr>
        <w:pStyle w:val="Paragrafoelenco"/>
        <w:numPr>
          <w:ilvl w:val="0"/>
          <w:numId w:val="26"/>
        </w:numPr>
      </w:pPr>
      <w:r w:rsidRPr="007D2641">
        <w:rPr>
          <w:b/>
        </w:rPr>
        <w:t>Contesto</w:t>
      </w:r>
      <w:r>
        <w:t>: Alberto si avvicina a un casello autostradale.</w:t>
      </w:r>
    </w:p>
    <w:p w14:paraId="710F247D" w14:textId="3A2198A9" w:rsidR="007D2641" w:rsidRDefault="007D2641" w:rsidP="007D2641">
      <w:pPr>
        <w:pStyle w:val="Paragrafoelenco"/>
        <w:numPr>
          <w:ilvl w:val="0"/>
          <w:numId w:val="26"/>
        </w:numPr>
      </w:pPr>
      <w:r w:rsidRPr="007D2641">
        <w:rPr>
          <w:b/>
        </w:rPr>
        <w:t>Azione</w:t>
      </w:r>
      <w:r>
        <w:t>: Il sistema riconosce il dispositivo Telepass di Alberto all’entrata e all'uscita dal casello.</w:t>
      </w:r>
    </w:p>
    <w:p w14:paraId="5BDF4810" w14:textId="2125EF24" w:rsidR="007D2641" w:rsidRDefault="007D2641" w:rsidP="007D2641">
      <w:pPr>
        <w:pStyle w:val="Paragrafoelenco"/>
        <w:numPr>
          <w:ilvl w:val="0"/>
          <w:numId w:val="26"/>
        </w:numPr>
      </w:pPr>
      <w:r w:rsidRPr="007D2641">
        <w:rPr>
          <w:b/>
        </w:rPr>
        <w:t>Risultato</w:t>
      </w:r>
      <w:r>
        <w:t>: Il sistema calcola automaticamente l'importo dovuto per il pedaggio e addebita l'importo associato al dispositivo Telepass di Alberto. L'importo viene visualizzato sulla schermata del dispositivo.</w:t>
      </w:r>
    </w:p>
    <w:p w14:paraId="4753F465" w14:textId="029E20B1" w:rsidR="007D2641" w:rsidRDefault="007D2641" w:rsidP="007D2641"/>
    <w:p w14:paraId="0758CF71" w14:textId="77FFCF9F" w:rsidR="007D2641" w:rsidRPr="007D2641" w:rsidRDefault="007D2641" w:rsidP="007D2641">
      <w:pPr>
        <w:pStyle w:val="Titolo2"/>
        <w:rPr>
          <w:b/>
          <w:color w:val="auto"/>
        </w:rPr>
      </w:pPr>
      <w:bookmarkStart w:id="12" w:name="_Toc157092319"/>
      <w:r w:rsidRPr="007D2641">
        <w:rPr>
          <w:b/>
          <w:color w:val="auto"/>
        </w:rPr>
        <w:t>6.3 Scenario 3</w:t>
      </w:r>
      <w:bookmarkEnd w:id="12"/>
    </w:p>
    <w:p w14:paraId="4DC6D969" w14:textId="686B4C8D" w:rsidR="007D2641" w:rsidRPr="007D2641" w:rsidRDefault="007D2641" w:rsidP="007D2641">
      <w:pPr>
        <w:rPr>
          <w:b/>
        </w:rPr>
      </w:pPr>
      <w:r w:rsidRPr="007D2641">
        <w:rPr>
          <w:b/>
        </w:rPr>
        <w:t xml:space="preserve">Richiesta di Assistenza da Parte di un Utente </w:t>
      </w:r>
      <w:proofErr w:type="spellStart"/>
      <w:r w:rsidRPr="007D2641">
        <w:rPr>
          <w:b/>
        </w:rPr>
        <w:t>Helpdesk</w:t>
      </w:r>
      <w:proofErr w:type="spellEnd"/>
      <w:r w:rsidRPr="007D2641">
        <w:rPr>
          <w:b/>
        </w:rPr>
        <w:t>:</w:t>
      </w:r>
    </w:p>
    <w:p w14:paraId="247DAD06" w14:textId="68D58312" w:rsidR="007D2641" w:rsidRDefault="007D2641" w:rsidP="007D2641">
      <w:pPr>
        <w:pStyle w:val="Paragrafoelenco"/>
        <w:numPr>
          <w:ilvl w:val="0"/>
          <w:numId w:val="27"/>
        </w:numPr>
      </w:pPr>
      <w:r w:rsidRPr="007D2641">
        <w:rPr>
          <w:b/>
        </w:rPr>
        <w:t>Contesto</w:t>
      </w:r>
      <w:r>
        <w:t>: Nicola, utente autoveicolo, invia una segnalazione all'</w:t>
      </w:r>
      <w:proofErr w:type="spellStart"/>
      <w:r>
        <w:t>helpdesk</w:t>
      </w:r>
      <w:proofErr w:type="spellEnd"/>
      <w:r>
        <w:t xml:space="preserve"> per richiedere assistenza.</w:t>
      </w:r>
    </w:p>
    <w:p w14:paraId="5F821515" w14:textId="77CF39B2" w:rsidR="007D2641" w:rsidRDefault="007D2641" w:rsidP="007D2641">
      <w:pPr>
        <w:pStyle w:val="Paragrafoelenco"/>
        <w:numPr>
          <w:ilvl w:val="0"/>
          <w:numId w:val="27"/>
        </w:numPr>
      </w:pPr>
      <w:r w:rsidRPr="007D2641">
        <w:rPr>
          <w:b/>
        </w:rPr>
        <w:t>Azione</w:t>
      </w:r>
      <w:r>
        <w:t xml:space="preserve">: Luigi, operatore </w:t>
      </w:r>
      <w:proofErr w:type="spellStart"/>
      <w:r>
        <w:t>helpdesk</w:t>
      </w:r>
      <w:proofErr w:type="spellEnd"/>
      <w:r>
        <w:t>, accede alla web app e visualizza le richieste pendenti.</w:t>
      </w:r>
    </w:p>
    <w:p w14:paraId="2BCD0AB6" w14:textId="1990E5C3" w:rsidR="007D2641" w:rsidRDefault="007D2641" w:rsidP="007D2641">
      <w:pPr>
        <w:pStyle w:val="Paragrafoelenco"/>
        <w:numPr>
          <w:ilvl w:val="0"/>
          <w:numId w:val="27"/>
        </w:numPr>
      </w:pPr>
      <w:r w:rsidRPr="007D2641">
        <w:rPr>
          <w:b/>
        </w:rPr>
        <w:t>Risultato</w:t>
      </w:r>
      <w:r>
        <w:t xml:space="preserve">: Luigi seleziona la richiesta dell'utente, l’assegna a </w:t>
      </w:r>
      <w:proofErr w:type="gramStart"/>
      <w:r>
        <w:t>se</w:t>
      </w:r>
      <w:proofErr w:type="gramEnd"/>
      <w:r>
        <w:t xml:space="preserve"> stesso e fornisce assistenza o risponde alle domande e poi contrassegna la richiesta come risolta. Il sistema aggiorna lo stato della richiesta e, se necessario, notifica Nicola dell'avanzamento.</w:t>
      </w:r>
    </w:p>
    <w:p w14:paraId="66CB3105" w14:textId="322E07AE" w:rsidR="007D2641" w:rsidRDefault="007D2641" w:rsidP="007D2641"/>
    <w:p w14:paraId="2AE970AC" w14:textId="55AB96E2" w:rsidR="007D2641" w:rsidRDefault="00725827" w:rsidP="007D2641">
      <w:pPr>
        <w:pStyle w:val="Titolo2"/>
        <w:rPr>
          <w:b/>
          <w:color w:val="auto"/>
        </w:rPr>
      </w:pPr>
      <w:bookmarkStart w:id="13" w:name="_Toc157092320"/>
      <w:r w:rsidRPr="00725827">
        <w:rPr>
          <w:b/>
          <w:color w:val="auto"/>
        </w:rPr>
        <w:t>6.4 Scenario 4</w:t>
      </w:r>
      <w:bookmarkEnd w:id="13"/>
    </w:p>
    <w:p w14:paraId="5DA1D1FC" w14:textId="6D09354B" w:rsidR="00725827" w:rsidRPr="00725827" w:rsidRDefault="00725827" w:rsidP="00725827">
      <w:pPr>
        <w:rPr>
          <w:b/>
        </w:rPr>
      </w:pPr>
      <w:r w:rsidRPr="00725827">
        <w:rPr>
          <w:b/>
        </w:rPr>
        <w:t xml:space="preserve">Inserimento di un </w:t>
      </w:r>
      <w:r>
        <w:rPr>
          <w:b/>
        </w:rPr>
        <w:t>n</w:t>
      </w:r>
      <w:r w:rsidRPr="00725827">
        <w:rPr>
          <w:b/>
        </w:rPr>
        <w:t xml:space="preserve">uovo </w:t>
      </w:r>
      <w:r>
        <w:rPr>
          <w:b/>
        </w:rPr>
        <w:t>v</w:t>
      </w:r>
      <w:r w:rsidRPr="00725827">
        <w:rPr>
          <w:b/>
        </w:rPr>
        <w:t xml:space="preserve">eicolo da </w:t>
      </w:r>
      <w:r>
        <w:rPr>
          <w:b/>
        </w:rPr>
        <w:t>p</w:t>
      </w:r>
      <w:r w:rsidRPr="00725827">
        <w:rPr>
          <w:b/>
        </w:rPr>
        <w:t>arte dell'</w:t>
      </w:r>
      <w:r>
        <w:rPr>
          <w:b/>
        </w:rPr>
        <w:t>u</w:t>
      </w:r>
      <w:r w:rsidRPr="00725827">
        <w:rPr>
          <w:b/>
        </w:rPr>
        <w:t>tente</w:t>
      </w:r>
      <w:r>
        <w:rPr>
          <w:b/>
        </w:rPr>
        <w:t xml:space="preserve"> Armando</w:t>
      </w:r>
      <w:r w:rsidRPr="00725827">
        <w:rPr>
          <w:b/>
        </w:rPr>
        <w:t xml:space="preserve"> al </w:t>
      </w:r>
      <w:r>
        <w:rPr>
          <w:b/>
        </w:rPr>
        <w:t>p</w:t>
      </w:r>
      <w:r w:rsidRPr="00725827">
        <w:rPr>
          <w:b/>
        </w:rPr>
        <w:t xml:space="preserve">roprio </w:t>
      </w:r>
      <w:r>
        <w:rPr>
          <w:b/>
        </w:rPr>
        <w:t>t</w:t>
      </w:r>
      <w:r w:rsidRPr="00725827">
        <w:rPr>
          <w:b/>
        </w:rPr>
        <w:t>ransponder</w:t>
      </w:r>
    </w:p>
    <w:p w14:paraId="158335BC" w14:textId="77777777" w:rsidR="00725827" w:rsidRDefault="00725827" w:rsidP="00725827">
      <w:pPr>
        <w:pStyle w:val="Paragrafoelenco"/>
        <w:numPr>
          <w:ilvl w:val="0"/>
          <w:numId w:val="28"/>
        </w:numPr>
      </w:pPr>
      <w:r w:rsidRPr="00725827">
        <w:rPr>
          <w:b/>
        </w:rPr>
        <w:t>Contesto</w:t>
      </w:r>
      <w:r>
        <w:t>: Armando desidera associare un nuovo veicolo al proprio transponder Telepass attraverso la web app.</w:t>
      </w:r>
    </w:p>
    <w:p w14:paraId="78157BF9" w14:textId="77777777" w:rsidR="00725827" w:rsidRDefault="00725827" w:rsidP="00725827">
      <w:pPr>
        <w:pStyle w:val="Paragrafoelenco"/>
        <w:numPr>
          <w:ilvl w:val="0"/>
          <w:numId w:val="28"/>
        </w:numPr>
      </w:pPr>
      <w:r w:rsidRPr="00725827">
        <w:rPr>
          <w:b/>
        </w:rPr>
        <w:t>Azione</w:t>
      </w:r>
      <w:r>
        <w:t>: L'utente accede alla sua area personale sulla web app utilizzando il browser.</w:t>
      </w:r>
    </w:p>
    <w:p w14:paraId="49EF42BC" w14:textId="77777777" w:rsidR="00725827" w:rsidRDefault="00725827" w:rsidP="00725827">
      <w:pPr>
        <w:pStyle w:val="Paragrafoelenco"/>
        <w:numPr>
          <w:ilvl w:val="0"/>
          <w:numId w:val="28"/>
        </w:numPr>
      </w:pPr>
      <w:r w:rsidRPr="00725827">
        <w:rPr>
          <w:b/>
        </w:rPr>
        <w:t>Flusso Principale</w:t>
      </w:r>
      <w:r>
        <w:t>: Nella dashboard utente, l'utente seleziona l'opzione "Associa Nuovo Veicolo al Transponder". Il sistema visualizza un modulo per l'inserimento delle informazioni del nuovo veicolo, come targa e tipo di veicolo. L'utente completa il modulo inserendo i dettagli richiesti. Dopo aver compilato il modulo, l'utente conferma e invia i dati.</w:t>
      </w:r>
    </w:p>
    <w:p w14:paraId="4E4A9D68" w14:textId="77777777" w:rsidR="00725827" w:rsidRDefault="00725827" w:rsidP="00725827">
      <w:pPr>
        <w:pStyle w:val="Paragrafoelenco"/>
        <w:numPr>
          <w:ilvl w:val="0"/>
          <w:numId w:val="28"/>
        </w:numPr>
      </w:pPr>
      <w:r w:rsidRPr="00725827">
        <w:rPr>
          <w:b/>
        </w:rPr>
        <w:t>Flusso Alternativo:</w:t>
      </w:r>
      <w:r>
        <w:rPr>
          <w:b/>
        </w:rPr>
        <w:t xml:space="preserve"> </w:t>
      </w:r>
      <w:r>
        <w:t>Se il sistema rileva un formato errato o mancante nei dati inseriti, avvisa l'utente e richiede correzioni prima di procedere.</w:t>
      </w:r>
    </w:p>
    <w:p w14:paraId="4E52B41D" w14:textId="77777777" w:rsidR="00725827" w:rsidRDefault="00725827" w:rsidP="00725827">
      <w:pPr>
        <w:pStyle w:val="Paragrafoelenco"/>
        <w:numPr>
          <w:ilvl w:val="0"/>
          <w:numId w:val="28"/>
        </w:numPr>
      </w:pPr>
      <w:r w:rsidRPr="00725827">
        <w:rPr>
          <w:b/>
        </w:rPr>
        <w:t>Risultato</w:t>
      </w:r>
      <w:r>
        <w:t>: Il sistema elabora la richiesta e aggiorna le informazioni associate al transponder dell'utente con i dettagli del nuovo veicolo. L'utente riceve una conferma visuale sulla web app che il veicolo è stato associato con successo al transponder.</w:t>
      </w:r>
    </w:p>
    <w:p w14:paraId="32C82D7A" w14:textId="1081CB1D" w:rsidR="00725827" w:rsidRDefault="00725827" w:rsidP="00725827">
      <w:pPr>
        <w:pStyle w:val="Paragrafoelenco"/>
        <w:numPr>
          <w:ilvl w:val="0"/>
          <w:numId w:val="28"/>
        </w:numPr>
      </w:pPr>
      <w:r w:rsidRPr="00725827">
        <w:rPr>
          <w:b/>
        </w:rPr>
        <w:t>Post-Azione</w:t>
      </w:r>
      <w:r>
        <w:t>: Il veicolo è ora registrato sul transponder dell'utente e può essere utilizzato per effettuare transazioni ai caselli autostradali.</w:t>
      </w:r>
    </w:p>
    <w:p w14:paraId="5E59D6FF" w14:textId="14C6C6EE" w:rsidR="00725827" w:rsidRDefault="00725827" w:rsidP="00725827"/>
    <w:p w14:paraId="28CA4485" w14:textId="72B374A9" w:rsidR="00CC2B7C" w:rsidRDefault="00CC2B7C" w:rsidP="00725827"/>
    <w:p w14:paraId="698F6922" w14:textId="3DC1335D" w:rsidR="00CC2B7C" w:rsidRDefault="00CC2B7C" w:rsidP="00725827"/>
    <w:p w14:paraId="37DC53D9" w14:textId="1A89763D" w:rsidR="00CC2B7C" w:rsidRDefault="00CC2B7C" w:rsidP="00725827"/>
    <w:p w14:paraId="2689C3CD" w14:textId="0E294773" w:rsidR="00CC2B7C" w:rsidRDefault="00CC2B7C" w:rsidP="00725827"/>
    <w:p w14:paraId="60A6AE30" w14:textId="7575561B" w:rsidR="00CC2B7C" w:rsidRDefault="00CC2B7C" w:rsidP="00725827"/>
    <w:p w14:paraId="31752E83" w14:textId="77863639" w:rsidR="00CC2B7C" w:rsidRDefault="00CC2B7C" w:rsidP="00725827"/>
    <w:p w14:paraId="72DB125A" w14:textId="595C0B64" w:rsidR="00CC2B7C" w:rsidRDefault="00CC2B7C" w:rsidP="00725827"/>
    <w:p w14:paraId="3B2DEF8B" w14:textId="6C4B76C5" w:rsidR="00CC2B7C" w:rsidRDefault="00CC2B7C" w:rsidP="00725827"/>
    <w:p w14:paraId="3F2820E4" w14:textId="20DE3775" w:rsidR="00CC2B7C" w:rsidRPr="00CC2B7C" w:rsidRDefault="00CC2B7C" w:rsidP="00CC2B7C">
      <w:pPr>
        <w:pStyle w:val="Titolo1"/>
        <w:rPr>
          <w:b/>
          <w:color w:val="auto"/>
        </w:rPr>
      </w:pPr>
      <w:bookmarkStart w:id="14" w:name="_Toc157092321"/>
      <w:r w:rsidRPr="00CC2B7C">
        <w:rPr>
          <w:b/>
          <w:color w:val="auto"/>
        </w:rPr>
        <w:t>7 Utilizzo dell’applicazione</w:t>
      </w:r>
      <w:bookmarkEnd w:id="14"/>
    </w:p>
    <w:p w14:paraId="40254E4E" w14:textId="42CC171D" w:rsidR="00725827" w:rsidRDefault="00725827" w:rsidP="00725827"/>
    <w:p w14:paraId="2A9F91DF" w14:textId="05678360" w:rsidR="003E6520" w:rsidRDefault="003E6520" w:rsidP="00725827">
      <w:r>
        <w:t>La web app si presenta con un’interfaccia semplice e descrittiva su cosa offre il dispositivo Telepass.</w:t>
      </w:r>
    </w:p>
    <w:p w14:paraId="6F27AF39" w14:textId="52BFF619" w:rsidR="003E6520" w:rsidRDefault="003E6520" w:rsidP="00725827">
      <w:r>
        <w:t>Per procedere alle varie funzionalità è necessario che l’utente effettui l’autenticazione nel sistema, se già registrato, oppure una nuova registrazione.</w:t>
      </w:r>
    </w:p>
    <w:p w14:paraId="29510097" w14:textId="3679ECB4" w:rsidR="003E6520" w:rsidRDefault="003E6520" w:rsidP="00725827">
      <w:r>
        <w:t>Di seguito sono mostrate le schermate di registrazione e login.</w:t>
      </w:r>
    </w:p>
    <w:p w14:paraId="7D476874" w14:textId="77777777" w:rsidR="003E6520" w:rsidRDefault="003E6520" w:rsidP="00725827"/>
    <w:p w14:paraId="4B9B3EB0" w14:textId="20CC34B0" w:rsidR="003E6520" w:rsidRDefault="003E6520" w:rsidP="00725827">
      <w:r>
        <w:rPr>
          <w:noProof/>
        </w:rPr>
        <w:drawing>
          <wp:inline distT="0" distB="0" distL="0" distR="0" wp14:anchorId="550E0280" wp14:editId="168374DA">
            <wp:extent cx="5975350" cy="3125470"/>
            <wp:effectExtent l="0" t="0" r="635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DE6F" w14:textId="259FC0AA" w:rsidR="00725827" w:rsidRDefault="00725827" w:rsidP="00725827"/>
    <w:p w14:paraId="7CAF07E8" w14:textId="51BA2A7E" w:rsidR="003E6520" w:rsidRPr="003E6520" w:rsidRDefault="003E6520" w:rsidP="00725827">
      <w:pPr>
        <w:rPr>
          <w:b/>
        </w:rPr>
      </w:pPr>
      <w:r w:rsidRPr="003E6520">
        <w:rPr>
          <w:b/>
        </w:rPr>
        <w:t>Registrazione</w:t>
      </w:r>
      <w:r>
        <w:rPr>
          <w:b/>
        </w:rPr>
        <w:t xml:space="preserve"> (STEP 1)</w:t>
      </w:r>
      <w:r w:rsidR="00123FDD">
        <w:rPr>
          <w:b/>
        </w:rPr>
        <w:t xml:space="preserve"> – Informazioni anagrafiche</w:t>
      </w:r>
    </w:p>
    <w:p w14:paraId="5D993371" w14:textId="1CFA7752" w:rsidR="003E6520" w:rsidRDefault="003E6520" w:rsidP="00725827">
      <w:r>
        <w:rPr>
          <w:noProof/>
        </w:rPr>
        <w:lastRenderedPageBreak/>
        <w:drawing>
          <wp:inline distT="0" distB="0" distL="0" distR="0" wp14:anchorId="4FC057BC" wp14:editId="7D46F130">
            <wp:extent cx="5975350" cy="3071495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723D" w14:textId="3E84A730" w:rsidR="00725827" w:rsidRDefault="00725827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020EC112" w14:textId="60C87B95" w:rsidR="003E6520" w:rsidRDefault="003E6520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0639E537" w14:textId="077001E5" w:rsidR="003E6520" w:rsidRDefault="003E6520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6F056D0E" w14:textId="258BD01A" w:rsidR="003E6520" w:rsidRPr="003E6520" w:rsidRDefault="003E6520" w:rsidP="003E6520">
      <w:pPr>
        <w:rPr>
          <w:b/>
        </w:rPr>
      </w:pPr>
      <w:r w:rsidRPr="003E6520">
        <w:rPr>
          <w:b/>
        </w:rPr>
        <w:t>Registrazione (STEP 2) – Associazione di una targa al dispositivo</w:t>
      </w:r>
    </w:p>
    <w:p w14:paraId="3988A5E1" w14:textId="78973906" w:rsidR="003E6520" w:rsidRDefault="003E6520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22CADF5A" wp14:editId="0FB6F30F">
            <wp:extent cx="5975350" cy="2966085"/>
            <wp:effectExtent l="0" t="0" r="635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8C52" w14:textId="3DCA1EF2" w:rsidR="003E6520" w:rsidRDefault="003E6520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0E11ED47" w14:textId="17E4CA1F" w:rsidR="003E6520" w:rsidRDefault="003E6520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2D9EF2D0" w14:textId="77777777" w:rsidR="009E2E29" w:rsidRDefault="009E2E29" w:rsidP="003E6520">
      <w:pPr>
        <w:rPr>
          <w:b/>
        </w:rPr>
      </w:pPr>
    </w:p>
    <w:p w14:paraId="3A6DDE2E" w14:textId="77777777" w:rsidR="009E2E29" w:rsidRDefault="009E2E29" w:rsidP="003E6520">
      <w:pPr>
        <w:rPr>
          <w:b/>
        </w:rPr>
      </w:pPr>
    </w:p>
    <w:p w14:paraId="7B07F0CB" w14:textId="77777777" w:rsidR="009E2E29" w:rsidRDefault="009E2E29" w:rsidP="003E6520">
      <w:pPr>
        <w:rPr>
          <w:b/>
        </w:rPr>
      </w:pPr>
    </w:p>
    <w:p w14:paraId="7013D8BB" w14:textId="77777777" w:rsidR="009E2E29" w:rsidRDefault="009E2E29" w:rsidP="003E6520">
      <w:pPr>
        <w:rPr>
          <w:b/>
        </w:rPr>
      </w:pPr>
    </w:p>
    <w:p w14:paraId="3F2AC0CF" w14:textId="446E6D34" w:rsidR="003E6520" w:rsidRPr="003E6520" w:rsidRDefault="003E6520" w:rsidP="003E6520">
      <w:pPr>
        <w:rPr>
          <w:b/>
        </w:rPr>
      </w:pPr>
      <w:r w:rsidRPr="003E6520">
        <w:rPr>
          <w:b/>
        </w:rPr>
        <w:t xml:space="preserve">Registrazione (STEP </w:t>
      </w:r>
      <w:r>
        <w:rPr>
          <w:b/>
        </w:rPr>
        <w:t>3</w:t>
      </w:r>
      <w:r w:rsidRPr="003E6520">
        <w:rPr>
          <w:b/>
        </w:rPr>
        <w:t xml:space="preserve">) – Associazione di </w:t>
      </w:r>
      <w:r>
        <w:rPr>
          <w:b/>
        </w:rPr>
        <w:t>un metodo di pagamento</w:t>
      </w:r>
    </w:p>
    <w:p w14:paraId="00259A76" w14:textId="4E416394" w:rsidR="003E6520" w:rsidRDefault="003E6520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58B6AA89" w14:textId="77777777" w:rsidR="00D62D2A" w:rsidRDefault="003E6520" w:rsidP="00D62D2A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01CAFDC3" wp14:editId="03733024">
            <wp:extent cx="5975350" cy="295783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979F" w14:textId="771416AC" w:rsidR="00123FDD" w:rsidRPr="00D62D2A" w:rsidRDefault="00123FDD" w:rsidP="00D62D2A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  <w:r>
        <w:rPr>
          <w:b/>
        </w:rPr>
        <w:t>Login</w:t>
      </w:r>
    </w:p>
    <w:p w14:paraId="09DC6A7C" w14:textId="77777777" w:rsidR="00123FDD" w:rsidRDefault="00123FDD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470FEA51" w14:textId="1E1047BF" w:rsidR="00123FDD" w:rsidRDefault="00123FDD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558517A5" wp14:editId="6F6558E5">
            <wp:extent cx="5975350" cy="2971800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C48" w14:textId="7DD32AEF" w:rsidR="00123FDD" w:rsidRDefault="00123FDD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2923029F" w14:textId="77777777" w:rsidR="00123FDD" w:rsidRDefault="00123FDD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1EA1A65A" w14:textId="77777777" w:rsidR="009E2E29" w:rsidRDefault="009E2E29" w:rsidP="00123FDD">
      <w:pPr>
        <w:pStyle w:val="Titolo2"/>
        <w:rPr>
          <w:rFonts w:eastAsia="Times New Roman"/>
          <w:b/>
          <w:color w:val="auto"/>
          <w:lang w:eastAsia="it-IT"/>
        </w:rPr>
      </w:pPr>
    </w:p>
    <w:p w14:paraId="0736DDAD" w14:textId="14ABD1F0" w:rsidR="00123FDD" w:rsidRDefault="003E6520" w:rsidP="00123FDD">
      <w:pPr>
        <w:pStyle w:val="Titolo2"/>
        <w:rPr>
          <w:rFonts w:eastAsia="Times New Roman"/>
          <w:b/>
          <w:color w:val="auto"/>
          <w:lang w:eastAsia="it-IT"/>
        </w:rPr>
      </w:pPr>
      <w:bookmarkStart w:id="15" w:name="_Toc157092322"/>
      <w:r w:rsidRPr="003E6520">
        <w:rPr>
          <w:rFonts w:eastAsia="Times New Roman"/>
          <w:b/>
          <w:color w:val="auto"/>
          <w:lang w:eastAsia="it-IT"/>
        </w:rPr>
        <w:t>7.1 Autoveicolo</w:t>
      </w:r>
      <w:bookmarkEnd w:id="15"/>
    </w:p>
    <w:p w14:paraId="00389F92" w14:textId="174E5040" w:rsidR="00123FDD" w:rsidRDefault="00123FDD" w:rsidP="00123FDD">
      <w:pPr>
        <w:rPr>
          <w:lang w:eastAsia="it-IT"/>
        </w:rPr>
      </w:pPr>
    </w:p>
    <w:p w14:paraId="736AB98D" w14:textId="77777777" w:rsidR="00123FDD" w:rsidRDefault="00123FDD" w:rsidP="00123FDD">
      <w:pPr>
        <w:rPr>
          <w:lang w:eastAsia="it-IT"/>
        </w:rPr>
      </w:pPr>
      <w:r>
        <w:rPr>
          <w:lang w:eastAsia="it-IT"/>
        </w:rPr>
        <w:t>Inizialmente, l’utente autoveicolo, effettua l’accesso al sistema, autenticandosi se precedentemente già registrato, oppure attraverso una nuova sottoscrizione di un contratto Telepass.</w:t>
      </w:r>
    </w:p>
    <w:p w14:paraId="2DC110E8" w14:textId="77777777" w:rsidR="00123FDD" w:rsidRDefault="00123FDD" w:rsidP="00123FDD">
      <w:pPr>
        <w:rPr>
          <w:lang w:eastAsia="it-IT"/>
        </w:rPr>
      </w:pPr>
      <w:r>
        <w:rPr>
          <w:lang w:eastAsia="it-IT"/>
        </w:rPr>
        <w:t>Al superamento della fase di login, l’utente può usufruire di un menu di navigazione semplice ed intuitivo per consentirgli di effettuare tutte le operazioni possibili.</w:t>
      </w:r>
    </w:p>
    <w:p w14:paraId="594E2932" w14:textId="047F1288" w:rsidR="00123FDD" w:rsidRDefault="00123FDD" w:rsidP="00123FDD">
      <w:pPr>
        <w:rPr>
          <w:lang w:eastAsia="it-IT"/>
        </w:rPr>
      </w:pPr>
      <w:r>
        <w:rPr>
          <w:lang w:eastAsia="it-IT"/>
        </w:rPr>
        <w:t>Di seguito sono mostrate le varie schermate.</w:t>
      </w:r>
    </w:p>
    <w:p w14:paraId="6EE4252E" w14:textId="750ED84A" w:rsidR="00123FDD" w:rsidRPr="00123FDD" w:rsidRDefault="00123FDD" w:rsidP="00123FDD">
      <w:pPr>
        <w:rPr>
          <w:b/>
          <w:lang w:eastAsia="it-IT"/>
        </w:rPr>
      </w:pPr>
      <w:r w:rsidRPr="00123FDD">
        <w:rPr>
          <w:b/>
          <w:lang w:eastAsia="it-IT"/>
        </w:rPr>
        <w:lastRenderedPageBreak/>
        <w:t>Pagina iniziale, dopo aver effettuato il login</w:t>
      </w:r>
    </w:p>
    <w:p w14:paraId="15FC1035" w14:textId="77777777" w:rsidR="00D62D2A" w:rsidRDefault="00123FDD" w:rsidP="009E2E29">
      <w:pPr>
        <w:rPr>
          <w:lang w:eastAsia="it-IT"/>
        </w:rPr>
      </w:pPr>
      <w:r>
        <w:rPr>
          <w:noProof/>
        </w:rPr>
        <w:drawing>
          <wp:inline distT="0" distB="0" distL="0" distR="0" wp14:anchorId="68264459" wp14:editId="21B3A9A0">
            <wp:extent cx="5975350" cy="2956560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it-IT"/>
        </w:rPr>
        <w:t xml:space="preserve"> </w:t>
      </w:r>
    </w:p>
    <w:p w14:paraId="1D21DB15" w14:textId="45E24EF6" w:rsidR="00725827" w:rsidRPr="00D62D2A" w:rsidRDefault="00123FDD" w:rsidP="009E2E29">
      <w:pPr>
        <w:rPr>
          <w:lang w:eastAsia="it-IT"/>
        </w:rPr>
      </w:pPr>
      <w:r w:rsidRPr="00123FDD">
        <w:rPr>
          <w:b/>
          <w:lang w:eastAsia="it-IT"/>
        </w:rPr>
        <w:t>Pagina di gestione abbonamento</w:t>
      </w:r>
    </w:p>
    <w:p w14:paraId="09CAAE3B" w14:textId="484C63EF" w:rsidR="00123FDD" w:rsidRDefault="00123FDD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35A2B05A" wp14:editId="668A94CF">
            <wp:extent cx="5975350" cy="29660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5097" w14:textId="77777777" w:rsidR="00725827" w:rsidRDefault="00725827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01077F10" w14:textId="77777777" w:rsidR="00725827" w:rsidRDefault="00725827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2A828B71" w14:textId="77777777" w:rsidR="00123FDD" w:rsidRDefault="00123FDD" w:rsidP="00725827">
      <w:p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  <w:r w:rsidRPr="00123FDD"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  <w:t>In questa pagina</w:t>
      </w:r>
      <w:r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  <w:t xml:space="preserve"> è possibile visualizzare </w:t>
      </w:r>
    </w:p>
    <w:p w14:paraId="4673EE9B" w14:textId="59C09265" w:rsidR="00725827" w:rsidRDefault="00123FDD" w:rsidP="00123FDD">
      <w:pPr>
        <w:pStyle w:val="Paragrafoelenco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  <w:r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  <w:t>U</w:t>
      </w:r>
      <w:r w:rsidRPr="00123FDD"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  <w:t>n breve riepilogo dei veicoli associati al dispositivo Telepass con informazioni utili come l’importo totale dei pedaggi pagati per ogni veicolo.</w:t>
      </w:r>
    </w:p>
    <w:p w14:paraId="03425AFD" w14:textId="09523BA4" w:rsidR="00123FDD" w:rsidRDefault="00123FDD" w:rsidP="00123FDD">
      <w:pPr>
        <w:pStyle w:val="Paragrafoelenco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  <w:r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  <w:t>La possibilità di aggiungere un nuovo veicolo al dispositivo Telepass</w:t>
      </w:r>
    </w:p>
    <w:p w14:paraId="162E5190" w14:textId="7ABD11AB" w:rsidR="00123FDD" w:rsidRDefault="00123FDD" w:rsidP="00725827">
      <w:pPr>
        <w:pStyle w:val="Paragrafoelenco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  <w:r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  <w:t>Effettuare l’upgrade a Telepass+</w:t>
      </w:r>
    </w:p>
    <w:p w14:paraId="425BC348" w14:textId="6946338F" w:rsidR="002679AE" w:rsidRDefault="002679AE" w:rsidP="002679AE">
      <w:p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</w:p>
    <w:p w14:paraId="65F4C882" w14:textId="77777777" w:rsidR="002679AE" w:rsidRPr="00854368" w:rsidRDefault="002679AE" w:rsidP="00854368">
      <w:pPr>
        <w:pStyle w:val="Paragrafoelenco"/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</w:p>
    <w:p w14:paraId="4D19FAAE" w14:textId="199BD670" w:rsidR="002679AE" w:rsidRDefault="002679AE" w:rsidP="002679AE">
      <w:pPr>
        <w:pStyle w:val="Titolo3"/>
        <w:rPr>
          <w:b/>
          <w:color w:val="auto"/>
          <w:lang w:eastAsia="it-IT"/>
        </w:rPr>
      </w:pPr>
      <w:bookmarkStart w:id="16" w:name="_Toc157092323"/>
      <w:r w:rsidRPr="002679AE">
        <w:rPr>
          <w:b/>
          <w:color w:val="auto"/>
          <w:lang w:eastAsia="it-IT"/>
        </w:rPr>
        <w:t>7.1</w:t>
      </w:r>
      <w:r>
        <w:rPr>
          <w:b/>
          <w:color w:val="auto"/>
          <w:lang w:eastAsia="it-IT"/>
        </w:rPr>
        <w:t>.1</w:t>
      </w:r>
      <w:r w:rsidRPr="002679AE">
        <w:rPr>
          <w:b/>
          <w:color w:val="auto"/>
          <w:lang w:eastAsia="it-IT"/>
        </w:rPr>
        <w:t xml:space="preserve"> Aggiungi veicolo</w:t>
      </w:r>
      <w:bookmarkEnd w:id="16"/>
    </w:p>
    <w:p w14:paraId="0262A718" w14:textId="77777777" w:rsidR="002679AE" w:rsidRPr="002679AE" w:rsidRDefault="002679AE" w:rsidP="002679AE">
      <w:pPr>
        <w:rPr>
          <w:lang w:eastAsia="it-IT"/>
        </w:rPr>
      </w:pPr>
    </w:p>
    <w:p w14:paraId="05A1122D" w14:textId="7EB050D5" w:rsidR="00123FDD" w:rsidRDefault="00854368" w:rsidP="00123FDD">
      <w:pPr>
        <w:rPr>
          <w:b/>
          <w:lang w:eastAsia="it-IT"/>
        </w:rPr>
      </w:pPr>
      <w:r>
        <w:rPr>
          <w:b/>
          <w:lang w:eastAsia="it-IT"/>
        </w:rPr>
        <w:t>Cliccando su “Aggiungi veicolo”, il sistema porta alla pagina per inserire un nuovo veicolo al dispositivo</w:t>
      </w:r>
    </w:p>
    <w:p w14:paraId="49E1242B" w14:textId="77777777" w:rsidR="002679AE" w:rsidRPr="00123FDD" w:rsidRDefault="002679AE" w:rsidP="00123FDD">
      <w:pPr>
        <w:rPr>
          <w:b/>
          <w:lang w:eastAsia="it-IT"/>
        </w:rPr>
      </w:pPr>
    </w:p>
    <w:p w14:paraId="2D64348B" w14:textId="363B4032" w:rsidR="00123FDD" w:rsidRDefault="00123FDD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1A1A7EAE" wp14:editId="7B7673CA">
            <wp:extent cx="5975350" cy="308927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CA91" w14:textId="77777777" w:rsidR="002679AE" w:rsidRDefault="002679AE" w:rsidP="00725827">
      <w:p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</w:p>
    <w:p w14:paraId="08DCFFA1" w14:textId="583A3F35" w:rsidR="00854368" w:rsidRDefault="00854368" w:rsidP="00725827">
      <w:p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  <w:r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  <w:t>Cliccando su “Avanti”, il sistema, dopo aver effettuato vari controlli legati all’esistenza o meno della targa, registrerà il veicolo al dispositivo, riportando l’utente nella pagina di Gestione dell’abbonamento.</w:t>
      </w:r>
    </w:p>
    <w:p w14:paraId="3F57A33A" w14:textId="201DB3AD" w:rsidR="00854368" w:rsidRDefault="00854368" w:rsidP="00725827">
      <w:p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</w:p>
    <w:p w14:paraId="2E82B1E4" w14:textId="5AA70CE3" w:rsidR="00854368" w:rsidRPr="00854368" w:rsidRDefault="00854368" w:rsidP="00725827">
      <w:p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sz w:val="20"/>
          <w:szCs w:val="2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55A639EE" wp14:editId="0E1B1589">
            <wp:extent cx="5975350" cy="2947035"/>
            <wp:effectExtent l="0" t="0" r="635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2C99" w14:textId="1F5E24B3" w:rsidR="00854368" w:rsidRDefault="00854368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79B2A01F" w14:textId="54B5AED6" w:rsidR="00854368" w:rsidRDefault="00854368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59011F08" w14:textId="1B106733" w:rsidR="00854368" w:rsidRDefault="00854368" w:rsidP="0072582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eastAsia="it-IT"/>
          <w14:ligatures w14:val="none"/>
        </w:rPr>
      </w:pPr>
    </w:p>
    <w:p w14:paraId="27337FEC" w14:textId="77777777" w:rsidR="002679AE" w:rsidRDefault="002679AE" w:rsidP="00725827">
      <w:pPr>
        <w:spacing w:after="0" w:line="240" w:lineRule="auto"/>
        <w:textAlignment w:val="baseline"/>
        <w:rPr>
          <w:rFonts w:eastAsia="Times New Roman" w:cstheme="minorHAnsi"/>
          <w:bCs/>
          <w:kern w:val="0"/>
          <w:sz w:val="20"/>
          <w:szCs w:val="20"/>
          <w:lang w:eastAsia="it-IT"/>
          <w14:ligatures w14:val="none"/>
        </w:rPr>
      </w:pPr>
    </w:p>
    <w:p w14:paraId="2BD286D3" w14:textId="77777777" w:rsidR="002679AE" w:rsidRDefault="002679AE" w:rsidP="00725827">
      <w:pPr>
        <w:spacing w:after="0" w:line="240" w:lineRule="auto"/>
        <w:textAlignment w:val="baseline"/>
        <w:rPr>
          <w:rFonts w:eastAsia="Times New Roman" w:cstheme="minorHAnsi"/>
          <w:bCs/>
          <w:kern w:val="0"/>
          <w:sz w:val="20"/>
          <w:szCs w:val="20"/>
          <w:lang w:eastAsia="it-IT"/>
          <w14:ligatures w14:val="none"/>
        </w:rPr>
      </w:pPr>
    </w:p>
    <w:p w14:paraId="611D1ACB" w14:textId="77777777" w:rsidR="002679AE" w:rsidRDefault="002679AE" w:rsidP="00725827">
      <w:pPr>
        <w:spacing w:after="0" w:line="240" w:lineRule="auto"/>
        <w:textAlignment w:val="baseline"/>
        <w:rPr>
          <w:rFonts w:eastAsia="Times New Roman" w:cstheme="minorHAnsi"/>
          <w:bCs/>
          <w:kern w:val="0"/>
          <w:sz w:val="20"/>
          <w:szCs w:val="20"/>
          <w:lang w:eastAsia="it-IT"/>
          <w14:ligatures w14:val="none"/>
        </w:rPr>
      </w:pPr>
    </w:p>
    <w:p w14:paraId="08640453" w14:textId="4A430C47" w:rsidR="002679AE" w:rsidRDefault="002679AE" w:rsidP="00725827">
      <w:pPr>
        <w:spacing w:after="0" w:line="240" w:lineRule="auto"/>
        <w:textAlignment w:val="baseline"/>
        <w:rPr>
          <w:rFonts w:eastAsia="Times New Roman" w:cstheme="minorHAnsi"/>
          <w:bCs/>
          <w:kern w:val="0"/>
          <w:sz w:val="20"/>
          <w:szCs w:val="20"/>
          <w:lang w:eastAsia="it-IT"/>
          <w14:ligatures w14:val="none"/>
        </w:rPr>
      </w:pPr>
    </w:p>
    <w:p w14:paraId="093AE079" w14:textId="15DE0233" w:rsidR="002679AE" w:rsidRPr="002679AE" w:rsidRDefault="002679AE" w:rsidP="002679AE">
      <w:pPr>
        <w:pStyle w:val="Titolo3"/>
        <w:rPr>
          <w:rFonts w:eastAsia="Times New Roman"/>
          <w:b/>
          <w:color w:val="auto"/>
          <w:lang w:eastAsia="it-IT"/>
        </w:rPr>
      </w:pPr>
      <w:bookmarkStart w:id="17" w:name="_Toc157092324"/>
      <w:r w:rsidRPr="002679AE">
        <w:rPr>
          <w:rFonts w:eastAsia="Times New Roman"/>
          <w:b/>
          <w:color w:val="auto"/>
          <w:lang w:eastAsia="it-IT"/>
        </w:rPr>
        <w:t>7.1.2 Passa a Telepass+</w:t>
      </w:r>
      <w:bookmarkEnd w:id="17"/>
    </w:p>
    <w:p w14:paraId="15CBE5FE" w14:textId="77777777" w:rsidR="002679AE" w:rsidRDefault="002679AE" w:rsidP="00725827">
      <w:pPr>
        <w:spacing w:after="0" w:line="240" w:lineRule="auto"/>
        <w:textAlignment w:val="baseline"/>
        <w:rPr>
          <w:rFonts w:eastAsia="Times New Roman" w:cstheme="minorHAnsi"/>
          <w:bCs/>
          <w:kern w:val="0"/>
          <w:sz w:val="20"/>
          <w:szCs w:val="20"/>
          <w:lang w:eastAsia="it-IT"/>
          <w14:ligatures w14:val="none"/>
        </w:rPr>
      </w:pPr>
    </w:p>
    <w:p w14:paraId="5F53DB94" w14:textId="0006893F" w:rsidR="00854368" w:rsidRDefault="00854368" w:rsidP="00725827">
      <w:pPr>
        <w:spacing w:after="0" w:line="240" w:lineRule="auto"/>
        <w:textAlignment w:val="baseline"/>
        <w:rPr>
          <w:rFonts w:eastAsia="Times New Roman" w:cstheme="minorHAnsi"/>
          <w:bCs/>
          <w:kern w:val="0"/>
          <w:sz w:val="20"/>
          <w:szCs w:val="20"/>
          <w:lang w:eastAsia="it-IT"/>
          <w14:ligatures w14:val="none"/>
        </w:rPr>
      </w:pPr>
      <w:r w:rsidRPr="00854368">
        <w:rPr>
          <w:rFonts w:eastAsia="Times New Roman" w:cstheme="minorHAnsi"/>
          <w:bCs/>
          <w:kern w:val="0"/>
          <w:sz w:val="20"/>
          <w:szCs w:val="20"/>
          <w:lang w:eastAsia="it-IT"/>
          <w14:ligatures w14:val="none"/>
        </w:rPr>
        <w:t>Cliccando su “Passa a Telepass+”, il sistema porta alla pagina di dettaglio del passaggio a Telepass+</w:t>
      </w:r>
    </w:p>
    <w:p w14:paraId="4DDBC1C5" w14:textId="01070FE9" w:rsidR="00854368" w:rsidRPr="002679AE" w:rsidRDefault="00854368" w:rsidP="002679AE">
      <w:pPr>
        <w:spacing w:after="0" w:line="240" w:lineRule="auto"/>
        <w:textAlignment w:val="baseline"/>
        <w:rPr>
          <w:rFonts w:eastAsia="Times New Roman" w:cstheme="minorHAnsi"/>
          <w:bCs/>
          <w:kern w:val="0"/>
          <w:sz w:val="20"/>
          <w:szCs w:val="20"/>
          <w:lang w:eastAsia="it-IT"/>
          <w14:ligatures w14:val="none"/>
        </w:rPr>
      </w:pPr>
      <w:r>
        <w:rPr>
          <w:noProof/>
        </w:rPr>
        <w:lastRenderedPageBreak/>
        <w:drawing>
          <wp:inline distT="0" distB="0" distL="0" distR="0" wp14:anchorId="13C39DB2" wp14:editId="255E215D">
            <wp:extent cx="6062702" cy="272669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8205" cy="2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F11" w14:textId="0830A94E" w:rsidR="00854368" w:rsidRDefault="00854368" w:rsidP="00854368">
      <w:pPr>
        <w:rPr>
          <w:lang w:eastAsia="it-IT"/>
        </w:rPr>
      </w:pPr>
      <w:r>
        <w:rPr>
          <w:lang w:eastAsia="it-IT"/>
        </w:rPr>
        <w:t>Confermando l’operazione, il sistema provvede ad effettuare l’upgrade e rimanda l’utente nella pagina di dettaglio dell’abbonamento</w:t>
      </w:r>
    </w:p>
    <w:p w14:paraId="70C95294" w14:textId="098E1AB4" w:rsidR="00854368" w:rsidRDefault="00854368" w:rsidP="00854368">
      <w:pPr>
        <w:rPr>
          <w:lang w:eastAsia="it-IT"/>
        </w:rPr>
      </w:pPr>
      <w:r>
        <w:rPr>
          <w:noProof/>
        </w:rPr>
        <w:drawing>
          <wp:inline distT="0" distB="0" distL="0" distR="0" wp14:anchorId="2BA33473" wp14:editId="6D7CA376">
            <wp:extent cx="5686185" cy="282557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874" cy="28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289" w14:textId="3D638D68" w:rsidR="002679AE" w:rsidRDefault="002679AE" w:rsidP="00854368">
      <w:pPr>
        <w:rPr>
          <w:lang w:eastAsia="it-IT"/>
        </w:rPr>
      </w:pPr>
    </w:p>
    <w:p w14:paraId="2F34AE3E" w14:textId="42FD7E44" w:rsidR="002679AE" w:rsidRDefault="002679AE" w:rsidP="002679AE">
      <w:pPr>
        <w:pStyle w:val="Titolo3"/>
        <w:rPr>
          <w:b/>
          <w:color w:val="auto"/>
          <w:lang w:eastAsia="it-IT"/>
        </w:rPr>
      </w:pPr>
      <w:bookmarkStart w:id="18" w:name="_Toc157092325"/>
      <w:r w:rsidRPr="002679AE">
        <w:rPr>
          <w:b/>
          <w:color w:val="auto"/>
          <w:lang w:eastAsia="it-IT"/>
        </w:rPr>
        <w:t>7.1.3 Simulazione del viaggio</w:t>
      </w:r>
      <w:bookmarkEnd w:id="18"/>
    </w:p>
    <w:p w14:paraId="11E1C741" w14:textId="1DA5C635" w:rsidR="002679AE" w:rsidRDefault="002679AE" w:rsidP="002679AE">
      <w:pPr>
        <w:rPr>
          <w:lang w:eastAsia="it-IT"/>
        </w:rPr>
      </w:pPr>
    </w:p>
    <w:p w14:paraId="7BB19E91" w14:textId="1612EB81" w:rsidR="002679AE" w:rsidRDefault="002679AE" w:rsidP="002679AE">
      <w:pPr>
        <w:rPr>
          <w:lang w:eastAsia="it-IT"/>
        </w:rPr>
      </w:pPr>
      <w:r>
        <w:rPr>
          <w:lang w:eastAsia="it-IT"/>
        </w:rPr>
        <w:t>Non avendo a disposizione dispositivi reali, abbiamo “simulato” quello che potrebbe essere un viaggio.</w:t>
      </w:r>
    </w:p>
    <w:p w14:paraId="6EE1769F" w14:textId="083E479A" w:rsidR="002679AE" w:rsidRDefault="002679AE" w:rsidP="002679AE">
      <w:pPr>
        <w:rPr>
          <w:lang w:eastAsia="it-IT"/>
        </w:rPr>
      </w:pPr>
      <w:r>
        <w:rPr>
          <w:noProof/>
        </w:rPr>
        <w:lastRenderedPageBreak/>
        <w:drawing>
          <wp:inline distT="0" distB="0" distL="0" distR="0" wp14:anchorId="584DA0E2" wp14:editId="1054AB2A">
            <wp:extent cx="5975350" cy="2969260"/>
            <wp:effectExtent l="0" t="0" r="6350" b="25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4D06" w14:textId="1B3723CE" w:rsidR="002679AE" w:rsidRDefault="002679AE" w:rsidP="002679AE">
      <w:pPr>
        <w:rPr>
          <w:lang w:eastAsia="it-IT"/>
        </w:rPr>
      </w:pPr>
    </w:p>
    <w:p w14:paraId="6FDC7823" w14:textId="77777777" w:rsidR="002679AE" w:rsidRDefault="002679AE" w:rsidP="002679AE">
      <w:pPr>
        <w:rPr>
          <w:lang w:eastAsia="it-IT"/>
        </w:rPr>
      </w:pPr>
      <w:r>
        <w:rPr>
          <w:lang w:eastAsia="it-IT"/>
        </w:rPr>
        <w:t>Il sistema permette di selezionare un’autostrada, casello di entrata e di uscita e un veicolo (tra tutti quelli associati al dispositivo) per simulare un viaggio.</w:t>
      </w:r>
    </w:p>
    <w:p w14:paraId="6E98B278" w14:textId="77777777" w:rsidR="002679AE" w:rsidRDefault="002679AE" w:rsidP="002679AE">
      <w:pPr>
        <w:rPr>
          <w:lang w:eastAsia="it-IT"/>
        </w:rPr>
      </w:pPr>
      <w:r>
        <w:rPr>
          <w:lang w:eastAsia="it-IT"/>
        </w:rPr>
        <w:t>Al click su “Esegui viaggio”, il sistema calcolerà in automatico il pedaggio che verrà addebitato automaticamente attraverso il metodo di pagamento registrato in fase di autenticazione.</w:t>
      </w:r>
    </w:p>
    <w:p w14:paraId="2D655C7F" w14:textId="52324BF4" w:rsidR="002679AE" w:rsidRPr="002679AE" w:rsidRDefault="002679AE" w:rsidP="002679AE">
      <w:pPr>
        <w:rPr>
          <w:lang w:eastAsia="it-IT"/>
        </w:rPr>
      </w:pPr>
      <w:r>
        <w:rPr>
          <w:lang w:eastAsia="it-IT"/>
        </w:rPr>
        <w:t xml:space="preserve">  </w:t>
      </w:r>
    </w:p>
    <w:p w14:paraId="67D59D2E" w14:textId="56960ED4" w:rsidR="002679AE" w:rsidRDefault="002679AE" w:rsidP="00854368">
      <w:pPr>
        <w:rPr>
          <w:lang w:eastAsia="it-IT"/>
        </w:rPr>
      </w:pPr>
      <w:proofErr w:type="gramStart"/>
      <w:r>
        <w:rPr>
          <w:lang w:eastAsia="it-IT"/>
        </w:rPr>
        <w:t>E’</w:t>
      </w:r>
      <w:proofErr w:type="gramEnd"/>
      <w:r>
        <w:rPr>
          <w:lang w:eastAsia="it-IT"/>
        </w:rPr>
        <w:t xml:space="preserve"> possibile consultare il viaggio e l’importo pagato nella sezione “I miei viaggi”.</w:t>
      </w:r>
    </w:p>
    <w:p w14:paraId="55C3C8A2" w14:textId="5F999A10" w:rsidR="002679AE" w:rsidRDefault="002679AE" w:rsidP="00854368">
      <w:pPr>
        <w:rPr>
          <w:lang w:eastAsia="it-IT"/>
        </w:rPr>
      </w:pPr>
      <w:r>
        <w:rPr>
          <w:lang w:eastAsia="it-IT"/>
        </w:rPr>
        <w:t>Il sistema, attraverso un’interfaccia semplice ed intuitiva, suddivide i viaggi per ogni veicolo associato al transponder, in modo da avere una visione chiara del tutto.</w:t>
      </w:r>
    </w:p>
    <w:p w14:paraId="0BF76BF4" w14:textId="21FAC595" w:rsidR="002679AE" w:rsidRDefault="002679AE" w:rsidP="00854368">
      <w:pPr>
        <w:rPr>
          <w:lang w:eastAsia="it-IT"/>
        </w:rPr>
      </w:pPr>
      <w:r>
        <w:rPr>
          <w:noProof/>
        </w:rPr>
        <w:drawing>
          <wp:inline distT="0" distB="0" distL="0" distR="0" wp14:anchorId="2C7A9A68" wp14:editId="276ED3CC">
            <wp:extent cx="5724605" cy="283857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01" cy="284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981D" w14:textId="77777777" w:rsidR="00D62D2A" w:rsidRDefault="00D62D2A" w:rsidP="009E2E29">
      <w:pPr>
        <w:pStyle w:val="Titolo3"/>
        <w:rPr>
          <w:b/>
          <w:color w:val="auto"/>
          <w:lang w:eastAsia="it-IT"/>
        </w:rPr>
      </w:pPr>
    </w:p>
    <w:p w14:paraId="3EAD27BB" w14:textId="77777777" w:rsidR="00D62D2A" w:rsidRDefault="00D62D2A" w:rsidP="009E2E29">
      <w:pPr>
        <w:pStyle w:val="Titolo3"/>
        <w:rPr>
          <w:b/>
          <w:color w:val="auto"/>
          <w:lang w:eastAsia="it-IT"/>
        </w:rPr>
      </w:pPr>
    </w:p>
    <w:p w14:paraId="61BFFCFE" w14:textId="11066DC0" w:rsidR="009E2E29" w:rsidRDefault="009E2E29" w:rsidP="009E2E29">
      <w:pPr>
        <w:pStyle w:val="Titolo3"/>
        <w:rPr>
          <w:b/>
          <w:color w:val="auto"/>
          <w:lang w:eastAsia="it-IT"/>
        </w:rPr>
      </w:pPr>
      <w:bookmarkStart w:id="19" w:name="_Toc157092326"/>
      <w:r w:rsidRPr="002679AE">
        <w:rPr>
          <w:b/>
          <w:color w:val="auto"/>
          <w:lang w:eastAsia="it-IT"/>
        </w:rPr>
        <w:t>7.1.</w:t>
      </w:r>
      <w:r>
        <w:rPr>
          <w:b/>
          <w:color w:val="auto"/>
          <w:lang w:eastAsia="it-IT"/>
        </w:rPr>
        <w:t>4</w:t>
      </w:r>
      <w:r w:rsidRPr="002679AE">
        <w:rPr>
          <w:b/>
          <w:color w:val="auto"/>
          <w:lang w:eastAsia="it-IT"/>
        </w:rPr>
        <w:t xml:space="preserve"> </w:t>
      </w:r>
      <w:r>
        <w:rPr>
          <w:b/>
          <w:color w:val="auto"/>
          <w:lang w:eastAsia="it-IT"/>
        </w:rPr>
        <w:t>Apertura di una segnalazione all’</w:t>
      </w:r>
      <w:proofErr w:type="spellStart"/>
      <w:r>
        <w:rPr>
          <w:b/>
          <w:color w:val="auto"/>
          <w:lang w:eastAsia="it-IT"/>
        </w:rPr>
        <w:t>helpdesk</w:t>
      </w:r>
      <w:bookmarkEnd w:id="19"/>
      <w:proofErr w:type="spellEnd"/>
    </w:p>
    <w:p w14:paraId="19C981CB" w14:textId="628505D0" w:rsidR="009E2E29" w:rsidRDefault="009E2E29" w:rsidP="009E2E29">
      <w:pPr>
        <w:rPr>
          <w:lang w:eastAsia="it-IT"/>
        </w:rPr>
      </w:pPr>
    </w:p>
    <w:p w14:paraId="243CD7D4" w14:textId="6105EBAA" w:rsidR="009E2E29" w:rsidRDefault="009E2E29" w:rsidP="009E2E29">
      <w:pPr>
        <w:rPr>
          <w:lang w:eastAsia="it-IT"/>
        </w:rPr>
      </w:pPr>
      <w:r>
        <w:rPr>
          <w:lang w:eastAsia="it-IT"/>
        </w:rPr>
        <w:t>Qualora si presentassero anomalie tecniche oppure dubbi sull’utilizzo dell’applicazione, l’utente può inviare una segnalazione all’</w:t>
      </w:r>
      <w:proofErr w:type="spellStart"/>
      <w:r>
        <w:rPr>
          <w:lang w:eastAsia="it-IT"/>
        </w:rPr>
        <w:t>helpdesk</w:t>
      </w:r>
      <w:proofErr w:type="spellEnd"/>
      <w:r>
        <w:rPr>
          <w:lang w:eastAsia="it-IT"/>
        </w:rPr>
        <w:t xml:space="preserve"> cliccando sul bottone “</w:t>
      </w:r>
      <w:proofErr w:type="spellStart"/>
      <w:r>
        <w:rPr>
          <w:lang w:eastAsia="it-IT"/>
        </w:rPr>
        <w:t>Helpdesk</w:t>
      </w:r>
      <w:proofErr w:type="spellEnd"/>
      <w:r>
        <w:rPr>
          <w:lang w:eastAsia="it-IT"/>
        </w:rPr>
        <w:t>” situato nel menu di navigazione.</w:t>
      </w:r>
    </w:p>
    <w:p w14:paraId="3B2ED55D" w14:textId="0EBC2D40" w:rsidR="009E2E29" w:rsidRDefault="009E2E29" w:rsidP="009E2E29">
      <w:pPr>
        <w:rPr>
          <w:lang w:eastAsia="it-IT"/>
        </w:rPr>
      </w:pPr>
    </w:p>
    <w:p w14:paraId="6420A945" w14:textId="6D3DF94F" w:rsidR="009E2E29" w:rsidRPr="009E2E29" w:rsidRDefault="009E2E29" w:rsidP="009E2E29">
      <w:pPr>
        <w:rPr>
          <w:lang w:eastAsia="it-IT"/>
        </w:rPr>
      </w:pPr>
      <w:r>
        <w:rPr>
          <w:noProof/>
        </w:rPr>
        <w:drawing>
          <wp:inline distT="0" distB="0" distL="0" distR="0" wp14:anchorId="7D923BB7" wp14:editId="738E198C">
            <wp:extent cx="5975350" cy="2962910"/>
            <wp:effectExtent l="0" t="0" r="6350" b="889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E677" w14:textId="2D76FB88" w:rsidR="00854368" w:rsidRDefault="00854368" w:rsidP="00854368">
      <w:pPr>
        <w:rPr>
          <w:lang w:eastAsia="it-IT"/>
        </w:rPr>
      </w:pPr>
    </w:p>
    <w:p w14:paraId="677D8CC6" w14:textId="3F0F1B7D" w:rsidR="009E2E29" w:rsidRDefault="009E2E29" w:rsidP="00854368">
      <w:pPr>
        <w:rPr>
          <w:lang w:eastAsia="it-IT"/>
        </w:rPr>
      </w:pPr>
      <w:r>
        <w:rPr>
          <w:lang w:eastAsia="it-IT"/>
        </w:rPr>
        <w:t xml:space="preserve">Il sistema provvederà all’apertura di un ticket che verrà gestito da un operatore </w:t>
      </w:r>
      <w:proofErr w:type="spellStart"/>
      <w:r>
        <w:rPr>
          <w:lang w:eastAsia="it-IT"/>
        </w:rPr>
        <w:t>helpdesk</w:t>
      </w:r>
      <w:proofErr w:type="spellEnd"/>
      <w:r>
        <w:rPr>
          <w:lang w:eastAsia="it-IT"/>
        </w:rPr>
        <w:t>.</w:t>
      </w:r>
    </w:p>
    <w:p w14:paraId="7F817DDD" w14:textId="008C1BBC" w:rsidR="00E3577D" w:rsidRPr="00E3577D" w:rsidRDefault="00E3577D" w:rsidP="00E3577D">
      <w:pPr>
        <w:pStyle w:val="Titolo2"/>
        <w:rPr>
          <w:b/>
          <w:color w:val="auto"/>
          <w:lang w:eastAsia="it-IT"/>
        </w:rPr>
      </w:pPr>
      <w:bookmarkStart w:id="20" w:name="_Toc157092327"/>
      <w:r w:rsidRPr="00E3577D">
        <w:rPr>
          <w:b/>
          <w:color w:val="auto"/>
          <w:lang w:eastAsia="it-IT"/>
        </w:rPr>
        <w:t>7.2 Amministratore</w:t>
      </w:r>
      <w:bookmarkEnd w:id="20"/>
    </w:p>
    <w:p w14:paraId="07486FAC" w14:textId="1A10B73E" w:rsidR="00854368" w:rsidRDefault="00854368" w:rsidP="00854368">
      <w:pPr>
        <w:rPr>
          <w:lang w:eastAsia="it-IT"/>
        </w:rPr>
      </w:pPr>
    </w:p>
    <w:p w14:paraId="0E5284FE" w14:textId="418D0608" w:rsidR="00E3577D" w:rsidRDefault="00E3577D" w:rsidP="00854368">
      <w:pPr>
        <w:rPr>
          <w:lang w:eastAsia="it-IT"/>
        </w:rPr>
      </w:pPr>
      <w:r>
        <w:rPr>
          <w:lang w:eastAsia="it-IT"/>
        </w:rPr>
        <w:t xml:space="preserve">L’amministratore, come l’utente, accede nella stessa pagina di login. </w:t>
      </w:r>
    </w:p>
    <w:p w14:paraId="5A2D3C18" w14:textId="768DD20D" w:rsidR="00E3577D" w:rsidRDefault="00E3577D" w:rsidP="00854368">
      <w:pPr>
        <w:rPr>
          <w:lang w:eastAsia="it-IT"/>
        </w:rPr>
      </w:pPr>
      <w:r>
        <w:rPr>
          <w:lang w:eastAsia="it-IT"/>
        </w:rPr>
        <w:t xml:space="preserve">Il sistema è in grado di riconoscere </w:t>
      </w:r>
      <w:r w:rsidR="00D62D2A">
        <w:rPr>
          <w:lang w:eastAsia="it-IT"/>
        </w:rPr>
        <w:t>l’amministratore e di mostrargli le sue funzionalità.</w:t>
      </w:r>
    </w:p>
    <w:p w14:paraId="39C027A5" w14:textId="544B77F0" w:rsidR="00D62D2A" w:rsidRDefault="00D62D2A" w:rsidP="00854368">
      <w:pPr>
        <w:rPr>
          <w:lang w:eastAsia="it-IT"/>
        </w:rPr>
      </w:pPr>
      <w:r>
        <w:rPr>
          <w:lang w:eastAsia="it-IT"/>
        </w:rPr>
        <w:t>L’amministratore viene mandato sulla sua pagina di gestione, dove può effettuare le seguenti operazioni:</w:t>
      </w:r>
    </w:p>
    <w:p w14:paraId="6E451AB6" w14:textId="118FF7E6" w:rsidR="00D62D2A" w:rsidRDefault="00D62D2A" w:rsidP="00D62D2A">
      <w:pPr>
        <w:pStyle w:val="Paragrafoelenco"/>
        <w:numPr>
          <w:ilvl w:val="0"/>
          <w:numId w:val="34"/>
        </w:numPr>
        <w:rPr>
          <w:b/>
          <w:lang w:eastAsia="it-IT"/>
        </w:rPr>
      </w:pPr>
      <w:r w:rsidRPr="00D62D2A">
        <w:rPr>
          <w:b/>
          <w:lang w:eastAsia="it-IT"/>
        </w:rPr>
        <w:t>Inserimento di un nuovo dispositivo Telepass</w:t>
      </w:r>
    </w:p>
    <w:p w14:paraId="5B25FE15" w14:textId="0F760E22" w:rsidR="00D62D2A" w:rsidRDefault="00D62D2A" w:rsidP="00D62D2A">
      <w:pPr>
        <w:pStyle w:val="Paragrafoelenco"/>
        <w:numPr>
          <w:ilvl w:val="0"/>
          <w:numId w:val="34"/>
        </w:numPr>
        <w:rPr>
          <w:b/>
          <w:lang w:eastAsia="it-IT"/>
        </w:rPr>
      </w:pPr>
      <w:r>
        <w:rPr>
          <w:b/>
          <w:lang w:eastAsia="it-IT"/>
        </w:rPr>
        <w:t>Revoca di un dispositivo Telepass</w:t>
      </w:r>
    </w:p>
    <w:p w14:paraId="3F08F8D5" w14:textId="4129E9BD" w:rsidR="00D62D2A" w:rsidRDefault="00D62D2A" w:rsidP="00D62D2A">
      <w:pPr>
        <w:pStyle w:val="Paragrafoelenco"/>
        <w:numPr>
          <w:ilvl w:val="0"/>
          <w:numId w:val="34"/>
        </w:numPr>
        <w:rPr>
          <w:b/>
          <w:lang w:eastAsia="it-IT"/>
        </w:rPr>
      </w:pPr>
      <w:r>
        <w:rPr>
          <w:b/>
          <w:lang w:eastAsia="it-IT"/>
        </w:rPr>
        <w:t>Visualizzare Statistiche</w:t>
      </w:r>
    </w:p>
    <w:p w14:paraId="7FF8E1FB" w14:textId="7FEE4E76" w:rsidR="00D62D2A" w:rsidRDefault="00D62D2A" w:rsidP="00D62D2A">
      <w:pPr>
        <w:rPr>
          <w:b/>
          <w:lang w:eastAsia="it-IT"/>
        </w:rPr>
      </w:pPr>
    </w:p>
    <w:p w14:paraId="7444FDCC" w14:textId="4864609F" w:rsidR="00D62D2A" w:rsidRDefault="00D62D2A" w:rsidP="00D62D2A">
      <w:pPr>
        <w:rPr>
          <w:b/>
          <w:lang w:eastAsia="it-IT"/>
        </w:rPr>
      </w:pPr>
      <w:r>
        <w:rPr>
          <w:noProof/>
        </w:rPr>
        <w:lastRenderedPageBreak/>
        <w:drawing>
          <wp:inline distT="0" distB="0" distL="0" distR="0" wp14:anchorId="6D3E9A8D" wp14:editId="743FA330">
            <wp:extent cx="5975350" cy="2959735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9B16" w14:textId="1FE62DB7" w:rsidR="00D62D2A" w:rsidRDefault="00D62D2A" w:rsidP="00D62D2A">
      <w:pPr>
        <w:rPr>
          <w:b/>
          <w:lang w:eastAsia="it-IT"/>
        </w:rPr>
      </w:pPr>
    </w:p>
    <w:p w14:paraId="5C7499A0" w14:textId="7EF012F7" w:rsidR="00D62D2A" w:rsidRDefault="00D62D2A" w:rsidP="00D62D2A">
      <w:pPr>
        <w:rPr>
          <w:b/>
          <w:lang w:eastAsia="it-IT"/>
        </w:rPr>
      </w:pPr>
    </w:p>
    <w:p w14:paraId="5B147F2C" w14:textId="3C5F9520" w:rsidR="00D62D2A" w:rsidRDefault="00D62D2A" w:rsidP="00D62D2A">
      <w:pPr>
        <w:rPr>
          <w:b/>
          <w:lang w:eastAsia="it-IT"/>
        </w:rPr>
      </w:pPr>
    </w:p>
    <w:p w14:paraId="39E8B3CF" w14:textId="2F46D51B" w:rsidR="00D62D2A" w:rsidRDefault="00D62D2A" w:rsidP="00D62D2A">
      <w:pPr>
        <w:rPr>
          <w:b/>
          <w:lang w:eastAsia="it-IT"/>
        </w:rPr>
      </w:pPr>
    </w:p>
    <w:p w14:paraId="4B6A3C88" w14:textId="45A1116F" w:rsidR="00D62D2A" w:rsidRDefault="00D62D2A" w:rsidP="00D62D2A">
      <w:pPr>
        <w:rPr>
          <w:b/>
          <w:lang w:eastAsia="it-IT"/>
        </w:rPr>
      </w:pPr>
    </w:p>
    <w:p w14:paraId="4F26BBF8" w14:textId="1C060179" w:rsidR="00D62D2A" w:rsidRDefault="00D62D2A" w:rsidP="00D62D2A">
      <w:pPr>
        <w:rPr>
          <w:b/>
          <w:lang w:eastAsia="it-IT"/>
        </w:rPr>
      </w:pPr>
    </w:p>
    <w:p w14:paraId="2D733369" w14:textId="3787FC51" w:rsidR="00D62D2A" w:rsidRDefault="00D62D2A" w:rsidP="00D62D2A">
      <w:pPr>
        <w:rPr>
          <w:b/>
          <w:lang w:eastAsia="it-IT"/>
        </w:rPr>
      </w:pPr>
    </w:p>
    <w:p w14:paraId="76E7799A" w14:textId="29310268" w:rsidR="00D62D2A" w:rsidRDefault="00D62D2A" w:rsidP="00D62D2A">
      <w:pPr>
        <w:rPr>
          <w:b/>
          <w:lang w:eastAsia="it-IT"/>
        </w:rPr>
      </w:pPr>
    </w:p>
    <w:p w14:paraId="58361431" w14:textId="2DB16F6C" w:rsidR="00D62D2A" w:rsidRDefault="00D62D2A" w:rsidP="00D62D2A">
      <w:pPr>
        <w:rPr>
          <w:b/>
          <w:lang w:eastAsia="it-IT"/>
        </w:rPr>
      </w:pPr>
    </w:p>
    <w:p w14:paraId="0B0C50FD" w14:textId="728BA9B6" w:rsidR="00D62D2A" w:rsidRDefault="00D62D2A" w:rsidP="00D62D2A">
      <w:pPr>
        <w:rPr>
          <w:b/>
          <w:lang w:eastAsia="it-IT"/>
        </w:rPr>
      </w:pPr>
    </w:p>
    <w:p w14:paraId="72FAA6F9" w14:textId="77777777" w:rsidR="00D62D2A" w:rsidRDefault="00D62D2A" w:rsidP="00D62D2A">
      <w:pPr>
        <w:rPr>
          <w:b/>
          <w:lang w:eastAsia="it-IT"/>
        </w:rPr>
      </w:pPr>
    </w:p>
    <w:p w14:paraId="424BBE91" w14:textId="4AA566C8" w:rsidR="00D62D2A" w:rsidRDefault="00D62D2A" w:rsidP="00D62D2A">
      <w:pPr>
        <w:pStyle w:val="Titolo3"/>
        <w:rPr>
          <w:b/>
          <w:color w:val="auto"/>
          <w:lang w:eastAsia="it-IT"/>
        </w:rPr>
      </w:pPr>
      <w:bookmarkStart w:id="21" w:name="_Toc157092328"/>
      <w:r w:rsidRPr="00D62D2A">
        <w:rPr>
          <w:b/>
          <w:color w:val="auto"/>
          <w:lang w:eastAsia="it-IT"/>
        </w:rPr>
        <w:t>7.2.1 Inserimento di un nuovo dispositivo Telepass</w:t>
      </w:r>
      <w:bookmarkEnd w:id="21"/>
    </w:p>
    <w:p w14:paraId="4664D209" w14:textId="570BD670" w:rsidR="00D62D2A" w:rsidRDefault="00D62D2A" w:rsidP="00D62D2A">
      <w:pPr>
        <w:rPr>
          <w:lang w:eastAsia="it-IT"/>
        </w:rPr>
      </w:pPr>
      <w:r>
        <w:rPr>
          <w:lang w:eastAsia="it-IT"/>
        </w:rPr>
        <w:t>Cliccando sul bottone “Aggiungi un dispositivo Telepass”, il sistema porta sulla pagina di inserimento del dispositivo.</w:t>
      </w:r>
    </w:p>
    <w:p w14:paraId="7C2E580E" w14:textId="4452697B" w:rsidR="00D62D2A" w:rsidRDefault="00D62D2A" w:rsidP="00D62D2A">
      <w:pPr>
        <w:rPr>
          <w:lang w:eastAsia="it-IT"/>
        </w:rPr>
      </w:pPr>
      <w:r>
        <w:rPr>
          <w:lang w:eastAsia="it-IT"/>
        </w:rPr>
        <w:t>L’amministratore inserisce direttamente il codice seriale univoco e il dispositivo viene registrato nel sistema.</w:t>
      </w:r>
    </w:p>
    <w:p w14:paraId="28A57E4F" w14:textId="6FEB6261" w:rsidR="00D62D2A" w:rsidRDefault="00D62D2A" w:rsidP="00D62D2A">
      <w:pPr>
        <w:rPr>
          <w:lang w:eastAsia="it-IT"/>
        </w:rPr>
      </w:pPr>
    </w:p>
    <w:p w14:paraId="342A2098" w14:textId="716074B4" w:rsidR="00D62D2A" w:rsidRDefault="00D62D2A" w:rsidP="00D62D2A">
      <w:pPr>
        <w:rPr>
          <w:lang w:eastAsia="it-IT"/>
        </w:rPr>
      </w:pPr>
      <w:r>
        <w:rPr>
          <w:noProof/>
        </w:rPr>
        <w:lastRenderedPageBreak/>
        <w:drawing>
          <wp:inline distT="0" distB="0" distL="0" distR="0" wp14:anchorId="1C6A1B1F" wp14:editId="6FBB7D05">
            <wp:extent cx="5975350" cy="2940685"/>
            <wp:effectExtent l="0" t="0" r="635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5B6B" w14:textId="1EDEB8CE" w:rsidR="00D62D2A" w:rsidRDefault="00D62D2A" w:rsidP="00D62D2A">
      <w:pPr>
        <w:rPr>
          <w:lang w:eastAsia="it-IT"/>
        </w:rPr>
      </w:pPr>
    </w:p>
    <w:p w14:paraId="61646690" w14:textId="66C3F2AA" w:rsidR="00D62D2A" w:rsidRPr="00D62D2A" w:rsidRDefault="00D62D2A" w:rsidP="00D62D2A">
      <w:pPr>
        <w:rPr>
          <w:lang w:eastAsia="it-IT"/>
        </w:rPr>
      </w:pPr>
      <w:r>
        <w:rPr>
          <w:lang w:eastAsia="it-IT"/>
        </w:rPr>
        <w:t>Cliccando su “Registra dispositivo”, il sistema registra il dispositivo se non è presente nel sistema.</w:t>
      </w:r>
    </w:p>
    <w:p w14:paraId="0C16923B" w14:textId="06416157" w:rsidR="00854368" w:rsidRDefault="00D62D2A" w:rsidP="00D62D2A">
      <w:pPr>
        <w:rPr>
          <w:rFonts w:eastAsia="Times New Roman"/>
          <w:b/>
          <w:lang w:eastAsia="it-IT"/>
        </w:rPr>
      </w:pPr>
      <w:r>
        <w:rPr>
          <w:noProof/>
        </w:rPr>
        <w:drawing>
          <wp:inline distT="0" distB="0" distL="0" distR="0" wp14:anchorId="2758ED8A" wp14:editId="070E0CD6">
            <wp:extent cx="5975350" cy="2969260"/>
            <wp:effectExtent l="0" t="0" r="6350" b="254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0A92" w14:textId="54E22CD9" w:rsidR="00D62D2A" w:rsidRDefault="00D62D2A" w:rsidP="00D62D2A">
      <w:pPr>
        <w:rPr>
          <w:lang w:eastAsia="it-IT"/>
        </w:rPr>
      </w:pPr>
    </w:p>
    <w:p w14:paraId="03DF6850" w14:textId="0C6565DE" w:rsidR="00D62D2A" w:rsidRDefault="00D62D2A" w:rsidP="00D62D2A">
      <w:pPr>
        <w:rPr>
          <w:lang w:eastAsia="it-IT"/>
        </w:rPr>
      </w:pPr>
    </w:p>
    <w:p w14:paraId="2901A647" w14:textId="5762A185" w:rsidR="00D62D2A" w:rsidRDefault="00D62D2A" w:rsidP="00D62D2A">
      <w:pPr>
        <w:rPr>
          <w:lang w:eastAsia="it-IT"/>
        </w:rPr>
      </w:pPr>
    </w:p>
    <w:p w14:paraId="7DDB49CC" w14:textId="38503E5C" w:rsidR="00D62D2A" w:rsidRDefault="00D62D2A" w:rsidP="00D62D2A">
      <w:pPr>
        <w:pStyle w:val="Titolo3"/>
        <w:rPr>
          <w:b/>
          <w:color w:val="auto"/>
          <w:lang w:eastAsia="it-IT"/>
        </w:rPr>
      </w:pPr>
      <w:bookmarkStart w:id="22" w:name="_Toc157092329"/>
      <w:r w:rsidRPr="00D62D2A">
        <w:rPr>
          <w:b/>
          <w:color w:val="auto"/>
          <w:lang w:eastAsia="it-IT"/>
        </w:rPr>
        <w:t>7.2.2 Revoca di un dispositivo</w:t>
      </w:r>
      <w:bookmarkEnd w:id="22"/>
    </w:p>
    <w:p w14:paraId="79753279" w14:textId="099C112F" w:rsidR="00D62D2A" w:rsidRDefault="00D62D2A" w:rsidP="00D62D2A">
      <w:pPr>
        <w:rPr>
          <w:lang w:eastAsia="it-IT"/>
        </w:rPr>
      </w:pPr>
      <w:r>
        <w:rPr>
          <w:lang w:eastAsia="it-IT"/>
        </w:rPr>
        <w:t xml:space="preserve">Dalla pagina di “Gestione Dispositivi”, cliccando sul pulsante “Revoca un dispositivo”, il sistema mostra all’amministratore tutti i dispositivi attualmente associati ad un utente. </w:t>
      </w:r>
    </w:p>
    <w:p w14:paraId="434BED59" w14:textId="428D5318" w:rsidR="00D62D2A" w:rsidRDefault="00D62D2A" w:rsidP="00D62D2A">
      <w:pPr>
        <w:rPr>
          <w:lang w:eastAsia="it-IT"/>
        </w:rPr>
      </w:pPr>
      <w:r>
        <w:rPr>
          <w:lang w:eastAsia="it-IT"/>
        </w:rPr>
        <w:t>L’amministratore può decidere, quindi, se revocare uno o più dispositivi.</w:t>
      </w:r>
    </w:p>
    <w:p w14:paraId="42B9A0D3" w14:textId="665BA813" w:rsidR="00D62D2A" w:rsidRDefault="00D62D2A" w:rsidP="00D62D2A">
      <w:pPr>
        <w:rPr>
          <w:lang w:eastAsia="it-IT"/>
        </w:rPr>
      </w:pPr>
    </w:p>
    <w:p w14:paraId="654BD08B" w14:textId="148A6830" w:rsidR="00D62D2A" w:rsidRDefault="00D62D2A" w:rsidP="00D62D2A">
      <w:pPr>
        <w:rPr>
          <w:lang w:eastAsia="it-IT"/>
        </w:rPr>
      </w:pPr>
      <w:r>
        <w:rPr>
          <w:noProof/>
        </w:rPr>
        <w:lastRenderedPageBreak/>
        <w:drawing>
          <wp:inline distT="0" distB="0" distL="0" distR="0" wp14:anchorId="588501D9" wp14:editId="4336488F">
            <wp:extent cx="5975350" cy="2189480"/>
            <wp:effectExtent l="0" t="0" r="635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725" w14:textId="04E8EF0D" w:rsidR="00D62D2A" w:rsidRDefault="00D62D2A" w:rsidP="00D62D2A">
      <w:pPr>
        <w:rPr>
          <w:lang w:eastAsia="it-IT"/>
        </w:rPr>
      </w:pPr>
      <w:r>
        <w:rPr>
          <w:lang w:eastAsia="it-IT"/>
        </w:rPr>
        <w:t>Supponiamo di voler revocare il #TRNSPD1</w:t>
      </w:r>
    </w:p>
    <w:p w14:paraId="77276B8F" w14:textId="64819BC3" w:rsidR="00D62D2A" w:rsidRDefault="00D62D2A" w:rsidP="00D62D2A">
      <w:pPr>
        <w:rPr>
          <w:lang w:eastAsia="it-IT"/>
        </w:rPr>
      </w:pPr>
      <w:r>
        <w:rPr>
          <w:noProof/>
        </w:rPr>
        <w:drawing>
          <wp:inline distT="0" distB="0" distL="0" distR="0" wp14:anchorId="7752CF6E" wp14:editId="30E88D4D">
            <wp:extent cx="5975350" cy="2966085"/>
            <wp:effectExtent l="0" t="0" r="635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6B0B" w14:textId="0850F89F" w:rsidR="00D62D2A" w:rsidRDefault="00D62D2A" w:rsidP="00D62D2A">
      <w:pPr>
        <w:rPr>
          <w:lang w:eastAsia="it-IT"/>
        </w:rPr>
      </w:pPr>
    </w:p>
    <w:p w14:paraId="255EAA54" w14:textId="429D5692" w:rsidR="00D62D2A" w:rsidRDefault="00D62D2A" w:rsidP="00D62D2A">
      <w:pPr>
        <w:rPr>
          <w:lang w:eastAsia="it-IT"/>
        </w:rPr>
      </w:pPr>
      <w:r>
        <w:rPr>
          <w:lang w:eastAsia="it-IT"/>
        </w:rPr>
        <w:t>Il sistema mostra un gradevole feedback modale di avvenuta revocazione.</w:t>
      </w:r>
    </w:p>
    <w:p w14:paraId="290EFDC0" w14:textId="3F297901" w:rsidR="00D62D2A" w:rsidRDefault="00D62D2A" w:rsidP="00D62D2A">
      <w:pPr>
        <w:rPr>
          <w:lang w:eastAsia="it-IT"/>
        </w:rPr>
      </w:pPr>
    </w:p>
    <w:p w14:paraId="3513F56E" w14:textId="0AE2963A" w:rsidR="00D62D2A" w:rsidRDefault="00D62D2A" w:rsidP="00D62D2A">
      <w:pPr>
        <w:rPr>
          <w:lang w:eastAsia="it-IT"/>
        </w:rPr>
      </w:pPr>
    </w:p>
    <w:p w14:paraId="31A9F056" w14:textId="2FB9ADA5" w:rsidR="00D62D2A" w:rsidRDefault="00D62D2A" w:rsidP="00D62D2A">
      <w:pPr>
        <w:rPr>
          <w:lang w:eastAsia="it-IT"/>
        </w:rPr>
      </w:pPr>
    </w:p>
    <w:p w14:paraId="014762E5" w14:textId="7F0D4C3D" w:rsidR="00D62D2A" w:rsidRDefault="00D62D2A" w:rsidP="00D62D2A">
      <w:pPr>
        <w:rPr>
          <w:lang w:eastAsia="it-IT"/>
        </w:rPr>
      </w:pPr>
    </w:p>
    <w:p w14:paraId="65F9DAC1" w14:textId="16BE9872" w:rsidR="00D62D2A" w:rsidRDefault="00D62D2A" w:rsidP="00D62D2A">
      <w:pPr>
        <w:rPr>
          <w:lang w:eastAsia="it-IT"/>
        </w:rPr>
      </w:pPr>
    </w:p>
    <w:p w14:paraId="28EAFB7F" w14:textId="72C950D0" w:rsidR="00D62D2A" w:rsidRPr="00D62D2A" w:rsidRDefault="00D62D2A" w:rsidP="00D62D2A">
      <w:pPr>
        <w:pStyle w:val="Titolo3"/>
        <w:rPr>
          <w:b/>
          <w:color w:val="auto"/>
          <w:lang w:eastAsia="it-IT"/>
        </w:rPr>
      </w:pPr>
      <w:bookmarkStart w:id="23" w:name="_Toc157092330"/>
      <w:r w:rsidRPr="00D62D2A">
        <w:rPr>
          <w:b/>
          <w:color w:val="auto"/>
          <w:lang w:eastAsia="it-IT"/>
        </w:rPr>
        <w:t>7.2.3 Visualizza Statistiche</w:t>
      </w:r>
      <w:bookmarkEnd w:id="23"/>
    </w:p>
    <w:p w14:paraId="25CC71D4" w14:textId="021CAFF5" w:rsidR="00D62D2A" w:rsidRDefault="00D62D2A" w:rsidP="00D62D2A">
      <w:pPr>
        <w:rPr>
          <w:lang w:eastAsia="it-IT"/>
        </w:rPr>
      </w:pPr>
      <w:r>
        <w:rPr>
          <w:lang w:eastAsia="it-IT"/>
        </w:rPr>
        <w:t>Dalla pagina di “Gestione Dispositivi”, cliccando sul pulsante “</w:t>
      </w:r>
      <w:r>
        <w:rPr>
          <w:lang w:eastAsia="it-IT"/>
        </w:rPr>
        <w:t>Visualizza Statistiche</w:t>
      </w:r>
      <w:r>
        <w:rPr>
          <w:lang w:eastAsia="it-IT"/>
        </w:rPr>
        <w:t xml:space="preserve">”, il sistema mostra </w:t>
      </w:r>
      <w:r>
        <w:rPr>
          <w:lang w:eastAsia="it-IT"/>
        </w:rPr>
        <w:t>le percentuali di entrata e di uscita di ogni casello.</w:t>
      </w:r>
    </w:p>
    <w:p w14:paraId="21970C05" w14:textId="3AB4E744" w:rsidR="00D62D2A" w:rsidRDefault="00D62D2A" w:rsidP="00D62D2A">
      <w:pPr>
        <w:rPr>
          <w:lang w:eastAsia="it-IT"/>
        </w:rPr>
      </w:pPr>
    </w:p>
    <w:p w14:paraId="4918EA87" w14:textId="2AEB444E" w:rsidR="00D62D2A" w:rsidRDefault="00D62D2A" w:rsidP="00D62D2A">
      <w:pPr>
        <w:rPr>
          <w:lang w:eastAsia="it-IT"/>
        </w:rPr>
      </w:pPr>
      <w:r>
        <w:rPr>
          <w:noProof/>
        </w:rPr>
        <w:lastRenderedPageBreak/>
        <w:drawing>
          <wp:inline distT="0" distB="0" distL="0" distR="0" wp14:anchorId="1EA82B98" wp14:editId="010288EE">
            <wp:extent cx="5975350" cy="2760345"/>
            <wp:effectExtent l="0" t="0" r="6350" b="190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32B3" w14:textId="594BBFDE" w:rsidR="00D62D2A" w:rsidRDefault="00D62D2A" w:rsidP="00D62D2A">
      <w:pPr>
        <w:rPr>
          <w:lang w:eastAsia="it-IT"/>
        </w:rPr>
      </w:pPr>
    </w:p>
    <w:p w14:paraId="4A0C8456" w14:textId="5D3DB0A1" w:rsidR="00D62D2A" w:rsidRDefault="00D62D2A" w:rsidP="00D62D2A">
      <w:pPr>
        <w:rPr>
          <w:lang w:eastAsia="it-IT"/>
        </w:rPr>
      </w:pPr>
    </w:p>
    <w:p w14:paraId="22AE0514" w14:textId="0F4C47A2" w:rsidR="00D62D2A" w:rsidRDefault="00D62D2A" w:rsidP="00D62D2A">
      <w:pPr>
        <w:rPr>
          <w:lang w:eastAsia="it-IT"/>
        </w:rPr>
      </w:pPr>
    </w:p>
    <w:p w14:paraId="7C64C001" w14:textId="286357B7" w:rsidR="00D62D2A" w:rsidRDefault="00D62D2A" w:rsidP="00D62D2A">
      <w:pPr>
        <w:rPr>
          <w:lang w:eastAsia="it-IT"/>
        </w:rPr>
      </w:pPr>
    </w:p>
    <w:p w14:paraId="0628E2F9" w14:textId="3C2696AA" w:rsidR="00D62D2A" w:rsidRDefault="00D62D2A" w:rsidP="00D62D2A">
      <w:pPr>
        <w:rPr>
          <w:lang w:eastAsia="it-IT"/>
        </w:rPr>
      </w:pPr>
    </w:p>
    <w:p w14:paraId="2F6EC2C3" w14:textId="372BD371" w:rsidR="00D62D2A" w:rsidRDefault="00D62D2A" w:rsidP="00D62D2A">
      <w:pPr>
        <w:rPr>
          <w:lang w:eastAsia="it-IT"/>
        </w:rPr>
      </w:pPr>
    </w:p>
    <w:p w14:paraId="275B68B3" w14:textId="36AE77AA" w:rsidR="00D62D2A" w:rsidRDefault="00D62D2A" w:rsidP="00D62D2A">
      <w:pPr>
        <w:rPr>
          <w:lang w:eastAsia="it-IT"/>
        </w:rPr>
      </w:pPr>
    </w:p>
    <w:p w14:paraId="5E318049" w14:textId="22B7B5DD" w:rsidR="00D62D2A" w:rsidRDefault="00D62D2A" w:rsidP="00D62D2A">
      <w:pPr>
        <w:rPr>
          <w:lang w:eastAsia="it-IT"/>
        </w:rPr>
      </w:pPr>
    </w:p>
    <w:p w14:paraId="7CC89934" w14:textId="2F1C62D9" w:rsidR="00D62D2A" w:rsidRDefault="00D62D2A" w:rsidP="00D62D2A">
      <w:pPr>
        <w:rPr>
          <w:lang w:eastAsia="it-IT"/>
        </w:rPr>
      </w:pPr>
    </w:p>
    <w:p w14:paraId="6F08EEA1" w14:textId="4F727BCA" w:rsidR="00D62D2A" w:rsidRDefault="00D62D2A" w:rsidP="00D62D2A">
      <w:pPr>
        <w:rPr>
          <w:lang w:eastAsia="it-IT"/>
        </w:rPr>
      </w:pPr>
    </w:p>
    <w:p w14:paraId="7603CBAC" w14:textId="523523D2" w:rsidR="00D62D2A" w:rsidRDefault="00D62D2A" w:rsidP="00D62D2A">
      <w:pPr>
        <w:rPr>
          <w:lang w:eastAsia="it-IT"/>
        </w:rPr>
      </w:pPr>
    </w:p>
    <w:p w14:paraId="5BABFFB0" w14:textId="7A4EB7C5" w:rsidR="00D62D2A" w:rsidRDefault="00D62D2A" w:rsidP="00D62D2A">
      <w:pPr>
        <w:rPr>
          <w:lang w:eastAsia="it-IT"/>
        </w:rPr>
      </w:pPr>
    </w:p>
    <w:p w14:paraId="38ECE905" w14:textId="3AA38A7C" w:rsidR="00D62D2A" w:rsidRDefault="00D62D2A" w:rsidP="00D62D2A">
      <w:pPr>
        <w:rPr>
          <w:lang w:eastAsia="it-IT"/>
        </w:rPr>
      </w:pPr>
    </w:p>
    <w:p w14:paraId="2F048187" w14:textId="3D722E78" w:rsidR="00D62D2A" w:rsidRDefault="00D62D2A" w:rsidP="00D62D2A">
      <w:pPr>
        <w:rPr>
          <w:lang w:eastAsia="it-IT"/>
        </w:rPr>
      </w:pPr>
    </w:p>
    <w:p w14:paraId="606D7660" w14:textId="4EF8A3CA" w:rsidR="00D62D2A" w:rsidRDefault="00D62D2A" w:rsidP="00D62D2A">
      <w:pPr>
        <w:rPr>
          <w:lang w:eastAsia="it-IT"/>
        </w:rPr>
      </w:pPr>
    </w:p>
    <w:p w14:paraId="33B066A2" w14:textId="2B3F0F1F" w:rsidR="00D62D2A" w:rsidRDefault="00D62D2A" w:rsidP="00D62D2A">
      <w:pPr>
        <w:rPr>
          <w:lang w:eastAsia="it-IT"/>
        </w:rPr>
      </w:pPr>
    </w:p>
    <w:p w14:paraId="2D33E00B" w14:textId="75EBC53D" w:rsidR="00D62D2A" w:rsidRDefault="00D62D2A" w:rsidP="00D62D2A">
      <w:pPr>
        <w:rPr>
          <w:lang w:eastAsia="it-IT"/>
        </w:rPr>
      </w:pPr>
    </w:p>
    <w:p w14:paraId="70FAABFF" w14:textId="7A85D81A" w:rsidR="00D62D2A" w:rsidRDefault="00D62D2A" w:rsidP="00D62D2A">
      <w:pPr>
        <w:rPr>
          <w:lang w:eastAsia="it-IT"/>
        </w:rPr>
      </w:pPr>
    </w:p>
    <w:p w14:paraId="7BC04AC3" w14:textId="2871EA4B" w:rsidR="00D62D2A" w:rsidRPr="00D62D2A" w:rsidRDefault="00D62D2A" w:rsidP="00D62D2A">
      <w:pPr>
        <w:pStyle w:val="Titolo2"/>
        <w:rPr>
          <w:b/>
          <w:color w:val="auto"/>
          <w:lang w:eastAsia="it-IT"/>
        </w:rPr>
      </w:pPr>
      <w:bookmarkStart w:id="24" w:name="_Toc157092331"/>
      <w:r w:rsidRPr="00D62D2A">
        <w:rPr>
          <w:b/>
          <w:color w:val="auto"/>
          <w:lang w:eastAsia="it-IT"/>
        </w:rPr>
        <w:t xml:space="preserve">7.3 </w:t>
      </w:r>
      <w:proofErr w:type="spellStart"/>
      <w:r w:rsidRPr="00D62D2A">
        <w:rPr>
          <w:b/>
          <w:color w:val="auto"/>
          <w:lang w:eastAsia="it-IT"/>
        </w:rPr>
        <w:t>Helpdesk</w:t>
      </w:r>
      <w:proofErr w:type="spellEnd"/>
      <w:r>
        <w:rPr>
          <w:b/>
          <w:color w:val="auto"/>
          <w:lang w:eastAsia="it-IT"/>
        </w:rPr>
        <w:t xml:space="preserve"> (TODO)</w:t>
      </w:r>
      <w:bookmarkEnd w:id="24"/>
    </w:p>
    <w:p w14:paraId="23781290" w14:textId="3074CE2E" w:rsidR="001321C7" w:rsidRDefault="00725827" w:rsidP="001321C7">
      <w:pPr>
        <w:pStyle w:val="Titolo1"/>
        <w:rPr>
          <w:rFonts w:eastAsia="Times New Roman"/>
          <w:b/>
          <w:color w:val="auto"/>
          <w:lang w:eastAsia="it-IT"/>
        </w:rPr>
      </w:pPr>
      <w:bookmarkStart w:id="25" w:name="_Toc157092332"/>
      <w:r w:rsidRPr="00725827">
        <w:rPr>
          <w:rFonts w:eastAsia="Times New Roman"/>
          <w:b/>
          <w:color w:val="auto"/>
          <w:lang w:eastAsia="it-IT"/>
        </w:rPr>
        <w:t>8 Casi d’uso</w:t>
      </w:r>
      <w:bookmarkEnd w:id="25"/>
      <w:r w:rsidRPr="00725827">
        <w:rPr>
          <w:rFonts w:eastAsia="Times New Roman"/>
          <w:b/>
          <w:color w:val="auto"/>
          <w:lang w:eastAsia="it-IT"/>
        </w:rPr>
        <w:t> </w:t>
      </w:r>
    </w:p>
    <w:p w14:paraId="16DD0441" w14:textId="77777777" w:rsidR="001321C7" w:rsidRDefault="00725827" w:rsidP="001321C7">
      <w:r w:rsidRPr="001321C7">
        <w:t xml:space="preserve">I casi d’uso sono un’importante tecnica di modellizzazione utilizzata nell’ingegneria del software per descrivere come un sistema interagisce con gli attori esterni che lo utilizzano. In pratica, un caso d’uso </w:t>
      </w:r>
      <w:r w:rsidRPr="001321C7">
        <w:lastRenderedPageBreak/>
        <w:t xml:space="preserve">descrive un’interazione specifica tra l’attore (solitamente un utente o un altro sistema) e il sistema, che si verifica in una data situazione. </w:t>
      </w:r>
    </w:p>
    <w:p w14:paraId="7C624567" w14:textId="717E5703" w:rsidR="001321C7" w:rsidRPr="001321C7" w:rsidRDefault="00725827" w:rsidP="001321C7">
      <w:r w:rsidRPr="001321C7">
        <w:t>Attori della Web App:</w:t>
      </w:r>
    </w:p>
    <w:p w14:paraId="441CBC3E" w14:textId="15A20FA2" w:rsidR="00725827" w:rsidRPr="00725827" w:rsidRDefault="001321C7" w:rsidP="001321C7">
      <w:pPr>
        <w:numPr>
          <w:ilvl w:val="0"/>
          <w:numId w:val="29"/>
        </w:numPr>
        <w:spacing w:after="0" w:line="240" w:lineRule="auto"/>
        <w:ind w:left="360" w:firstLine="0"/>
        <w:jc w:val="both"/>
        <w:textAlignment w:val="baseline"/>
      </w:pPr>
      <w:r>
        <w:rPr>
          <w:b/>
        </w:rPr>
        <w:t>Amministratore</w:t>
      </w:r>
      <w:r w:rsidR="00725827" w:rsidRPr="001321C7">
        <w:t>: Si occupa di gestire i dispositivi Telepass e visualizzare le statistiche dei caselli. </w:t>
      </w:r>
    </w:p>
    <w:p w14:paraId="1D6E8186" w14:textId="74A9D42A" w:rsidR="00725827" w:rsidRPr="00725827" w:rsidRDefault="00725827" w:rsidP="001321C7">
      <w:pPr>
        <w:numPr>
          <w:ilvl w:val="0"/>
          <w:numId w:val="29"/>
        </w:numPr>
        <w:spacing w:after="0" w:line="240" w:lineRule="auto"/>
        <w:textAlignment w:val="baseline"/>
      </w:pPr>
      <w:r w:rsidRPr="001321C7">
        <w:rPr>
          <w:b/>
        </w:rPr>
        <w:t>Utente</w:t>
      </w:r>
      <w:r w:rsidR="001321C7">
        <w:rPr>
          <w:b/>
        </w:rPr>
        <w:t xml:space="preserve"> (Autoveicolo)</w:t>
      </w:r>
      <w:r w:rsidRPr="001321C7">
        <w:t>: Si occupa di gestire il proprio dispositivo Telepass e visualizzare i viaggi</w:t>
      </w:r>
      <w:r w:rsidR="001321C7">
        <w:t xml:space="preserve"> </w:t>
      </w:r>
      <w:r w:rsidRPr="001321C7">
        <w:t>effettuati. </w:t>
      </w:r>
    </w:p>
    <w:p w14:paraId="336BB3D8" w14:textId="77777777" w:rsidR="00725827" w:rsidRPr="00725827" w:rsidRDefault="00725827" w:rsidP="00725827">
      <w:pPr>
        <w:numPr>
          <w:ilvl w:val="0"/>
          <w:numId w:val="29"/>
        </w:numPr>
        <w:spacing w:after="0" w:line="240" w:lineRule="auto"/>
        <w:ind w:left="360" w:firstLine="0"/>
        <w:textAlignment w:val="baseline"/>
      </w:pPr>
      <w:proofErr w:type="spellStart"/>
      <w:r w:rsidRPr="001321C7">
        <w:rPr>
          <w:b/>
        </w:rPr>
        <w:t>Helpdesk</w:t>
      </w:r>
      <w:proofErr w:type="spellEnd"/>
      <w:r w:rsidRPr="001321C7">
        <w:t>: Si occupa di rispondere ai ticket in attesa. </w:t>
      </w:r>
    </w:p>
    <w:p w14:paraId="45DF27DB" w14:textId="77777777" w:rsidR="00725827" w:rsidRPr="00725827" w:rsidRDefault="00725827" w:rsidP="00725827">
      <w:pPr>
        <w:spacing w:after="0" w:line="240" w:lineRule="auto"/>
        <w:textAlignment w:val="baseline"/>
      </w:pPr>
      <w:r w:rsidRPr="001321C7">
        <w:t> </w:t>
      </w:r>
    </w:p>
    <w:p w14:paraId="1D08D3DA" w14:textId="77777777" w:rsidR="00725827" w:rsidRPr="00725827" w:rsidRDefault="00725827" w:rsidP="00725827">
      <w:pPr>
        <w:spacing w:after="0" w:line="240" w:lineRule="auto"/>
        <w:textAlignment w:val="baseline"/>
      </w:pPr>
      <w:r w:rsidRPr="001321C7">
        <w:t>Di seguito le tabelle dei casi d’uso della Web App. </w:t>
      </w:r>
    </w:p>
    <w:p w14:paraId="76B41D1F" w14:textId="77777777" w:rsidR="00725827" w:rsidRPr="00725827" w:rsidRDefault="00725827" w:rsidP="00725827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725827">
        <w:rPr>
          <w:rFonts w:ascii="Calibri" w:eastAsia="Times New Roman" w:hAnsi="Calibri" w:cs="Calibri"/>
          <w:kern w:val="0"/>
          <w:sz w:val="20"/>
          <w:szCs w:val="20"/>
          <w:lang w:eastAsia="it-IT"/>
          <w14:ligatures w14:val="none"/>
        </w:rPr>
        <w:t> </w:t>
      </w:r>
    </w:p>
    <w:p w14:paraId="76CE20AD" w14:textId="77777777" w:rsidR="00725827" w:rsidRPr="00725827" w:rsidRDefault="00725827" w:rsidP="0072582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proofErr w:type="spellStart"/>
      <w:r w:rsidRPr="00725827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Sign</w:t>
      </w:r>
      <w:proofErr w:type="spellEnd"/>
      <w:r w:rsidRPr="00725827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-up</w:t>
      </w:r>
      <w:r w:rsidRPr="00725827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725827" w:rsidRPr="00725827" w14:paraId="2C05C061" w14:textId="77777777" w:rsidTr="0072582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5CC874C6" w14:textId="77777777" w:rsidR="00725827" w:rsidRPr="00725827" w:rsidRDefault="00725827" w:rsidP="0072582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72582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Attori </w:t>
            </w:r>
          </w:p>
        </w:tc>
        <w:tc>
          <w:tcPr>
            <w:tcW w:w="46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134A760" w14:textId="3F7BE86A" w:rsidR="00725827" w:rsidRPr="00725827" w:rsidRDefault="00725827" w:rsidP="0072582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72582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Utente </w:t>
            </w:r>
            <w:r w:rsid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(Autoveicolo)</w:t>
            </w:r>
          </w:p>
        </w:tc>
      </w:tr>
      <w:tr w:rsidR="00725827" w:rsidRPr="00725827" w14:paraId="1BA63FB9" w14:textId="77777777" w:rsidTr="0072582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73B20D0C" w14:textId="77777777" w:rsidR="00725827" w:rsidRPr="00725827" w:rsidRDefault="00725827" w:rsidP="0072582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72582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ingresso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0AB6DF6" w14:textId="0F565D8F" w:rsidR="00725827" w:rsidRPr="00725827" w:rsidRDefault="00725827" w:rsidP="0072582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72582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L’utente si trova nella pagina di Registrazione </w:t>
            </w:r>
          </w:p>
        </w:tc>
      </w:tr>
      <w:tr w:rsidR="00725827" w:rsidRPr="00725827" w14:paraId="11304808" w14:textId="77777777" w:rsidTr="0072582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53E76F60" w14:textId="77777777" w:rsidR="00725827" w:rsidRPr="00725827" w:rsidRDefault="00725827" w:rsidP="0072582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72582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Flusso di eventi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70A8A78A" w14:textId="77777777" w:rsidR="00725827" w:rsidRPr="00725827" w:rsidRDefault="00725827" w:rsidP="0072582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72582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L’utente inserisci i propri dati, il veicolo da associare, il metodo di pagamento </w:t>
            </w:r>
          </w:p>
        </w:tc>
      </w:tr>
      <w:tr w:rsidR="00725827" w:rsidRPr="00725827" w14:paraId="21EFCB71" w14:textId="77777777" w:rsidTr="0072582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044807CB" w14:textId="77777777" w:rsidR="00725827" w:rsidRPr="00725827" w:rsidRDefault="00725827" w:rsidP="0072582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72582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uscita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5A5FA2A7" w14:textId="38E0FDC3" w:rsidR="00725827" w:rsidRPr="00725827" w:rsidRDefault="00725827" w:rsidP="0072582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72582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L’utente </w:t>
            </w:r>
            <w:r w:rsid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s</w:t>
            </w:r>
            <w:r w:rsidRPr="0072582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i trova nella homepage </w:t>
            </w:r>
          </w:p>
        </w:tc>
      </w:tr>
    </w:tbl>
    <w:p w14:paraId="6A191FCB" w14:textId="0F0946A0" w:rsidR="00725827" w:rsidRDefault="00725827" w:rsidP="00725827"/>
    <w:p w14:paraId="71E728EF" w14:textId="02347C3D" w:rsidR="001321C7" w:rsidRDefault="001321C7" w:rsidP="00725827"/>
    <w:p w14:paraId="328ED912" w14:textId="77777777" w:rsidR="001321C7" w:rsidRDefault="001321C7" w:rsidP="00725827"/>
    <w:p w14:paraId="128937AE" w14:textId="77777777" w:rsidR="001321C7" w:rsidRPr="001321C7" w:rsidRDefault="001321C7" w:rsidP="001321C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1321C7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Login</w:t>
      </w:r>
      <w:r w:rsidRPr="001321C7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1321C7" w:rsidRPr="001321C7" w14:paraId="0D135139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3529C3A3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Attori </w:t>
            </w:r>
          </w:p>
        </w:tc>
        <w:tc>
          <w:tcPr>
            <w:tcW w:w="46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E430B40" w14:textId="3CD385DF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Utente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 xml:space="preserve"> (Autoveicolo)</w:t>
            </w: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 xml:space="preserve">, Amministratore, </w:t>
            </w:r>
            <w:proofErr w:type="spellStart"/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Helpdesk</w:t>
            </w:r>
            <w:proofErr w:type="spellEnd"/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 </w:t>
            </w:r>
          </w:p>
        </w:tc>
      </w:tr>
      <w:tr w:rsidR="001321C7" w:rsidRPr="001321C7" w14:paraId="6F445082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391FA94F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ingresso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0EAF1EFC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L'attore si trova nella pagina di Login </w:t>
            </w:r>
          </w:p>
        </w:tc>
      </w:tr>
      <w:tr w:rsidR="001321C7" w:rsidRPr="001321C7" w14:paraId="385C4ABA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2AD17673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Flusso di eventi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40B9F0EB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L’attore inserisce le proprie credenziali </w:t>
            </w:r>
          </w:p>
        </w:tc>
      </w:tr>
      <w:tr w:rsidR="001321C7" w:rsidRPr="001321C7" w14:paraId="6D4A7B67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47AB95DD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uscita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CA12664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L’attore si trova nella homepage dedicata alla sua utenza </w:t>
            </w:r>
          </w:p>
        </w:tc>
      </w:tr>
    </w:tbl>
    <w:p w14:paraId="5D6D1DA5" w14:textId="77777777" w:rsidR="001321C7" w:rsidRPr="001321C7" w:rsidRDefault="001321C7" w:rsidP="001321C7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1321C7">
        <w:rPr>
          <w:rFonts w:ascii="Calibri" w:eastAsia="Times New Roman" w:hAnsi="Calibri" w:cs="Calibri"/>
          <w:kern w:val="0"/>
          <w:lang w:eastAsia="it-IT"/>
          <w14:ligatures w14:val="none"/>
        </w:rPr>
        <w:t> </w:t>
      </w:r>
    </w:p>
    <w:p w14:paraId="2A858B54" w14:textId="0D005B29" w:rsidR="001321C7" w:rsidRDefault="001321C7" w:rsidP="00725827"/>
    <w:p w14:paraId="61B5F993" w14:textId="1D3479C3" w:rsidR="001321C7" w:rsidRDefault="001321C7" w:rsidP="00725827"/>
    <w:p w14:paraId="53D9120B" w14:textId="77777777" w:rsidR="001321C7" w:rsidRPr="001321C7" w:rsidRDefault="001321C7" w:rsidP="001321C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1321C7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Inserimento nuovo veicolo</w:t>
      </w:r>
      <w:r w:rsidRPr="001321C7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1321C7" w:rsidRPr="001321C7" w14:paraId="5900CD3C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499600B2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Attori </w:t>
            </w:r>
          </w:p>
        </w:tc>
        <w:tc>
          <w:tcPr>
            <w:tcW w:w="46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AA57832" w14:textId="4D43B481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Utente 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(Autoveicolo)</w:t>
            </w:r>
          </w:p>
        </w:tc>
      </w:tr>
      <w:tr w:rsidR="001321C7" w:rsidRPr="001321C7" w14:paraId="3134558A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0ECE640C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ingresso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EE0CD65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L'utente è loggato e si trova nella pagina </w:t>
            </w: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u w:val="single"/>
                <w:lang w:eastAsia="it-IT"/>
                <w14:ligatures w14:val="none"/>
              </w:rPr>
              <w:t>“gestione dispositivo”</w:t>
            </w: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 </w:t>
            </w:r>
          </w:p>
        </w:tc>
      </w:tr>
      <w:tr w:rsidR="001321C7" w:rsidRPr="001321C7" w14:paraId="06D400AE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3FC24B4D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Flusso di eventi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BCF9D58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L’utente clicca il tasto che lo porta alla pagina di inserimento nuovo veicolo e inserisce i dati </w:t>
            </w:r>
          </w:p>
        </w:tc>
      </w:tr>
      <w:tr w:rsidR="001321C7" w:rsidRPr="001321C7" w14:paraId="3D7C8093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0E2AC02C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uscita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91B0ADD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Il nuovo veicolo è ora associato al transponder e visualizzabile nella sezione apposita </w:t>
            </w:r>
          </w:p>
        </w:tc>
      </w:tr>
    </w:tbl>
    <w:p w14:paraId="012FDCE6" w14:textId="3CA88469" w:rsidR="001321C7" w:rsidRDefault="001321C7" w:rsidP="00725827"/>
    <w:p w14:paraId="27EC9274" w14:textId="39BB2B9B" w:rsidR="00844AEA" w:rsidRDefault="00844AEA" w:rsidP="00725827"/>
    <w:p w14:paraId="5C84AD60" w14:textId="7DF1E4BE" w:rsidR="00844AEA" w:rsidRDefault="00844AEA" w:rsidP="00725827"/>
    <w:p w14:paraId="43E1535F" w14:textId="36483137" w:rsidR="00844AEA" w:rsidRDefault="00844AEA" w:rsidP="00725827"/>
    <w:p w14:paraId="0A94CC52" w14:textId="77777777" w:rsidR="00844AEA" w:rsidRDefault="00844AEA" w:rsidP="00725827"/>
    <w:p w14:paraId="0B949B86" w14:textId="77777777" w:rsidR="00844AEA" w:rsidRPr="00844AEA" w:rsidRDefault="00844AEA" w:rsidP="00844AEA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844AEA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Revoca dispositivo Telepass</w:t>
      </w:r>
      <w:r w:rsidRPr="00844AEA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844AEA" w:rsidRPr="00844AEA" w14:paraId="574BBD82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5F1F094B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Attori </w:t>
            </w:r>
          </w:p>
        </w:tc>
        <w:tc>
          <w:tcPr>
            <w:tcW w:w="46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44B46321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Amministratore </w:t>
            </w:r>
          </w:p>
        </w:tc>
      </w:tr>
      <w:tr w:rsidR="00844AEA" w:rsidRPr="00844AEA" w14:paraId="556F6B58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0FB1F9DF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lastRenderedPageBreak/>
              <w:t>Condizioni di ingresso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39CBAB17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L'amministratore è loggato e si trova nella pagina </w:t>
            </w: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u w:val="single"/>
                <w:lang w:eastAsia="it-IT"/>
                <w14:ligatures w14:val="none"/>
              </w:rPr>
              <w:t>“gestione dispositivi”</w:t>
            </w: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 </w:t>
            </w:r>
          </w:p>
        </w:tc>
      </w:tr>
      <w:tr w:rsidR="00844AEA" w:rsidRPr="00844AEA" w14:paraId="45E803FB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2E75EE94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Flusso di eventi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7D4E74E9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L'amministratore clicca il tasto “revoca” collocato sulla riga del dispositivo scelto </w:t>
            </w:r>
          </w:p>
        </w:tc>
      </w:tr>
      <w:tr w:rsidR="00844AEA" w:rsidRPr="00844AEA" w14:paraId="667D745E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70ED9F67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uscita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67092FD9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Il transponder è ora disponibile per nuovi utenti e non è più associato ad un utente </w:t>
            </w:r>
          </w:p>
        </w:tc>
      </w:tr>
    </w:tbl>
    <w:p w14:paraId="75E6207F" w14:textId="77777777" w:rsidR="00844AEA" w:rsidRPr="00844AEA" w:rsidRDefault="00844AEA" w:rsidP="00844AE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844AEA">
        <w:rPr>
          <w:rFonts w:ascii="Calibri" w:eastAsia="Times New Roman" w:hAnsi="Calibri" w:cs="Calibri"/>
          <w:kern w:val="0"/>
          <w:lang w:eastAsia="it-IT"/>
          <w14:ligatures w14:val="none"/>
        </w:rPr>
        <w:t> </w:t>
      </w:r>
    </w:p>
    <w:p w14:paraId="1879ACFD" w14:textId="096F2841" w:rsidR="00844AEA" w:rsidRDefault="00844AEA" w:rsidP="00844AE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844AEA">
        <w:rPr>
          <w:rFonts w:ascii="Calibri" w:eastAsia="Times New Roman" w:hAnsi="Calibri" w:cs="Calibri"/>
          <w:kern w:val="0"/>
          <w:lang w:eastAsia="it-IT"/>
          <w14:ligatures w14:val="none"/>
        </w:rPr>
        <w:t> </w:t>
      </w:r>
    </w:p>
    <w:p w14:paraId="0EEE1B56" w14:textId="77777777" w:rsidR="00844AEA" w:rsidRPr="00844AEA" w:rsidRDefault="00844AEA" w:rsidP="00844AE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844AEA">
        <w:rPr>
          <w:rFonts w:ascii="Calibri" w:eastAsia="Times New Roman" w:hAnsi="Calibri" w:cs="Calibri"/>
          <w:kern w:val="0"/>
          <w:lang w:eastAsia="it-IT"/>
          <w14:ligatures w14:val="none"/>
        </w:rPr>
        <w:t> </w:t>
      </w:r>
    </w:p>
    <w:p w14:paraId="5F9B7946" w14:textId="3BBC4208" w:rsidR="00844AEA" w:rsidRPr="00844AEA" w:rsidRDefault="00844AEA" w:rsidP="00844AEA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844AEA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Visualizza statistiche</w:t>
      </w:r>
      <w:r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 xml:space="preserve"> dei </w:t>
      </w:r>
      <w:r w:rsidRPr="00844AEA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caselli</w:t>
      </w:r>
      <w:r w:rsidRPr="00844AEA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844AEA" w:rsidRPr="00844AEA" w14:paraId="6F23BD1D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6A8853C2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Attori </w:t>
            </w:r>
          </w:p>
        </w:tc>
        <w:tc>
          <w:tcPr>
            <w:tcW w:w="46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0B0237CF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Amministratore </w:t>
            </w:r>
          </w:p>
        </w:tc>
      </w:tr>
      <w:tr w:rsidR="00844AEA" w:rsidRPr="00844AEA" w14:paraId="39655F87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491AF539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ingresso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2A3E76EE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L'amministratore è loggato e si trova nella pagina </w:t>
            </w: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u w:val="single"/>
                <w:lang w:eastAsia="it-IT"/>
                <w14:ligatures w14:val="none"/>
              </w:rPr>
              <w:t>“visualizza statistiche”</w:t>
            </w: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 </w:t>
            </w:r>
          </w:p>
        </w:tc>
      </w:tr>
      <w:tr w:rsidR="00844AEA" w:rsidRPr="00844AEA" w14:paraId="5163B79A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010E9A6F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Flusso di eventi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28474661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L'amministratore visualizza le statistiche </w:t>
            </w:r>
          </w:p>
        </w:tc>
      </w:tr>
      <w:tr w:rsidR="00844AEA" w:rsidRPr="00844AEA" w14:paraId="69D07A54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79877568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uscita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5CB012DC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Nessun cambiamento </w:t>
            </w:r>
          </w:p>
        </w:tc>
      </w:tr>
    </w:tbl>
    <w:p w14:paraId="64143850" w14:textId="76C145D4" w:rsidR="001321C7" w:rsidRDefault="001321C7" w:rsidP="00725827"/>
    <w:p w14:paraId="6FA0BE03" w14:textId="77777777" w:rsidR="001321C7" w:rsidRDefault="001321C7" w:rsidP="00725827"/>
    <w:p w14:paraId="5AE2FAC7" w14:textId="77777777" w:rsidR="001321C7" w:rsidRPr="001321C7" w:rsidRDefault="001321C7" w:rsidP="001321C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1321C7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Inserimento nuovo dispositivo Telepass</w:t>
      </w:r>
      <w:r w:rsidRPr="001321C7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1321C7" w:rsidRPr="001321C7" w14:paraId="3E800A3D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50BB9A74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Attori </w:t>
            </w:r>
          </w:p>
        </w:tc>
        <w:tc>
          <w:tcPr>
            <w:tcW w:w="46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48213F23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Amministratore </w:t>
            </w:r>
          </w:p>
        </w:tc>
      </w:tr>
      <w:tr w:rsidR="001321C7" w:rsidRPr="001321C7" w14:paraId="0FAB7D1E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5115AEE9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ingresso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47E3F7F0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L'amministratore è loggato e si trova nella pagina </w:t>
            </w: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u w:val="single"/>
                <w:lang w:eastAsia="it-IT"/>
                <w14:ligatures w14:val="none"/>
              </w:rPr>
              <w:t>“gestione dispositivi”</w:t>
            </w: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 </w:t>
            </w:r>
          </w:p>
        </w:tc>
      </w:tr>
      <w:tr w:rsidR="001321C7" w:rsidRPr="001321C7" w14:paraId="575F1763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40EBB3F3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Flusso di eventi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2D635921" w14:textId="04A67DCB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L'amministratore clicca il tasto che lo porta alla pagina di inserimento nuovo dispositivo, inserisce i</w:t>
            </w:r>
            <w:r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</w:t>
            </w: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 codice del transponder e salva </w:t>
            </w:r>
          </w:p>
        </w:tc>
      </w:tr>
      <w:tr w:rsidR="001321C7" w:rsidRPr="001321C7" w14:paraId="3BDB0645" w14:textId="77777777" w:rsidTr="001321C7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761106FB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uscita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0645B91B" w14:textId="77777777" w:rsidR="001321C7" w:rsidRPr="001321C7" w:rsidRDefault="001321C7" w:rsidP="001321C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1321C7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Il nuovo transponder è ora disponibile per nuovi utenti </w:t>
            </w:r>
          </w:p>
        </w:tc>
      </w:tr>
    </w:tbl>
    <w:p w14:paraId="0989F81E" w14:textId="2D2A6820" w:rsidR="001321C7" w:rsidRDefault="001321C7" w:rsidP="00725827"/>
    <w:p w14:paraId="4EE96346" w14:textId="6A92517D" w:rsidR="001321C7" w:rsidRDefault="001321C7" w:rsidP="00725827"/>
    <w:p w14:paraId="0A4D192E" w14:textId="4ACBBB59" w:rsidR="001321C7" w:rsidRDefault="001321C7" w:rsidP="00725827"/>
    <w:p w14:paraId="293C9156" w14:textId="77777777" w:rsidR="00844AEA" w:rsidRPr="00844AEA" w:rsidRDefault="00844AEA" w:rsidP="00844AEA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844AEA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Passa ad abbonamento plus</w:t>
      </w:r>
      <w:r w:rsidRPr="00844AEA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844AEA" w:rsidRPr="00844AEA" w14:paraId="32801E42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13A052DB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Attori </w:t>
            </w:r>
          </w:p>
        </w:tc>
        <w:tc>
          <w:tcPr>
            <w:tcW w:w="46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08976165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Utente </w:t>
            </w:r>
          </w:p>
        </w:tc>
      </w:tr>
      <w:tr w:rsidR="00844AEA" w:rsidRPr="00844AEA" w14:paraId="1A369187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78159726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ingresso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6F549073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L'utente è loggato e si trova nella pagina </w:t>
            </w: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u w:val="single"/>
                <w:lang w:eastAsia="it-IT"/>
                <w14:ligatures w14:val="none"/>
              </w:rPr>
              <w:t>“gestione dispositivo”</w:t>
            </w: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 </w:t>
            </w:r>
          </w:p>
        </w:tc>
      </w:tr>
      <w:tr w:rsidR="00844AEA" w:rsidRPr="00844AEA" w14:paraId="7CD0A865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3A79A45C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Flusso di eventi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67A33FBA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L'amministratore clicca sul tasto “passa a Plus”, conferma nella pagina di dettagli abbonamento </w:t>
            </w:r>
          </w:p>
        </w:tc>
      </w:tr>
      <w:tr w:rsidR="00844AEA" w:rsidRPr="00844AEA" w14:paraId="10488E1D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6BD9251F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uscita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04720EFA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Se conferma: L’utente è un abbonato plus </w:t>
            </w:r>
          </w:p>
          <w:p w14:paraId="26B531E9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Se non conferma: L’utente è un abbonato semplice </w:t>
            </w:r>
          </w:p>
        </w:tc>
      </w:tr>
    </w:tbl>
    <w:p w14:paraId="04DF23AC" w14:textId="4A80B98A" w:rsidR="001321C7" w:rsidRDefault="001321C7" w:rsidP="00725827"/>
    <w:p w14:paraId="475AB627" w14:textId="7E0AD9E5" w:rsidR="00844AEA" w:rsidRDefault="00844AEA" w:rsidP="00725827"/>
    <w:p w14:paraId="01561D55" w14:textId="2175ADF9" w:rsidR="00844AEA" w:rsidRDefault="00844AEA" w:rsidP="00725827"/>
    <w:p w14:paraId="3A9FE420" w14:textId="22FF8215" w:rsidR="00844AEA" w:rsidRDefault="00844AEA" w:rsidP="00725827"/>
    <w:p w14:paraId="3F2E2D08" w14:textId="698257BB" w:rsidR="00844AEA" w:rsidRDefault="00844AEA" w:rsidP="00725827"/>
    <w:p w14:paraId="486C9A3E" w14:textId="0966194A" w:rsidR="00844AEA" w:rsidRDefault="00844AEA" w:rsidP="00725827"/>
    <w:p w14:paraId="2CE4DA6A" w14:textId="77777777" w:rsidR="00844AEA" w:rsidRDefault="00844AEA" w:rsidP="00725827"/>
    <w:p w14:paraId="4F3F8AA4" w14:textId="77777777" w:rsidR="00844AEA" w:rsidRPr="00844AEA" w:rsidRDefault="00844AEA" w:rsidP="00844AEA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it-IT"/>
          <w14:ligatures w14:val="none"/>
        </w:rPr>
      </w:pPr>
      <w:r w:rsidRPr="00844AEA">
        <w:rPr>
          <w:rFonts w:ascii="Calibri" w:eastAsia="Times New Roman" w:hAnsi="Calibri" w:cs="Calibri"/>
          <w:b/>
          <w:bCs/>
          <w:kern w:val="0"/>
          <w:sz w:val="24"/>
          <w:szCs w:val="24"/>
          <w:lang w:eastAsia="it-IT"/>
          <w14:ligatures w14:val="none"/>
        </w:rPr>
        <w:t>Rispondi a ticket in pending</w:t>
      </w:r>
      <w:r w:rsidRPr="00844AEA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695"/>
      </w:tblGrid>
      <w:tr w:rsidR="00844AEA" w:rsidRPr="00844AEA" w14:paraId="0F4950C4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53B6939D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lastRenderedPageBreak/>
              <w:t>Attori </w:t>
            </w:r>
          </w:p>
        </w:tc>
        <w:tc>
          <w:tcPr>
            <w:tcW w:w="46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1E49C64E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spellStart"/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Helpdisk</w:t>
            </w:r>
            <w:proofErr w:type="spellEnd"/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 </w:t>
            </w:r>
          </w:p>
        </w:tc>
      </w:tr>
      <w:tr w:rsidR="00844AEA" w:rsidRPr="00844AEA" w14:paraId="6AC9F1D2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0AAC2C0C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ingresso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0A228EB8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L'utente </w:t>
            </w:r>
            <w:proofErr w:type="spellStart"/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helpdesk</w:t>
            </w:r>
            <w:proofErr w:type="spellEnd"/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 è loggato e si trova nella pagina </w:t>
            </w: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u w:val="single"/>
                <w:lang w:eastAsia="it-IT"/>
                <w14:ligatures w14:val="none"/>
              </w:rPr>
              <w:t>“Ticket desk”</w:t>
            </w: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 </w:t>
            </w:r>
          </w:p>
        </w:tc>
      </w:tr>
      <w:tr w:rsidR="00844AEA" w:rsidRPr="00844AEA" w14:paraId="42656344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604F0258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Flusso di eventi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5219C9F3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L'utente </w:t>
            </w:r>
            <w:proofErr w:type="spellStart"/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helpdesk</w:t>
            </w:r>
            <w:proofErr w:type="spellEnd"/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 xml:space="preserve"> visualizza i ticket in pending, sceglie il ticket da gestire, invia risposta. </w:t>
            </w:r>
          </w:p>
        </w:tc>
      </w:tr>
      <w:tr w:rsidR="00844AEA" w:rsidRPr="00844AEA" w14:paraId="6E0A6FF3" w14:textId="77777777" w:rsidTr="00844AEA">
        <w:trPr>
          <w:trHeight w:val="300"/>
        </w:trPr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469E086F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:lang w:eastAsia="it-IT"/>
                <w14:ligatures w14:val="none"/>
              </w:rPr>
              <w:t>Condizioni di uscita </w:t>
            </w:r>
          </w:p>
        </w:tc>
        <w:tc>
          <w:tcPr>
            <w:tcW w:w="469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4C6E7"/>
            <w:hideMark/>
          </w:tcPr>
          <w:p w14:paraId="37B67745" w14:textId="77777777" w:rsidR="00844AEA" w:rsidRPr="00844AEA" w:rsidRDefault="00844AEA" w:rsidP="00844AE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44AEA">
              <w:rPr>
                <w:rFonts w:ascii="Calibri" w:eastAsia="Times New Roman" w:hAnsi="Calibri" w:cs="Calibri"/>
                <w:kern w:val="0"/>
                <w:sz w:val="20"/>
                <w:szCs w:val="20"/>
                <w:lang w:eastAsia="it-IT"/>
                <w14:ligatures w14:val="none"/>
              </w:rPr>
              <w:t>Ticket gestiti e rimossi dalla visualizzazione </w:t>
            </w:r>
          </w:p>
        </w:tc>
      </w:tr>
    </w:tbl>
    <w:p w14:paraId="7BE9F625" w14:textId="77777777" w:rsidR="00844AEA" w:rsidRPr="00725827" w:rsidRDefault="00844AEA" w:rsidP="00725827"/>
    <w:sectPr w:rsidR="00844AEA" w:rsidRPr="00725827" w:rsidSect="006B31ED">
      <w:headerReference w:type="default" r:id="rId29"/>
      <w:footerReference w:type="default" r:id="rId30"/>
      <w:pgSz w:w="11910" w:h="16840"/>
      <w:pgMar w:top="0" w:right="1100" w:bottom="0" w:left="14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752E5" w14:textId="77777777" w:rsidR="00FA3ACF" w:rsidRDefault="00FA3ACF">
      <w:pPr>
        <w:spacing w:after="0" w:line="240" w:lineRule="auto"/>
      </w:pPr>
      <w:r>
        <w:separator/>
      </w:r>
    </w:p>
  </w:endnote>
  <w:endnote w:type="continuationSeparator" w:id="0">
    <w:p w14:paraId="113C1623" w14:textId="77777777" w:rsidR="00FA3ACF" w:rsidRDefault="00FA3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0E3577D" w14:paraId="1B632B0C" w14:textId="77777777" w:rsidTr="609AF946">
      <w:trPr>
        <w:trHeight w:val="300"/>
      </w:trPr>
      <w:tc>
        <w:tcPr>
          <w:tcW w:w="3135" w:type="dxa"/>
        </w:tcPr>
        <w:p w14:paraId="5643DE37" w14:textId="5EBCF127" w:rsidR="00E3577D" w:rsidRDefault="00E3577D" w:rsidP="609AF946">
          <w:pPr>
            <w:pStyle w:val="Intestazione"/>
            <w:ind w:left="-115"/>
          </w:pPr>
        </w:p>
      </w:tc>
      <w:tc>
        <w:tcPr>
          <w:tcW w:w="3135" w:type="dxa"/>
        </w:tcPr>
        <w:p w14:paraId="7456A89A" w14:textId="662208EC" w:rsidR="00E3577D" w:rsidRDefault="00E3577D" w:rsidP="609AF946">
          <w:pPr>
            <w:pStyle w:val="Intestazione"/>
            <w:jc w:val="center"/>
          </w:pPr>
        </w:p>
      </w:tc>
      <w:tc>
        <w:tcPr>
          <w:tcW w:w="3135" w:type="dxa"/>
        </w:tcPr>
        <w:p w14:paraId="60A4D3F2" w14:textId="02BED407" w:rsidR="00E3577D" w:rsidRDefault="00E3577D" w:rsidP="609AF946">
          <w:pPr>
            <w:pStyle w:val="Intestazione"/>
            <w:ind w:right="-115"/>
            <w:jc w:val="right"/>
          </w:pPr>
        </w:p>
      </w:tc>
    </w:tr>
  </w:tbl>
  <w:p w14:paraId="5DB459B7" w14:textId="2F5C2FED" w:rsidR="00E3577D" w:rsidRDefault="00E3577D" w:rsidP="609AF94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6F0A5" w14:textId="77777777" w:rsidR="00FA3ACF" w:rsidRDefault="00FA3ACF">
      <w:pPr>
        <w:spacing w:after="0" w:line="240" w:lineRule="auto"/>
      </w:pPr>
      <w:r>
        <w:separator/>
      </w:r>
    </w:p>
  </w:footnote>
  <w:footnote w:type="continuationSeparator" w:id="0">
    <w:p w14:paraId="555E1FD5" w14:textId="77777777" w:rsidR="00FA3ACF" w:rsidRDefault="00FA3A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0E3577D" w14:paraId="3820E071" w14:textId="77777777" w:rsidTr="609AF946">
      <w:trPr>
        <w:trHeight w:val="300"/>
      </w:trPr>
      <w:tc>
        <w:tcPr>
          <w:tcW w:w="3135" w:type="dxa"/>
        </w:tcPr>
        <w:p w14:paraId="5B7E1869" w14:textId="4A49DF53" w:rsidR="00E3577D" w:rsidRDefault="00E3577D" w:rsidP="001321C7">
          <w:pPr>
            <w:pStyle w:val="Intestazione"/>
          </w:pPr>
        </w:p>
      </w:tc>
      <w:tc>
        <w:tcPr>
          <w:tcW w:w="3135" w:type="dxa"/>
        </w:tcPr>
        <w:p w14:paraId="459FCECF" w14:textId="68669EB1" w:rsidR="00E3577D" w:rsidRDefault="00E3577D" w:rsidP="609AF946">
          <w:pPr>
            <w:pStyle w:val="Intestazione"/>
            <w:jc w:val="center"/>
          </w:pPr>
        </w:p>
      </w:tc>
      <w:tc>
        <w:tcPr>
          <w:tcW w:w="3135" w:type="dxa"/>
        </w:tcPr>
        <w:p w14:paraId="4FFA2ADE" w14:textId="549E7BA4" w:rsidR="00E3577D" w:rsidRDefault="00E3577D" w:rsidP="609AF946">
          <w:pPr>
            <w:pStyle w:val="Intestazione"/>
            <w:ind w:right="-115"/>
            <w:jc w:val="right"/>
          </w:pPr>
        </w:p>
      </w:tc>
    </w:tr>
  </w:tbl>
  <w:p w14:paraId="7D68CEAB" w14:textId="4862A093" w:rsidR="00E3577D" w:rsidRDefault="00E3577D" w:rsidP="609AF946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A0EDE"/>
    <w:multiLevelType w:val="hybridMultilevel"/>
    <w:tmpl w:val="301E784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CCC75A"/>
    <w:multiLevelType w:val="hybridMultilevel"/>
    <w:tmpl w:val="EE2CC4A8"/>
    <w:lvl w:ilvl="0" w:tplc="D4E0234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E506A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FED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EC2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49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E07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4C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108A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D073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110F4"/>
    <w:multiLevelType w:val="hybridMultilevel"/>
    <w:tmpl w:val="310861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077CE"/>
    <w:multiLevelType w:val="multilevel"/>
    <w:tmpl w:val="B846C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820EE4"/>
    <w:multiLevelType w:val="multilevel"/>
    <w:tmpl w:val="DA56D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B52189"/>
    <w:multiLevelType w:val="hybridMultilevel"/>
    <w:tmpl w:val="6D84F80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75E32"/>
    <w:multiLevelType w:val="multilevel"/>
    <w:tmpl w:val="DF9C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8B46DA"/>
    <w:multiLevelType w:val="hybridMultilevel"/>
    <w:tmpl w:val="9C48F4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B9710"/>
    <w:multiLevelType w:val="hybridMultilevel"/>
    <w:tmpl w:val="6CC6838A"/>
    <w:lvl w:ilvl="0" w:tplc="C8200B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8CE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1AC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CF2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529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1CD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253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A2E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6E3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64CF1"/>
    <w:multiLevelType w:val="hybridMultilevel"/>
    <w:tmpl w:val="DB6A2278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EB60FA"/>
    <w:multiLevelType w:val="multilevel"/>
    <w:tmpl w:val="36744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2CFD27"/>
    <w:multiLevelType w:val="hybridMultilevel"/>
    <w:tmpl w:val="95D2FE52"/>
    <w:lvl w:ilvl="0" w:tplc="2B607D1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E70E41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05E29B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A992DB6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9D8D2E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1CAE0F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79A2CC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CE88EEE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61A766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22D2913"/>
    <w:multiLevelType w:val="hybridMultilevel"/>
    <w:tmpl w:val="07B290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3C7251"/>
    <w:multiLevelType w:val="hybridMultilevel"/>
    <w:tmpl w:val="9B28D7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86218"/>
    <w:multiLevelType w:val="multilevel"/>
    <w:tmpl w:val="00680F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9979918"/>
    <w:multiLevelType w:val="hybridMultilevel"/>
    <w:tmpl w:val="5748DE0E"/>
    <w:lvl w:ilvl="0" w:tplc="3B3E180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D32B6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B6FE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92C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C1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3435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06C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4BE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67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1A6909"/>
    <w:multiLevelType w:val="hybridMultilevel"/>
    <w:tmpl w:val="99003972"/>
    <w:lvl w:ilvl="0" w:tplc="9E7C9F2C">
      <w:start w:val="1"/>
      <w:numFmt w:val="bullet"/>
      <w:lvlText w:val="o"/>
      <w:lvlJc w:val="left"/>
      <w:pPr>
        <w:ind w:left="1776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01F2592"/>
    <w:multiLevelType w:val="multilevel"/>
    <w:tmpl w:val="F372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Calibri" w:eastAsia="CMR10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8B65E3"/>
    <w:multiLevelType w:val="multilevel"/>
    <w:tmpl w:val="F504329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40F76606"/>
    <w:multiLevelType w:val="hybridMultilevel"/>
    <w:tmpl w:val="EFAA02F0"/>
    <w:lvl w:ilvl="0" w:tplc="9E7C9F2C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1" w:tplc="CA90A94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DE86FE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8F6180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F471E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A82D7A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D6EB3F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21CD6C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39056C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CFA4E4A"/>
    <w:multiLevelType w:val="hybridMultilevel"/>
    <w:tmpl w:val="460A3F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BC5837"/>
    <w:multiLevelType w:val="hybridMultilevel"/>
    <w:tmpl w:val="06345DD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B8CC3A"/>
    <w:multiLevelType w:val="hybridMultilevel"/>
    <w:tmpl w:val="D74E5C52"/>
    <w:lvl w:ilvl="0" w:tplc="4CA00A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1983F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18EC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E0C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27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86F1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0A89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4C7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8E8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D339B"/>
    <w:multiLevelType w:val="hybridMultilevel"/>
    <w:tmpl w:val="E6FA9E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5779B"/>
    <w:multiLevelType w:val="hybridMultilevel"/>
    <w:tmpl w:val="C78A8DCC"/>
    <w:lvl w:ilvl="0" w:tplc="66A4384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3FAE82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100C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B838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A291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506B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287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A25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4A3D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DC4A3B"/>
    <w:multiLevelType w:val="hybridMultilevel"/>
    <w:tmpl w:val="105AA4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40452E"/>
    <w:multiLevelType w:val="hybridMultilevel"/>
    <w:tmpl w:val="6D026592"/>
    <w:lvl w:ilvl="0" w:tplc="FB383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CAA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324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3093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D2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420A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D0F8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4A87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60CC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C7FF3"/>
    <w:multiLevelType w:val="hybridMultilevel"/>
    <w:tmpl w:val="AFA0F8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587B4"/>
    <w:multiLevelType w:val="hybridMultilevel"/>
    <w:tmpl w:val="8112F616"/>
    <w:lvl w:ilvl="0" w:tplc="6D467F8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7745D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6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85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868A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6C8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98D2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02F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BA4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0C5B56"/>
    <w:multiLevelType w:val="hybridMultilevel"/>
    <w:tmpl w:val="8580015E"/>
    <w:lvl w:ilvl="0" w:tplc="9E7C9F2C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30" w15:restartNumberingAfterBreak="0">
    <w:nsid w:val="660C3054"/>
    <w:multiLevelType w:val="multilevel"/>
    <w:tmpl w:val="750A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C1D6E0D"/>
    <w:multiLevelType w:val="hybridMultilevel"/>
    <w:tmpl w:val="66461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2B5202"/>
    <w:multiLevelType w:val="hybridMultilevel"/>
    <w:tmpl w:val="CCA80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DD32D0"/>
    <w:multiLevelType w:val="hybridMultilevel"/>
    <w:tmpl w:val="FFCA8F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5"/>
  </w:num>
  <w:num w:numId="3">
    <w:abstractNumId w:val="24"/>
  </w:num>
  <w:num w:numId="4">
    <w:abstractNumId w:val="11"/>
  </w:num>
  <w:num w:numId="5">
    <w:abstractNumId w:val="22"/>
  </w:num>
  <w:num w:numId="6">
    <w:abstractNumId w:val="28"/>
  </w:num>
  <w:num w:numId="7">
    <w:abstractNumId w:val="1"/>
  </w:num>
  <w:num w:numId="8">
    <w:abstractNumId w:val="19"/>
  </w:num>
  <w:num w:numId="9">
    <w:abstractNumId w:val="8"/>
  </w:num>
  <w:num w:numId="10">
    <w:abstractNumId w:val="3"/>
  </w:num>
  <w:num w:numId="11">
    <w:abstractNumId w:val="10"/>
  </w:num>
  <w:num w:numId="12">
    <w:abstractNumId w:val="2"/>
  </w:num>
  <w:num w:numId="13">
    <w:abstractNumId w:val="25"/>
  </w:num>
  <w:num w:numId="14">
    <w:abstractNumId w:val="23"/>
  </w:num>
  <w:num w:numId="15">
    <w:abstractNumId w:val="7"/>
  </w:num>
  <w:num w:numId="16">
    <w:abstractNumId w:val="18"/>
  </w:num>
  <w:num w:numId="17">
    <w:abstractNumId w:val="14"/>
  </w:num>
  <w:num w:numId="18">
    <w:abstractNumId w:val="17"/>
  </w:num>
  <w:num w:numId="19">
    <w:abstractNumId w:val="6"/>
  </w:num>
  <w:num w:numId="20">
    <w:abstractNumId w:val="33"/>
  </w:num>
  <w:num w:numId="21">
    <w:abstractNumId w:val="27"/>
  </w:num>
  <w:num w:numId="22">
    <w:abstractNumId w:val="0"/>
  </w:num>
  <w:num w:numId="23">
    <w:abstractNumId w:val="4"/>
  </w:num>
  <w:num w:numId="24">
    <w:abstractNumId w:val="9"/>
  </w:num>
  <w:num w:numId="25">
    <w:abstractNumId w:val="5"/>
  </w:num>
  <w:num w:numId="26">
    <w:abstractNumId w:val="21"/>
  </w:num>
  <w:num w:numId="27">
    <w:abstractNumId w:val="20"/>
  </w:num>
  <w:num w:numId="28">
    <w:abstractNumId w:val="12"/>
  </w:num>
  <w:num w:numId="29">
    <w:abstractNumId w:val="30"/>
  </w:num>
  <w:num w:numId="30">
    <w:abstractNumId w:val="16"/>
  </w:num>
  <w:num w:numId="31">
    <w:abstractNumId w:val="29"/>
  </w:num>
  <w:num w:numId="32">
    <w:abstractNumId w:val="13"/>
  </w:num>
  <w:num w:numId="33">
    <w:abstractNumId w:val="32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69B"/>
    <w:rsid w:val="00046505"/>
    <w:rsid w:val="00074E3E"/>
    <w:rsid w:val="000B469B"/>
    <w:rsid w:val="000D7B0C"/>
    <w:rsid w:val="00123FDD"/>
    <w:rsid w:val="001321C7"/>
    <w:rsid w:val="0022361C"/>
    <w:rsid w:val="002679AE"/>
    <w:rsid w:val="0037514E"/>
    <w:rsid w:val="003E6520"/>
    <w:rsid w:val="006669AE"/>
    <w:rsid w:val="006B31ED"/>
    <w:rsid w:val="006F364E"/>
    <w:rsid w:val="00712319"/>
    <w:rsid w:val="00725827"/>
    <w:rsid w:val="007C301B"/>
    <w:rsid w:val="007D2641"/>
    <w:rsid w:val="007E6FD0"/>
    <w:rsid w:val="00832644"/>
    <w:rsid w:val="00835E5D"/>
    <w:rsid w:val="00837612"/>
    <w:rsid w:val="00844AEA"/>
    <w:rsid w:val="00854368"/>
    <w:rsid w:val="0090368B"/>
    <w:rsid w:val="009E2E29"/>
    <w:rsid w:val="00B839B2"/>
    <w:rsid w:val="00C846BE"/>
    <w:rsid w:val="00C912E1"/>
    <w:rsid w:val="00CC2B7C"/>
    <w:rsid w:val="00CC6F5B"/>
    <w:rsid w:val="00D27270"/>
    <w:rsid w:val="00D62D2A"/>
    <w:rsid w:val="00D74DEB"/>
    <w:rsid w:val="00E22822"/>
    <w:rsid w:val="00E34AEA"/>
    <w:rsid w:val="00E34DB8"/>
    <w:rsid w:val="00E3577D"/>
    <w:rsid w:val="00ED5B12"/>
    <w:rsid w:val="00F23618"/>
    <w:rsid w:val="00F7291B"/>
    <w:rsid w:val="00FA3ACF"/>
    <w:rsid w:val="00FE056F"/>
    <w:rsid w:val="037D6108"/>
    <w:rsid w:val="0B30F71B"/>
    <w:rsid w:val="0CCCC77C"/>
    <w:rsid w:val="0E6897DD"/>
    <w:rsid w:val="0F5062A6"/>
    <w:rsid w:val="11A0389F"/>
    <w:rsid w:val="282D8B73"/>
    <w:rsid w:val="2B652C35"/>
    <w:rsid w:val="30389D58"/>
    <w:rsid w:val="33703E1A"/>
    <w:rsid w:val="36A7DEDC"/>
    <w:rsid w:val="42224639"/>
    <w:rsid w:val="42A6785B"/>
    <w:rsid w:val="42C52C19"/>
    <w:rsid w:val="47989D3C"/>
    <w:rsid w:val="4AD03DFE"/>
    <w:rsid w:val="4DF547D7"/>
    <w:rsid w:val="53D0A35D"/>
    <w:rsid w:val="5686D8FA"/>
    <w:rsid w:val="5931690A"/>
    <w:rsid w:val="5F11C57D"/>
    <w:rsid w:val="609AF946"/>
    <w:rsid w:val="6259DA98"/>
    <w:rsid w:val="70A58FF7"/>
    <w:rsid w:val="7156B42A"/>
    <w:rsid w:val="7541DAFD"/>
    <w:rsid w:val="75AB51E6"/>
    <w:rsid w:val="770897F8"/>
    <w:rsid w:val="79EA9BFE"/>
    <w:rsid w:val="7F13A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89A001"/>
  <w15:chartTrackingRefBased/>
  <w15:docId w15:val="{B6167EFA-5F21-4CC3-8D60-C3B35560B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D62D2A"/>
  </w:style>
  <w:style w:type="paragraph" w:styleId="Titolo1">
    <w:name w:val="heading 1"/>
    <w:basedOn w:val="Normale"/>
    <w:next w:val="Normale"/>
    <w:link w:val="Titolo1Carattere"/>
    <w:uiPriority w:val="9"/>
    <w:qFormat/>
    <w:rsid w:val="002236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C30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79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236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22361C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7C30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7C301B"/>
    <w:pPr>
      <w:spacing w:before="480" w:line="276" w:lineRule="auto"/>
      <w:outlineLvl w:val="9"/>
    </w:pPr>
    <w:rPr>
      <w:b/>
      <w:bCs/>
      <w:kern w:val="0"/>
      <w:sz w:val="28"/>
      <w:szCs w:val="28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7C301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7D2641"/>
    <w:pPr>
      <w:tabs>
        <w:tab w:val="left" w:pos="880"/>
        <w:tab w:val="right" w:leader="dot" w:pos="9400"/>
      </w:tabs>
      <w:spacing w:before="120" w:after="0"/>
      <w:ind w:left="220"/>
    </w:pPr>
    <w:rPr>
      <w:rFonts w:eastAsia="CMBX12" w:cstheme="majorHAnsi"/>
      <w:bCs/>
      <w:noProof/>
    </w:rPr>
  </w:style>
  <w:style w:type="character" w:styleId="Collegamentoipertestuale">
    <w:name w:val="Hyperlink"/>
    <w:basedOn w:val="Carpredefinitoparagrafo"/>
    <w:uiPriority w:val="99"/>
    <w:unhideWhenUsed/>
    <w:rsid w:val="007C301B"/>
    <w:rPr>
      <w:color w:val="0563C1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7C301B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7C301B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7C301B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7C301B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7C301B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7C301B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7C301B"/>
    <w:pPr>
      <w:spacing w:after="0"/>
      <w:ind w:left="1760"/>
    </w:pPr>
    <w:rPr>
      <w:rFonts w:cstheme="minorHAnsi"/>
      <w:sz w:val="20"/>
      <w:szCs w:val="20"/>
    </w:rPr>
  </w:style>
  <w:style w:type="paragraph" w:styleId="NormaleWeb">
    <w:name w:val="Normal (Web)"/>
    <w:basedOn w:val="Normale"/>
    <w:uiPriority w:val="99"/>
    <w:semiHidden/>
    <w:unhideWhenUsed/>
    <w:rsid w:val="00666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6669AE"/>
    <w:rPr>
      <w:b/>
      <w:bCs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paragraph">
    <w:name w:val="paragraph"/>
    <w:basedOn w:val="Normale"/>
    <w:rsid w:val="00725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customStyle="1" w:styleId="normaltextrun">
    <w:name w:val="normaltextrun"/>
    <w:basedOn w:val="Carpredefinitoparagrafo"/>
    <w:rsid w:val="00725827"/>
  </w:style>
  <w:style w:type="character" w:customStyle="1" w:styleId="eop">
    <w:name w:val="eop"/>
    <w:basedOn w:val="Carpredefinitoparagrafo"/>
    <w:rsid w:val="00725827"/>
  </w:style>
  <w:style w:type="character" w:customStyle="1" w:styleId="Titolo3Carattere">
    <w:name w:val="Titolo 3 Carattere"/>
    <w:basedOn w:val="Carpredefinitoparagrafo"/>
    <w:link w:val="Titolo3"/>
    <w:uiPriority w:val="9"/>
    <w:rsid w:val="002679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6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67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7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3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54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7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97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60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27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7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34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4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90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8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8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830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12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6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2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32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8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56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9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16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1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20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4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41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67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5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0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6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80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3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14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8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1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14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10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8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0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2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1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6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0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8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1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1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1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3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82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26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9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25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5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94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38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7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0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4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9956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3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94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12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3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1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46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05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08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61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20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0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369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8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6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50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5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44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8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98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8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1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8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1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6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805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9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21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3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1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99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25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19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4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47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1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91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96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2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5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233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93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50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0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78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38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32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1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53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4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67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48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5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B477E-5DDC-45ED-939D-614BCA68A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23</Pages>
  <Words>3338</Words>
  <Characters>19032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pappa</dc:creator>
  <cp:keywords/>
  <dc:description/>
  <cp:lastModifiedBy>Gambalonga, Alberto</cp:lastModifiedBy>
  <cp:revision>11</cp:revision>
  <dcterms:created xsi:type="dcterms:W3CDTF">2024-01-16T17:51:00Z</dcterms:created>
  <dcterms:modified xsi:type="dcterms:W3CDTF">2024-01-25T15:25:00Z</dcterms:modified>
</cp:coreProperties>
</file>