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Remote Working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POL-012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Remote Working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Authorisation to Work Remotely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Home Working Environment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Public Spaces and Travel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The Manchester Shared Workspace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Customer Sites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Devices and Network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Clear Desk and Clear Screen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Equipment Siting and Protection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Security of Assets Off-Premises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Loss, Theft, and Damage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Remote Working Policy defines the requirements for working away from Cloudax-controlled premises, including home working, the Manchester shared workspace, customer sites, public spaces, and travel.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A.6.7, A.7.7, A.7.8, A.7.9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personnel and authorised contractors performing work for Cloudax outside Cloudax-controlled premises, on any device, network, or location.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Remote working: </w:t>
      </w:r>
      <w:r>
        <w:rPr>
          <w:rFonts w:eastAsia="Arial" w:cs="Arial"/>
          <w:color w:val="1A1A1A"/>
          <w:sz w:val="22"/>
          <w:szCs w:val="22"/>
        </w:rPr>
        <w:t>performing work outside the Cloudax shared workspace.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Hybrid working: </w:t>
      </w:r>
      <w:r>
        <w:rPr>
          <w:rFonts w:eastAsia="Arial" w:cs="Arial"/>
          <w:color w:val="1A1A1A"/>
          <w:sz w:val="22"/>
          <w:szCs w:val="22"/>
        </w:rPr>
        <w:t>a combination of remote and on-site working.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Remote working is supported but does not relax security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receives protection commensurate with its classification regardless of working location.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apply judgement based on context (e.g. public observability, network trust).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provides the tools and training required for secure remote work.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managers: ensure team members can work remotely securely; address gaps.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comply with this Policy in all working locations.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Authorisation to Work Remotely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Remote working is authorised in line with Cloudax’s working arrangements.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must not perform work from countries or environments not approved by Cloudax (e.g. extended international travel) without prior approval.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Home Working Environment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Work in a location where screens cannot be readily observed and calls cannot be overheard by household members or visitors.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devices, paper records, and credentials are kept out of reach of household members.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accounts must not be accessed by anyone other than the assigned user.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Home Wi-Fi must be secured with WPA2 or WPA3 and a unique strong password; the default router admin password must be changed.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Public Spaces and Travel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Avoid working on Confidential or Restricted information where observation by others is likely.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Untrusted public Wi-Fi must not be used without the approved corporate VPN; mobile hotspots are preferred.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Devices must not be left unattended in public places, vehicles, or hotel rooms; hotel safes are used where available.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Loss, theft, or suspected compromise must be reported immediately.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The Manchester Shared Workspace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operates from a shared workspace in central Manchester. The multi-tenant nature of this environment requires specific controls: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Screens are positioned to avoid observation by other workspace tenants and visitors.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filters are used on devices regularly used in shared areas.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Calls involving Confidential or Restricted information are taken in private booths.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Headphones are used for any call involving sensitive matters.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Devices, access cards, notebooks, and removable media must not be left unattended in communal areas.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Tailgating is challenged; visitors are signed in and escorted.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Customer Sites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comply with the customer’s security requirements, in addition to Cloudax’s.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Photography, video, or audio recording at customer sites requires the customer’s explicit authorisation.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information collected on site is protected and transferred to Cloudax through approved channels (POL-005).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Devices and Network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Cloudax-issued devices are the primary means of work.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Devices have full-disk encryption, endpoint protection, MDM, and automatic screen lock enabled.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Operating systems and applications are kept up to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BYOD is permitted only where expressly authorised and the device is enrolled in MDM (see POL-003).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Remote access to Cloudax internal services uses the corporate VPN or zero-trust access broker, with MFA.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Clear Desk and Clear Screen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Lock screens whenever leaving a device unattended (including for short periods).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Clear desks of papers, notebooks, and removable media at end of day or extended absence.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Dispose of confidential paper through secure shredding.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Wipe whiteboards after meetings.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A.7.7 Clear desk and clear screen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Equipment Siting and Protection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Site equipment to minimise unnecessary access and observation.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Avoid placing devices in environments at risk of physical damage (heat, water, theft).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cable locks where appropriate in shared spaces.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A.7.8 Equipment siting and protection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Security of Assets Off-Premises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Cloudax-issued devices and access credentials remain Cloudax property and must be safeguarded at all times.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Devices are not loaned to others, including family members.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 termination of employment or engagement, devices and credentials are returned promptly.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A.7.9 Security of assets off-premises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Loss, Theft, and Damage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Loss, theft, or suspected compromise must be reported immediately, day or night, in line with PRO-027 Event Reporting Procedure and PLAN-IRP-001 Incident Response Plan.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may remotely lock or wipe lost or stolen devices.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A.6.7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Remote working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A.7.7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Clear desk and clear screen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A.7.8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Equipment siting and protection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A.7.9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Security of assets off-premises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POL-012 Remote Working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POL-012 Remote Working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2026-04-17T09:47:06Z</dcterms:created>
  <dc:creator>David Stokes</dc:creator>
  <dc:description/>
  <dc:language>en-US</dc:language>
  <cp:lastModifiedBy>David Stokes</cp:lastModifiedBy>
  <dcterms:modified xsi:type="dcterms:W3CDTF">2026-04-17T11:11:06Z</dcterms:modified>
  <cp:revision>1</cp:revision>
  <dc:subject/>
  <dc:title>Cloudax Remote Working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