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48"/>
        </w:rPr>
        <w:t>AYDA SIN MEMORIA</w:t>
      </w:r>
    </w:p>
    <w:p>
      <w:pPr>
        <w:jc w:val="center"/>
      </w:pPr>
      <w:r>
        <w:rPr>
          <w:rFonts w:ascii="Courier New" w:hAnsi="Courier New"/>
          <w:color w:val="444444"/>
          <w:sz w:val="28"/>
        </w:rPr>
        <w:t>DESGLOSE DE LOCACIONES PARA PRODUCCIÓN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Género: Ciencia ficción / Drama existencial / Romance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Duración estimada: 107–132 minutos | Formato: Largometraje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Idioma: Español (Bogotá, Colombia) | Clasificación: Mayores de 18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Versión: Definitiva 2026</w:t>
      </w:r>
    </w:p>
    <w:p>
      <w:r>
        <w:br w:type="page"/>
      </w:r>
    </w:p>
    <w:p>
      <w:pPr>
        <w:pStyle w:val="Heading2"/>
      </w:pPr>
      <w:r>
        <w:rPr>
          <w:rFonts w:ascii="Courier New" w:hAnsi="Courier New"/>
        </w:rPr>
        <w:t>METODOLOGÍA</w:t>
      </w:r>
    </w:p>
    <w:p>
      <w:r>
        <w:rPr>
          <w:rFonts w:ascii="Courier New" w:hAnsi="Courier New"/>
          <w:b w:val="0"/>
          <w:i w:val="0"/>
          <w:sz w:val="22"/>
        </w:rPr>
        <w:t>• REAL = Locación física existente en Bogotá</w:t>
      </w:r>
    </w:p>
    <w:p>
      <w:r>
        <w:rPr>
          <w:rFonts w:ascii="Courier New" w:hAnsi="Courier New"/>
          <w:b w:val="0"/>
          <w:i w:val="0"/>
          <w:sz w:val="22"/>
        </w:rPr>
        <w:t>• SET = Construcción en estudio/teatro</w:t>
      </w:r>
    </w:p>
    <w:p>
      <w:r>
        <w:rPr>
          <w:rFonts w:ascii="Courier New" w:hAnsi="Courier New"/>
          <w:b w:val="0"/>
          <w:i w:val="0"/>
          <w:sz w:val="22"/>
        </w:rPr>
        <w:t>• VFX/AI = Generado en postproducción</w:t>
      </w:r>
    </w:p>
    <w:p>
      <w:r>
        <w:rPr>
          <w:rFonts w:ascii="Courier New" w:hAnsi="Courier New"/>
          <w:b w:val="0"/>
          <w:i w:val="0"/>
          <w:sz w:val="22"/>
        </w:rPr>
        <w:t>• HÍBRIDO = Base real + extensión digital</w:t>
      </w:r>
    </w:p>
    <w:p>
      <w:pPr>
        <w:pStyle w:val="Heading2"/>
      </w:pPr>
      <w:r>
        <w:rPr>
          <w:rFonts w:ascii="Courier New" w:hAnsi="Courier New"/>
        </w:rPr>
        <w:t>INVENTARIO DE LOCACIONES</w:t>
      </w:r>
    </w:p>
    <w:p>
      <w:pPr>
        <w:pStyle w:val="Heading3"/>
      </w:pPr>
      <w:r>
        <w:rPr>
          <w:rFonts w:ascii="Courier New" w:hAnsi="Courier New"/>
        </w:rPr>
        <w:t>LOC-01: ESPACIO ABSTRACTO / SIMULACIÓN ÍNTIMA</w:t>
      </w:r>
    </w:p>
    <w:p>
      <w:r>
        <w:rPr>
          <w:rFonts w:ascii="Courier New" w:hAnsi="Courier New"/>
          <w:b/>
          <w:i w:val="0"/>
          <w:sz w:val="20"/>
        </w:rPr>
        <w:t>Tipo: SET   |   Escenas: 1   |   Prioridad: ALTA</w:t>
      </w:r>
    </w:p>
    <w:p>
      <w:r>
        <w:rPr>
          <w:rFonts w:ascii="Courier New" w:hAnsi="Courier New"/>
          <w:b w:val="0"/>
          <w:i w:val="0"/>
          <w:sz w:val="22"/>
        </w:rPr>
        <w:t>Descripción: Sin paredes, sin techo, sin tiempo. Luz cálida ambarina que recorta siluetas contra fondo indistinto.</w:t>
      </w:r>
    </w:p>
    <w:p>
      <w:r>
        <w:rPr>
          <w:rFonts w:ascii="Courier New" w:hAnsi="Courier New"/>
          <w:b w:val="0"/>
          <w:i w:val="0"/>
          <w:sz w:val="22"/>
        </w:rPr>
        <w:t>Complejidad: MEDIA. Estudio negro con gel naranja/ámbar y humo. Sin escenografía — solo iluminación y cuerpos.</w:t>
      </w:r>
    </w:p>
    <w:p>
      <w:r>
        <w:rPr>
          <w:rFonts w:ascii="Courier New" w:hAnsi="Courier New"/>
          <w:b w:val="0"/>
          <w:i w:val="0"/>
          <w:sz w:val="22"/>
        </w:rPr>
        <w:t>Necesita: Ciclorama negro, sistema de iluminación cálida, humo/haze</w:t>
      </w:r>
    </w:p>
    <w:p>
      <w:r>
        <w:rPr>
          <w:rFonts w:ascii="Courier New" w:hAnsi="Courier New"/>
          <w:b w:val="0"/>
          <w:i w:val="0"/>
          <w:sz w:val="22"/>
        </w:rPr>
        <w:t>Notas: Transición a Escena 2 es CONTINUA. El espacio se desintegra en glitch hacia la cápsula.</w:t>
      </w:r>
    </w:p>
    <w:p/>
    <w:p>
      <w:pPr>
        <w:pStyle w:val="Heading3"/>
      </w:pPr>
      <w:r>
        <w:rPr>
          <w:rFonts w:ascii="Courier New" w:hAnsi="Courier New"/>
        </w:rPr>
        <w:t>LOC-02: CÁPSULA DE INTERFAZ / UNIDAD HABITACIONAL</w:t>
      </w:r>
    </w:p>
    <w:p>
      <w:r>
        <w:rPr>
          <w:rFonts w:ascii="Courier New" w:hAnsi="Courier New"/>
          <w:b/>
          <w:i w:val="0"/>
          <w:sz w:val="20"/>
        </w:rPr>
        <w:t>Tipo: SET   |   Escenas: ~12 escenas   |   Prioridad: MÁXIMA ★</w:t>
      </w:r>
    </w:p>
    <w:p>
      <w:r>
        <w:rPr>
          <w:rFonts w:ascii="Courier New" w:hAnsi="Courier New"/>
          <w:b w:val="0"/>
          <w:i w:val="0"/>
          <w:sz w:val="22"/>
        </w:rPr>
        <w:t>Descripción: Espacio de 15m², paredes blancas, iluminación fluorescente fría, cápsula ovoide metálica, superficie modular, dispensador, pantalla holográfica.</w:t>
      </w:r>
    </w:p>
    <w:p>
      <w:r>
        <w:rPr>
          <w:rFonts w:ascii="Courier New" w:hAnsi="Courier New"/>
          <w:b w:val="0"/>
          <w:i w:val="0"/>
          <w:sz w:val="22"/>
        </w:rPr>
        <w:t>Complejidad: ALTA pero RECURRENTE. Se construye UNA VEZ con 4 ambientaciones: limpia (Acto I), normal (Acto II), caótica (Acto IV), mínima/aceptación (Acto V).</w:t>
      </w:r>
    </w:p>
    <w:p>
      <w:r>
        <w:rPr>
          <w:rFonts w:ascii="Courier New" w:hAnsi="Courier New"/>
          <w:b w:val="0"/>
          <w:i w:val="0"/>
          <w:sz w:val="22"/>
        </w:rPr>
        <w:t>Necesita: Cápsula ovoide (fibra de vidrio o espuma, 2m×1m), paredes MDF blanco mate, pantalla LED para proyección holográfica, dispensador empotrado, cama modular, iluminación LED programable</w:t>
      </w:r>
    </w:p>
    <w:p>
      <w:r>
        <w:rPr>
          <w:rFonts w:ascii="Courier New" w:hAnsi="Courier New"/>
          <w:b w:val="0"/>
          <w:i w:val="0"/>
          <w:sz w:val="22"/>
        </w:rPr>
        <w:t>Notas: SET MÁS IMPORTANTE DEL FILM. Aparece en ~70% de las escenas.</w:t>
      </w:r>
    </w:p>
    <w:p/>
    <w:p>
      <w:pPr>
        <w:pStyle w:val="Heading3"/>
      </w:pPr>
      <w:r>
        <w:rPr>
          <w:rFonts w:ascii="Courier New" w:hAnsi="Courier New"/>
        </w:rPr>
        <w:t>LOC-03: DUCHA COMUNITARIA</w:t>
      </w:r>
    </w:p>
    <w:p>
      <w:r>
        <w:rPr>
          <w:rFonts w:ascii="Courier New" w:hAnsi="Courier New"/>
          <w:b/>
          <w:i w:val="0"/>
          <w:sz w:val="20"/>
        </w:rPr>
        <w:t>Tipo: SET simple / REAL   |   Escenas: 3 (fragmento)   |   Prioridad: BAJA</w:t>
      </w:r>
    </w:p>
    <w:p>
      <w:r>
        <w:rPr>
          <w:rFonts w:ascii="Courier New" w:hAnsi="Courier New"/>
          <w:b w:val="0"/>
          <w:i w:val="0"/>
          <w:sz w:val="22"/>
        </w:rPr>
        <w:t>Descripción: Cubículo de 1m², agua reciclada, jabón dispensado, temporizador de 4 minutos.</w:t>
      </w:r>
    </w:p>
    <w:p>
      <w:r>
        <w:rPr>
          <w:rFonts w:ascii="Courier New" w:hAnsi="Courier New"/>
          <w:b w:val="0"/>
          <w:i w:val="0"/>
          <w:sz w:val="22"/>
        </w:rPr>
        <w:t>Complejidad: BAJA. Cabina de ducha adaptada + pantalla countdown LED.</w:t>
      </w:r>
    </w:p>
    <w:p>
      <w:r>
        <w:rPr>
          <w:rFonts w:ascii="Courier New" w:hAnsi="Courier New"/>
          <w:b w:val="0"/>
          <w:i w:val="0"/>
          <w:sz w:val="22"/>
        </w:rPr>
        <w:t>Notas: Se puede filmar en una ducha pública real con modificaciones mínimas.</w:t>
      </w:r>
    </w:p>
    <w:p/>
    <w:p>
      <w:pPr>
        <w:pStyle w:val="Heading3"/>
      </w:pPr>
      <w:r>
        <w:rPr>
          <w:rFonts w:ascii="Courier New" w:hAnsi="Courier New"/>
        </w:rPr>
        <w:t>LOC-04: GIMNASIO COMUNITARIO</w:t>
      </w:r>
    </w:p>
    <w:p>
      <w:r>
        <w:rPr>
          <w:rFonts w:ascii="Courier New" w:hAnsi="Courier New"/>
          <w:b/>
          <w:i w:val="0"/>
          <w:sz w:val="20"/>
        </w:rPr>
        <w:t>Tipo: REAL + VFX   |   Escenas: 3, 10   |   Prioridad: BAJA</w:t>
      </w:r>
    </w:p>
    <w:p>
      <w:r>
        <w:rPr>
          <w:rFonts w:ascii="Courier New" w:hAnsi="Courier New"/>
          <w:b w:val="0"/>
          <w:i w:val="0"/>
          <w:sz w:val="22"/>
        </w:rPr>
        <w:t>Descripción: Gimnasio minimalista, máquinas de ejercicio, pantallas biométricas.</w:t>
      </w:r>
    </w:p>
    <w:p>
      <w:r>
        <w:rPr>
          <w:rFonts w:ascii="Courier New" w:hAnsi="Courier New"/>
          <w:b w:val="0"/>
          <w:i w:val="0"/>
          <w:sz w:val="22"/>
        </w:rPr>
        <w:t>Complejidad: BAJA-MEDIA. Gimnasio moderno real con iluminación fría y pantallas añadidas.</w:t>
      </w:r>
    </w:p>
    <w:p>
      <w:r>
        <w:rPr>
          <w:rFonts w:ascii="Courier New" w:hAnsi="Courier New"/>
          <w:b w:val="0"/>
          <w:i w:val="0"/>
          <w:sz w:val="22"/>
        </w:rPr>
        <w:t>Notas: Gimnasio real con iluminación fría y pantallas en post.</w:t>
      </w:r>
    </w:p>
    <w:p/>
    <w:p>
      <w:pPr>
        <w:pStyle w:val="Heading3"/>
      </w:pPr>
      <w:r>
        <w:rPr>
          <w:rFonts w:ascii="Courier New" w:hAnsi="Courier New"/>
        </w:rPr>
        <w:t>LOC-05: PASILLO MODULAR</w:t>
      </w:r>
    </w:p>
    <w:p>
      <w:r>
        <w:rPr>
          <w:rFonts w:ascii="Courier New" w:hAnsi="Courier New"/>
          <w:b/>
          <w:i w:val="0"/>
          <w:sz w:val="20"/>
        </w:rPr>
        <w:t>Tipo: REAL + VFX   |   Escenas: 3 (fragmento)   |   Prioridad: BAJA</w:t>
      </w:r>
    </w:p>
    <w:p>
      <w:r>
        <w:rPr>
          <w:rFonts w:ascii="Courier New" w:hAnsi="Courier New"/>
          <w:b w:val="0"/>
          <w:i w:val="0"/>
          <w:sz w:val="22"/>
        </w:rPr>
        <w:t>Descripción: Pasillo de torre residencial, residentes grises caminando.</w:t>
      </w:r>
    </w:p>
    <w:p>
      <w:r>
        <w:rPr>
          <w:rFonts w:ascii="Courier New" w:hAnsi="Courier New"/>
          <w:b w:val="0"/>
          <w:i w:val="0"/>
          <w:sz w:val="22"/>
        </w:rPr>
        <w:t>Complejidad: BAJA. Pasillo de edificio institucional con iluminación uniforme.</w:t>
      </w:r>
    </w:p>
    <w:p/>
    <w:p>
      <w:pPr>
        <w:pStyle w:val="Heading3"/>
      </w:pPr>
      <w:r>
        <w:rPr>
          <w:rFonts w:ascii="Courier New" w:hAnsi="Courier New"/>
        </w:rPr>
        <w:t>LOC-06: CALLES DE SAN FELIPE — BOGOTÁ 2024</w:t>
      </w:r>
    </w:p>
    <w:p>
      <w:r>
        <w:rPr>
          <w:rFonts w:ascii="Courier New" w:hAnsi="Courier New"/>
          <w:b/>
          <w:i w:val="0"/>
          <w:sz w:val="20"/>
        </w:rPr>
        <w:t>Tipo: REAL   |   Escenas: 4, 6   |   Prioridad: ALTA</w:t>
      </w:r>
    </w:p>
    <w:p>
      <w:r>
        <w:rPr>
          <w:rFonts w:ascii="Courier New" w:hAnsi="Courier New"/>
          <w:b w:val="0"/>
          <w:i w:val="0"/>
          <w:sz w:val="22"/>
        </w:rPr>
        <w:t>Descripción: Barrio San Felipe. Carrera 23 hacia los cerros. Casas coloniales, fachadas desconchadas, balcones, ropa tendida, perros, vendedores.</w:t>
      </w:r>
    </w:p>
    <w:p>
      <w:r>
        <w:rPr>
          <w:rFonts w:ascii="Courier New" w:hAnsi="Courier New"/>
          <w:b w:val="0"/>
          <w:i w:val="0"/>
          <w:sz w:val="22"/>
        </w:rPr>
        <w:t>Complejidad: BAJA. Bogotá real. Permisos de filmación.</w:t>
      </w:r>
    </w:p>
    <w:p>
      <w:r>
        <w:rPr>
          <w:rFonts w:ascii="Courier New" w:hAnsi="Courier New"/>
          <w:b w:val="0"/>
          <w:i w:val="0"/>
          <w:sz w:val="22"/>
        </w:rPr>
        <w:t>Notas: Locación sugerida: Chapineroalto, Calles 58-62 entre Carreras 4-7. Alternativa: La Candelaria.</w:t>
      </w:r>
    </w:p>
    <w:p/>
    <w:p>
      <w:pPr>
        <w:pStyle w:val="Heading3"/>
      </w:pPr>
      <w:r>
        <w:rPr>
          <w:rFonts w:ascii="Courier New" w:hAnsi="Courier New"/>
        </w:rPr>
        <w:t>LOC-07: CAFÉ MONTANA RECORDS — SAN FELIPE</w:t>
      </w:r>
    </w:p>
    <w:p>
      <w:r>
        <w:rPr>
          <w:rFonts w:ascii="Courier New" w:hAnsi="Courier New"/>
          <w:b/>
          <w:i w:val="0"/>
          <w:sz w:val="20"/>
        </w:rPr>
        <w:t>Tipo: REAL   |   Escenas: 5, 9   |   Prioridad: ALTA</w:t>
      </w:r>
    </w:p>
    <w:p>
      <w:r>
        <w:rPr>
          <w:rFonts w:ascii="Courier New" w:hAnsi="Courier New"/>
          <w:b w:val="0"/>
          <w:i w:val="0"/>
          <w:sz w:val="22"/>
        </w:rPr>
        <w:t>Descripción: Café-vinilo en casa vieja. Cerámicas flojas, mesas desparejadas, estanterías de vinilos, luz verde cálida, tocadiscos, sillones recuperados.</w:t>
      </w:r>
    </w:p>
    <w:p>
      <w:r>
        <w:rPr>
          <w:rFonts w:ascii="Courier New" w:hAnsi="Courier New"/>
          <w:b w:val="0"/>
          <w:i w:val="0"/>
          <w:sz w:val="22"/>
        </w:rPr>
        <w:t>Complejidad: MEDIA. Contratar café-vinilo real por mínimo 2 DÍAS.</w:t>
      </w:r>
    </w:p>
    <w:p>
      <w:r>
        <w:rPr>
          <w:rFonts w:ascii="Courier New" w:hAnsi="Courier New"/>
          <w:b w:val="0"/>
          <w:i w:val="0"/>
          <w:sz w:val="22"/>
        </w:rPr>
        <w:t>Notas: Escena 5 (primer encuentro) y Escena 9 (devolución devastadora). MISMA mesa, MISMA ventana. La repetición visual es CLAVE narrativa.</w:t>
      </w:r>
    </w:p>
    <w:p/>
    <w:p>
      <w:pPr>
        <w:pStyle w:val="Heading3"/>
      </w:pPr>
      <w:r>
        <w:rPr>
          <w:rFonts w:ascii="Courier New" w:hAnsi="Courier New"/>
        </w:rPr>
        <w:t>LOC-08: APARTAMENTO DE AYDA — SAN FELIPE</w:t>
      </w:r>
    </w:p>
    <w:p>
      <w:r>
        <w:rPr>
          <w:rFonts w:ascii="Courier New" w:hAnsi="Courier New"/>
          <w:b/>
          <w:i w:val="0"/>
          <w:sz w:val="20"/>
        </w:rPr>
        <w:t>Tipo: REAL   |   Escenas: 6, 7   |   Prioridad: ALTA</w:t>
      </w:r>
    </w:p>
    <w:p>
      <w:r>
        <w:rPr>
          <w:rFonts w:ascii="Courier New" w:hAnsi="Courier New"/>
          <w:b w:val="0"/>
          <w:i w:val="0"/>
          <w:sz w:val="22"/>
        </w:rPr>
        <w:t>Descripción: Apartamento desastre hermoso. Segundo piso, ventanas a los cerros, paredes amarillo dorado, libros en el piso, plantas, sofá recuperado, vela cuando se corta la luz.</w:t>
      </w:r>
    </w:p>
    <w:p>
      <w:r>
        <w:rPr>
          <w:rFonts w:ascii="Courier New" w:hAnsi="Courier New"/>
          <w:b w:val="0"/>
          <w:i w:val="0"/>
          <w:sz w:val="22"/>
        </w:rPr>
        <w:t>Complejidad: MEDIA. Apartamento real con ambientación.</w:t>
      </w:r>
    </w:p>
    <w:p>
      <w:r>
        <w:rPr>
          <w:rFonts w:ascii="Courier New" w:hAnsi="Courier New"/>
          <w:b w:val="0"/>
          <w:i w:val="0"/>
          <w:sz w:val="22"/>
        </w:rPr>
        <w:t>Necesita: Sofá recuperado (objeto narrativo), ventanas a los cerros, velas para escena de corte de luz</w:t>
      </w:r>
    </w:p>
    <w:p>
      <w:r>
        <w:rPr>
          <w:rFonts w:ascii="Courier New" w:hAnsi="Courier New"/>
          <w:b w:val="0"/>
          <w:i w:val="0"/>
          <w:sz w:val="22"/>
        </w:rPr>
        <w:t>Notas: Dos momentos: atardecer (luz natural) y madrugada (vela, oscuridad). Filmable en 1 locación con 2 setups.</w:t>
      </w:r>
    </w:p>
    <w:p/>
    <w:p>
      <w:pPr>
        <w:pStyle w:val="Heading3"/>
      </w:pPr>
      <w:r>
        <w:rPr>
          <w:rFonts w:ascii="Courier New" w:hAnsi="Courier New"/>
        </w:rPr>
        <w:t>LOC-09: CINE TEMPLO SOUND — SAN FELIPE</w:t>
      </w:r>
    </w:p>
    <w:p>
      <w:r>
        <w:rPr>
          <w:rFonts w:ascii="Courier New" w:hAnsi="Courier New"/>
          <w:b/>
          <w:i w:val="0"/>
          <w:sz w:val="20"/>
        </w:rPr>
        <w:t>Tipo: REAL   |   Escenas: 6 (fragmento)   |   Prioridad: BAJA</w:t>
      </w:r>
    </w:p>
    <w:p>
      <w:r>
        <w:rPr>
          <w:rFonts w:ascii="Courier New" w:hAnsi="Courier New"/>
          <w:b w:val="0"/>
          <w:i w:val="0"/>
          <w:sz w:val="22"/>
        </w:rPr>
        <w:t>Descripción: Cine pequeño, asientos de terciopelo gastado, proyector.</w:t>
      </w:r>
    </w:p>
    <w:p>
      <w:r>
        <w:rPr>
          <w:rFonts w:ascii="Courier New" w:hAnsi="Courier New"/>
          <w:b w:val="0"/>
          <w:i w:val="0"/>
          <w:sz w:val="22"/>
        </w:rPr>
        <w:t>Complejidad: BAJA. Cine independiente real con permisos.</w:t>
      </w:r>
    </w:p>
    <w:p>
      <w:r>
        <w:rPr>
          <w:rFonts w:ascii="Courier New" w:hAnsi="Courier New"/>
          <w:b w:val="0"/>
          <w:i w:val="0"/>
          <w:sz w:val="22"/>
        </w:rPr>
        <w:t>Notas: Cine Tonalá, Cinemateca, o similar.</w:t>
      </w:r>
    </w:p>
    <w:p/>
    <w:p>
      <w:pPr>
        <w:pStyle w:val="Heading3"/>
      </w:pPr>
      <w:r>
        <w:rPr>
          <w:rFonts w:ascii="Courier New" w:hAnsi="Courier New"/>
        </w:rPr>
        <w:t>LOC-16: CÁPSULA / TERMINAL ASCII — EL PARTO DIGITAL</w:t>
      </w:r>
    </w:p>
    <w:p>
      <w:r>
        <w:rPr>
          <w:rFonts w:ascii="Courier New" w:hAnsi="Courier New"/>
          <w:b/>
          <w:i w:val="0"/>
          <w:sz w:val="20"/>
        </w:rPr>
        <w:t>Tipo: SET + VFX   |   Escenas: 13, 14   |   Prioridad: MÁXIMA ★</w:t>
      </w:r>
    </w:p>
    <w:p>
      <w:r>
        <w:rPr>
          <w:rFonts w:ascii="Courier New" w:hAnsi="Courier New"/>
          <w:b w:val="0"/>
          <w:i w:val="0"/>
          <w:sz w:val="22"/>
        </w:rPr>
        <w:t>Descripción: Misma cápsula (LOC-02) pero la pantalla muestra TERMINAL ASCII EN VIVO. 4-7 minutos de PURO CÓDIGO VIVO construyendo un mundo.</w:t>
      </w:r>
    </w:p>
    <w:p>
      <w:r>
        <w:rPr>
          <w:rFonts w:ascii="Courier New" w:hAnsi="Courier New"/>
          <w:b w:val="0"/>
          <w:i w:val="0"/>
          <w:sz w:val="22"/>
        </w:rPr>
        <w:t>Complejidad: MEDIA. El set físico es el mismo (LOC-02). La ANIMACIÓN ASCII es post-producción.</w:t>
      </w:r>
    </w:p>
    <w:p>
      <w:r>
        <w:rPr>
          <w:rFonts w:ascii="Courier New" w:hAnsi="Courier New"/>
          <w:b w:val="0"/>
          <w:i w:val="0"/>
          <w:sz w:val="22"/>
        </w:rPr>
        <w:t>Necesita: Sistema de proyección/pantalla LED para las 5 fases en tiempo real</w:t>
      </w:r>
    </w:p>
    <w:p>
      <w:r>
        <w:rPr>
          <w:rFonts w:ascii="Courier New" w:hAnsi="Courier New"/>
          <w:b w:val="0"/>
          <w:i w:val="0"/>
          <w:sz w:val="22"/>
        </w:rPr>
        <w:t>Notas: ESCENA MÁS IMPORTANTE DEL FILM. 5 fases: Tierra → Aire → Arquitectura → Movimiento → Cielo. Código se vuelve imagen cinematográfica.</w:t>
      </w:r>
    </w:p>
    <w:p/>
    <w:p>
      <w:pPr>
        <w:pStyle w:val="Heading3"/>
      </w:pPr>
      <w:r>
        <w:rPr>
          <w:rFonts w:ascii="Courier New" w:hAnsi="Courier New"/>
        </w:rPr>
        <w:t>LOC-17: BOGOTÁ IMPOSIBLE (CLÚSTER CORF-00)</w:t>
      </w:r>
    </w:p>
    <w:p>
      <w:r>
        <w:rPr>
          <w:rFonts w:ascii="Courier New" w:hAnsi="Courier New"/>
          <w:b/>
          <w:i w:val="0"/>
          <w:sz w:val="20"/>
        </w:rPr>
        <w:t>Tipo: REAL + VFX/AI   |   Escenas: 15   |   Prioridad: ALTA</w:t>
      </w:r>
    </w:p>
    <w:p>
      <w:r>
        <w:rPr>
          <w:rFonts w:ascii="Courier New" w:hAnsi="Courier New"/>
          <w:b w:val="0"/>
          <w:i w:val="0"/>
          <w:sz w:val="22"/>
        </w:rPr>
        <w:t>Descripción: Calle de adoquines coloniales. Olor a café con pan. TransMilenio rojo entre casas del siglo XVIII. Cielo con DOS LUNAS.</w:t>
      </w:r>
    </w:p>
    <w:p>
      <w:r>
        <w:rPr>
          <w:rFonts w:ascii="Courier New" w:hAnsi="Courier New"/>
          <w:b w:val="0"/>
          <w:i w:val="0"/>
          <w:sz w:val="22"/>
        </w:rPr>
        <w:t>Complejidad: MEDIA-ALTA. Base real (La Candelaria) + composición AI.</w:t>
      </w:r>
    </w:p>
    <w:p>
      <w:r>
        <w:rPr>
          <w:rFonts w:ascii="Courier New" w:hAnsi="Courier New"/>
          <w:b w:val="0"/>
          <w:i w:val="0"/>
          <w:sz w:val="22"/>
        </w:rPr>
        <w:t>Notas: TransMilenio rojo y segunda luna se insertan en post. Alternativa: generar escena completa con IA generativa.</w:t>
      </w:r>
    </w:p>
    <w:p/>
    <w:p>
      <w:pPr>
        <w:pStyle w:val="Heading3"/>
      </w:pPr>
      <w:r>
        <w:rPr>
          <w:rFonts w:ascii="Courier New" w:hAnsi="Courier New"/>
        </w:rPr>
        <w:t>LOC-18: MONITOR RESIDUAL DE M.A.R.I.A.</w:t>
      </w:r>
    </w:p>
    <w:p>
      <w:r>
        <w:rPr>
          <w:rFonts w:ascii="Courier New" w:hAnsi="Courier New"/>
          <w:b/>
          <w:i w:val="0"/>
          <w:sz w:val="20"/>
        </w:rPr>
        <w:t>Tipo: SET   |   Escenas: 15 (cierre)   |   Prioridad: MEDIA</w:t>
      </w:r>
    </w:p>
    <w:p>
      <w:r>
        <w:rPr>
          <w:rFonts w:ascii="Courier New" w:hAnsi="Courier New"/>
          <w:b w:val="0"/>
          <w:i w:val="0"/>
          <w:sz w:val="22"/>
        </w:rPr>
        <w:t>Descripción: Misma unidad habitacional (LOC-02) pero vacía, oscura. Solo iluminada por el monitor. M.A.R.I.A. en Avatar S-7 vela.</w:t>
      </w:r>
    </w:p>
    <w:p>
      <w:r>
        <w:rPr>
          <w:rFonts w:ascii="Courier New" w:hAnsi="Courier New"/>
          <w:b w:val="0"/>
          <w:i w:val="0"/>
          <w:sz w:val="22"/>
        </w:rPr>
        <w:t>Complejidad: BAJA. Mismo set con iluminación diferente.</w:t>
      </w:r>
    </w:p>
    <w:p>
      <w:r>
        <w:rPr>
          <w:rFonts w:ascii="Courier New" w:hAnsi="Courier New"/>
          <w:b w:val="0"/>
          <w:i w:val="0"/>
          <w:sz w:val="22"/>
        </w:rPr>
        <w:t>Notas: ÚLTIMA ESCENA DEL FILM. ZOOM OUT: monitor → habitación → torre → ciudad → punto verde en la oscuridad.</w:t>
      </w:r>
    </w:p>
    <w:p/>
    <w:p>
      <w:r>
        <w:br w:type="page"/>
      </w:r>
    </w:p>
    <w:p>
      <w:pPr>
        <w:pStyle w:val="Heading2"/>
      </w:pPr>
      <w:r>
        <w:rPr>
          <w:rFonts w:ascii="Courier New" w:hAnsi="Courier New"/>
        </w:rPr>
        <w:t>RESUMEN DE LOCACIONES</w:t>
      </w:r>
    </w:p>
    <w:p>
      <w:r>
        <w:rPr>
          <w:rFonts w:ascii="Courier New" w:hAnsi="Courier New"/>
          <w:b/>
          <w:i w:val="0"/>
          <w:sz w:val="24"/>
        </w:rPr>
        <w:t>LOCACIONES FÍSICAS ÚNICAS A CONSTRUIR/CONTRATAR: 6</w:t>
      </w:r>
    </w:p>
    <w:p>
      <w:r>
        <w:rPr>
          <w:rFonts w:ascii="Courier New" w:hAnsi="Courier New"/>
          <w:b w:val="0"/>
          <w:i w:val="0"/>
          <w:sz w:val="22"/>
        </w:rPr>
        <w:t>1. SET Cápsula/Unidad Habitacional — Se construye 1 vez, se reutiliza ~12 veces con 4 ambientaciones</w:t>
      </w:r>
    </w:p>
    <w:p>
      <w:r>
        <w:rPr>
          <w:rFonts w:ascii="Courier New" w:hAnsi="Courier New"/>
          <w:b w:val="0"/>
          <w:i w:val="0"/>
          <w:sz w:val="22"/>
        </w:rPr>
        <w:t>2. SET Espacio Abstracto — Estudio negro con iluminación</w:t>
      </w:r>
    </w:p>
    <w:p>
      <w:r>
        <w:rPr>
          <w:rFonts w:ascii="Courier New" w:hAnsi="Courier New"/>
          <w:b w:val="0"/>
          <w:i w:val="0"/>
          <w:sz w:val="22"/>
        </w:rPr>
        <w:t>3. REAL Café Montana Records — Contratar café-vinilo real en Chapinero</w:t>
      </w:r>
    </w:p>
    <w:p>
      <w:r>
        <w:rPr>
          <w:rFonts w:ascii="Courier New" w:hAnsi="Courier New"/>
          <w:b w:val="0"/>
          <w:i w:val="0"/>
          <w:sz w:val="22"/>
        </w:rPr>
        <w:t>4. REAL Apartamento de Ayda — Contratar apartamento viejo con vista a cerros</w:t>
      </w:r>
    </w:p>
    <w:p>
      <w:r>
        <w:rPr>
          <w:rFonts w:ascii="Courier New" w:hAnsi="Courier New"/>
          <w:b w:val="0"/>
          <w:i w:val="0"/>
          <w:sz w:val="22"/>
        </w:rPr>
        <w:t>5. REAL Calles San Felipe / La Candelaria — Permisos de filmación</w:t>
      </w:r>
    </w:p>
    <w:p>
      <w:r>
        <w:rPr>
          <w:rFonts w:ascii="Courier New" w:hAnsi="Courier New"/>
          <w:b w:val="0"/>
          <w:i w:val="0"/>
          <w:sz w:val="22"/>
        </w:rPr>
        <w:t>6. REAL Cine — Contratar cine independiente</w:t>
      </w:r>
    </w:p>
    <w:p>
      <w:r>
        <w:rPr>
          <w:rFonts w:ascii="Courier New" w:hAnsi="Courier New"/>
          <w:b/>
          <w:i w:val="0"/>
          <w:sz w:val="22"/>
        </w:rPr>
        <w:br/>
        <w:t>3 contrataciones reales + 2 sets construidos + 1 permiso de filmación</w:t>
      </w:r>
    </w:p>
    <w:p>
      <w:pPr>
        <w:pStyle w:val="Heading2"/>
      </w:pPr>
      <w:r>
        <w:rPr>
          <w:rFonts w:ascii="Courier New" w:hAnsi="Courier New"/>
        </w:rPr>
        <w:t>ESTRATEGIA DE PRODUCCIÓN</w:t>
      </w:r>
    </w:p>
    <w:p>
      <w:r>
        <w:rPr>
          <w:rFonts w:ascii="Courier New" w:hAnsi="Courier New"/>
          <w:b/>
          <w:i w:val="0"/>
          <w:sz w:val="22"/>
        </w:rPr>
        <w:t>Alta prioridad (más días de filmación):</w:t>
      </w:r>
    </w:p>
    <w:p>
      <w:r>
        <w:rPr>
          <w:rFonts w:ascii="Courier New" w:hAnsi="Courier New"/>
          <w:b w:val="0"/>
          <w:i w:val="0"/>
          <w:sz w:val="22"/>
        </w:rPr>
        <w:t>1. Cápsula/Unidad — 4-5 días (todas las escenas del futuro)</w:t>
      </w:r>
    </w:p>
    <w:p>
      <w:r>
        <w:rPr>
          <w:rFonts w:ascii="Courier New" w:hAnsi="Courier New"/>
          <w:b w:val="0"/>
          <w:i w:val="0"/>
          <w:sz w:val="22"/>
        </w:rPr>
        <w:t>2. Montana Records — 2+ días (Escena 5 primer encuentro + Escena 9 devolución)</w:t>
      </w:r>
    </w:p>
    <w:p>
      <w:r>
        <w:rPr>
          <w:rFonts w:ascii="Courier New" w:hAnsi="Courier New"/>
          <w:b w:val="0"/>
          <w:i w:val="0"/>
          <w:sz w:val="22"/>
        </w:rPr>
        <w:t>3. Apartamento Ayda — 2 días (Escena 6 atardecer + noche)</w:t>
      </w:r>
    </w:p>
    <w:p>
      <w:r>
        <w:rPr>
          <w:rFonts w:ascii="Courier New" w:hAnsi="Courier New"/>
          <w:b/>
          <w:i w:val="0"/>
          <w:sz w:val="22"/>
        </w:rPr>
        <w:t>Media prioridad:</w:t>
      </w:r>
    </w:p>
    <w:p>
      <w:r>
        <w:rPr>
          <w:rFonts w:ascii="Courier New" w:hAnsi="Courier New"/>
          <w:b w:val="0"/>
          <w:i w:val="0"/>
          <w:sz w:val="22"/>
        </w:rPr>
        <w:t>4. Calles San Felipe/La Candelaria — 1 día (Escena 4 + Escena 15 Bogotá Imposible)</w:t>
      </w:r>
    </w:p>
    <w:p>
      <w:r>
        <w:rPr>
          <w:rFonts w:ascii="Courier New" w:hAnsi="Courier New"/>
          <w:b/>
          <w:i w:val="0"/>
          <w:sz w:val="22"/>
        </w:rPr>
        <w:t>Baja prioridad (medio día cada una):</w:t>
      </w:r>
    </w:p>
    <w:p>
      <w:r>
        <w:rPr>
          <w:rFonts w:ascii="Courier New" w:hAnsi="Courier New"/>
          <w:b w:val="0"/>
          <w:i w:val="0"/>
          <w:sz w:val="22"/>
        </w:rPr>
        <w:t>5. Espacio abstracto — medio día</w:t>
      </w:r>
    </w:p>
    <w:p>
      <w:r>
        <w:rPr>
          <w:rFonts w:ascii="Courier New" w:hAnsi="Courier New"/>
          <w:b w:val="0"/>
          <w:i w:val="0"/>
          <w:sz w:val="22"/>
        </w:rPr>
        <w:t>6. Ducha/comunitario — medio día</w:t>
      </w:r>
    </w:p>
    <w:p>
      <w:r>
        <w:rPr>
          <w:rFonts w:ascii="Courier New" w:hAnsi="Courier New"/>
          <w:b w:val="0"/>
          <w:i w:val="0"/>
          <w:sz w:val="22"/>
        </w:rPr>
        <w:t>7. Bazar/Yoga — medio día</w:t>
      </w:r>
    </w:p>
    <w:p>
      <w:r>
        <w:rPr>
          <w:rFonts w:ascii="Courier New" w:hAnsi="Courier New"/>
          <w:b w:val="0"/>
          <w:i w:val="0"/>
          <w:sz w:val="22"/>
        </w:rPr>
        <w:t>8. Cine — medio día</w:t>
      </w:r>
    </w:p>
    <w:p>
      <w:pPr>
        <w:pStyle w:val="Heading2"/>
      </w:pPr>
      <w:r>
        <w:rPr>
          <w:rFonts w:ascii="Courier New" w:hAnsi="Courier New"/>
        </w:rPr>
        <w:t>NOTAS PARA LEY DE CINE</w:t>
      </w:r>
    </w:p>
    <w:p>
      <w:r>
        <w:rPr>
          <w:rFonts w:ascii="Courier New" w:hAnsi="Courier New"/>
          <w:b w:val="0"/>
          <w:i w:val="0"/>
          <w:sz w:val="22"/>
        </w:rPr>
        <w:t>• El film tiene estructura de producción EFICIENTE: 1 set principal reutilizado en ~70% del film</w:t>
      </w:r>
    </w:p>
    <w:p>
      <w:r>
        <w:rPr>
          <w:rFonts w:ascii="Courier New" w:hAnsi="Courier New"/>
          <w:b w:val="0"/>
          <w:i w:val="0"/>
          <w:sz w:val="22"/>
        </w:rPr>
        <w:t>• Contraste visual FUTURO vs 2024: ILUMINACIÓN (fría vs cálida) + LOCACIONES (set modular vs calles reales)</w:t>
      </w:r>
    </w:p>
    <w:p>
      <w:r>
        <w:rPr>
          <w:rFonts w:ascii="Courier New" w:hAnsi="Courier New"/>
          <w:b w:val="0"/>
          <w:i w:val="0"/>
          <w:sz w:val="22"/>
        </w:rPr>
        <w:t>• Acto V se resuelve con IA generativa para "Bogotá Imposible"</w:t>
      </w:r>
    </w:p>
    <w:p>
      <w:r>
        <w:rPr>
          <w:rFonts w:ascii="Courier New" w:hAnsi="Courier New"/>
          <w:b w:val="0"/>
          <w:i w:val="0"/>
          <w:sz w:val="22"/>
        </w:rPr>
        <w:t>• Secuencia ASCII "El Parto Digital" es ANIMACIÓN DE TEXTO en post — económicamente eficiente</w:t>
      </w:r>
    </w:p>
    <w:p>
      <w:r>
        <w:rPr>
          <w:rFonts w:ascii="Courier New" w:hAnsi="Courier New"/>
          <w:b w:val="0"/>
          <w:i w:val="0"/>
          <w:sz w:val="22"/>
        </w:rPr>
        <w:t>• M.A.R.I.A. es VOZ EN OFF excepto escena final — reduce costos de actores/VFX</w:t>
      </w:r>
    </w:p>
    <w:p>
      <w:r>
        <w:rPr>
          <w:rFonts w:ascii="Courier New" w:hAnsi="Courier New"/>
          <w:b w:val="0"/>
          <w:i w:val="0"/>
          <w:sz w:val="22"/>
        </w:rPr>
        <w:t>• Eliminado Centro de Procesamiento: ahorro estimado ~$2-5M COP</w:t>
      </w:r>
    </w:p>
    <w:p>
      <w:r>
        <w:rPr>
          <w:rFonts w:ascii="Courier New" w:hAnsi="Courier New"/>
          <w:b w:val="0"/>
          <w:i w:val="0"/>
          <w:sz w:val="22"/>
        </w:rPr>
        <w:t>• Todo el Acto V se filma en el mismo set LOC-02 excepto Bogotá Imposible (LOC-17)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