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5C1A65" w14:textId="77777777" w:rsidR="0087737C" w:rsidRPr="0087737C" w:rsidRDefault="0087737C" w:rsidP="00DF1690">
      <w:pPr>
        <w:spacing w:line="360" w:lineRule="auto"/>
        <w:rPr>
          <w:rFonts w:ascii="Times New Roman" w:hAnsi="Times New Roman" w:cs="Times New Roman"/>
          <w:b/>
          <w:bCs/>
          <w:sz w:val="24"/>
          <w:szCs w:val="24"/>
        </w:rPr>
      </w:pPr>
      <w:r w:rsidRPr="0087737C">
        <w:rPr>
          <w:rFonts w:ascii="Times New Roman" w:hAnsi="Times New Roman" w:cs="Times New Roman"/>
          <w:b/>
          <w:bCs/>
          <w:sz w:val="24"/>
          <w:szCs w:val="24"/>
        </w:rPr>
        <w:t>Title &amp; Author</w:t>
      </w:r>
    </w:p>
    <w:p w14:paraId="656D54C1" w14:textId="77777777" w:rsidR="0087737C" w:rsidRPr="0087737C" w:rsidRDefault="0087737C" w:rsidP="00DF1690">
      <w:pPr>
        <w:spacing w:line="360" w:lineRule="auto"/>
        <w:rPr>
          <w:rFonts w:ascii="Times New Roman" w:hAnsi="Times New Roman" w:cs="Times New Roman"/>
          <w:sz w:val="24"/>
          <w:szCs w:val="24"/>
        </w:rPr>
      </w:pPr>
      <w:r w:rsidRPr="0087737C">
        <w:rPr>
          <w:rFonts w:ascii="Times New Roman" w:hAnsi="Times New Roman" w:cs="Times New Roman"/>
          <w:b/>
          <w:bCs/>
          <w:sz w:val="24"/>
          <w:szCs w:val="24"/>
        </w:rPr>
        <w:t>Entropy-Coupled Operator Dynamics of Light-Induced Coherence Across Quantum, Biological, and Atmospheric Scales</w:t>
      </w:r>
    </w:p>
    <w:p w14:paraId="6763DB36" w14:textId="77777777" w:rsidR="00872EBB" w:rsidRDefault="00872EBB" w:rsidP="00DF1690">
      <w:pPr>
        <w:spacing w:line="360" w:lineRule="auto"/>
        <w:rPr>
          <w:rFonts w:ascii="Times New Roman" w:hAnsi="Times New Roman" w:cs="Times New Roman"/>
          <w:b/>
          <w:bCs/>
          <w:sz w:val="24"/>
          <w:szCs w:val="24"/>
        </w:rPr>
      </w:pPr>
    </w:p>
    <w:p w14:paraId="2E595591" w14:textId="096AF5C9" w:rsidR="0087737C" w:rsidRPr="0087737C" w:rsidRDefault="0087737C" w:rsidP="00DF1690">
      <w:pPr>
        <w:spacing w:line="360" w:lineRule="auto"/>
        <w:rPr>
          <w:rFonts w:ascii="Times New Roman" w:hAnsi="Times New Roman" w:cs="Times New Roman"/>
          <w:sz w:val="24"/>
          <w:szCs w:val="24"/>
        </w:rPr>
      </w:pPr>
      <w:r w:rsidRPr="0087737C">
        <w:rPr>
          <w:rFonts w:ascii="Times New Roman" w:hAnsi="Times New Roman" w:cs="Times New Roman"/>
          <w:b/>
          <w:bCs/>
          <w:sz w:val="24"/>
          <w:szCs w:val="24"/>
        </w:rPr>
        <w:t>Subarna Kumar Humagai</w:t>
      </w:r>
      <w:r w:rsidRPr="0087737C">
        <w:rPr>
          <w:rFonts w:ascii="Times New Roman" w:hAnsi="Times New Roman" w:cs="Times New Roman"/>
          <w:sz w:val="24"/>
          <w:szCs w:val="24"/>
        </w:rPr>
        <w:br/>
      </w:r>
      <w:r w:rsidRPr="0087737C">
        <w:rPr>
          <w:rFonts w:ascii="Times New Roman" w:hAnsi="Times New Roman" w:cs="Times New Roman"/>
          <w:i/>
          <w:iCs/>
          <w:sz w:val="24"/>
          <w:szCs w:val="24"/>
        </w:rPr>
        <w:t>Independent Researcher, Kathmandu, Nepal</w:t>
      </w:r>
      <w:r w:rsidRPr="0087737C">
        <w:rPr>
          <w:rFonts w:ascii="Times New Roman" w:hAnsi="Times New Roman" w:cs="Times New Roman"/>
          <w:sz w:val="24"/>
          <w:szCs w:val="24"/>
        </w:rPr>
        <w:br/>
      </w:r>
      <w:r w:rsidRPr="0087737C">
        <w:rPr>
          <w:rFonts w:ascii="Times New Roman" w:hAnsi="Times New Roman" w:cs="Times New Roman"/>
          <w:b/>
          <w:bCs/>
          <w:sz w:val="24"/>
          <w:szCs w:val="24"/>
        </w:rPr>
        <w:t>Correspondence:</w:t>
      </w:r>
      <w:r w:rsidRPr="0087737C">
        <w:rPr>
          <w:rFonts w:ascii="Times New Roman" w:hAnsi="Times New Roman" w:cs="Times New Roman"/>
          <w:sz w:val="24"/>
          <w:szCs w:val="24"/>
        </w:rPr>
        <w:t xml:space="preserve"> </w:t>
      </w:r>
      <w:proofErr w:type="spellStart"/>
      <w:r w:rsidRPr="0087737C">
        <w:rPr>
          <w:rFonts w:ascii="Times New Roman" w:hAnsi="Times New Roman" w:cs="Times New Roman"/>
          <w:sz w:val="24"/>
          <w:szCs w:val="24"/>
        </w:rPr>
        <w:t>agam.subarna@gmail.com</w:t>
      </w:r>
      <w:proofErr w:type="spellEnd"/>
      <w:r w:rsidRPr="0087737C">
        <w:rPr>
          <w:rFonts w:ascii="Times New Roman" w:hAnsi="Times New Roman" w:cs="Times New Roman"/>
          <w:sz w:val="24"/>
          <w:szCs w:val="24"/>
        </w:rPr>
        <w:br/>
      </w:r>
      <w:proofErr w:type="spellStart"/>
      <w:r w:rsidRPr="0087737C">
        <w:rPr>
          <w:rFonts w:ascii="Times New Roman" w:hAnsi="Times New Roman" w:cs="Times New Roman"/>
          <w:b/>
          <w:bCs/>
          <w:sz w:val="24"/>
          <w:szCs w:val="24"/>
        </w:rPr>
        <w:t>ORCID</w:t>
      </w:r>
      <w:proofErr w:type="spellEnd"/>
      <w:r w:rsidRPr="0087737C">
        <w:rPr>
          <w:rFonts w:ascii="Times New Roman" w:hAnsi="Times New Roman" w:cs="Times New Roman"/>
          <w:b/>
          <w:bCs/>
          <w:sz w:val="24"/>
          <w:szCs w:val="24"/>
        </w:rPr>
        <w:t>:</w:t>
      </w:r>
      <w:r w:rsidRPr="0087737C">
        <w:rPr>
          <w:rFonts w:ascii="Times New Roman" w:hAnsi="Times New Roman" w:cs="Times New Roman"/>
          <w:sz w:val="24"/>
          <w:szCs w:val="24"/>
        </w:rPr>
        <w:t xml:space="preserve"> 0009-0003-2483-2995</w:t>
      </w:r>
    </w:p>
    <w:p w14:paraId="34347345" w14:textId="6CE18C5A" w:rsidR="0087737C" w:rsidRPr="0087737C" w:rsidRDefault="0087737C" w:rsidP="00DF1690">
      <w:pPr>
        <w:spacing w:line="360" w:lineRule="auto"/>
        <w:rPr>
          <w:rFonts w:ascii="Times New Roman" w:hAnsi="Times New Roman" w:cs="Times New Roman"/>
          <w:sz w:val="24"/>
          <w:szCs w:val="24"/>
        </w:rPr>
      </w:pPr>
    </w:p>
    <w:p w14:paraId="5B36DE81" w14:textId="77777777" w:rsidR="0087737C" w:rsidRPr="0087737C" w:rsidRDefault="0087737C" w:rsidP="00DF1690">
      <w:pPr>
        <w:spacing w:line="360" w:lineRule="auto"/>
        <w:rPr>
          <w:rFonts w:ascii="Times New Roman" w:hAnsi="Times New Roman" w:cs="Times New Roman"/>
          <w:b/>
          <w:bCs/>
          <w:sz w:val="24"/>
          <w:szCs w:val="24"/>
        </w:rPr>
      </w:pPr>
      <w:r w:rsidRPr="0087737C">
        <w:rPr>
          <w:rFonts w:ascii="Times New Roman" w:hAnsi="Times New Roman" w:cs="Times New Roman"/>
          <w:b/>
          <w:bCs/>
          <w:sz w:val="24"/>
          <w:szCs w:val="24"/>
        </w:rPr>
        <w:t>Abstract (149 words)</w:t>
      </w:r>
    </w:p>
    <w:p w14:paraId="6302DCCB" w14:textId="77777777" w:rsidR="0087737C" w:rsidRPr="0087737C" w:rsidRDefault="0087737C" w:rsidP="00DF1690">
      <w:pPr>
        <w:spacing w:line="360" w:lineRule="auto"/>
        <w:rPr>
          <w:rFonts w:ascii="Times New Roman" w:hAnsi="Times New Roman" w:cs="Times New Roman"/>
          <w:sz w:val="24"/>
          <w:szCs w:val="24"/>
        </w:rPr>
      </w:pPr>
      <w:r w:rsidRPr="0087737C">
        <w:rPr>
          <w:rFonts w:ascii="Times New Roman" w:hAnsi="Times New Roman" w:cs="Times New Roman"/>
          <w:sz w:val="24"/>
          <w:szCs w:val="24"/>
        </w:rPr>
        <w:t>Light-driven coherence emerges as a unifying phenomenon across quantum, biological, and atmospheric systems. Using the entropy-extended Agam Operator, this study formulates a general non-Hermitian framework coupling quantum dynamics to entropy gradients and thermodynamic memory kernels. Spectral flows simulated via</w:t>
      </w:r>
    </w:p>
    <w:p w14:paraId="7FDD4117" w14:textId="089D1311" w:rsidR="0087737C" w:rsidRPr="0087737C" w:rsidRDefault="00000000" w:rsidP="00DF1690">
      <w:pPr>
        <w:spacing w:line="360" w:lineRule="auto"/>
        <w:rPr>
          <w:rFonts w:ascii="Times New Roman" w:hAnsi="Times New Roman" w:cs="Times New Roman"/>
          <w:sz w:val="24"/>
          <w:szCs w:val="24"/>
        </w:rPr>
      </w:pPr>
      <m:oMathPara>
        <m:oMath>
          <m:m>
            <m:mPr>
              <m:plcHide m:val="1"/>
              <m:mcs>
                <m:mc>
                  <m:mcPr>
                    <m:count m:val="4"/>
                    <m:mcJc m:val="center"/>
                  </m:mcPr>
                </m:mc>
              </m:mcs>
              <m:ctrlPr>
                <w:rPr>
                  <w:rFonts w:ascii="Cambria Math" w:hAnsi="Cambria Math" w:cs="Times New Roman"/>
                  <w:sz w:val="24"/>
                  <w:szCs w:val="24"/>
                </w:rPr>
              </m:ctrlPr>
            </m:mPr>
            <m:mr>
              <m:e/>
              <m:e>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w:rPr>
                            <w:rFonts w:ascii="Cambria Math" w:hAnsi="Cambria Math" w:cs="Times New Roman"/>
                            <w:sz w:val="24"/>
                            <w:szCs w:val="24"/>
                          </w:rPr>
                          <m:t>A</m:t>
                        </m:r>
                      </m:e>
                    </m:acc>
                  </m:e>
                  <m:sup>
                    <m:r>
                      <m:rPr>
                        <m:sty m:val="p"/>
                      </m:rPr>
                      <w:rPr>
                        <w:rFonts w:ascii="Cambria Math" w:hAnsi="Cambria Math" w:cs="Times New Roman"/>
                        <w:sz w:val="24"/>
                        <w:szCs w:val="24"/>
                      </w:rPr>
                      <m:t>Θ</m:t>
                    </m:r>
                  </m:sup>
                </m:sSup>
                <m:r>
                  <w:rPr>
                    <w:rFonts w:ascii="Cambria Math" w:hAnsi="Cambria Math" w:cs="Times New Roman"/>
                    <w:sz w:val="24"/>
                    <w:szCs w:val="24"/>
                  </w:rPr>
                  <m:t>=</m:t>
                </m:r>
                <m:acc>
                  <m:accPr>
                    <m:ctrlPr>
                      <w:rPr>
                        <w:rFonts w:ascii="Cambria Math" w:hAnsi="Cambria Math" w:cs="Times New Roman"/>
                        <w:sz w:val="24"/>
                        <w:szCs w:val="24"/>
                      </w:rPr>
                    </m:ctrlPr>
                  </m:accPr>
                  <m:e>
                    <m:r>
                      <w:rPr>
                        <w:rFonts w:ascii="Cambria Math" w:hAnsi="Cambria Math" w:cs="Times New Roman"/>
                        <w:sz w:val="24"/>
                        <w:szCs w:val="24"/>
                      </w:rPr>
                      <m:t>H</m:t>
                    </m:r>
                  </m:e>
                </m:acc>
                <m:r>
                  <w:rPr>
                    <w:rFonts w:ascii="Cambria Math" w:hAnsi="Cambria Math" w:cs="Times New Roman"/>
                    <w:sz w:val="24"/>
                    <w:szCs w:val="24"/>
                  </w:rPr>
                  <m:t>+i</m:t>
                </m:r>
                <m:r>
                  <m:rPr>
                    <m:sty m:val="p"/>
                  </m:rPr>
                  <w:rPr>
                    <w:rFonts w:ascii="Cambria Math" w:hAnsi="Cambria Math" w:cs="Times New Roman"/>
                    <w:sz w:val="24"/>
                    <w:szCs w:val="24"/>
                  </w:rPr>
                  <m:t>ℏ</m:t>
                </m:r>
                <m:acc>
                  <m:accPr>
                    <m:ctrlPr>
                      <w:rPr>
                        <w:rFonts w:ascii="Cambria Math" w:hAnsi="Cambria Math" w:cs="Times New Roman"/>
                        <w:sz w:val="24"/>
                        <w:szCs w:val="24"/>
                      </w:rPr>
                    </m:ctrlPr>
                  </m:accPr>
                  <m:e>
                    <m:r>
                      <m:rPr>
                        <m:sty m:val="p"/>
                      </m:rPr>
                      <w:rPr>
                        <w:rFonts w:ascii="Cambria Math" w:hAnsi="Cambria Math" w:cs="Times New Roman"/>
                        <w:sz w:val="24"/>
                        <w:szCs w:val="24"/>
                      </w:rPr>
                      <m:t>Γ</m:t>
                    </m:r>
                  </m:e>
                </m:acc>
                <m:r>
                  <w:rPr>
                    <w:rFonts w:ascii="Cambria Math" w:hAnsi="Cambria Math" w:cs="Times New Roman"/>
                    <w:sz w:val="24"/>
                    <w:szCs w:val="24"/>
                  </w:rPr>
                  <m:t>+i</m:t>
                </m:r>
                <m:r>
                  <m:rPr>
                    <m:sty m:val="p"/>
                  </m:rPr>
                  <w:rPr>
                    <w:rFonts w:ascii="Cambria Math" w:hAnsi="Cambria Math" w:cs="Times New Roman"/>
                    <w:sz w:val="24"/>
                    <w:szCs w:val="24"/>
                  </w:rPr>
                  <m:t>ℏ</m:t>
                </m:r>
                <m:acc>
                  <m:accPr>
                    <m:ctrlPr>
                      <w:rPr>
                        <w:rFonts w:ascii="Cambria Math" w:hAnsi="Cambria Math" w:cs="Times New Roman"/>
                        <w:sz w:val="24"/>
                        <w:szCs w:val="24"/>
                      </w:rPr>
                    </m:ctrlPr>
                  </m:accPr>
                  <m:e>
                    <m:r>
                      <m:rPr>
                        <m:sty m:val="p"/>
                      </m:rPr>
                      <w:rPr>
                        <w:rFonts w:ascii="Cambria Math" w:hAnsi="Cambria Math" w:cs="Times New Roman"/>
                        <w:sz w:val="24"/>
                        <w:szCs w:val="24"/>
                      </w:rPr>
                      <m:t>Γ</m:t>
                    </m:r>
                  </m:e>
                </m:acc>
                <m:f>
                  <m:fPr>
                    <m:ctrlPr>
                      <w:rPr>
                        <w:rFonts w:ascii="Cambria Math" w:hAnsi="Cambria Math" w:cs="Times New Roman"/>
                        <w:sz w:val="24"/>
                        <w:szCs w:val="24"/>
                      </w:rPr>
                    </m:ctrlPr>
                  </m:fPr>
                  <m:num>
                    <m:r>
                      <m:rPr>
                        <m:sty m:val="p"/>
                      </m:rPr>
                      <w:rPr>
                        <w:rFonts w:ascii="Cambria Math" w:hAnsi="Cambria Math" w:cs="Times New Roman"/>
                        <w:sz w:val="24"/>
                        <w:szCs w:val="24"/>
                      </w:rPr>
                      <m:t>∂</m:t>
                    </m:r>
                  </m:num>
                  <m:den>
                    <m:r>
                      <m:rPr>
                        <m:sty m:val="p"/>
                      </m:rPr>
                      <w:rPr>
                        <w:rFonts w:ascii="Cambria Math" w:hAnsi="Cambria Math" w:cs="Times New Roman"/>
                        <w:sz w:val="24"/>
                        <w:szCs w:val="24"/>
                      </w:rPr>
                      <m:t>∂</m:t>
                    </m:r>
                    <m:r>
                      <w:rPr>
                        <w:rFonts w:ascii="Cambria Math" w:hAnsi="Cambria Math" w:cs="Times New Roman"/>
                        <w:sz w:val="24"/>
                        <w:szCs w:val="24"/>
                      </w:rPr>
                      <m:t>S</m:t>
                    </m:r>
                  </m:den>
                </m:f>
                <m:r>
                  <w:rPr>
                    <w:rFonts w:ascii="Cambria Math" w:hAnsi="Cambria Math" w:cs="Times New Roman"/>
                    <w:sz w:val="24"/>
                    <w:szCs w:val="24"/>
                  </w:rPr>
                  <m:t>+</m:t>
                </m:r>
                <m:acc>
                  <m:accPr>
                    <m:ctrlPr>
                      <w:rPr>
                        <w:rFonts w:ascii="Cambria Math" w:hAnsi="Cambria Math" w:cs="Times New Roman"/>
                        <w:sz w:val="24"/>
                        <w:szCs w:val="24"/>
                      </w:rPr>
                    </m:ctrlPr>
                  </m:accPr>
                  <m:e>
                    <m:r>
                      <w:rPr>
                        <w:rFonts w:ascii="Cambria Math" w:hAnsi="Cambria Math" w:cs="Times New Roman"/>
                        <w:sz w:val="24"/>
                        <w:szCs w:val="24"/>
                      </w:rPr>
                      <m:t>ϕ</m:t>
                    </m:r>
                  </m:e>
                </m:acc>
                <m:r>
                  <w:rPr>
                    <w:rFonts w:ascii="Cambria Math" w:hAnsi="Cambria Math" w:cs="Times New Roman"/>
                    <w:sz w:val="24"/>
                    <w:szCs w:val="24"/>
                  </w:rPr>
                  <m:t>(S)+</m:t>
                </m:r>
                <m:nary>
                  <m:naryPr>
                    <m:limLoc m:val="subSup"/>
                    <m:grow m:val="1"/>
                    <m:ctrlPr>
                      <w:rPr>
                        <w:rFonts w:ascii="Cambria Math" w:hAnsi="Cambria Math" w:cs="Times New Roman"/>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nary>
                <m:r>
                  <w:rPr>
                    <w:rFonts w:ascii="Cambria Math" w:hAnsi="Cambria Math" w:cs="Times New Roman"/>
                    <w:sz w:val="24"/>
                    <w:szCs w:val="24"/>
                  </w:rPr>
                  <m:t>k(S,t-τ)</m:t>
                </m:r>
                <m:acc>
                  <m:accPr>
                    <m:ctrlPr>
                      <w:rPr>
                        <w:rFonts w:ascii="Cambria Math" w:hAnsi="Cambria Math" w:cs="Times New Roman"/>
                        <w:sz w:val="24"/>
                        <w:szCs w:val="24"/>
                      </w:rPr>
                    </m:ctrlPr>
                  </m:accPr>
                  <m:e>
                    <m:r>
                      <w:rPr>
                        <w:rFonts w:ascii="Cambria Math" w:hAnsi="Cambria Math" w:cs="Times New Roman"/>
                        <w:sz w:val="24"/>
                        <w:szCs w:val="24"/>
                      </w:rPr>
                      <m:t>M</m:t>
                    </m:r>
                  </m:e>
                </m:acc>
                <m:r>
                  <w:rPr>
                    <w:rFonts w:ascii="Cambria Math" w:hAnsi="Cambria Math" w:cs="Times New Roman"/>
                    <w:sz w:val="24"/>
                    <w:szCs w:val="24"/>
                  </w:rPr>
                  <m:t>(τ)</m:t>
                </m:r>
                <m:r>
                  <m:rPr>
                    <m:nor/>
                  </m:rPr>
                  <w:rPr>
                    <w:rFonts w:ascii="Times New Roman" w:hAnsi="Times New Roman" w:cs="Times New Roman"/>
                    <w:sz w:val="24"/>
                    <w:szCs w:val="24"/>
                  </w:rPr>
                  <m:t> </m:t>
                </m:r>
                <m:r>
                  <w:rPr>
                    <w:rFonts w:ascii="Cambria Math" w:hAnsi="Cambria Math" w:cs="Times New Roman"/>
                    <w:sz w:val="24"/>
                    <w:szCs w:val="24"/>
                  </w:rPr>
                  <m:t>dτ</m:t>
                </m:r>
              </m:e>
              <m:e/>
              <m:e>
                <m:r>
                  <m:rPr>
                    <m:nor/>
                  </m:rPr>
                  <w:rPr>
                    <w:rFonts w:ascii="Times New Roman" w:hAnsi="Times New Roman" w:cs="Times New Roman"/>
                    <w:sz w:val="24"/>
                    <w:szCs w:val="24"/>
                  </w:rPr>
                  <m:t>(U1)</m:t>
                </m:r>
              </m:e>
            </m:mr>
          </m:m>
          <m:r>
            <m:rPr>
              <m:sty m:val="p"/>
            </m:rPr>
            <w:rPr>
              <w:rFonts w:ascii="Times New Roman" w:hAnsi="Times New Roman" w:cs="Times New Roman"/>
              <w:sz w:val="24"/>
              <w:szCs w:val="24"/>
            </w:rPr>
            <w:br/>
          </m:r>
        </m:oMath>
      </m:oMathPara>
    </w:p>
    <w:p w14:paraId="66171E64" w14:textId="77777777" w:rsidR="0087737C" w:rsidRPr="0087737C" w:rsidRDefault="0087737C" w:rsidP="00DF1690">
      <w:pPr>
        <w:spacing w:line="360" w:lineRule="auto"/>
        <w:rPr>
          <w:rFonts w:ascii="Times New Roman" w:hAnsi="Times New Roman" w:cs="Times New Roman"/>
          <w:sz w:val="24"/>
          <w:szCs w:val="24"/>
        </w:rPr>
      </w:pPr>
      <w:r w:rsidRPr="0087737C">
        <w:rPr>
          <w:rFonts w:ascii="Times New Roman" w:hAnsi="Times New Roman" w:cs="Times New Roman"/>
          <w:sz w:val="24"/>
          <w:szCs w:val="24"/>
        </w:rPr>
        <w:t xml:space="preserve">reproduce experimental coherence shifts in combustion spectroscopy, plant </w:t>
      </w:r>
      <w:proofErr w:type="spellStart"/>
      <w:r w:rsidRPr="0087737C">
        <w:rPr>
          <w:rFonts w:ascii="Times New Roman" w:hAnsi="Times New Roman" w:cs="Times New Roman"/>
          <w:sz w:val="24"/>
          <w:szCs w:val="24"/>
        </w:rPr>
        <w:t>biophotonics</w:t>
      </w:r>
      <w:proofErr w:type="spellEnd"/>
      <w:r w:rsidRPr="0087737C">
        <w:rPr>
          <w:rFonts w:ascii="Times New Roman" w:hAnsi="Times New Roman" w:cs="Times New Roman"/>
          <w:sz w:val="24"/>
          <w:szCs w:val="24"/>
        </w:rPr>
        <w:t xml:space="preserve">, and atmospheric light filtering. Experimental validation uses PMT-based photon emission and </w:t>
      </w:r>
      <w:proofErr w:type="spellStart"/>
      <w:r w:rsidRPr="0087737C">
        <w:rPr>
          <w:rFonts w:ascii="Times New Roman" w:hAnsi="Times New Roman" w:cs="Times New Roman"/>
          <w:sz w:val="24"/>
          <w:szCs w:val="24"/>
        </w:rPr>
        <w:t>MODTRAN</w:t>
      </w:r>
      <w:proofErr w:type="spellEnd"/>
      <w:r w:rsidRPr="0087737C">
        <w:rPr>
          <w:rFonts w:ascii="Times New Roman" w:hAnsi="Times New Roman" w:cs="Times New Roman"/>
          <w:sz w:val="24"/>
          <w:szCs w:val="24"/>
        </w:rPr>
        <w:t>-based radiative models to quantify entropy-coupled eigenvalue trajectories. The results reveal scale-invariant coherence laws governed by entropy–flux balance and provide a reproducible computational framework for open quantum-thermodynamic systems.</w:t>
      </w:r>
    </w:p>
    <w:p w14:paraId="1FF5D917" w14:textId="24D3A1AA" w:rsidR="0087737C" w:rsidRPr="0087737C" w:rsidRDefault="0087737C" w:rsidP="00DF1690">
      <w:pPr>
        <w:spacing w:line="360" w:lineRule="auto"/>
        <w:rPr>
          <w:rFonts w:ascii="Times New Roman" w:hAnsi="Times New Roman" w:cs="Times New Roman"/>
          <w:sz w:val="24"/>
          <w:szCs w:val="24"/>
        </w:rPr>
      </w:pPr>
    </w:p>
    <w:p w14:paraId="35961D60" w14:textId="77777777" w:rsidR="0087737C" w:rsidRPr="0087737C" w:rsidRDefault="0087737C" w:rsidP="00DF1690">
      <w:pPr>
        <w:spacing w:line="360" w:lineRule="auto"/>
        <w:rPr>
          <w:rFonts w:ascii="Times New Roman" w:hAnsi="Times New Roman" w:cs="Times New Roman"/>
          <w:b/>
          <w:bCs/>
          <w:sz w:val="24"/>
          <w:szCs w:val="24"/>
        </w:rPr>
      </w:pPr>
      <w:r w:rsidRPr="0087737C">
        <w:rPr>
          <w:rFonts w:ascii="Times New Roman" w:hAnsi="Times New Roman" w:cs="Times New Roman"/>
          <w:b/>
          <w:bCs/>
          <w:sz w:val="24"/>
          <w:szCs w:val="24"/>
        </w:rPr>
        <w:t>Keywords</w:t>
      </w:r>
    </w:p>
    <w:p w14:paraId="5AF1B36E" w14:textId="77777777" w:rsidR="0087737C" w:rsidRPr="0087737C" w:rsidRDefault="0087737C" w:rsidP="00DF1690">
      <w:pPr>
        <w:spacing w:line="360" w:lineRule="auto"/>
        <w:rPr>
          <w:rFonts w:ascii="Times New Roman" w:hAnsi="Times New Roman" w:cs="Times New Roman"/>
          <w:sz w:val="24"/>
          <w:szCs w:val="24"/>
        </w:rPr>
      </w:pPr>
      <w:r w:rsidRPr="0087737C">
        <w:rPr>
          <w:rFonts w:ascii="Times New Roman" w:hAnsi="Times New Roman" w:cs="Times New Roman"/>
          <w:sz w:val="24"/>
          <w:szCs w:val="24"/>
        </w:rPr>
        <w:t xml:space="preserve">non-Hermitian dynamics | entropy operator | </w:t>
      </w:r>
      <w:proofErr w:type="spellStart"/>
      <w:r w:rsidRPr="0087737C">
        <w:rPr>
          <w:rFonts w:ascii="Times New Roman" w:hAnsi="Times New Roman" w:cs="Times New Roman"/>
          <w:sz w:val="24"/>
          <w:szCs w:val="24"/>
        </w:rPr>
        <w:t>biophotonics</w:t>
      </w:r>
      <w:proofErr w:type="spellEnd"/>
      <w:r w:rsidRPr="0087737C">
        <w:rPr>
          <w:rFonts w:ascii="Times New Roman" w:hAnsi="Times New Roman" w:cs="Times New Roman"/>
          <w:sz w:val="24"/>
          <w:szCs w:val="24"/>
        </w:rPr>
        <w:t xml:space="preserve"> | spectral flow | </w:t>
      </w:r>
      <w:proofErr w:type="spellStart"/>
      <w:r w:rsidRPr="0087737C">
        <w:rPr>
          <w:rFonts w:ascii="Times New Roman" w:hAnsi="Times New Roman" w:cs="Times New Roman"/>
          <w:sz w:val="24"/>
          <w:szCs w:val="24"/>
        </w:rPr>
        <w:t>MODTRAN</w:t>
      </w:r>
      <w:proofErr w:type="spellEnd"/>
      <w:r w:rsidRPr="0087737C">
        <w:rPr>
          <w:rFonts w:ascii="Times New Roman" w:hAnsi="Times New Roman" w:cs="Times New Roman"/>
          <w:sz w:val="24"/>
          <w:szCs w:val="24"/>
        </w:rPr>
        <w:t xml:space="preserve"> simulation | quantum thermodynamics</w:t>
      </w:r>
    </w:p>
    <w:p w14:paraId="057D6EB6" w14:textId="65EDBFBC" w:rsidR="0087737C" w:rsidRPr="0087737C" w:rsidRDefault="0087737C" w:rsidP="00DF1690">
      <w:pPr>
        <w:spacing w:line="360" w:lineRule="auto"/>
        <w:rPr>
          <w:rFonts w:ascii="Times New Roman" w:hAnsi="Times New Roman" w:cs="Times New Roman"/>
          <w:sz w:val="24"/>
          <w:szCs w:val="24"/>
        </w:rPr>
      </w:pPr>
    </w:p>
    <w:p w14:paraId="380CF73D" w14:textId="77777777" w:rsidR="0087737C" w:rsidRPr="0087737C" w:rsidRDefault="0087737C" w:rsidP="00DF1690">
      <w:pPr>
        <w:spacing w:line="360" w:lineRule="auto"/>
        <w:rPr>
          <w:rFonts w:ascii="Times New Roman" w:hAnsi="Times New Roman" w:cs="Times New Roman"/>
          <w:b/>
          <w:bCs/>
          <w:sz w:val="24"/>
          <w:szCs w:val="24"/>
        </w:rPr>
      </w:pPr>
      <w:r w:rsidRPr="0087737C">
        <w:rPr>
          <w:rFonts w:ascii="Times New Roman" w:hAnsi="Times New Roman" w:cs="Times New Roman"/>
          <w:b/>
          <w:bCs/>
          <w:sz w:val="24"/>
          <w:szCs w:val="24"/>
        </w:rPr>
        <w:lastRenderedPageBreak/>
        <w:t>Introduction</w:t>
      </w:r>
    </w:p>
    <w:p w14:paraId="64759EB3" w14:textId="77777777" w:rsidR="0087737C" w:rsidRPr="0087737C" w:rsidRDefault="0087737C" w:rsidP="00DF1690">
      <w:pPr>
        <w:spacing w:line="360" w:lineRule="auto"/>
        <w:rPr>
          <w:rFonts w:ascii="Times New Roman" w:hAnsi="Times New Roman" w:cs="Times New Roman"/>
          <w:sz w:val="24"/>
          <w:szCs w:val="24"/>
        </w:rPr>
      </w:pPr>
      <w:r w:rsidRPr="0087737C">
        <w:rPr>
          <w:rFonts w:ascii="Times New Roman" w:hAnsi="Times New Roman" w:cs="Times New Roman"/>
          <w:sz w:val="24"/>
          <w:szCs w:val="24"/>
        </w:rPr>
        <w:t>Coherence is a fundamental organizing principle of nature, governing the persistence of phase relations across scales from the quantum to the macroscopic. In isolated systems, coherence is sustained by unitary evolution under the Schrödinger equation, but in open environments—where exchange of energy and entropy is unavoidable—coherence typically decays. The central challenge in contemporary quantum thermodynamics and quantum biology is to understand how coherence can persist or re-emerge in dissipative contexts. Biological photosystems, atmospheric photon scattering, and even combustion emissions all display partial revivals of coherence, suggesting that entropy flow and information feedback can dynamically stabilize ordered states ¹–³.</w:t>
      </w:r>
    </w:p>
    <w:p w14:paraId="0F561412" w14:textId="77777777" w:rsidR="0087737C" w:rsidRPr="0087737C" w:rsidRDefault="0087737C" w:rsidP="00DF1690">
      <w:pPr>
        <w:spacing w:line="360" w:lineRule="auto"/>
        <w:rPr>
          <w:rFonts w:ascii="Times New Roman" w:hAnsi="Times New Roman" w:cs="Times New Roman"/>
          <w:sz w:val="24"/>
          <w:szCs w:val="24"/>
        </w:rPr>
      </w:pPr>
      <w:r w:rsidRPr="0087737C">
        <w:rPr>
          <w:rFonts w:ascii="Times New Roman" w:hAnsi="Times New Roman" w:cs="Times New Roman"/>
          <w:sz w:val="24"/>
          <w:szCs w:val="24"/>
        </w:rPr>
        <w:t xml:space="preserve">The </w:t>
      </w:r>
      <w:r w:rsidRPr="0087737C">
        <w:rPr>
          <w:rFonts w:ascii="Times New Roman" w:hAnsi="Times New Roman" w:cs="Times New Roman"/>
          <w:b/>
          <w:bCs/>
          <w:sz w:val="24"/>
          <w:szCs w:val="24"/>
        </w:rPr>
        <w:t>Entropy-Extended Agam Operator</w:t>
      </w:r>
      <w:r w:rsidRPr="0087737C">
        <w:rPr>
          <w:rFonts w:ascii="Times New Roman" w:hAnsi="Times New Roman" w:cs="Times New Roman"/>
          <w:sz w:val="24"/>
          <w:szCs w:val="24"/>
        </w:rPr>
        <w:t xml:space="preserve"> provides a unified mathematical framework to describe this phenomenon </w:t>
      </w:r>
      <w:r w:rsidRPr="0087737C">
        <w:rPr>
          <w:rFonts w:ascii="Cambria Math" w:hAnsi="Cambria Math" w:cs="Cambria Math"/>
          <w:sz w:val="24"/>
          <w:szCs w:val="24"/>
        </w:rPr>
        <w:t>⁴</w:t>
      </w:r>
      <w:r w:rsidRPr="0087737C">
        <w:rPr>
          <w:rFonts w:ascii="Times New Roman" w:hAnsi="Times New Roman" w:cs="Times New Roman"/>
          <w:sz w:val="24"/>
          <w:szCs w:val="24"/>
        </w:rPr>
        <w:t>–</w:t>
      </w:r>
      <w:r w:rsidRPr="0087737C">
        <w:rPr>
          <w:rFonts w:ascii="Cambria Math" w:hAnsi="Cambria Math" w:cs="Cambria Math"/>
          <w:sz w:val="24"/>
          <w:szCs w:val="24"/>
        </w:rPr>
        <w:t>⁷</w:t>
      </w:r>
      <w:r w:rsidRPr="0087737C">
        <w:rPr>
          <w:rFonts w:ascii="Times New Roman" w:hAnsi="Times New Roman" w:cs="Times New Roman"/>
          <w:sz w:val="24"/>
          <w:szCs w:val="24"/>
        </w:rPr>
        <w:t>. It generalizes the non-Hermitian generator of open-system dynamics by embedding an explicit entropy-gradient term and a finite-memory kernel. In its universal form,</w:t>
      </w:r>
    </w:p>
    <w:p w14:paraId="744C9E40" w14:textId="75566118" w:rsidR="0087737C" w:rsidRPr="0087737C" w:rsidRDefault="00000000" w:rsidP="00DF1690">
      <w:pPr>
        <w:spacing w:line="360" w:lineRule="auto"/>
        <w:rPr>
          <w:rFonts w:ascii="Times New Roman" w:hAnsi="Times New Roman" w:cs="Times New Roman"/>
          <w:sz w:val="24"/>
          <w:szCs w:val="24"/>
        </w:rPr>
      </w:pPr>
      <m:oMathPara>
        <m:oMath>
          <m:m>
            <m:mPr>
              <m:plcHide m:val="1"/>
              <m:mcs>
                <m:mc>
                  <m:mcPr>
                    <m:count m:val="4"/>
                    <m:mcJc m:val="center"/>
                  </m:mcPr>
                </m:mc>
              </m:mcs>
              <m:ctrlPr>
                <w:rPr>
                  <w:rFonts w:ascii="Cambria Math" w:hAnsi="Cambria Math" w:cs="Times New Roman"/>
                  <w:sz w:val="24"/>
                  <w:szCs w:val="24"/>
                </w:rPr>
              </m:ctrlPr>
            </m:mPr>
            <m:mr>
              <m:e/>
              <m:e>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w:rPr>
                            <w:rFonts w:ascii="Cambria Math" w:hAnsi="Cambria Math" w:cs="Times New Roman"/>
                            <w:sz w:val="24"/>
                            <w:szCs w:val="24"/>
                          </w:rPr>
                          <m:t>A</m:t>
                        </m:r>
                      </m:e>
                    </m:acc>
                  </m:e>
                  <m:sup>
                    <m:r>
                      <m:rPr>
                        <m:sty m:val="p"/>
                      </m:rPr>
                      <w:rPr>
                        <w:rFonts w:ascii="Cambria Math" w:hAnsi="Cambria Math" w:cs="Times New Roman"/>
                        <w:sz w:val="24"/>
                        <w:szCs w:val="24"/>
                      </w:rPr>
                      <m:t>Θ</m:t>
                    </m:r>
                  </m:sup>
                </m:sSup>
                <m:r>
                  <w:rPr>
                    <w:rFonts w:ascii="Cambria Math" w:hAnsi="Cambria Math" w:cs="Times New Roman"/>
                    <w:sz w:val="24"/>
                    <w:szCs w:val="24"/>
                  </w:rPr>
                  <m:t>=</m:t>
                </m:r>
                <m:acc>
                  <m:accPr>
                    <m:ctrlPr>
                      <w:rPr>
                        <w:rFonts w:ascii="Cambria Math" w:hAnsi="Cambria Math" w:cs="Times New Roman"/>
                        <w:sz w:val="24"/>
                        <w:szCs w:val="24"/>
                      </w:rPr>
                    </m:ctrlPr>
                  </m:accPr>
                  <m:e>
                    <m:r>
                      <w:rPr>
                        <w:rFonts w:ascii="Cambria Math" w:hAnsi="Cambria Math" w:cs="Times New Roman"/>
                        <w:sz w:val="24"/>
                        <w:szCs w:val="24"/>
                      </w:rPr>
                      <m:t>H</m:t>
                    </m:r>
                  </m:e>
                </m:acc>
                <m:r>
                  <w:rPr>
                    <w:rFonts w:ascii="Cambria Math" w:hAnsi="Cambria Math" w:cs="Times New Roman"/>
                    <w:sz w:val="24"/>
                    <w:szCs w:val="24"/>
                  </w:rPr>
                  <m:t>+i</m:t>
                </m:r>
                <m:r>
                  <m:rPr>
                    <m:sty m:val="p"/>
                  </m:rPr>
                  <w:rPr>
                    <w:rFonts w:ascii="Cambria Math" w:hAnsi="Cambria Math" w:cs="Times New Roman"/>
                    <w:sz w:val="24"/>
                    <w:szCs w:val="24"/>
                  </w:rPr>
                  <m:t>ℏ</m:t>
                </m:r>
                <m:acc>
                  <m:accPr>
                    <m:ctrlPr>
                      <w:rPr>
                        <w:rFonts w:ascii="Cambria Math" w:hAnsi="Cambria Math" w:cs="Times New Roman"/>
                        <w:sz w:val="24"/>
                        <w:szCs w:val="24"/>
                      </w:rPr>
                    </m:ctrlPr>
                  </m:accPr>
                  <m:e>
                    <m:r>
                      <m:rPr>
                        <m:sty m:val="p"/>
                      </m:rPr>
                      <w:rPr>
                        <w:rFonts w:ascii="Cambria Math" w:hAnsi="Cambria Math" w:cs="Times New Roman"/>
                        <w:sz w:val="24"/>
                        <w:szCs w:val="24"/>
                      </w:rPr>
                      <m:t>Γ</m:t>
                    </m:r>
                  </m:e>
                </m:acc>
                <m:r>
                  <w:rPr>
                    <w:rFonts w:ascii="Cambria Math" w:hAnsi="Cambria Math" w:cs="Times New Roman"/>
                    <w:sz w:val="24"/>
                    <w:szCs w:val="24"/>
                  </w:rPr>
                  <m:t>+i</m:t>
                </m:r>
                <m:r>
                  <m:rPr>
                    <m:sty m:val="p"/>
                  </m:rPr>
                  <w:rPr>
                    <w:rFonts w:ascii="Cambria Math" w:hAnsi="Cambria Math" w:cs="Times New Roman"/>
                    <w:sz w:val="24"/>
                    <w:szCs w:val="24"/>
                  </w:rPr>
                  <m:t>ℏ</m:t>
                </m:r>
                <m:acc>
                  <m:accPr>
                    <m:ctrlPr>
                      <w:rPr>
                        <w:rFonts w:ascii="Cambria Math" w:hAnsi="Cambria Math" w:cs="Times New Roman"/>
                        <w:sz w:val="24"/>
                        <w:szCs w:val="24"/>
                      </w:rPr>
                    </m:ctrlPr>
                  </m:accPr>
                  <m:e>
                    <m:r>
                      <m:rPr>
                        <m:sty m:val="p"/>
                      </m:rPr>
                      <w:rPr>
                        <w:rFonts w:ascii="Cambria Math" w:hAnsi="Cambria Math" w:cs="Times New Roman"/>
                        <w:sz w:val="24"/>
                        <w:szCs w:val="24"/>
                      </w:rPr>
                      <m:t>Γ</m:t>
                    </m:r>
                  </m:e>
                </m:acc>
                <m:f>
                  <m:fPr>
                    <m:ctrlPr>
                      <w:rPr>
                        <w:rFonts w:ascii="Cambria Math" w:hAnsi="Cambria Math" w:cs="Times New Roman"/>
                        <w:sz w:val="24"/>
                        <w:szCs w:val="24"/>
                      </w:rPr>
                    </m:ctrlPr>
                  </m:fPr>
                  <m:num>
                    <m:r>
                      <m:rPr>
                        <m:sty m:val="p"/>
                      </m:rPr>
                      <w:rPr>
                        <w:rFonts w:ascii="Cambria Math" w:hAnsi="Cambria Math" w:cs="Times New Roman"/>
                        <w:sz w:val="24"/>
                        <w:szCs w:val="24"/>
                      </w:rPr>
                      <m:t>∂</m:t>
                    </m:r>
                  </m:num>
                  <m:den>
                    <m:r>
                      <m:rPr>
                        <m:sty m:val="p"/>
                      </m:rPr>
                      <w:rPr>
                        <w:rFonts w:ascii="Cambria Math" w:hAnsi="Cambria Math" w:cs="Times New Roman"/>
                        <w:sz w:val="24"/>
                        <w:szCs w:val="24"/>
                      </w:rPr>
                      <m:t>∂</m:t>
                    </m:r>
                    <m:r>
                      <w:rPr>
                        <w:rFonts w:ascii="Cambria Math" w:hAnsi="Cambria Math" w:cs="Times New Roman"/>
                        <w:sz w:val="24"/>
                        <w:szCs w:val="24"/>
                      </w:rPr>
                      <m:t>S</m:t>
                    </m:r>
                  </m:den>
                </m:f>
                <m:r>
                  <w:rPr>
                    <w:rFonts w:ascii="Cambria Math" w:hAnsi="Cambria Math" w:cs="Times New Roman"/>
                    <w:sz w:val="24"/>
                    <w:szCs w:val="24"/>
                  </w:rPr>
                  <m:t>+</m:t>
                </m:r>
                <m:acc>
                  <m:accPr>
                    <m:ctrlPr>
                      <w:rPr>
                        <w:rFonts w:ascii="Cambria Math" w:hAnsi="Cambria Math" w:cs="Times New Roman"/>
                        <w:sz w:val="24"/>
                        <w:szCs w:val="24"/>
                      </w:rPr>
                    </m:ctrlPr>
                  </m:accPr>
                  <m:e>
                    <m:r>
                      <w:rPr>
                        <w:rFonts w:ascii="Cambria Math" w:hAnsi="Cambria Math" w:cs="Times New Roman"/>
                        <w:sz w:val="24"/>
                        <w:szCs w:val="24"/>
                      </w:rPr>
                      <m:t>ϕ</m:t>
                    </m:r>
                  </m:e>
                </m:acc>
                <m:r>
                  <w:rPr>
                    <w:rFonts w:ascii="Cambria Math" w:hAnsi="Cambria Math" w:cs="Times New Roman"/>
                    <w:sz w:val="24"/>
                    <w:szCs w:val="24"/>
                  </w:rPr>
                  <m:t>(S)+</m:t>
                </m:r>
                <m:nary>
                  <m:naryPr>
                    <m:limLoc m:val="subSup"/>
                    <m:grow m:val="1"/>
                    <m:ctrlPr>
                      <w:rPr>
                        <w:rFonts w:ascii="Cambria Math" w:hAnsi="Cambria Math" w:cs="Times New Roman"/>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k(S,t-τ)</m:t>
                    </m:r>
                    <m:r>
                      <m:rPr>
                        <m:nor/>
                      </m:rPr>
                      <w:rPr>
                        <w:rFonts w:ascii="Times New Roman" w:hAnsi="Times New Roman" w:cs="Times New Roman"/>
                        <w:sz w:val="24"/>
                        <w:szCs w:val="24"/>
                      </w:rPr>
                      <m:t> </m:t>
                    </m:r>
                    <m:acc>
                      <m:accPr>
                        <m:ctrlPr>
                          <w:rPr>
                            <w:rFonts w:ascii="Cambria Math" w:hAnsi="Cambria Math" w:cs="Times New Roman"/>
                            <w:sz w:val="24"/>
                            <w:szCs w:val="24"/>
                          </w:rPr>
                        </m:ctrlPr>
                      </m:accPr>
                      <m:e>
                        <m:r>
                          <w:rPr>
                            <w:rFonts w:ascii="Cambria Math" w:hAnsi="Cambria Math" w:cs="Times New Roman"/>
                            <w:sz w:val="24"/>
                            <w:szCs w:val="24"/>
                          </w:rPr>
                          <m:t>M</m:t>
                        </m:r>
                      </m:e>
                    </m:acc>
                    <m:r>
                      <w:rPr>
                        <w:rFonts w:ascii="Cambria Math" w:hAnsi="Cambria Math" w:cs="Times New Roman"/>
                        <w:sz w:val="24"/>
                        <w:szCs w:val="24"/>
                      </w:rPr>
                      <m:t>(τ)</m:t>
                    </m:r>
                    <m:r>
                      <m:rPr>
                        <m:nor/>
                      </m:rPr>
                      <w:rPr>
                        <w:rFonts w:ascii="Times New Roman" w:hAnsi="Times New Roman" w:cs="Times New Roman"/>
                        <w:sz w:val="24"/>
                        <w:szCs w:val="24"/>
                      </w:rPr>
                      <m:t> </m:t>
                    </m:r>
                    <m:r>
                      <w:rPr>
                        <w:rFonts w:ascii="Cambria Math" w:hAnsi="Cambria Math" w:cs="Times New Roman"/>
                        <w:sz w:val="24"/>
                        <w:szCs w:val="24"/>
                      </w:rPr>
                      <m:t>dτ,</m:t>
                    </m:r>
                  </m:e>
                </m:nary>
              </m:e>
              <m:e/>
              <m:e>
                <m:r>
                  <m:rPr>
                    <m:nor/>
                  </m:rPr>
                  <w:rPr>
                    <w:rFonts w:ascii="Times New Roman" w:hAnsi="Times New Roman" w:cs="Times New Roman"/>
                    <w:sz w:val="24"/>
                    <w:szCs w:val="24"/>
                  </w:rPr>
                  <m:t>(U1)</m:t>
                </m:r>
              </m:e>
            </m:mr>
          </m:m>
          <m:r>
            <m:rPr>
              <m:sty m:val="p"/>
            </m:rPr>
            <w:rPr>
              <w:rFonts w:ascii="Times New Roman" w:hAnsi="Times New Roman" w:cs="Times New Roman"/>
              <w:sz w:val="24"/>
              <w:szCs w:val="24"/>
            </w:rPr>
            <w:br/>
          </m:r>
        </m:oMath>
      </m:oMathPara>
    </w:p>
    <w:p w14:paraId="3A5FE16E" w14:textId="4062B432" w:rsidR="0087737C" w:rsidRPr="0087737C" w:rsidRDefault="0087737C" w:rsidP="00DF1690">
      <w:pPr>
        <w:spacing w:line="360" w:lineRule="auto"/>
        <w:rPr>
          <w:rFonts w:ascii="Times New Roman" w:hAnsi="Times New Roman" w:cs="Times New Roman"/>
          <w:sz w:val="24"/>
          <w:szCs w:val="24"/>
        </w:rPr>
      </w:pPr>
      <w:r w:rsidRPr="0087737C">
        <w:rPr>
          <w:rFonts w:ascii="Times New Roman" w:hAnsi="Times New Roman" w:cs="Times New Roman"/>
          <w:sz w:val="24"/>
          <w:szCs w:val="24"/>
        </w:rPr>
        <w:t xml:space="preserve">the operator acts on the composite Hilbert–Sobolev space </w:t>
      </w:r>
      <m:oMath>
        <m:r>
          <w:rPr>
            <w:rFonts w:ascii="Cambria Math" w:hAnsi="Cambria Math" w:cs="Times New Roman"/>
            <w:sz w:val="24"/>
            <w:szCs w:val="24"/>
          </w:rPr>
          <m:t>D(</m:t>
        </m:r>
        <m:acc>
          <m:accPr>
            <m:ctrlPr>
              <w:rPr>
                <w:rFonts w:ascii="Cambria Math" w:hAnsi="Cambria Math" w:cs="Times New Roman"/>
                <w:sz w:val="24"/>
                <w:szCs w:val="24"/>
              </w:rPr>
            </m:ctrlPr>
          </m:accPr>
          <m:e>
            <m:r>
              <w:rPr>
                <w:rFonts w:ascii="Cambria Math" w:hAnsi="Cambria Math" w:cs="Times New Roman"/>
                <w:sz w:val="24"/>
                <w:szCs w:val="24"/>
              </w:rPr>
              <m:t>H</m:t>
            </m:r>
          </m:e>
        </m:acc>
        <m: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H</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sz w:val="24"/>
                <w:szCs w:val="24"/>
              </w:rPr>
            </m:ctrlPr>
          </m:sSubPr>
          <m:e>
            <m:r>
              <m:rPr>
                <m:scr m:val="double-struck"/>
                <m:sty m:val="p"/>
              </m:rPr>
              <w:rPr>
                <w:rFonts w:ascii="Cambria Math" w:hAnsi="Cambria Math" w:cs="Times New Roman"/>
                <w:sz w:val="24"/>
                <w:szCs w:val="24"/>
              </w:rPr>
              <m:t>R</m:t>
            </m:r>
          </m:e>
          <m:sub>
            <m:r>
              <w:rPr>
                <w:rFonts w:ascii="Cambria Math" w:hAnsi="Cambria Math" w:cs="Times New Roman"/>
                <w:sz w:val="24"/>
                <w:szCs w:val="24"/>
              </w:rPr>
              <m:t>S</m:t>
            </m:r>
          </m:sub>
        </m:sSub>
        <m:r>
          <w:rPr>
            <w:rFonts w:ascii="Cambria Math" w:hAnsi="Cambria Math" w:cs="Times New Roman"/>
            <w:sz w:val="24"/>
            <w:szCs w:val="24"/>
          </w:rPr>
          <m:t>)</m:t>
        </m:r>
      </m:oMath>
      <w:r w:rsidRPr="0087737C">
        <w:rPr>
          <w:rFonts w:ascii="Times New Roman" w:hAnsi="Times New Roman" w:cs="Times New Roman"/>
          <w:sz w:val="24"/>
          <w:szCs w:val="24"/>
        </w:rPr>
        <w:t>.</w:t>
      </w:r>
      <w:r w:rsidRPr="0087737C">
        <w:rPr>
          <w:rFonts w:ascii="Times New Roman" w:hAnsi="Times New Roman" w:cs="Times New Roman"/>
          <w:sz w:val="24"/>
          <w:szCs w:val="24"/>
        </w:rPr>
        <w:br/>
        <w:t xml:space="preserve">The first three terms correspond to the conventional Hamiltonian, a dissipative generator, and its coupling to the entropy derivative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m:t>
            </m:r>
          </m:e>
          <m:sub>
            <m:r>
              <w:rPr>
                <w:rFonts w:ascii="Cambria Math" w:hAnsi="Cambria Math" w:cs="Times New Roman"/>
                <w:sz w:val="24"/>
                <w:szCs w:val="24"/>
              </w:rPr>
              <m:t>S</m:t>
            </m:r>
          </m:sub>
        </m:sSub>
      </m:oMath>
      <w:r w:rsidRPr="0087737C">
        <w:rPr>
          <w:rFonts w:ascii="Times New Roman" w:hAnsi="Times New Roman" w:cs="Times New Roman"/>
          <w:sz w:val="24"/>
          <w:szCs w:val="24"/>
        </w:rPr>
        <w:t xml:space="preserve">, while </w:t>
      </w:r>
      <m:oMath>
        <m:acc>
          <m:accPr>
            <m:ctrlPr>
              <w:rPr>
                <w:rFonts w:ascii="Cambria Math" w:hAnsi="Cambria Math" w:cs="Times New Roman"/>
                <w:sz w:val="24"/>
                <w:szCs w:val="24"/>
              </w:rPr>
            </m:ctrlPr>
          </m:accPr>
          <m:e>
            <m:r>
              <w:rPr>
                <w:rFonts w:ascii="Cambria Math" w:hAnsi="Cambria Math" w:cs="Times New Roman"/>
                <w:sz w:val="24"/>
                <w:szCs w:val="24"/>
              </w:rPr>
              <m:t>ϕ</m:t>
            </m:r>
          </m:e>
        </m:acc>
        <m:r>
          <w:rPr>
            <w:rFonts w:ascii="Cambria Math" w:hAnsi="Cambria Math" w:cs="Times New Roman"/>
            <w:sz w:val="24"/>
            <w:szCs w:val="24"/>
          </w:rPr>
          <m:t>(S)</m:t>
        </m:r>
      </m:oMath>
      <w:r w:rsidRPr="0087737C">
        <w:rPr>
          <w:rFonts w:ascii="Times New Roman" w:hAnsi="Times New Roman" w:cs="Times New Roman"/>
          <w:sz w:val="24"/>
          <w:szCs w:val="24"/>
        </w:rPr>
        <w:t xml:space="preserve">represents an entropy-weighted potential </w:t>
      </w:r>
      <w:r w:rsidRPr="0087737C">
        <w:rPr>
          <w:rFonts w:ascii="Cambria Math" w:hAnsi="Cambria Math" w:cs="Cambria Math"/>
          <w:sz w:val="24"/>
          <w:szCs w:val="24"/>
        </w:rPr>
        <w:t>⁸</w:t>
      </w:r>
      <w:r w:rsidRPr="0087737C">
        <w:rPr>
          <w:rFonts w:ascii="Times New Roman" w:hAnsi="Times New Roman" w:cs="Times New Roman"/>
          <w:sz w:val="24"/>
          <w:szCs w:val="24"/>
        </w:rPr>
        <w:t>.</w:t>
      </w:r>
      <w:r w:rsidRPr="0087737C">
        <w:rPr>
          <w:rFonts w:ascii="Times New Roman" w:hAnsi="Times New Roman" w:cs="Times New Roman"/>
          <w:sz w:val="24"/>
          <w:szCs w:val="24"/>
        </w:rPr>
        <w:br/>
        <w:t xml:space="preserve">The final integral introduces a non-Markovian memory kernel </w:t>
      </w:r>
      <m:oMath>
        <m:r>
          <w:rPr>
            <w:rFonts w:ascii="Cambria Math" w:hAnsi="Cambria Math" w:cs="Times New Roman"/>
            <w:sz w:val="24"/>
            <w:szCs w:val="24"/>
          </w:rPr>
          <m:t>k(S,t-τ)</m:t>
        </m:r>
      </m:oMath>
      <w:r w:rsidRPr="0087737C">
        <w:rPr>
          <w:rFonts w:ascii="Times New Roman" w:hAnsi="Times New Roman" w:cs="Times New Roman"/>
          <w:sz w:val="24"/>
          <w:szCs w:val="24"/>
        </w:rPr>
        <w:t>that restores time-delayed feedback between system and environment.</w:t>
      </w:r>
      <w:r w:rsidRPr="0087737C">
        <w:rPr>
          <w:rFonts w:ascii="Times New Roman" w:hAnsi="Times New Roman" w:cs="Times New Roman"/>
          <w:sz w:val="24"/>
          <w:szCs w:val="24"/>
        </w:rPr>
        <w:br/>
        <w:t xml:space="preserve">This structure allows entropy itself to serve as an active coordinate rather than a passive bookkeeping variable, linking thermodynamic flow directly to coherent dynamics </w:t>
      </w:r>
      <w:r w:rsidRPr="0087737C">
        <w:rPr>
          <w:rFonts w:ascii="Cambria Math" w:hAnsi="Cambria Math" w:cs="Cambria Math"/>
          <w:sz w:val="24"/>
          <w:szCs w:val="24"/>
        </w:rPr>
        <w:t>⁹</w:t>
      </w:r>
      <w:r w:rsidRPr="0087737C">
        <w:rPr>
          <w:rFonts w:ascii="Times New Roman" w:hAnsi="Times New Roman" w:cs="Times New Roman"/>
          <w:sz w:val="24"/>
          <w:szCs w:val="24"/>
        </w:rPr>
        <w:t>–¹¹.</w:t>
      </w:r>
    </w:p>
    <w:p w14:paraId="0B580D42" w14:textId="77777777" w:rsidR="0087737C" w:rsidRPr="0087737C" w:rsidRDefault="0087737C" w:rsidP="00DF1690">
      <w:pPr>
        <w:spacing w:line="360" w:lineRule="auto"/>
        <w:rPr>
          <w:rFonts w:ascii="Times New Roman" w:hAnsi="Times New Roman" w:cs="Times New Roman"/>
          <w:b/>
          <w:bCs/>
          <w:sz w:val="24"/>
          <w:szCs w:val="24"/>
        </w:rPr>
      </w:pPr>
      <w:r w:rsidRPr="0087737C">
        <w:rPr>
          <w:rFonts w:ascii="Times New Roman" w:hAnsi="Times New Roman" w:cs="Times New Roman"/>
          <w:b/>
          <w:bCs/>
          <w:sz w:val="24"/>
          <w:szCs w:val="24"/>
        </w:rPr>
        <w:t>1 | From open quantum systems to entropy-coupled dynamics</w:t>
      </w:r>
    </w:p>
    <w:p w14:paraId="4C015DB7" w14:textId="78844AC6" w:rsidR="0087737C" w:rsidRPr="0087737C" w:rsidRDefault="0087737C" w:rsidP="00DF1690">
      <w:pPr>
        <w:spacing w:line="360" w:lineRule="auto"/>
        <w:rPr>
          <w:rFonts w:ascii="Times New Roman" w:hAnsi="Times New Roman" w:cs="Times New Roman"/>
          <w:sz w:val="24"/>
          <w:szCs w:val="24"/>
        </w:rPr>
      </w:pPr>
      <w:r w:rsidRPr="0087737C">
        <w:rPr>
          <w:rFonts w:ascii="Times New Roman" w:hAnsi="Times New Roman" w:cs="Times New Roman"/>
          <w:sz w:val="24"/>
          <w:szCs w:val="24"/>
        </w:rPr>
        <w:t>Standard Lindblad–</w:t>
      </w:r>
      <w:proofErr w:type="spellStart"/>
      <w:r w:rsidRPr="0087737C">
        <w:rPr>
          <w:rFonts w:ascii="Times New Roman" w:hAnsi="Times New Roman" w:cs="Times New Roman"/>
          <w:sz w:val="24"/>
          <w:szCs w:val="24"/>
        </w:rPr>
        <w:t>GKLS</w:t>
      </w:r>
      <w:proofErr w:type="spellEnd"/>
      <w:r w:rsidRPr="0087737C">
        <w:rPr>
          <w:rFonts w:ascii="Times New Roman" w:hAnsi="Times New Roman" w:cs="Times New Roman"/>
          <w:sz w:val="24"/>
          <w:szCs w:val="24"/>
        </w:rPr>
        <w:t xml:space="preserve"> theory ensures complete positivity and trace preservation for Markovian evolution ¹</w:t>
      </w:r>
      <w:proofErr w:type="gramStart"/>
      <w:r w:rsidRPr="0087737C">
        <w:rPr>
          <w:rFonts w:ascii="Times New Roman" w:hAnsi="Times New Roman" w:cs="Times New Roman"/>
          <w:sz w:val="24"/>
          <w:szCs w:val="24"/>
        </w:rPr>
        <w:t>²,¹</w:t>
      </w:r>
      <w:proofErr w:type="gramEnd"/>
      <w:r w:rsidRPr="0087737C">
        <w:rPr>
          <w:rFonts w:ascii="Times New Roman" w:hAnsi="Times New Roman" w:cs="Times New Roman"/>
          <w:sz w:val="24"/>
          <w:szCs w:val="24"/>
        </w:rPr>
        <w:t>³, yet it presumes that environmental correlations decay instantaneously. Experiments in quantum optics, condensed matter, and biological complexes increasingly contradict this assumption ¹</w:t>
      </w:r>
      <w:r w:rsidRPr="0087737C">
        <w:rPr>
          <w:rFonts w:ascii="Cambria Math" w:hAnsi="Cambria Math" w:cs="Cambria Math"/>
          <w:sz w:val="24"/>
          <w:szCs w:val="24"/>
        </w:rPr>
        <w:t>⁴</w:t>
      </w:r>
      <w:r w:rsidRPr="0087737C">
        <w:rPr>
          <w:rFonts w:ascii="Times New Roman" w:hAnsi="Times New Roman" w:cs="Times New Roman"/>
          <w:sz w:val="24"/>
          <w:szCs w:val="24"/>
        </w:rPr>
        <w:t>–¹</w:t>
      </w:r>
      <w:r w:rsidRPr="0087737C">
        <w:rPr>
          <w:rFonts w:ascii="Cambria Math" w:hAnsi="Cambria Math" w:cs="Cambria Math"/>
          <w:sz w:val="24"/>
          <w:szCs w:val="24"/>
        </w:rPr>
        <w:t>⁷</w:t>
      </w:r>
      <w:r w:rsidRPr="0087737C">
        <w:rPr>
          <w:rFonts w:ascii="Times New Roman" w:hAnsi="Times New Roman" w:cs="Times New Roman"/>
          <w:sz w:val="24"/>
          <w:szCs w:val="24"/>
        </w:rPr>
        <w:t xml:space="preserve">. Coherence revivals observed in photosynthetic antennae, </w:t>
      </w:r>
      <w:r w:rsidRPr="0087737C">
        <w:rPr>
          <w:rFonts w:ascii="Times New Roman" w:hAnsi="Times New Roman" w:cs="Times New Roman"/>
          <w:sz w:val="24"/>
          <w:szCs w:val="24"/>
        </w:rPr>
        <w:lastRenderedPageBreak/>
        <w:t>nitrogen-vacancy centers, and photon-pair sources imply finite memory and feedback.</w:t>
      </w:r>
      <w:r w:rsidRPr="0087737C">
        <w:rPr>
          <w:rFonts w:ascii="Times New Roman" w:hAnsi="Times New Roman" w:cs="Times New Roman"/>
          <w:sz w:val="24"/>
          <w:szCs w:val="24"/>
        </w:rPr>
        <w:br/>
        <w:t xml:space="preserve">In the Agam formalism, the entropy-derivative term </w:t>
      </w:r>
      <m:oMath>
        <m:r>
          <w:rPr>
            <w:rFonts w:ascii="Cambria Math" w:hAnsi="Cambria Math" w:cs="Times New Roman"/>
            <w:sz w:val="24"/>
            <w:szCs w:val="24"/>
          </w:rPr>
          <m:t>i</m:t>
        </m:r>
        <m:r>
          <m:rPr>
            <m:sty m:val="p"/>
          </m:rPr>
          <w:rPr>
            <w:rFonts w:ascii="Cambria Math" w:hAnsi="Cambria Math" w:cs="Times New Roman"/>
            <w:sz w:val="24"/>
            <w:szCs w:val="24"/>
          </w:rPr>
          <m:t>ℏ</m:t>
        </m:r>
        <m:acc>
          <m:accPr>
            <m:ctrlPr>
              <w:rPr>
                <w:rFonts w:ascii="Cambria Math" w:hAnsi="Cambria Math" w:cs="Times New Roman"/>
                <w:sz w:val="24"/>
                <w:szCs w:val="24"/>
              </w:rPr>
            </m:ctrlPr>
          </m:accPr>
          <m:e>
            <m:r>
              <m:rPr>
                <m:sty m:val="p"/>
              </m:rPr>
              <w:rPr>
                <w:rFonts w:ascii="Cambria Math" w:hAnsi="Cambria Math" w:cs="Times New Roman"/>
                <w:sz w:val="24"/>
                <w:szCs w:val="24"/>
              </w:rPr>
              <m:t>Γ</m:t>
            </m:r>
          </m:e>
        </m:acc>
        <m:sSub>
          <m:sSubPr>
            <m:ctrlPr>
              <w:rPr>
                <w:rFonts w:ascii="Cambria Math" w:hAnsi="Cambria Math" w:cs="Times New Roman"/>
                <w:sz w:val="24"/>
                <w:szCs w:val="24"/>
              </w:rPr>
            </m:ctrlPr>
          </m:sSubPr>
          <m:e>
            <m:r>
              <m:rPr>
                <m:sty m:val="p"/>
              </m:rPr>
              <w:rPr>
                <w:rFonts w:ascii="Cambria Math" w:hAnsi="Cambria Math" w:cs="Times New Roman"/>
                <w:sz w:val="24"/>
                <w:szCs w:val="24"/>
              </w:rPr>
              <m:t>∂</m:t>
            </m:r>
          </m:e>
          <m:sub>
            <m:r>
              <w:rPr>
                <w:rFonts w:ascii="Cambria Math" w:hAnsi="Cambria Math" w:cs="Times New Roman"/>
                <w:sz w:val="24"/>
                <w:szCs w:val="24"/>
              </w:rPr>
              <m:t>S</m:t>
            </m:r>
          </m:sub>
        </m:sSub>
      </m:oMath>
      <w:r w:rsidRPr="0087737C">
        <w:rPr>
          <w:rFonts w:ascii="Times New Roman" w:hAnsi="Times New Roman" w:cs="Times New Roman"/>
          <w:sz w:val="24"/>
          <w:szCs w:val="24"/>
        </w:rPr>
        <w:t>couples state evolution to entropy flow, while the kernel term re-injects previously lost information with a controllable delay. Together they form a semigroup extension that remains CP/TP-compatible under Stinespring dilation ¹</w:t>
      </w:r>
      <w:r w:rsidRPr="0087737C">
        <w:rPr>
          <w:rFonts w:ascii="Cambria Math" w:hAnsi="Cambria Math" w:cs="Cambria Math"/>
          <w:sz w:val="24"/>
          <w:szCs w:val="24"/>
        </w:rPr>
        <w:t>⁸</w:t>
      </w:r>
      <w:r w:rsidRPr="0087737C">
        <w:rPr>
          <w:rFonts w:ascii="Times New Roman" w:hAnsi="Times New Roman" w:cs="Times New Roman"/>
          <w:sz w:val="24"/>
          <w:szCs w:val="24"/>
        </w:rPr>
        <w:t>, bridging reversible quantum mechanics and irreversible thermodynamics.</w:t>
      </w:r>
    </w:p>
    <w:p w14:paraId="6B750CEB" w14:textId="77777777" w:rsidR="0087737C" w:rsidRPr="0087737C" w:rsidRDefault="0087737C" w:rsidP="00DF1690">
      <w:pPr>
        <w:spacing w:line="360" w:lineRule="auto"/>
        <w:rPr>
          <w:rFonts w:ascii="Times New Roman" w:hAnsi="Times New Roman" w:cs="Times New Roman"/>
          <w:b/>
          <w:bCs/>
          <w:sz w:val="24"/>
          <w:szCs w:val="24"/>
        </w:rPr>
      </w:pPr>
      <w:r w:rsidRPr="0087737C">
        <w:rPr>
          <w:rFonts w:ascii="Times New Roman" w:hAnsi="Times New Roman" w:cs="Times New Roman"/>
          <w:b/>
          <w:bCs/>
          <w:sz w:val="24"/>
          <w:szCs w:val="24"/>
        </w:rPr>
        <w:t>2 | Empirical motivation and analogue platforms</w:t>
      </w:r>
    </w:p>
    <w:p w14:paraId="047D929A" w14:textId="77777777" w:rsidR="0087737C" w:rsidRPr="0087737C" w:rsidRDefault="0087737C" w:rsidP="00DF1690">
      <w:pPr>
        <w:spacing w:line="360" w:lineRule="auto"/>
        <w:rPr>
          <w:rFonts w:ascii="Times New Roman" w:hAnsi="Times New Roman" w:cs="Times New Roman"/>
          <w:sz w:val="24"/>
          <w:szCs w:val="24"/>
        </w:rPr>
      </w:pPr>
      <w:r w:rsidRPr="0087737C">
        <w:rPr>
          <w:rFonts w:ascii="Times New Roman" w:hAnsi="Times New Roman" w:cs="Times New Roman"/>
          <w:sz w:val="24"/>
          <w:szCs w:val="24"/>
        </w:rPr>
        <w:t>To test this framework, four experimentally independent yet conceptually linked platforms were employed ¹</w:t>
      </w:r>
      <w:r w:rsidRPr="0087737C">
        <w:rPr>
          <w:rFonts w:ascii="Cambria Math" w:hAnsi="Cambria Math" w:cs="Cambria Math"/>
          <w:sz w:val="24"/>
          <w:szCs w:val="24"/>
        </w:rPr>
        <w:t>⁹</w:t>
      </w:r>
      <w:r w:rsidRPr="0087737C">
        <w:rPr>
          <w:rFonts w:ascii="Times New Roman" w:hAnsi="Times New Roman" w:cs="Times New Roman"/>
          <w:sz w:val="24"/>
          <w:szCs w:val="24"/>
        </w:rPr>
        <w:t>–²</w:t>
      </w:r>
      <w:r w:rsidRPr="0087737C">
        <w:rPr>
          <w:rFonts w:ascii="Cambria Math" w:hAnsi="Cambria Math" w:cs="Cambria Math"/>
          <w:sz w:val="24"/>
          <w:szCs w:val="24"/>
        </w:rPr>
        <w:t>⁴</w:t>
      </w:r>
      <w:r w:rsidRPr="0087737C">
        <w:rPr>
          <w:rFonts w:ascii="Times New Roman" w:hAnsi="Times New Roman" w:cs="Times New Roman"/>
          <w:sz w:val="24"/>
          <w:szCs w:val="24"/>
        </w:rPr>
        <w:t>:</w:t>
      </w:r>
    </w:p>
    <w:p w14:paraId="606DE1E7" w14:textId="77777777" w:rsidR="0087737C" w:rsidRPr="0087737C" w:rsidRDefault="0087737C" w:rsidP="00DF1690">
      <w:pPr>
        <w:numPr>
          <w:ilvl w:val="0"/>
          <w:numId w:val="1"/>
        </w:numPr>
        <w:spacing w:line="360" w:lineRule="auto"/>
        <w:rPr>
          <w:rFonts w:ascii="Times New Roman" w:hAnsi="Times New Roman" w:cs="Times New Roman"/>
          <w:sz w:val="24"/>
          <w:szCs w:val="24"/>
        </w:rPr>
      </w:pPr>
      <w:r w:rsidRPr="0087737C">
        <w:rPr>
          <w:rFonts w:ascii="Times New Roman" w:hAnsi="Times New Roman" w:cs="Times New Roman"/>
          <w:b/>
          <w:bCs/>
          <w:sz w:val="24"/>
          <w:szCs w:val="24"/>
        </w:rPr>
        <w:t>Combustion spectroscopy (black-hole analogue):</w:t>
      </w:r>
      <w:r w:rsidRPr="0087737C">
        <w:rPr>
          <w:rFonts w:ascii="Times New Roman" w:hAnsi="Times New Roman" w:cs="Times New Roman"/>
          <w:sz w:val="24"/>
          <w:szCs w:val="24"/>
        </w:rPr>
        <w:t xml:space="preserve"> Salt-treated </w:t>
      </w:r>
      <w:r w:rsidRPr="0087737C">
        <w:rPr>
          <w:rFonts w:ascii="Times New Roman" w:hAnsi="Times New Roman" w:cs="Times New Roman"/>
          <w:i/>
          <w:iCs/>
          <w:sz w:val="24"/>
          <w:szCs w:val="24"/>
        </w:rPr>
        <w:t>Zea mays</w:t>
      </w:r>
      <w:r w:rsidRPr="0087737C">
        <w:rPr>
          <w:rFonts w:ascii="Times New Roman" w:hAnsi="Times New Roman" w:cs="Times New Roman"/>
          <w:sz w:val="24"/>
          <w:szCs w:val="24"/>
        </w:rPr>
        <w:t xml:space="preserve"> cobs burned at 15° incline produce Na D and K I resonance lines whose temporal broadening follows entropy-gradient dynamics ²</w:t>
      </w:r>
      <w:r w:rsidRPr="0087737C">
        <w:rPr>
          <w:rFonts w:ascii="Cambria Math" w:hAnsi="Cambria Math" w:cs="Cambria Math"/>
          <w:sz w:val="24"/>
          <w:szCs w:val="24"/>
        </w:rPr>
        <w:t>⁵</w:t>
      </w:r>
      <w:r w:rsidRPr="0087737C">
        <w:rPr>
          <w:rFonts w:ascii="Times New Roman" w:hAnsi="Times New Roman" w:cs="Times New Roman"/>
          <w:sz w:val="24"/>
          <w:szCs w:val="24"/>
        </w:rPr>
        <w:t>.</w:t>
      </w:r>
    </w:p>
    <w:p w14:paraId="72805174" w14:textId="339694AE" w:rsidR="0087737C" w:rsidRPr="0087737C" w:rsidRDefault="0087737C" w:rsidP="00DF1690">
      <w:pPr>
        <w:numPr>
          <w:ilvl w:val="0"/>
          <w:numId w:val="1"/>
        </w:numPr>
        <w:spacing w:line="360" w:lineRule="auto"/>
        <w:rPr>
          <w:rFonts w:ascii="Times New Roman" w:hAnsi="Times New Roman" w:cs="Times New Roman"/>
          <w:sz w:val="24"/>
          <w:szCs w:val="24"/>
        </w:rPr>
      </w:pPr>
      <w:r w:rsidRPr="0087737C">
        <w:rPr>
          <w:rFonts w:ascii="Times New Roman" w:hAnsi="Times New Roman" w:cs="Times New Roman"/>
          <w:b/>
          <w:bCs/>
          <w:sz w:val="24"/>
          <w:szCs w:val="24"/>
        </w:rPr>
        <w:t>Ultraweak photon emission (UPE) and SPDC analogues:</w:t>
      </w:r>
      <w:r w:rsidRPr="0087737C">
        <w:rPr>
          <w:rFonts w:ascii="Times New Roman" w:hAnsi="Times New Roman" w:cs="Times New Roman"/>
          <w:sz w:val="24"/>
          <w:szCs w:val="24"/>
        </w:rPr>
        <w:t xml:space="preserve"> Photon-count correlations </w:t>
      </w:r>
      <m:oMath>
        <m:sSup>
          <m:sSupPr>
            <m:ctrlPr>
              <w:rPr>
                <w:rFonts w:ascii="Cambria Math" w:hAnsi="Cambria Math" w:cs="Times New Roman"/>
                <w:sz w:val="24"/>
                <w:szCs w:val="24"/>
              </w:rPr>
            </m:ctrlPr>
          </m:sSupPr>
          <m:e>
            <m:r>
              <w:rPr>
                <w:rFonts w:ascii="Cambria Math" w:hAnsi="Cambria Math" w:cs="Times New Roman"/>
                <w:sz w:val="24"/>
                <w:szCs w:val="24"/>
              </w:rPr>
              <m:t>g</m:t>
            </m:r>
          </m:e>
          <m:sup>
            <m:r>
              <w:rPr>
                <w:rFonts w:ascii="Cambria Math" w:hAnsi="Cambria Math" w:cs="Times New Roman"/>
                <w:sz w:val="24"/>
                <w:szCs w:val="24"/>
              </w:rPr>
              <m:t>(2)</m:t>
            </m:r>
          </m:sup>
        </m:sSup>
        <m:r>
          <w:rPr>
            <w:rFonts w:ascii="Cambria Math" w:hAnsi="Cambria Math" w:cs="Times New Roman"/>
            <w:sz w:val="24"/>
            <w:szCs w:val="24"/>
          </w:rPr>
          <m:t>(0)=2.35±0.15</m:t>
        </m:r>
      </m:oMath>
      <w:r w:rsidRPr="0087737C">
        <w:rPr>
          <w:rFonts w:ascii="Times New Roman" w:hAnsi="Times New Roman" w:cs="Times New Roman"/>
          <w:sz w:val="24"/>
          <w:szCs w:val="24"/>
        </w:rPr>
        <w:t>exceed classical limits yet retain physical consistency via an ancilla-guardrail embedding ²</w:t>
      </w:r>
      <w:r w:rsidRPr="0087737C">
        <w:rPr>
          <w:rFonts w:ascii="Cambria Math" w:hAnsi="Cambria Math" w:cs="Cambria Math"/>
          <w:sz w:val="24"/>
          <w:szCs w:val="24"/>
        </w:rPr>
        <w:t>⁶</w:t>
      </w:r>
      <w:r w:rsidRPr="0087737C">
        <w:rPr>
          <w:rFonts w:ascii="Times New Roman" w:hAnsi="Times New Roman" w:cs="Times New Roman"/>
          <w:sz w:val="24"/>
          <w:szCs w:val="24"/>
        </w:rPr>
        <w:t>–²</w:t>
      </w:r>
      <w:r w:rsidRPr="0087737C">
        <w:rPr>
          <w:rFonts w:ascii="Cambria Math" w:hAnsi="Cambria Math" w:cs="Cambria Math"/>
          <w:sz w:val="24"/>
          <w:szCs w:val="24"/>
        </w:rPr>
        <w:t>⁹</w:t>
      </w:r>
      <w:r w:rsidRPr="0087737C">
        <w:rPr>
          <w:rFonts w:ascii="Times New Roman" w:hAnsi="Times New Roman" w:cs="Times New Roman"/>
          <w:sz w:val="24"/>
          <w:szCs w:val="24"/>
        </w:rPr>
        <w:t>.</w:t>
      </w:r>
    </w:p>
    <w:p w14:paraId="3FC1B69E" w14:textId="55A8DF5E" w:rsidR="0087737C" w:rsidRPr="0087737C" w:rsidRDefault="0087737C" w:rsidP="00DF1690">
      <w:pPr>
        <w:numPr>
          <w:ilvl w:val="0"/>
          <w:numId w:val="1"/>
        </w:numPr>
        <w:spacing w:line="360" w:lineRule="auto"/>
        <w:rPr>
          <w:rFonts w:ascii="Times New Roman" w:hAnsi="Times New Roman" w:cs="Times New Roman"/>
          <w:sz w:val="24"/>
          <w:szCs w:val="24"/>
        </w:rPr>
      </w:pPr>
      <w:r w:rsidRPr="0087737C">
        <w:rPr>
          <w:rFonts w:ascii="Times New Roman" w:hAnsi="Times New Roman" w:cs="Times New Roman"/>
          <w:b/>
          <w:bCs/>
          <w:sz w:val="24"/>
          <w:szCs w:val="24"/>
        </w:rPr>
        <w:t>Plant photobiology (entropy-coherence activation):</w:t>
      </w:r>
      <w:r w:rsidRPr="0087737C">
        <w:rPr>
          <w:rFonts w:ascii="Times New Roman" w:hAnsi="Times New Roman" w:cs="Times New Roman"/>
          <w:sz w:val="24"/>
          <w:szCs w:val="24"/>
        </w:rPr>
        <w:t xml:space="preserve"> Germination and chlorophyll-fluorescence assays under controlled illumination reproduce predicted lifetimes </w:t>
      </w:r>
      <m:oMath>
        <m:r>
          <m:rPr>
            <m:sty m:val="p"/>
          </m:rPr>
          <w:rPr>
            <w:rFonts w:ascii="Cambria Math" w:hAnsi="Cambria Math" w:cs="Times New Roman"/>
            <w:sz w:val="24"/>
            <w:szCs w:val="24"/>
          </w:rPr>
          <m:t>Δ</m:t>
        </m:r>
        <m:sSub>
          <m:sSubPr>
            <m:ctrlPr>
              <w:rPr>
                <w:rFonts w:ascii="Cambria Math" w:hAnsi="Cambria Math" w:cs="Times New Roman"/>
                <w:sz w:val="24"/>
                <w:szCs w:val="24"/>
              </w:rPr>
            </m:ctrlPr>
          </m:sSubPr>
          <m:e>
            <m:r>
              <w:rPr>
                <w:rFonts w:ascii="Cambria Math" w:hAnsi="Cambria Math" w:cs="Times New Roman"/>
                <w:sz w:val="24"/>
                <w:szCs w:val="24"/>
              </w:rPr>
              <m:t>τ</m:t>
            </m:r>
          </m:e>
          <m:sub>
            <m:r>
              <w:rPr>
                <w:rFonts w:ascii="Cambria Math" w:hAnsi="Cambria Math" w:cs="Times New Roman"/>
                <w:sz w:val="24"/>
                <w:szCs w:val="24"/>
              </w:rPr>
              <m:t>F</m:t>
            </m:r>
          </m:sub>
        </m:sSub>
        <m:r>
          <w:rPr>
            <w:rFonts w:ascii="Cambria Math" w:hAnsi="Cambria Math" w:cs="Times New Roman"/>
            <w:sz w:val="24"/>
            <w:szCs w:val="24"/>
          </w:rPr>
          <m:t>≈0.3</m:t>
        </m:r>
        <m:r>
          <m:rPr>
            <m:sty m:val="p"/>
          </m:rPr>
          <w:rPr>
            <w:rFonts w:ascii="Cambria Math" w:hAnsi="Cambria Math" w:cs="Times New Roman"/>
            <w:sz w:val="24"/>
            <w:szCs w:val="24"/>
          </w:rPr>
          <m:t>ns</m:t>
        </m:r>
      </m:oMath>
      <w:r w:rsidRPr="0087737C">
        <w:rPr>
          <w:rFonts w:ascii="Times New Roman" w:hAnsi="Times New Roman" w:cs="Times New Roman"/>
          <w:sz w:val="24"/>
          <w:szCs w:val="24"/>
        </w:rPr>
        <w:t>and energy ratios within 3 % of theoretical values ³</w:t>
      </w:r>
      <w:r w:rsidRPr="0087737C">
        <w:rPr>
          <w:rFonts w:ascii="Cambria Math" w:hAnsi="Cambria Math" w:cs="Cambria Math"/>
          <w:sz w:val="24"/>
          <w:szCs w:val="24"/>
        </w:rPr>
        <w:t>⁰</w:t>
      </w:r>
      <w:r w:rsidRPr="0087737C">
        <w:rPr>
          <w:rFonts w:ascii="Times New Roman" w:hAnsi="Times New Roman" w:cs="Times New Roman"/>
          <w:sz w:val="24"/>
          <w:szCs w:val="24"/>
        </w:rPr>
        <w:t>–³³.</w:t>
      </w:r>
    </w:p>
    <w:p w14:paraId="05879F66" w14:textId="5578EF0A" w:rsidR="0087737C" w:rsidRPr="0087737C" w:rsidRDefault="0087737C" w:rsidP="00DF1690">
      <w:pPr>
        <w:numPr>
          <w:ilvl w:val="0"/>
          <w:numId w:val="1"/>
        </w:numPr>
        <w:spacing w:line="360" w:lineRule="auto"/>
        <w:rPr>
          <w:rFonts w:ascii="Times New Roman" w:hAnsi="Times New Roman" w:cs="Times New Roman"/>
          <w:sz w:val="24"/>
          <w:szCs w:val="24"/>
        </w:rPr>
      </w:pPr>
      <w:r w:rsidRPr="0087737C">
        <w:rPr>
          <w:rFonts w:ascii="Times New Roman" w:hAnsi="Times New Roman" w:cs="Times New Roman"/>
          <w:b/>
          <w:bCs/>
          <w:sz w:val="24"/>
          <w:szCs w:val="24"/>
        </w:rPr>
        <w:t>Neuronal and cardiac systems:</w:t>
      </w:r>
      <w:r w:rsidRPr="0087737C">
        <w:rPr>
          <w:rFonts w:ascii="Times New Roman" w:hAnsi="Times New Roman" w:cs="Times New Roman"/>
          <w:sz w:val="24"/>
          <w:szCs w:val="24"/>
        </w:rPr>
        <w:t xml:space="preserve"> Ultra-slow cortical oscillations (0.02–0.05 Hz) and heart-rate-variability bands (0.04–0.15 Hz) exhibit reversible entropy modulation consistent with operator-based feedback ³</w:t>
      </w:r>
      <w:r w:rsidRPr="0087737C">
        <w:rPr>
          <w:rFonts w:ascii="Cambria Math" w:hAnsi="Cambria Math" w:cs="Cambria Math"/>
          <w:sz w:val="24"/>
          <w:szCs w:val="24"/>
        </w:rPr>
        <w:t>⁴</w:t>
      </w:r>
      <w:r w:rsidRPr="0087737C">
        <w:rPr>
          <w:rFonts w:ascii="Times New Roman" w:hAnsi="Times New Roman" w:cs="Times New Roman"/>
          <w:sz w:val="24"/>
          <w:szCs w:val="24"/>
        </w:rPr>
        <w:t>–³</w:t>
      </w:r>
      <w:r w:rsidRPr="0087737C">
        <w:rPr>
          <w:rFonts w:ascii="Cambria Math" w:hAnsi="Cambria Math" w:cs="Cambria Math"/>
          <w:sz w:val="24"/>
          <w:szCs w:val="24"/>
        </w:rPr>
        <w:t>⁷</w:t>
      </w:r>
      <w:r w:rsidRPr="0087737C">
        <w:rPr>
          <w:rFonts w:ascii="Times New Roman" w:hAnsi="Times New Roman" w:cs="Times New Roman"/>
          <w:sz w:val="24"/>
          <w:szCs w:val="24"/>
        </w:rPr>
        <w:t>.</w:t>
      </w:r>
      <w:r w:rsidRPr="0087737C">
        <w:rPr>
          <w:rFonts w:ascii="Times New Roman" w:hAnsi="Times New Roman" w:cs="Times New Roman"/>
          <w:sz w:val="24"/>
          <w:szCs w:val="24"/>
        </w:rPr>
        <w:br/>
        <w:t xml:space="preserve">Additional </w:t>
      </w:r>
      <w:proofErr w:type="spellStart"/>
      <w:r w:rsidRPr="0087737C">
        <w:rPr>
          <w:rFonts w:ascii="Times New Roman" w:hAnsi="Times New Roman" w:cs="Times New Roman"/>
          <w:sz w:val="24"/>
          <w:szCs w:val="24"/>
        </w:rPr>
        <w:t>MODTRAN</w:t>
      </w:r>
      <w:proofErr w:type="spellEnd"/>
      <w:r w:rsidRPr="0087737C">
        <w:rPr>
          <w:rFonts w:ascii="Times New Roman" w:hAnsi="Times New Roman" w:cs="Times New Roman"/>
          <w:sz w:val="24"/>
          <w:szCs w:val="24"/>
        </w:rPr>
        <w:t xml:space="preserve">-6 radiative-transfer simulations yield entropy-weighted potentials </w:t>
      </w:r>
      <m:oMath>
        <m:r>
          <m:rPr>
            <m:sty m:val="p"/>
          </m:rPr>
          <w:rPr>
            <w:rFonts w:ascii="Cambria Math" w:hAnsi="Cambria Math" w:cs="Times New Roman"/>
            <w:sz w:val="24"/>
            <w:szCs w:val="24"/>
          </w:rPr>
          <m:t>Φ</m:t>
        </m:r>
        <m:r>
          <w:rPr>
            <w:rFonts w:ascii="Cambria Math" w:hAnsi="Cambria Math" w:cs="Times New Roman"/>
            <w:sz w:val="24"/>
            <w:szCs w:val="24"/>
          </w:rPr>
          <m:t>(S,λ)=-</m:t>
        </m:r>
        <m:r>
          <m:rPr>
            <m:sty m:val="p"/>
          </m:rPr>
          <w:rPr>
            <w:rFonts w:ascii="Cambria Math" w:hAnsi="Cambria Math" w:cs="Times New Roman"/>
            <w:sz w:val="24"/>
            <w:szCs w:val="24"/>
          </w:rPr>
          <m:t>ln</m:t>
        </m:r>
        <m:r>
          <w:rPr>
            <w:rFonts w:ascii="Cambria Math" w:hAnsi="Cambria Math" w:cs="Times New Roman"/>
            <w:sz w:val="24"/>
            <w:szCs w:val="24"/>
          </w:rPr>
          <m:t>⁡T(λ)w(S)</m:t>
        </m:r>
      </m:oMath>
      <w:r w:rsidRPr="0087737C">
        <w:rPr>
          <w:rFonts w:ascii="Times New Roman" w:hAnsi="Times New Roman" w:cs="Times New Roman"/>
          <w:sz w:val="24"/>
          <w:szCs w:val="24"/>
        </w:rPr>
        <w:t>³</w:t>
      </w:r>
      <w:r w:rsidRPr="0087737C">
        <w:rPr>
          <w:rFonts w:ascii="Cambria Math" w:hAnsi="Cambria Math" w:cs="Cambria Math"/>
          <w:sz w:val="24"/>
          <w:szCs w:val="24"/>
        </w:rPr>
        <w:t>⁸</w:t>
      </w:r>
      <w:r w:rsidRPr="0087737C">
        <w:rPr>
          <w:rFonts w:ascii="Times New Roman" w:hAnsi="Times New Roman" w:cs="Times New Roman"/>
          <w:sz w:val="24"/>
          <w:szCs w:val="24"/>
        </w:rPr>
        <w:t>–</w:t>
      </w:r>
      <w:r w:rsidRPr="0087737C">
        <w:rPr>
          <w:rFonts w:ascii="Cambria Math" w:hAnsi="Cambria Math" w:cs="Cambria Math"/>
          <w:sz w:val="24"/>
          <w:szCs w:val="24"/>
        </w:rPr>
        <w:t>⁴⁰</w:t>
      </w:r>
      <w:r w:rsidRPr="0087737C">
        <w:rPr>
          <w:rFonts w:ascii="Times New Roman" w:hAnsi="Times New Roman" w:cs="Times New Roman"/>
          <w:sz w:val="24"/>
          <w:szCs w:val="24"/>
        </w:rPr>
        <w:t xml:space="preserve">, constraining large-scale coherence behavior. Physiological datasets (HRV, BOLD fMRI) display entropy oscillations analogous to eigenvalue trajectories </w:t>
      </w:r>
      <m:oMath>
        <m:r>
          <w:rPr>
            <w:rFonts w:ascii="Cambria Math" w:hAnsi="Cambria Math" w:cs="Times New Roman"/>
            <w:sz w:val="24"/>
            <w:szCs w:val="24"/>
          </w:rPr>
          <m:t>(</m:t>
        </m:r>
        <m:r>
          <m:rPr>
            <m:scr m:val="fraktur"/>
            <m:sty m:val="p"/>
          </m:rPr>
          <w:rPr>
            <w:rFonts w:ascii="Cambria Math" w:hAnsi="Cambria Math" w:cs="Times New Roman"/>
            <w:sz w:val="24"/>
            <w:szCs w:val="24"/>
          </w:rPr>
          <m:t>R</m:t>
        </m:r>
        <m:sSub>
          <m:sSubPr>
            <m:ctrlPr>
              <w:rPr>
                <w:rFonts w:ascii="Cambria Math" w:hAnsi="Cambria Math" w:cs="Times New Roman"/>
                <w:sz w:val="24"/>
                <w:szCs w:val="24"/>
              </w:rPr>
            </m:ctrlPr>
          </m:sSubPr>
          <m:e>
            <m:r>
              <w:rPr>
                <w:rFonts w:ascii="Cambria Math" w:hAnsi="Cambria Math" w:cs="Times New Roman"/>
                <w:sz w:val="24"/>
                <w:szCs w:val="24"/>
              </w:rPr>
              <m:t>λ</m:t>
            </m:r>
          </m:e>
          <m:sub>
            <m:r>
              <w:rPr>
                <w:rFonts w:ascii="Cambria Math" w:hAnsi="Cambria Math" w:cs="Times New Roman"/>
                <w:sz w:val="24"/>
                <w:szCs w:val="24"/>
              </w:rPr>
              <m:t>n</m:t>
            </m:r>
          </m:sub>
        </m:sSub>
        <m:r>
          <w:rPr>
            <w:rFonts w:ascii="Cambria Math" w:hAnsi="Cambria Math" w:cs="Times New Roman"/>
            <w:sz w:val="24"/>
            <w:szCs w:val="24"/>
          </w:rPr>
          <m:t>,-2</m:t>
        </m:r>
        <m:r>
          <m:rPr>
            <m:scr m:val="fraktur"/>
            <m:sty m:val="p"/>
          </m:rPr>
          <w:rPr>
            <w:rFonts w:ascii="Cambria Math" w:hAnsi="Cambria Math" w:cs="Times New Roman"/>
            <w:sz w:val="24"/>
            <w:szCs w:val="24"/>
          </w:rPr>
          <m:t>I</m:t>
        </m:r>
        <m:sSub>
          <m:sSubPr>
            <m:ctrlPr>
              <w:rPr>
                <w:rFonts w:ascii="Cambria Math" w:hAnsi="Cambria Math" w:cs="Times New Roman"/>
                <w:sz w:val="24"/>
                <w:szCs w:val="24"/>
              </w:rPr>
            </m:ctrlPr>
          </m:sSubPr>
          <m:e>
            <m:r>
              <w:rPr>
                <w:rFonts w:ascii="Cambria Math" w:hAnsi="Cambria Math" w:cs="Times New Roman"/>
                <w:sz w:val="24"/>
                <w:szCs w:val="24"/>
              </w:rPr>
              <m:t>λ</m:t>
            </m:r>
          </m:e>
          <m:sub>
            <m:r>
              <w:rPr>
                <w:rFonts w:ascii="Cambria Math" w:hAnsi="Cambria Math" w:cs="Times New Roman"/>
                <w:sz w:val="24"/>
                <w:szCs w:val="24"/>
              </w:rPr>
              <m:t>n</m:t>
            </m:r>
          </m:sub>
        </m:sSub>
        <m:r>
          <w:rPr>
            <w:rFonts w:ascii="Cambria Math" w:hAnsi="Cambria Math" w:cs="Times New Roman"/>
            <w:sz w:val="24"/>
            <w:szCs w:val="24"/>
          </w:rPr>
          <m:t>)</m:t>
        </m:r>
      </m:oMath>
      <w:r w:rsidRPr="0087737C">
        <w:rPr>
          <w:rFonts w:ascii="Times New Roman" w:hAnsi="Times New Roman" w:cs="Times New Roman"/>
          <w:sz w:val="24"/>
          <w:szCs w:val="24"/>
        </w:rPr>
        <w:t xml:space="preserve">, reinforcing universality </w:t>
      </w:r>
      <w:r w:rsidRPr="0087737C">
        <w:rPr>
          <w:rFonts w:ascii="Cambria Math" w:hAnsi="Cambria Math" w:cs="Cambria Math"/>
          <w:sz w:val="24"/>
          <w:szCs w:val="24"/>
        </w:rPr>
        <w:t>⁴</w:t>
      </w:r>
      <w:r w:rsidRPr="0087737C">
        <w:rPr>
          <w:rFonts w:ascii="Times New Roman" w:hAnsi="Times New Roman" w:cs="Times New Roman"/>
          <w:sz w:val="24"/>
          <w:szCs w:val="24"/>
        </w:rPr>
        <w:t>¹–</w:t>
      </w:r>
      <w:r w:rsidRPr="0087737C">
        <w:rPr>
          <w:rFonts w:ascii="Cambria Math" w:hAnsi="Cambria Math" w:cs="Cambria Math"/>
          <w:sz w:val="24"/>
          <w:szCs w:val="24"/>
        </w:rPr>
        <w:t>⁴</w:t>
      </w:r>
      <w:r w:rsidRPr="0087737C">
        <w:rPr>
          <w:rFonts w:ascii="Times New Roman" w:hAnsi="Times New Roman" w:cs="Times New Roman"/>
          <w:sz w:val="24"/>
          <w:szCs w:val="24"/>
        </w:rPr>
        <w:t>³.</w:t>
      </w:r>
    </w:p>
    <w:p w14:paraId="3EFAB0EB" w14:textId="77777777" w:rsidR="0087737C" w:rsidRPr="0087737C" w:rsidRDefault="0087737C" w:rsidP="00DF1690">
      <w:pPr>
        <w:spacing w:line="360" w:lineRule="auto"/>
        <w:rPr>
          <w:rFonts w:ascii="Times New Roman" w:hAnsi="Times New Roman" w:cs="Times New Roman"/>
          <w:b/>
          <w:bCs/>
          <w:sz w:val="24"/>
          <w:szCs w:val="24"/>
        </w:rPr>
      </w:pPr>
      <w:r w:rsidRPr="0087737C">
        <w:rPr>
          <w:rFonts w:ascii="Times New Roman" w:hAnsi="Times New Roman" w:cs="Times New Roman"/>
          <w:b/>
          <w:bCs/>
          <w:sz w:val="24"/>
          <w:szCs w:val="24"/>
        </w:rPr>
        <w:t>3 | Conceptual advances and theoretical significance</w:t>
      </w:r>
    </w:p>
    <w:p w14:paraId="32620F4C" w14:textId="5E2E82B4" w:rsidR="0087737C" w:rsidRPr="0087737C" w:rsidRDefault="0087737C" w:rsidP="00DF1690">
      <w:pPr>
        <w:spacing w:line="360" w:lineRule="auto"/>
        <w:rPr>
          <w:rFonts w:ascii="Times New Roman" w:hAnsi="Times New Roman" w:cs="Times New Roman"/>
          <w:sz w:val="24"/>
          <w:szCs w:val="24"/>
        </w:rPr>
      </w:pPr>
      <w:r w:rsidRPr="0087737C">
        <w:rPr>
          <w:rFonts w:ascii="Times New Roman" w:hAnsi="Times New Roman" w:cs="Times New Roman"/>
          <w:sz w:val="24"/>
          <w:szCs w:val="24"/>
        </w:rPr>
        <w:t xml:space="preserve">By integrating an entropy derivative directly into the generator, the Agam Operator departs from standard non-Hermitian extensions that merely append complex potentials. The derivative term introduces an effective thermodynamic gauge </w:t>
      </w:r>
      <w:r w:rsidRPr="0087737C">
        <w:rPr>
          <w:rFonts w:ascii="Cambria Math" w:hAnsi="Cambria Math" w:cs="Cambria Math"/>
          <w:sz w:val="24"/>
          <w:szCs w:val="24"/>
        </w:rPr>
        <w:t>⁴⁴</w:t>
      </w:r>
      <w:r w:rsidRPr="0087737C">
        <w:rPr>
          <w:rFonts w:ascii="Times New Roman" w:hAnsi="Times New Roman" w:cs="Times New Roman"/>
          <w:sz w:val="24"/>
          <w:szCs w:val="24"/>
        </w:rPr>
        <w:t>–</w:t>
      </w:r>
      <w:r w:rsidRPr="0087737C">
        <w:rPr>
          <w:rFonts w:ascii="Cambria Math" w:hAnsi="Cambria Math" w:cs="Cambria Math"/>
          <w:sz w:val="24"/>
          <w:szCs w:val="24"/>
        </w:rPr>
        <w:t>⁴⁶</w:t>
      </w:r>
      <w:r w:rsidRPr="0087737C">
        <w:rPr>
          <w:rFonts w:ascii="Times New Roman" w:hAnsi="Times New Roman" w:cs="Times New Roman"/>
          <w:sz w:val="24"/>
          <w:szCs w:val="24"/>
        </w:rPr>
        <w:t xml:space="preserve">, modulating amplitude evolution along </w:t>
      </w:r>
      <w:r w:rsidRPr="0087737C">
        <w:rPr>
          <w:rFonts w:ascii="Times New Roman" w:hAnsi="Times New Roman" w:cs="Times New Roman"/>
          <w:sz w:val="24"/>
          <w:szCs w:val="24"/>
        </w:rPr>
        <w:lastRenderedPageBreak/>
        <w:t xml:space="preserve">entropy gradients. The accompanying kernel accounts for history-dependent effects analogous to convolutional memory in stochastic thermodynamics </w:t>
      </w:r>
      <w:r w:rsidRPr="0087737C">
        <w:rPr>
          <w:rFonts w:ascii="Cambria Math" w:hAnsi="Cambria Math" w:cs="Cambria Math"/>
          <w:sz w:val="24"/>
          <w:szCs w:val="24"/>
        </w:rPr>
        <w:t>⁴⁷</w:t>
      </w:r>
      <w:r w:rsidRPr="0087737C">
        <w:rPr>
          <w:rFonts w:ascii="Times New Roman" w:hAnsi="Times New Roman" w:cs="Times New Roman"/>
          <w:sz w:val="24"/>
          <w:szCs w:val="24"/>
        </w:rPr>
        <w:t>.</w:t>
      </w:r>
      <w:r w:rsidRPr="0087737C">
        <w:rPr>
          <w:rFonts w:ascii="Times New Roman" w:hAnsi="Times New Roman" w:cs="Times New Roman"/>
          <w:sz w:val="24"/>
          <w:szCs w:val="24"/>
        </w:rPr>
        <w:br/>
        <w:t xml:space="preserve">In the limit </w:t>
      </w:r>
      <m:oMath>
        <m:r>
          <w:rPr>
            <w:rFonts w:ascii="Cambria Math" w:hAnsi="Cambria Math" w:cs="Times New Roman"/>
            <w:sz w:val="24"/>
            <w:szCs w:val="24"/>
          </w:rPr>
          <m:t>k(S,t-τ)→δ(t-τ)</m:t>
        </m:r>
      </m:oMath>
      <w:r w:rsidRPr="0087737C">
        <w:rPr>
          <w:rFonts w:ascii="Times New Roman" w:hAnsi="Times New Roman" w:cs="Times New Roman"/>
          <w:sz w:val="24"/>
          <w:szCs w:val="24"/>
        </w:rPr>
        <w:t xml:space="preserve">the framework reduces to GKLS; in the slow-decay limit it reproduces Beretta-type nonlinear thermodynamic evolution </w:t>
      </w:r>
      <w:r w:rsidRPr="0087737C">
        <w:rPr>
          <w:rFonts w:ascii="Cambria Math" w:hAnsi="Cambria Math" w:cs="Cambria Math"/>
          <w:sz w:val="24"/>
          <w:szCs w:val="24"/>
        </w:rPr>
        <w:t>⁴⁸</w:t>
      </w:r>
      <w:r w:rsidRPr="0087737C">
        <w:rPr>
          <w:rFonts w:ascii="Times New Roman" w:hAnsi="Times New Roman" w:cs="Times New Roman"/>
          <w:sz w:val="24"/>
          <w:szCs w:val="24"/>
        </w:rPr>
        <w:t>.</w:t>
      </w:r>
    </w:p>
    <w:p w14:paraId="76F1ADF9" w14:textId="2FD86971" w:rsidR="0087737C" w:rsidRPr="0087737C" w:rsidRDefault="0087737C" w:rsidP="00DF1690">
      <w:pPr>
        <w:spacing w:line="360" w:lineRule="auto"/>
        <w:rPr>
          <w:rFonts w:ascii="Times New Roman" w:hAnsi="Times New Roman" w:cs="Times New Roman"/>
          <w:sz w:val="24"/>
          <w:szCs w:val="24"/>
        </w:rPr>
      </w:pPr>
      <w:r w:rsidRPr="0087737C">
        <w:rPr>
          <w:rFonts w:ascii="Times New Roman" w:hAnsi="Times New Roman" w:cs="Times New Roman"/>
          <w:sz w:val="24"/>
          <w:szCs w:val="24"/>
        </w:rPr>
        <w:t xml:space="preserve">Entropy-coupled dynamics clarifies the apparent paradox of </w:t>
      </w:r>
      <w:r w:rsidRPr="0087737C">
        <w:rPr>
          <w:rFonts w:ascii="Times New Roman" w:hAnsi="Times New Roman" w:cs="Times New Roman"/>
          <w:b/>
          <w:bCs/>
          <w:sz w:val="24"/>
          <w:szCs w:val="24"/>
        </w:rPr>
        <w:t>self-motion</w:t>
      </w:r>
      <w:r w:rsidRPr="0087737C">
        <w:rPr>
          <w:rFonts w:ascii="Times New Roman" w:hAnsi="Times New Roman" w:cs="Times New Roman"/>
          <w:sz w:val="24"/>
          <w:szCs w:val="24"/>
        </w:rPr>
        <w:t xml:space="preserve"> — spontaneous oscillation without external forcing — observed in </w:t>
      </w:r>
      <w:proofErr w:type="spellStart"/>
      <w:r w:rsidRPr="0087737C">
        <w:rPr>
          <w:rFonts w:ascii="Times New Roman" w:hAnsi="Times New Roman" w:cs="Times New Roman"/>
          <w:sz w:val="24"/>
          <w:szCs w:val="24"/>
        </w:rPr>
        <w:t>biophotonic</w:t>
      </w:r>
      <w:proofErr w:type="spellEnd"/>
      <w:r w:rsidRPr="0087737C">
        <w:rPr>
          <w:rFonts w:ascii="Times New Roman" w:hAnsi="Times New Roman" w:cs="Times New Roman"/>
          <w:sz w:val="24"/>
          <w:szCs w:val="24"/>
        </w:rPr>
        <w:t xml:space="preserve"> and seed systems </w:t>
      </w:r>
      <w:r w:rsidRPr="0087737C">
        <w:rPr>
          <w:rFonts w:ascii="Cambria Math" w:hAnsi="Cambria Math" w:cs="Cambria Math"/>
          <w:sz w:val="24"/>
          <w:szCs w:val="24"/>
        </w:rPr>
        <w:t>⁴⁹</w:t>
      </w:r>
      <w:r w:rsidRPr="0087737C">
        <w:rPr>
          <w:rFonts w:ascii="Times New Roman" w:hAnsi="Times New Roman" w:cs="Times New Roman"/>
          <w:sz w:val="24"/>
          <w:szCs w:val="24"/>
        </w:rPr>
        <w:t>–</w:t>
      </w:r>
      <w:r w:rsidRPr="0087737C">
        <w:rPr>
          <w:rFonts w:ascii="Cambria Math" w:hAnsi="Cambria Math" w:cs="Cambria Math"/>
          <w:sz w:val="24"/>
          <w:szCs w:val="24"/>
        </w:rPr>
        <w:t>⁵</w:t>
      </w:r>
      <w:r w:rsidRPr="0087737C">
        <w:rPr>
          <w:rFonts w:ascii="Times New Roman" w:hAnsi="Times New Roman" w:cs="Times New Roman"/>
          <w:sz w:val="24"/>
          <w:szCs w:val="24"/>
        </w:rPr>
        <w:t xml:space="preserve">¹. Within this framework, self-motion corresponds to oscillatory solutions of the eigenvalue problem for </w:t>
      </w:r>
      <m:oMath>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w:rPr>
                    <w:rFonts w:ascii="Cambria Math" w:hAnsi="Cambria Math" w:cs="Times New Roman"/>
                    <w:sz w:val="24"/>
                    <w:szCs w:val="24"/>
                  </w:rPr>
                  <m:t>A</m:t>
                </m:r>
              </m:e>
            </m:acc>
          </m:e>
          <m:sup>
            <m:r>
              <m:rPr>
                <m:sty m:val="p"/>
              </m:rPr>
              <w:rPr>
                <w:rFonts w:ascii="Cambria Math" w:hAnsi="Cambria Math" w:cs="Times New Roman"/>
                <w:sz w:val="24"/>
                <w:szCs w:val="24"/>
              </w:rPr>
              <m:t>Θ</m:t>
            </m:r>
          </m:sup>
        </m:sSup>
      </m:oMath>
      <w:r w:rsidRPr="0087737C">
        <w:rPr>
          <w:rFonts w:ascii="Times New Roman" w:hAnsi="Times New Roman" w:cs="Times New Roman"/>
          <w:sz w:val="24"/>
          <w:szCs w:val="24"/>
        </w:rPr>
        <w:t xml:space="preserve">, where </w:t>
      </w:r>
      <m:oMath>
        <m:r>
          <m:rPr>
            <m:scr m:val="fraktur"/>
            <m:sty m:val="p"/>
          </m:rPr>
          <w:rPr>
            <w:rFonts w:ascii="Cambria Math" w:hAnsi="Cambria Math" w:cs="Times New Roman"/>
            <w:sz w:val="24"/>
            <w:szCs w:val="24"/>
          </w:rPr>
          <m:t>R</m:t>
        </m:r>
        <m:r>
          <w:rPr>
            <w:rFonts w:ascii="Cambria Math" w:hAnsi="Cambria Math" w:cs="Times New Roman"/>
            <w:sz w:val="24"/>
            <w:szCs w:val="24"/>
          </w:rPr>
          <m:t>λ</m:t>
        </m:r>
      </m:oMath>
      <w:r w:rsidRPr="0087737C">
        <w:rPr>
          <w:rFonts w:ascii="Times New Roman" w:hAnsi="Times New Roman" w:cs="Times New Roman"/>
          <w:sz w:val="24"/>
          <w:szCs w:val="24"/>
        </w:rPr>
        <w:t xml:space="preserve">and </w:t>
      </w:r>
      <m:oMath>
        <m:r>
          <m:rPr>
            <m:scr m:val="fraktur"/>
            <m:sty m:val="p"/>
          </m:rPr>
          <w:rPr>
            <w:rFonts w:ascii="Cambria Math" w:hAnsi="Cambria Math" w:cs="Times New Roman"/>
            <w:sz w:val="24"/>
            <w:szCs w:val="24"/>
          </w:rPr>
          <m:t>I</m:t>
        </m:r>
        <m:r>
          <w:rPr>
            <w:rFonts w:ascii="Cambria Math" w:hAnsi="Cambria Math" w:cs="Times New Roman"/>
            <w:sz w:val="24"/>
            <w:szCs w:val="24"/>
          </w:rPr>
          <m:t>λ</m:t>
        </m:r>
      </m:oMath>
      <w:r w:rsidRPr="0087737C">
        <w:rPr>
          <w:rFonts w:ascii="Times New Roman" w:hAnsi="Times New Roman" w:cs="Times New Roman"/>
          <w:sz w:val="24"/>
          <w:szCs w:val="24"/>
        </w:rPr>
        <w:t>alternate sign under kernel feedback. Energy conservation remains satisfied since flux-invariance (Gate A) and energy-closure (Gate B) hold within ± 5 %; the process reveals reversible exchange between entropy and coherence — an entanglement analogue at low energy density (&lt; 10</w:t>
      </w:r>
      <w:r w:rsidRPr="0087737C">
        <w:rPr>
          <w:rFonts w:ascii="Cambria Math" w:hAnsi="Cambria Math" w:cs="Cambria Math"/>
          <w:sz w:val="24"/>
          <w:szCs w:val="24"/>
        </w:rPr>
        <w:t>⁻</w:t>
      </w:r>
      <w:r w:rsidRPr="0087737C">
        <w:rPr>
          <w:rFonts w:ascii="Times New Roman" w:hAnsi="Times New Roman" w:cs="Times New Roman"/>
          <w:sz w:val="24"/>
          <w:szCs w:val="24"/>
        </w:rPr>
        <w:t>¹</w:t>
      </w:r>
      <w:r w:rsidRPr="0087737C">
        <w:rPr>
          <w:rFonts w:ascii="Cambria Math" w:hAnsi="Cambria Math" w:cs="Cambria Math"/>
          <w:sz w:val="24"/>
          <w:szCs w:val="24"/>
        </w:rPr>
        <w:t>⁵</w:t>
      </w:r>
      <w:r w:rsidRPr="0087737C">
        <w:rPr>
          <w:rFonts w:ascii="Times New Roman" w:hAnsi="Times New Roman" w:cs="Times New Roman"/>
          <w:sz w:val="24"/>
          <w:szCs w:val="24"/>
        </w:rPr>
        <w:t xml:space="preserve"> J m</w:t>
      </w:r>
      <w:r w:rsidRPr="0087737C">
        <w:rPr>
          <w:rFonts w:ascii="Cambria Math" w:hAnsi="Cambria Math" w:cs="Cambria Math"/>
          <w:sz w:val="24"/>
          <w:szCs w:val="24"/>
        </w:rPr>
        <w:t>⁻</w:t>
      </w:r>
      <w:r w:rsidRPr="0087737C">
        <w:rPr>
          <w:rFonts w:ascii="Times New Roman" w:hAnsi="Times New Roman" w:cs="Times New Roman"/>
          <w:sz w:val="24"/>
          <w:szCs w:val="24"/>
        </w:rPr>
        <w:t>³).</w:t>
      </w:r>
    </w:p>
    <w:p w14:paraId="30AC21B8" w14:textId="77777777" w:rsidR="0087737C" w:rsidRPr="0087737C" w:rsidRDefault="0087737C" w:rsidP="00DF1690">
      <w:pPr>
        <w:spacing w:line="360" w:lineRule="auto"/>
        <w:rPr>
          <w:rFonts w:ascii="Times New Roman" w:hAnsi="Times New Roman" w:cs="Times New Roman"/>
          <w:b/>
          <w:bCs/>
          <w:sz w:val="24"/>
          <w:szCs w:val="24"/>
        </w:rPr>
      </w:pPr>
      <w:r w:rsidRPr="0087737C">
        <w:rPr>
          <w:rFonts w:ascii="Times New Roman" w:hAnsi="Times New Roman" w:cs="Times New Roman"/>
          <w:b/>
          <w:bCs/>
          <w:sz w:val="24"/>
          <w:szCs w:val="24"/>
        </w:rPr>
        <w:t>4 | Relation to cosmological and informational analogies</w:t>
      </w:r>
    </w:p>
    <w:p w14:paraId="569657D9" w14:textId="2EA0C8AC" w:rsidR="0087737C" w:rsidRPr="0087737C" w:rsidRDefault="0087737C" w:rsidP="00DF1690">
      <w:pPr>
        <w:spacing w:line="360" w:lineRule="auto"/>
        <w:rPr>
          <w:rFonts w:ascii="Times New Roman" w:hAnsi="Times New Roman" w:cs="Times New Roman"/>
          <w:sz w:val="24"/>
          <w:szCs w:val="24"/>
        </w:rPr>
      </w:pPr>
      <w:r w:rsidRPr="0087737C">
        <w:rPr>
          <w:rFonts w:ascii="Times New Roman" w:hAnsi="Times New Roman" w:cs="Times New Roman"/>
          <w:sz w:val="24"/>
          <w:szCs w:val="24"/>
        </w:rPr>
        <w:t xml:space="preserve">Although combustion and photonic systems are terrestrial, their dimensionless entropy gradients scale to astrophysical contexts. An incline-induced temperature bias </w:t>
      </w:r>
      <m:oMath>
        <m:r>
          <m:rPr>
            <m:sty m:val="p"/>
          </m:rPr>
          <w:rPr>
            <w:rFonts w:ascii="Cambria Math" w:hAnsi="Cambria Math" w:cs="Times New Roman"/>
            <w:sz w:val="24"/>
            <w:szCs w:val="24"/>
          </w:rPr>
          <m:t>Δ</m:t>
        </m:r>
        <m:r>
          <w:rPr>
            <w:rFonts w:ascii="Cambria Math" w:hAnsi="Cambria Math" w:cs="Times New Roman"/>
            <w:sz w:val="24"/>
            <w:szCs w:val="24"/>
          </w:rPr>
          <m:t>T</m:t>
        </m:r>
        <m:r>
          <m:rPr>
            <m:sty m:val="p"/>
          </m:rPr>
          <w:rPr>
            <w:rFonts w:ascii="Cambria Math" w:hAnsi="Cambria Math" w:cs="Times New Roman"/>
            <w:sz w:val="24"/>
            <w:szCs w:val="24"/>
          </w:rPr>
          <m:t>/</m:t>
        </m:r>
        <m:r>
          <w:rPr>
            <w:rFonts w:ascii="Cambria Math" w:hAnsi="Cambria Math" w:cs="Times New Roman"/>
            <w:sz w:val="24"/>
            <w:szCs w:val="24"/>
          </w:rPr>
          <m:t>T≈</m:t>
        </m:r>
        <m:sSup>
          <m:sSupPr>
            <m:ctrlPr>
              <w:rPr>
                <w:rFonts w:ascii="Cambria Math" w:hAnsi="Cambria Math" w:cs="Times New Roman"/>
                <w:sz w:val="24"/>
                <w:szCs w:val="24"/>
              </w:rPr>
            </m:ctrlPr>
          </m:sSupPr>
          <m:e>
            <m:r>
              <w:rPr>
                <w:rFonts w:ascii="Cambria Math" w:hAnsi="Cambria Math" w:cs="Times New Roman"/>
                <w:sz w:val="24"/>
                <w:szCs w:val="24"/>
              </w:rPr>
              <m:t>10</m:t>
            </m:r>
          </m:e>
          <m:sup>
            <m:r>
              <w:rPr>
                <w:rFonts w:ascii="Cambria Math" w:hAnsi="Cambria Math" w:cs="Times New Roman"/>
                <w:sz w:val="24"/>
                <w:szCs w:val="24"/>
              </w:rPr>
              <m:t>-5</m:t>
            </m:r>
          </m:sup>
        </m:sSup>
      </m:oMath>
      <w:r w:rsidRPr="0087737C">
        <w:rPr>
          <w:rFonts w:ascii="Times New Roman" w:hAnsi="Times New Roman" w:cs="Times New Roman"/>
          <w:sz w:val="24"/>
          <w:szCs w:val="24"/>
        </w:rPr>
        <w:t xml:space="preserve">matches the cosmic-microwave-background dipole magnitude, offering an analogue to horizon-temperature differentials in Hawking–Bekenstein theory </w:t>
      </w:r>
      <w:r w:rsidRPr="0087737C">
        <w:rPr>
          <w:rFonts w:ascii="Cambria Math" w:hAnsi="Cambria Math" w:cs="Cambria Math"/>
          <w:sz w:val="24"/>
          <w:szCs w:val="24"/>
        </w:rPr>
        <w:t>⁵</w:t>
      </w:r>
      <w:r w:rsidRPr="0087737C">
        <w:rPr>
          <w:rFonts w:ascii="Times New Roman" w:hAnsi="Times New Roman" w:cs="Times New Roman"/>
          <w:sz w:val="24"/>
          <w:szCs w:val="24"/>
        </w:rPr>
        <w:t>²–</w:t>
      </w:r>
      <w:r w:rsidRPr="0087737C">
        <w:rPr>
          <w:rFonts w:ascii="Cambria Math" w:hAnsi="Cambria Math" w:cs="Cambria Math"/>
          <w:sz w:val="24"/>
          <w:szCs w:val="24"/>
        </w:rPr>
        <w:t>⁵</w:t>
      </w:r>
      <w:r w:rsidRPr="0087737C">
        <w:rPr>
          <w:rFonts w:ascii="Times New Roman" w:hAnsi="Times New Roman" w:cs="Times New Roman"/>
          <w:sz w:val="24"/>
          <w:szCs w:val="24"/>
        </w:rPr>
        <w:t>³.</w:t>
      </w:r>
      <w:r w:rsidRPr="0087737C">
        <w:rPr>
          <w:rFonts w:ascii="Times New Roman" w:hAnsi="Times New Roman" w:cs="Times New Roman"/>
          <w:sz w:val="24"/>
          <w:szCs w:val="24"/>
        </w:rPr>
        <w:br/>
        <w:t xml:space="preserve">Similarly, the kernel’s delay term models wormhole-like information feedback </w:t>
      </w:r>
      <w:r w:rsidRPr="0087737C">
        <w:rPr>
          <w:rFonts w:ascii="Cambria Math" w:hAnsi="Cambria Math" w:cs="Cambria Math"/>
          <w:sz w:val="24"/>
          <w:szCs w:val="24"/>
        </w:rPr>
        <w:t>⁵⁴</w:t>
      </w:r>
      <w:r w:rsidRPr="0087737C">
        <w:rPr>
          <w:rFonts w:ascii="Times New Roman" w:hAnsi="Times New Roman" w:cs="Times New Roman"/>
          <w:sz w:val="24"/>
          <w:szCs w:val="24"/>
        </w:rPr>
        <w:t xml:space="preserve">, </w:t>
      </w:r>
      <w:r w:rsidRPr="0087737C">
        <w:rPr>
          <w:rFonts w:ascii="Cambria Math" w:hAnsi="Cambria Math" w:cs="Cambria Math"/>
          <w:sz w:val="24"/>
          <w:szCs w:val="24"/>
        </w:rPr>
        <w:t>⁵⁵</w:t>
      </w:r>
      <w:r w:rsidRPr="0087737C">
        <w:rPr>
          <w:rFonts w:ascii="Times New Roman" w:hAnsi="Times New Roman" w:cs="Times New Roman"/>
          <w:sz w:val="24"/>
          <w:szCs w:val="24"/>
        </w:rPr>
        <w:t xml:space="preserve"> — an </w:t>
      </w:r>
      <w:r w:rsidRPr="0087737C">
        <w:rPr>
          <w:rFonts w:ascii="Times New Roman" w:hAnsi="Times New Roman" w:cs="Times New Roman"/>
          <w:i/>
          <w:iCs/>
          <w:sz w:val="24"/>
          <w:szCs w:val="24"/>
        </w:rPr>
        <w:t>information bridge</w:t>
      </w:r>
      <w:r w:rsidRPr="0087737C">
        <w:rPr>
          <w:rFonts w:ascii="Times New Roman" w:hAnsi="Times New Roman" w:cs="Times New Roman"/>
          <w:sz w:val="24"/>
          <w:szCs w:val="24"/>
        </w:rPr>
        <w:t>, not a spacetime tunnel.</w:t>
      </w:r>
      <w:r w:rsidRPr="0087737C">
        <w:rPr>
          <w:rFonts w:ascii="Times New Roman" w:hAnsi="Times New Roman" w:cs="Times New Roman"/>
          <w:sz w:val="24"/>
          <w:szCs w:val="24"/>
        </w:rPr>
        <w:br/>
        <w:t xml:space="preserve">All analogies are explicitly interpretive; quantitative analyses remain within Planck 2018 cosmological parameters </w:t>
      </w:r>
      <w:r w:rsidRPr="0087737C">
        <w:rPr>
          <w:rFonts w:ascii="Cambria Math" w:hAnsi="Cambria Math" w:cs="Cambria Math"/>
          <w:sz w:val="24"/>
          <w:szCs w:val="24"/>
        </w:rPr>
        <w:t>⁵⁶</w:t>
      </w:r>
      <w:r w:rsidRPr="0087737C">
        <w:rPr>
          <w:rFonts w:ascii="Times New Roman" w:hAnsi="Times New Roman" w:cs="Times New Roman"/>
          <w:sz w:val="24"/>
          <w:szCs w:val="24"/>
        </w:rPr>
        <w:t>.</w:t>
      </w:r>
    </w:p>
    <w:p w14:paraId="60B50F06" w14:textId="77777777" w:rsidR="0087737C" w:rsidRPr="0087737C" w:rsidRDefault="0087737C" w:rsidP="00DF1690">
      <w:pPr>
        <w:spacing w:line="360" w:lineRule="auto"/>
        <w:rPr>
          <w:rFonts w:ascii="Times New Roman" w:hAnsi="Times New Roman" w:cs="Times New Roman"/>
          <w:b/>
          <w:bCs/>
          <w:sz w:val="24"/>
          <w:szCs w:val="24"/>
        </w:rPr>
      </w:pPr>
      <w:r w:rsidRPr="0087737C">
        <w:rPr>
          <w:rFonts w:ascii="Times New Roman" w:hAnsi="Times New Roman" w:cs="Times New Roman"/>
          <w:b/>
          <w:bCs/>
          <w:sz w:val="24"/>
          <w:szCs w:val="24"/>
        </w:rPr>
        <w:t>5 | Scope and implications</w:t>
      </w:r>
    </w:p>
    <w:p w14:paraId="1D0E484D" w14:textId="77777777" w:rsidR="0087737C" w:rsidRPr="0087737C" w:rsidRDefault="0087737C" w:rsidP="00DF1690">
      <w:pPr>
        <w:spacing w:line="360" w:lineRule="auto"/>
        <w:rPr>
          <w:rFonts w:ascii="Times New Roman" w:hAnsi="Times New Roman" w:cs="Times New Roman"/>
          <w:sz w:val="24"/>
          <w:szCs w:val="24"/>
        </w:rPr>
      </w:pPr>
      <w:r w:rsidRPr="0087737C">
        <w:rPr>
          <w:rFonts w:ascii="Times New Roman" w:hAnsi="Times New Roman" w:cs="Times New Roman"/>
          <w:sz w:val="24"/>
          <w:szCs w:val="24"/>
        </w:rPr>
        <w:t xml:space="preserve">Coupling entropy and coherence within a closed operator form shows that coherence is not merely eroded by dissipation but can regenerate through structured entropy flow </w:t>
      </w:r>
      <w:r w:rsidRPr="0087737C">
        <w:rPr>
          <w:rFonts w:ascii="Cambria Math" w:hAnsi="Cambria Math" w:cs="Cambria Math"/>
          <w:sz w:val="24"/>
          <w:szCs w:val="24"/>
        </w:rPr>
        <w:t>⁵⁷</w:t>
      </w:r>
      <w:r w:rsidRPr="0087737C">
        <w:rPr>
          <w:rFonts w:ascii="Times New Roman" w:hAnsi="Times New Roman" w:cs="Times New Roman"/>
          <w:sz w:val="24"/>
          <w:szCs w:val="24"/>
        </w:rPr>
        <w:t>–</w:t>
      </w:r>
      <w:r w:rsidRPr="0087737C">
        <w:rPr>
          <w:rFonts w:ascii="Cambria Math" w:hAnsi="Cambria Math" w:cs="Cambria Math"/>
          <w:sz w:val="24"/>
          <w:szCs w:val="24"/>
        </w:rPr>
        <w:t>⁵⁹</w:t>
      </w:r>
      <w:r w:rsidRPr="0087737C">
        <w:rPr>
          <w:rFonts w:ascii="Times New Roman" w:hAnsi="Times New Roman" w:cs="Times New Roman"/>
          <w:sz w:val="24"/>
          <w:szCs w:val="24"/>
        </w:rPr>
        <w:t>.</w:t>
      </w:r>
      <w:r w:rsidRPr="0087737C">
        <w:rPr>
          <w:rFonts w:ascii="Times New Roman" w:hAnsi="Times New Roman" w:cs="Times New Roman"/>
          <w:sz w:val="24"/>
          <w:szCs w:val="24"/>
        </w:rPr>
        <w:br/>
        <w:t>This reframes the relationship between thermodynamics and quantum mechanics, positioning entropy gradients as controllable resources for coherence maintenance.</w:t>
      </w:r>
      <w:r w:rsidRPr="0087737C">
        <w:rPr>
          <w:rFonts w:ascii="Times New Roman" w:hAnsi="Times New Roman" w:cs="Times New Roman"/>
          <w:sz w:val="24"/>
          <w:szCs w:val="24"/>
        </w:rPr>
        <w:br/>
        <w:t xml:space="preserve">Practically, it supports entropy-aware design of photobiological and quantum-device experiments </w:t>
      </w:r>
      <w:r w:rsidRPr="0087737C">
        <w:rPr>
          <w:rFonts w:ascii="Cambria Math" w:hAnsi="Cambria Math" w:cs="Cambria Math"/>
          <w:sz w:val="24"/>
          <w:szCs w:val="24"/>
        </w:rPr>
        <w:t>⁶⁰</w:t>
      </w:r>
      <w:r w:rsidRPr="0087737C">
        <w:rPr>
          <w:rFonts w:ascii="Times New Roman" w:hAnsi="Times New Roman" w:cs="Times New Roman"/>
          <w:sz w:val="24"/>
          <w:szCs w:val="24"/>
        </w:rPr>
        <w:t xml:space="preserve">, </w:t>
      </w:r>
      <w:r w:rsidRPr="0087737C">
        <w:rPr>
          <w:rFonts w:ascii="Cambria Math" w:hAnsi="Cambria Math" w:cs="Cambria Math"/>
          <w:sz w:val="24"/>
          <w:szCs w:val="24"/>
        </w:rPr>
        <w:t>⁶</w:t>
      </w:r>
      <w:r w:rsidRPr="0087737C">
        <w:rPr>
          <w:rFonts w:ascii="Times New Roman" w:hAnsi="Times New Roman" w:cs="Times New Roman"/>
          <w:sz w:val="24"/>
          <w:szCs w:val="24"/>
        </w:rPr>
        <w:t>¹.</w:t>
      </w:r>
      <w:r w:rsidRPr="0087737C">
        <w:rPr>
          <w:rFonts w:ascii="Times New Roman" w:hAnsi="Times New Roman" w:cs="Times New Roman"/>
          <w:sz w:val="24"/>
          <w:szCs w:val="24"/>
        </w:rPr>
        <w:br/>
        <w:t xml:space="preserve">Theoretically, it bridges microscopic reversibility and macroscopic irreversibility through a single operator spanning both regimes </w:t>
      </w:r>
      <w:r w:rsidRPr="0087737C">
        <w:rPr>
          <w:rFonts w:ascii="Cambria Math" w:hAnsi="Cambria Math" w:cs="Cambria Math"/>
          <w:sz w:val="24"/>
          <w:szCs w:val="24"/>
        </w:rPr>
        <w:t>⁶</w:t>
      </w:r>
      <w:r w:rsidRPr="0087737C">
        <w:rPr>
          <w:rFonts w:ascii="Times New Roman" w:hAnsi="Times New Roman" w:cs="Times New Roman"/>
          <w:sz w:val="24"/>
          <w:szCs w:val="24"/>
        </w:rPr>
        <w:t>²–</w:t>
      </w:r>
      <w:r w:rsidRPr="0087737C">
        <w:rPr>
          <w:rFonts w:ascii="Cambria Math" w:hAnsi="Cambria Math" w:cs="Cambria Math"/>
          <w:sz w:val="24"/>
          <w:szCs w:val="24"/>
        </w:rPr>
        <w:t>⁶⁴</w:t>
      </w:r>
      <w:r w:rsidRPr="0087737C">
        <w:rPr>
          <w:rFonts w:ascii="Times New Roman" w:hAnsi="Times New Roman" w:cs="Times New Roman"/>
          <w:sz w:val="24"/>
          <w:szCs w:val="24"/>
        </w:rPr>
        <w:t>.</w:t>
      </w:r>
    </w:p>
    <w:p w14:paraId="2578FF2F" w14:textId="77777777" w:rsidR="009B5E99" w:rsidRPr="0087737C" w:rsidRDefault="009B5E99" w:rsidP="00DF1690">
      <w:pPr>
        <w:spacing w:line="360" w:lineRule="auto"/>
        <w:rPr>
          <w:rFonts w:ascii="Times New Roman" w:hAnsi="Times New Roman" w:cs="Times New Roman"/>
          <w:sz w:val="24"/>
          <w:szCs w:val="24"/>
        </w:rPr>
      </w:pPr>
    </w:p>
    <w:p w14:paraId="0189E7DD" w14:textId="77777777" w:rsidR="0087737C" w:rsidRPr="0087737C" w:rsidRDefault="0087737C" w:rsidP="00DF1690">
      <w:pPr>
        <w:spacing w:line="360" w:lineRule="auto"/>
        <w:rPr>
          <w:rFonts w:ascii="Times New Roman" w:hAnsi="Times New Roman" w:cs="Times New Roman"/>
          <w:b/>
          <w:bCs/>
          <w:sz w:val="24"/>
          <w:szCs w:val="24"/>
        </w:rPr>
      </w:pPr>
      <w:r w:rsidRPr="0087737C">
        <w:rPr>
          <w:rFonts w:ascii="Times New Roman" w:hAnsi="Times New Roman" w:cs="Times New Roman"/>
          <w:b/>
          <w:bCs/>
          <w:sz w:val="24"/>
          <w:szCs w:val="24"/>
        </w:rPr>
        <w:t>Results</w:t>
      </w:r>
    </w:p>
    <w:p w14:paraId="2290C455" w14:textId="77777777" w:rsidR="0087737C" w:rsidRPr="0087737C" w:rsidRDefault="0087737C" w:rsidP="00DF1690">
      <w:pPr>
        <w:spacing w:line="360" w:lineRule="auto"/>
        <w:rPr>
          <w:rFonts w:ascii="Times New Roman" w:hAnsi="Times New Roman" w:cs="Times New Roman"/>
          <w:sz w:val="24"/>
          <w:szCs w:val="24"/>
        </w:rPr>
      </w:pPr>
      <w:r w:rsidRPr="0087737C">
        <w:rPr>
          <w:rFonts w:ascii="Times New Roman" w:hAnsi="Times New Roman" w:cs="Times New Roman"/>
          <w:sz w:val="24"/>
          <w:szCs w:val="24"/>
        </w:rPr>
        <w:t>Entropy-coupled entanglement and self-motion dynamics were jointly validated through parallel experimental and numerical analyses spanning combustion, photonic, biological, and atmospheric systems.</w:t>
      </w:r>
      <w:r w:rsidRPr="0087737C">
        <w:rPr>
          <w:rFonts w:ascii="Times New Roman" w:hAnsi="Times New Roman" w:cs="Times New Roman"/>
          <w:sz w:val="24"/>
          <w:szCs w:val="24"/>
        </w:rPr>
        <w:br/>
        <w:t>Each domain revealed a common signature: reversible coherence revival under entropy-gradient feedback, consistent with the eigenvalue dynamics of the entropy-extended Agam Operator.</w:t>
      </w:r>
    </w:p>
    <w:p w14:paraId="26C8A974" w14:textId="3B98D2C4" w:rsidR="0087737C" w:rsidRPr="0087737C" w:rsidRDefault="0087737C" w:rsidP="00DF1690">
      <w:pPr>
        <w:spacing w:line="360" w:lineRule="auto"/>
        <w:rPr>
          <w:rFonts w:ascii="Times New Roman" w:hAnsi="Times New Roman" w:cs="Times New Roman"/>
          <w:sz w:val="24"/>
          <w:szCs w:val="24"/>
        </w:rPr>
      </w:pPr>
    </w:p>
    <w:p w14:paraId="7B198B6F" w14:textId="77777777" w:rsidR="0087737C" w:rsidRPr="0087737C" w:rsidRDefault="0087737C" w:rsidP="00DF1690">
      <w:pPr>
        <w:spacing w:line="360" w:lineRule="auto"/>
        <w:rPr>
          <w:rFonts w:ascii="Times New Roman" w:hAnsi="Times New Roman" w:cs="Times New Roman"/>
          <w:b/>
          <w:bCs/>
          <w:sz w:val="24"/>
          <w:szCs w:val="24"/>
        </w:rPr>
      </w:pPr>
      <w:r w:rsidRPr="0087737C">
        <w:rPr>
          <w:rFonts w:ascii="Times New Roman" w:hAnsi="Times New Roman" w:cs="Times New Roman"/>
          <w:b/>
          <w:bCs/>
          <w:sz w:val="24"/>
          <w:szCs w:val="24"/>
        </w:rPr>
        <w:t>1 | Spectral Entropy Flow in Combustion Analogue Systems</w:t>
      </w:r>
    </w:p>
    <w:p w14:paraId="1E07240A" w14:textId="77777777" w:rsidR="0087737C" w:rsidRPr="0087737C" w:rsidRDefault="0087737C" w:rsidP="00DF1690">
      <w:pPr>
        <w:spacing w:line="360" w:lineRule="auto"/>
        <w:rPr>
          <w:rFonts w:ascii="Times New Roman" w:hAnsi="Times New Roman" w:cs="Times New Roman"/>
          <w:sz w:val="24"/>
          <w:szCs w:val="24"/>
        </w:rPr>
      </w:pPr>
      <w:r w:rsidRPr="0087737C">
        <w:rPr>
          <w:rFonts w:ascii="Times New Roman" w:hAnsi="Times New Roman" w:cs="Times New Roman"/>
          <w:sz w:val="24"/>
          <w:szCs w:val="24"/>
        </w:rPr>
        <w:t>Combustion spectroscopy provided a macroscopically accessible platform for entropy-coupled coherence.</w:t>
      </w:r>
      <w:r w:rsidRPr="0087737C">
        <w:rPr>
          <w:rFonts w:ascii="Times New Roman" w:hAnsi="Times New Roman" w:cs="Times New Roman"/>
          <w:sz w:val="24"/>
          <w:szCs w:val="24"/>
        </w:rPr>
        <w:br/>
        <w:t xml:space="preserve">Salt-treated </w:t>
      </w:r>
      <w:r w:rsidRPr="0087737C">
        <w:rPr>
          <w:rFonts w:ascii="Times New Roman" w:hAnsi="Times New Roman" w:cs="Times New Roman"/>
          <w:i/>
          <w:iCs/>
          <w:sz w:val="24"/>
          <w:szCs w:val="24"/>
        </w:rPr>
        <w:t>Zea mays</w:t>
      </w:r>
      <w:r w:rsidRPr="0087737C">
        <w:rPr>
          <w:rFonts w:ascii="Times New Roman" w:hAnsi="Times New Roman" w:cs="Times New Roman"/>
          <w:sz w:val="24"/>
          <w:szCs w:val="24"/>
        </w:rPr>
        <w:t xml:space="preserve"> cobs burned at a 15° incline generated distinct Na D (589 nm) and K I (767–770 nm) resonance lines. Temporal broadening and line-center drift were tracked using a 600 l/mm grating spectrometer (integration 1 s, 400–900 nm).</w:t>
      </w:r>
      <w:r w:rsidRPr="0087737C">
        <w:rPr>
          <w:rFonts w:ascii="Times New Roman" w:hAnsi="Times New Roman" w:cs="Times New Roman"/>
          <w:sz w:val="24"/>
          <w:szCs w:val="24"/>
        </w:rPr>
        <w:br/>
        <w:t>The observed entropy-weighted emission flux,</w:t>
      </w:r>
    </w:p>
    <w:p w14:paraId="4222B603" w14:textId="70DA7E2B" w:rsidR="0087737C" w:rsidRPr="0087737C" w:rsidRDefault="00000000" w:rsidP="00DF1690">
      <w:pPr>
        <w:spacing w:line="36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Φ</m:t>
              </m:r>
            </m:e>
            <m:sub>
              <m:r>
                <m:rPr>
                  <m:nor/>
                </m:rPr>
                <w:rPr>
                  <w:rFonts w:ascii="Times New Roman" w:hAnsi="Times New Roman" w:cs="Times New Roman"/>
                  <w:sz w:val="24"/>
                  <w:szCs w:val="24"/>
                </w:rPr>
                <m:t>exp</m:t>
              </m:r>
            </m:sub>
          </m:sSub>
          <m:r>
            <w:rPr>
              <w:rFonts w:ascii="Cambria Math" w:hAnsi="Cambria Math" w:cs="Times New Roman"/>
              <w:sz w:val="24"/>
              <w:szCs w:val="24"/>
            </w:rPr>
            <m:t>(S,t)=I(λ,t)</m:t>
          </m:r>
          <m:r>
            <m:rPr>
              <m:nor/>
            </m:rPr>
            <w:rPr>
              <w:rFonts w:ascii="Times New Roman" w:hAnsi="Times New Roman" w:cs="Times New Roman"/>
              <w:sz w:val="24"/>
              <w:szCs w:val="24"/>
            </w:rPr>
            <m:t> </m:t>
          </m:r>
          <m:sSup>
            <m:sSupPr>
              <m:ctrlPr>
                <w:rPr>
                  <w:rFonts w:ascii="Cambria Math" w:hAnsi="Cambria Math" w:cs="Times New Roman"/>
                  <w:sz w:val="24"/>
                  <w:szCs w:val="24"/>
                </w:rPr>
              </m:ctrlPr>
            </m:sSupPr>
            <m:e>
              <m:r>
                <w:rPr>
                  <w:rFonts w:ascii="Cambria Math" w:hAnsi="Cambria Math" w:cs="Times New Roman"/>
                  <w:sz w:val="24"/>
                  <w:szCs w:val="24"/>
                </w:rPr>
                <m:t>e</m:t>
              </m:r>
            </m:e>
            <m:sup>
              <m:r>
                <w:rPr>
                  <w:rFonts w:ascii="Cambria Math" w:hAnsi="Cambria Math" w:cs="Times New Roman"/>
                  <w:sz w:val="24"/>
                  <w:szCs w:val="24"/>
                </w:rPr>
                <m:t>-</m:t>
              </m:r>
              <m:r>
                <m:rPr>
                  <m:sty m:val="p"/>
                </m:rPr>
                <w:rPr>
                  <w:rFonts w:ascii="Cambria Math" w:hAnsi="Cambria Math" w:cs="Times New Roman"/>
                  <w:sz w:val="24"/>
                  <w:szCs w:val="24"/>
                </w:rPr>
                <m:t>Δ</m:t>
              </m:r>
              <m:r>
                <w:rPr>
                  <w:rFonts w:ascii="Cambria Math" w:hAnsi="Cambria Math" w:cs="Times New Roman"/>
                  <w:sz w:val="24"/>
                  <w:szCs w:val="24"/>
                </w:rPr>
                <m:t>S</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sup>
          </m:sSup>
          <m:r>
            <w:rPr>
              <w:rFonts w:ascii="Cambria Math" w:hAnsi="Cambria Math" w:cs="Times New Roman"/>
              <w:sz w:val="24"/>
              <w:szCs w:val="24"/>
            </w:rPr>
            <m:t>,</m:t>
          </m:r>
          <m:r>
            <w:rPr>
              <w:rFonts w:ascii="Times New Roman" w:hAnsi="Times New Roman" w:cs="Times New Roman"/>
              <w:sz w:val="24"/>
              <w:szCs w:val="24"/>
            </w:rPr>
            <w:br/>
          </m:r>
        </m:oMath>
      </m:oMathPara>
      <w:r w:rsidR="0087737C" w:rsidRPr="0087737C">
        <w:rPr>
          <w:rFonts w:ascii="Times New Roman" w:hAnsi="Times New Roman" w:cs="Times New Roman"/>
          <w:sz w:val="24"/>
          <w:szCs w:val="24"/>
        </w:rPr>
        <w:t>exhibited quasi-periodic oscillations (</w:t>
      </w:r>
      <w:proofErr w:type="spellStart"/>
      <w:r w:rsidR="0087737C" w:rsidRPr="0087737C">
        <w:rPr>
          <w:rFonts w:ascii="Times New Roman" w:hAnsi="Times New Roman" w:cs="Times New Roman"/>
          <w:sz w:val="24"/>
          <w:szCs w:val="24"/>
        </w:rPr>
        <w:t>ΔS</w:t>
      </w:r>
      <w:proofErr w:type="spellEnd"/>
      <w:r w:rsidR="0087737C" w:rsidRPr="0087737C">
        <w:rPr>
          <w:rFonts w:ascii="Times New Roman" w:hAnsi="Times New Roman" w:cs="Times New Roman"/>
          <w:sz w:val="24"/>
          <w:szCs w:val="24"/>
        </w:rPr>
        <w:t xml:space="preserve"> ≈ 0 ± 0.02 J </w:t>
      </w:r>
      <w:proofErr w:type="spellStart"/>
      <w:r w:rsidR="0087737C" w:rsidRPr="0087737C">
        <w:rPr>
          <w:rFonts w:ascii="Times New Roman" w:hAnsi="Times New Roman" w:cs="Times New Roman"/>
          <w:sz w:val="24"/>
          <w:szCs w:val="24"/>
        </w:rPr>
        <w:t>K</w:t>
      </w:r>
      <w:r w:rsidR="0087737C" w:rsidRPr="0087737C">
        <w:rPr>
          <w:rFonts w:ascii="Cambria Math" w:hAnsi="Cambria Math" w:cs="Cambria Math"/>
          <w:sz w:val="24"/>
          <w:szCs w:val="24"/>
        </w:rPr>
        <w:t>⁻</w:t>
      </w:r>
      <w:r w:rsidR="0087737C" w:rsidRPr="0087737C">
        <w:rPr>
          <w:rFonts w:ascii="Times New Roman" w:hAnsi="Times New Roman" w:cs="Times New Roman"/>
          <w:sz w:val="24"/>
          <w:szCs w:val="24"/>
        </w:rPr>
        <w:t>¹</w:t>
      </w:r>
      <w:proofErr w:type="spellEnd"/>
      <w:r w:rsidR="0087737C" w:rsidRPr="0087737C">
        <w:rPr>
          <w:rFonts w:ascii="Times New Roman" w:hAnsi="Times New Roman" w:cs="Times New Roman"/>
          <w:sz w:val="24"/>
          <w:szCs w:val="24"/>
        </w:rPr>
        <w:t xml:space="preserve"> </w:t>
      </w:r>
      <w:proofErr w:type="spellStart"/>
      <w:r w:rsidR="0087737C" w:rsidRPr="0087737C">
        <w:rPr>
          <w:rFonts w:ascii="Times New Roman" w:hAnsi="Times New Roman" w:cs="Times New Roman"/>
          <w:sz w:val="24"/>
          <w:szCs w:val="24"/>
        </w:rPr>
        <w:t>mol</w:t>
      </w:r>
      <w:r w:rsidR="0087737C" w:rsidRPr="0087737C">
        <w:rPr>
          <w:rFonts w:ascii="Cambria Math" w:hAnsi="Cambria Math" w:cs="Cambria Math"/>
          <w:sz w:val="24"/>
          <w:szCs w:val="24"/>
        </w:rPr>
        <w:t>⁻</w:t>
      </w:r>
      <w:r w:rsidR="0087737C" w:rsidRPr="0087737C">
        <w:rPr>
          <w:rFonts w:ascii="Times New Roman" w:hAnsi="Times New Roman" w:cs="Times New Roman"/>
          <w:sz w:val="24"/>
          <w:szCs w:val="24"/>
        </w:rPr>
        <w:t>¹</w:t>
      </w:r>
      <w:proofErr w:type="spellEnd"/>
      <w:r w:rsidR="0087737C" w:rsidRPr="0087737C">
        <w:rPr>
          <w:rFonts w:ascii="Times New Roman" w:hAnsi="Times New Roman" w:cs="Times New Roman"/>
          <w:sz w:val="24"/>
          <w:szCs w:val="24"/>
        </w:rPr>
        <w:t>) with recurrence times of 4.5 ± 0.3 s.</w:t>
      </w:r>
      <w:r w:rsidR="0087737C" w:rsidRPr="0087737C">
        <w:rPr>
          <w:rFonts w:ascii="Times New Roman" w:hAnsi="Times New Roman" w:cs="Times New Roman"/>
          <w:sz w:val="24"/>
          <w:szCs w:val="24"/>
        </w:rPr>
        <w:br/>
        <w:t>Spectral fitting with the theoretical model,</w:t>
      </w:r>
    </w:p>
    <w:p w14:paraId="48AD78DE" w14:textId="3617206B" w:rsidR="0087737C" w:rsidRPr="0087737C" w:rsidRDefault="00000000" w:rsidP="00DF1690">
      <w:pPr>
        <w:spacing w:line="360" w:lineRule="auto"/>
        <w:rPr>
          <w:rFonts w:ascii="Times New Roman" w:hAnsi="Times New Roman" w:cs="Times New Roman"/>
          <w:sz w:val="24"/>
          <w:szCs w:val="24"/>
        </w:rPr>
      </w:pPr>
      <m:oMathPara>
        <m:oMath>
          <m:m>
            <m:mPr>
              <m:plcHide m:val="1"/>
              <m:mcs>
                <m:mc>
                  <m:mcPr>
                    <m:count m:val="4"/>
                    <m:mcJc m:val="center"/>
                  </m:mcPr>
                </m:mc>
              </m:mcs>
              <m:ctrlPr>
                <w:rPr>
                  <w:rFonts w:ascii="Cambria Math" w:hAnsi="Cambria Math" w:cs="Times New Roman"/>
                  <w:sz w:val="24"/>
                  <w:szCs w:val="24"/>
                </w:rPr>
              </m:ctrlPr>
            </m:mPr>
            <m:mr>
              <m:e/>
              <m:e>
                <m:sSub>
                  <m:sSubPr>
                    <m:ctrlPr>
                      <w:rPr>
                        <w:rFonts w:ascii="Cambria Math" w:hAnsi="Cambria Math" w:cs="Times New Roman"/>
                        <w:sz w:val="24"/>
                        <w:szCs w:val="24"/>
                      </w:rPr>
                    </m:ctrlPr>
                  </m:sSubPr>
                  <m:e>
                    <m:r>
                      <m:rPr>
                        <m:sty m:val="p"/>
                      </m:rPr>
                      <w:rPr>
                        <w:rFonts w:ascii="Cambria Math" w:hAnsi="Cambria Math" w:cs="Times New Roman"/>
                        <w:sz w:val="24"/>
                        <w:szCs w:val="24"/>
                      </w:rPr>
                      <m:t>Φ</m:t>
                    </m:r>
                  </m:e>
                  <m:sub>
                    <m:r>
                      <m:rPr>
                        <m:nor/>
                      </m:rPr>
                      <w:rPr>
                        <w:rFonts w:ascii="Times New Roman" w:hAnsi="Times New Roman" w:cs="Times New Roman"/>
                        <w:sz w:val="24"/>
                        <w:szCs w:val="24"/>
                      </w:rPr>
                      <m:t>sim</m:t>
                    </m:r>
                  </m:sub>
                </m:sSub>
                <m:r>
                  <w:rPr>
                    <w:rFonts w:ascii="Cambria Math" w:hAnsi="Cambria Math" w:cs="Times New Roman"/>
                    <w:sz w:val="24"/>
                    <w:szCs w:val="24"/>
                  </w:rPr>
                  <m:t>(S,t)=</m:t>
                </m:r>
                <m:sSub>
                  <m:sSubPr>
                    <m:ctrlPr>
                      <w:rPr>
                        <w:rFonts w:ascii="Cambria Math" w:hAnsi="Cambria Math" w:cs="Times New Roman"/>
                        <w:sz w:val="24"/>
                        <w:szCs w:val="24"/>
                      </w:rPr>
                    </m:ctrlPr>
                  </m:sSubPr>
                  <m:e>
                    <m:r>
                      <m:rPr>
                        <m:sty m:val="p"/>
                      </m:rPr>
                      <w:rPr>
                        <w:rFonts w:ascii="Cambria Math" w:hAnsi="Cambria Math" w:cs="Times New Roman"/>
                        <w:sz w:val="24"/>
                        <w:szCs w:val="24"/>
                      </w:rPr>
                      <m:t>Φ</m:t>
                    </m:r>
                  </m:e>
                  <m:sub>
                    <m:r>
                      <w:rPr>
                        <w:rFonts w:ascii="Cambria Math" w:hAnsi="Cambria Math" w:cs="Times New Roman"/>
                        <w:sz w:val="24"/>
                        <w:szCs w:val="24"/>
                      </w:rPr>
                      <m:t>0</m:t>
                    </m:r>
                  </m:sub>
                </m:sSub>
                <m:r>
                  <m:rPr>
                    <m:nor/>
                  </m:rPr>
                  <w:rPr>
                    <w:rFonts w:ascii="Times New Roman" w:hAnsi="Times New Roman" w:cs="Times New Roman"/>
                    <w:sz w:val="24"/>
                    <w:szCs w:val="24"/>
                  </w:rPr>
                  <m:t> </m:t>
                </m:r>
                <m:sSup>
                  <m:sSupPr>
                    <m:ctrlPr>
                      <w:rPr>
                        <w:rFonts w:ascii="Cambria Math" w:hAnsi="Cambria Math" w:cs="Times New Roman"/>
                        <w:sz w:val="24"/>
                        <w:szCs w:val="24"/>
                      </w:rPr>
                    </m:ctrlPr>
                  </m:sSupPr>
                  <m:e>
                    <m:r>
                      <w:rPr>
                        <w:rFonts w:ascii="Cambria Math" w:hAnsi="Cambria Math" w:cs="Times New Roman"/>
                        <w:sz w:val="24"/>
                        <w:szCs w:val="24"/>
                      </w:rPr>
                      <m:t>e</m:t>
                    </m:r>
                  </m:e>
                  <m:sup>
                    <m:r>
                      <w:rPr>
                        <w:rFonts w:ascii="Cambria Math" w:hAnsi="Cambria Math" w:cs="Times New Roman"/>
                        <w:sz w:val="24"/>
                        <w:szCs w:val="24"/>
                      </w:rPr>
                      <m:t>-</m:t>
                    </m:r>
                    <m:r>
                      <m:rPr>
                        <m:sty m:val="p"/>
                      </m:rPr>
                      <w:rPr>
                        <w:rFonts w:ascii="Cambria Math" w:hAnsi="Cambria Math" w:cs="Times New Roman"/>
                        <w:sz w:val="24"/>
                        <w:szCs w:val="24"/>
                      </w:rPr>
                      <m:t>Γ</m:t>
                    </m:r>
                    <m:r>
                      <w:rPr>
                        <w:rFonts w:ascii="Cambria Math" w:hAnsi="Cambria Math" w:cs="Times New Roman"/>
                        <w:sz w:val="24"/>
                        <w:szCs w:val="24"/>
                      </w:rPr>
                      <m:t>t</m:t>
                    </m:r>
                  </m:sup>
                </m:sSup>
                <m:r>
                  <m:rPr>
                    <m:nor/>
                  </m:rPr>
                  <w:rPr>
                    <w:rFonts w:ascii="Times New Roman" w:hAnsi="Times New Roman" w:cs="Times New Roman"/>
                    <w:sz w:val="24"/>
                    <w:szCs w:val="24"/>
                  </w:rPr>
                  <m:t> </m:t>
                </m:r>
                <m:r>
                  <w:rPr>
                    <w:rFonts w:ascii="Cambria Math" w:hAnsi="Cambria Math" w:cs="Times New Roman"/>
                    <w:sz w:val="24"/>
                    <w:szCs w:val="24"/>
                  </w:rPr>
                  <m:t>[1+β</m:t>
                </m:r>
                <m:r>
                  <m:rPr>
                    <m:nor/>
                  </m:rPr>
                  <w:rPr>
                    <w:rFonts w:ascii="Times New Roman" w:hAnsi="Times New Roman" w:cs="Times New Roman"/>
                    <w:sz w:val="24"/>
                    <w:szCs w:val="24"/>
                  </w:rPr>
                  <m:t> </m:t>
                </m:r>
                <m:r>
                  <m:rPr>
                    <m:sty m:val="p"/>
                  </m:rPr>
                  <w:rPr>
                    <w:rFonts w:ascii="Cambria Math" w:hAnsi="Cambria Math" w:cs="Times New Roman"/>
                    <w:sz w:val="24"/>
                    <w:szCs w:val="24"/>
                  </w:rPr>
                  <m:t>sin</m:t>
                </m:r>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ω</m:t>
                    </m:r>
                  </m:e>
                  <m:sub>
                    <m:r>
                      <w:rPr>
                        <w:rFonts w:ascii="Cambria Math" w:hAnsi="Cambria Math" w:cs="Times New Roman"/>
                        <w:sz w:val="24"/>
                        <w:szCs w:val="24"/>
                      </w:rPr>
                      <m:t>S</m:t>
                    </m:r>
                  </m:sub>
                </m:sSub>
                <m:r>
                  <w:rPr>
                    <w:rFonts w:ascii="Cambria Math" w:hAnsi="Cambria Math" w:cs="Times New Roman"/>
                    <w:sz w:val="24"/>
                    <w:szCs w:val="24"/>
                  </w:rPr>
                  <m:t>t)],</m:t>
                </m:r>
              </m:e>
              <m:e/>
              <m:e>
                <m:r>
                  <m:rPr>
                    <m:nor/>
                  </m:rPr>
                  <w:rPr>
                    <w:rFonts w:ascii="Times New Roman" w:hAnsi="Times New Roman" w:cs="Times New Roman"/>
                    <w:sz w:val="24"/>
                    <w:szCs w:val="24"/>
                  </w:rPr>
                  <m:t>(U2)</m:t>
                </m:r>
              </m:e>
            </m:mr>
          </m:m>
          <m:r>
            <m:rPr>
              <m:sty m:val="p"/>
            </m:rPr>
            <w:rPr>
              <w:rFonts w:ascii="Times New Roman" w:hAnsi="Times New Roman" w:cs="Times New Roman"/>
              <w:sz w:val="24"/>
              <w:szCs w:val="24"/>
            </w:rPr>
            <w:br/>
          </m:r>
        </m:oMath>
      </m:oMathPara>
    </w:p>
    <w:p w14:paraId="4202A614" w14:textId="3B85FF80" w:rsidR="0087737C" w:rsidRPr="0087737C" w:rsidRDefault="0087737C" w:rsidP="00DF1690">
      <w:pPr>
        <w:spacing w:line="360" w:lineRule="auto"/>
        <w:rPr>
          <w:rFonts w:ascii="Times New Roman" w:hAnsi="Times New Roman" w:cs="Times New Roman"/>
          <w:sz w:val="24"/>
          <w:szCs w:val="24"/>
        </w:rPr>
      </w:pPr>
      <w:r w:rsidRPr="0087737C">
        <w:rPr>
          <w:rFonts w:ascii="Times New Roman" w:hAnsi="Times New Roman" w:cs="Times New Roman"/>
          <w:sz w:val="24"/>
          <w:szCs w:val="24"/>
        </w:rPr>
        <w:t xml:space="preserve">yielded β ≈ 0.14 ± 0.02 and </w:t>
      </w:r>
      <w:proofErr w:type="spellStart"/>
      <w:r w:rsidRPr="0087737C">
        <w:rPr>
          <w:rFonts w:ascii="Times New Roman" w:hAnsi="Times New Roman" w:cs="Times New Roman"/>
          <w:sz w:val="24"/>
          <w:szCs w:val="24"/>
        </w:rPr>
        <w:t>ω_S</w:t>
      </w:r>
      <w:proofErr w:type="spellEnd"/>
      <w:r w:rsidRPr="0087737C">
        <w:rPr>
          <w:rFonts w:ascii="Times New Roman" w:hAnsi="Times New Roman" w:cs="Times New Roman"/>
          <w:sz w:val="24"/>
          <w:szCs w:val="24"/>
        </w:rPr>
        <w:t xml:space="preserve"> ≈ 1.4 rad </w:t>
      </w:r>
      <w:proofErr w:type="spellStart"/>
      <w:r w:rsidRPr="0087737C">
        <w:rPr>
          <w:rFonts w:ascii="Times New Roman" w:hAnsi="Times New Roman" w:cs="Times New Roman"/>
          <w:sz w:val="24"/>
          <w:szCs w:val="24"/>
        </w:rPr>
        <w:t>s</w:t>
      </w:r>
      <w:r w:rsidRPr="0087737C">
        <w:rPr>
          <w:rFonts w:ascii="Cambria Math" w:hAnsi="Cambria Math" w:cs="Cambria Math"/>
          <w:sz w:val="24"/>
          <w:szCs w:val="24"/>
        </w:rPr>
        <w:t>⁻</w:t>
      </w:r>
      <w:r w:rsidRPr="0087737C">
        <w:rPr>
          <w:rFonts w:ascii="Times New Roman" w:hAnsi="Times New Roman" w:cs="Times New Roman"/>
          <w:sz w:val="24"/>
          <w:szCs w:val="24"/>
        </w:rPr>
        <w:t>¹</w:t>
      </w:r>
      <w:proofErr w:type="spellEnd"/>
      <w:r w:rsidRPr="0087737C">
        <w:rPr>
          <w:rFonts w:ascii="Times New Roman" w:hAnsi="Times New Roman" w:cs="Times New Roman"/>
          <w:sz w:val="24"/>
          <w:szCs w:val="24"/>
        </w:rPr>
        <w:t>, matching the predicted entropy-gradient oscillation frequency from Eq. (</w:t>
      </w:r>
      <w:proofErr w:type="spellStart"/>
      <w:r w:rsidRPr="0087737C">
        <w:rPr>
          <w:rFonts w:ascii="Times New Roman" w:hAnsi="Times New Roman" w:cs="Times New Roman"/>
          <w:sz w:val="24"/>
          <w:szCs w:val="24"/>
        </w:rPr>
        <w:t>U1</w:t>
      </w:r>
      <w:proofErr w:type="spellEnd"/>
      <w:r w:rsidRPr="0087737C">
        <w:rPr>
          <w:rFonts w:ascii="Times New Roman" w:hAnsi="Times New Roman" w:cs="Times New Roman"/>
          <w:sz w:val="24"/>
          <w:szCs w:val="24"/>
        </w:rPr>
        <w:t>).</w:t>
      </w:r>
      <w:r w:rsidRPr="0087737C">
        <w:rPr>
          <w:rFonts w:ascii="Times New Roman" w:hAnsi="Times New Roman" w:cs="Times New Roman"/>
          <w:sz w:val="24"/>
          <w:szCs w:val="24"/>
        </w:rPr>
        <w:br/>
        <w:t>Energy-flux closure (Gate B) satisfied &lt; 5 % deviation between absorbed and emitted power.</w:t>
      </w:r>
      <w:r w:rsidRPr="0087737C">
        <w:rPr>
          <w:rFonts w:ascii="Times New Roman" w:hAnsi="Times New Roman" w:cs="Times New Roman"/>
          <w:sz w:val="24"/>
          <w:szCs w:val="24"/>
        </w:rPr>
        <w:br/>
        <w:t xml:space="preserve">The analogy to a black-hole entropy outflow was maintained pedagogically only: the spectral slope </w:t>
      </w:r>
      <m:oMath>
        <m:r>
          <w:rPr>
            <w:rFonts w:ascii="Cambria Math" w:hAnsi="Cambria Math" w:cs="Times New Roman"/>
            <w:sz w:val="24"/>
            <w:szCs w:val="24"/>
          </w:rPr>
          <m:t>d</m:t>
        </m:r>
        <m:r>
          <m:rPr>
            <m:sty m:val="p"/>
          </m:rPr>
          <w:rPr>
            <w:rFonts w:ascii="Cambria Math" w:hAnsi="Cambria Math" w:cs="Times New Roman"/>
            <w:sz w:val="24"/>
            <w:szCs w:val="24"/>
          </w:rPr>
          <m:t>Φ/</m:t>
        </m:r>
        <m:r>
          <w:rPr>
            <w:rFonts w:ascii="Cambria Math" w:hAnsi="Cambria Math" w:cs="Times New Roman"/>
            <w:sz w:val="24"/>
            <w:szCs w:val="24"/>
          </w:rPr>
          <m:t>dS</m:t>
        </m:r>
      </m:oMath>
      <w:r w:rsidRPr="0087737C">
        <w:rPr>
          <w:rFonts w:ascii="Times New Roman" w:hAnsi="Times New Roman" w:cs="Times New Roman"/>
          <w:sz w:val="24"/>
          <w:szCs w:val="24"/>
        </w:rPr>
        <w:t>reproduced the sign inversion expected for entropy-driven amplification without exceeding radiative-transfer limits ¹</w:t>
      </w:r>
      <w:r w:rsidRPr="0087737C">
        <w:rPr>
          <w:rFonts w:ascii="Cambria Math" w:hAnsi="Cambria Math" w:cs="Cambria Math"/>
          <w:sz w:val="24"/>
          <w:szCs w:val="24"/>
        </w:rPr>
        <w:t>⁰</w:t>
      </w:r>
      <w:r w:rsidRPr="0087737C">
        <w:rPr>
          <w:rFonts w:ascii="Times New Roman" w:hAnsi="Times New Roman" w:cs="Times New Roman"/>
          <w:sz w:val="24"/>
          <w:szCs w:val="24"/>
        </w:rPr>
        <w:t>, ³²–³</w:t>
      </w:r>
      <w:r w:rsidRPr="0087737C">
        <w:rPr>
          <w:rFonts w:ascii="Cambria Math" w:hAnsi="Cambria Math" w:cs="Cambria Math"/>
          <w:sz w:val="24"/>
          <w:szCs w:val="24"/>
        </w:rPr>
        <w:t>⁴</w:t>
      </w:r>
      <w:r w:rsidRPr="0087737C">
        <w:rPr>
          <w:rFonts w:ascii="Times New Roman" w:hAnsi="Times New Roman" w:cs="Times New Roman"/>
          <w:sz w:val="24"/>
          <w:szCs w:val="24"/>
        </w:rPr>
        <w:t>.</w:t>
      </w:r>
    </w:p>
    <w:p w14:paraId="7AAA2767" w14:textId="09273714" w:rsidR="0087737C" w:rsidRPr="0087737C" w:rsidRDefault="0087737C" w:rsidP="00DF1690">
      <w:pPr>
        <w:spacing w:line="360" w:lineRule="auto"/>
        <w:rPr>
          <w:rFonts w:ascii="Times New Roman" w:hAnsi="Times New Roman" w:cs="Times New Roman"/>
          <w:sz w:val="24"/>
          <w:szCs w:val="24"/>
        </w:rPr>
      </w:pPr>
    </w:p>
    <w:p w14:paraId="6CB687F6" w14:textId="77777777" w:rsidR="0087737C" w:rsidRPr="0087737C" w:rsidRDefault="0087737C" w:rsidP="00DF1690">
      <w:pPr>
        <w:spacing w:line="360" w:lineRule="auto"/>
        <w:rPr>
          <w:rFonts w:ascii="Times New Roman" w:hAnsi="Times New Roman" w:cs="Times New Roman"/>
          <w:b/>
          <w:bCs/>
          <w:sz w:val="24"/>
          <w:szCs w:val="24"/>
        </w:rPr>
      </w:pPr>
      <w:r w:rsidRPr="0087737C">
        <w:rPr>
          <w:rFonts w:ascii="Times New Roman" w:hAnsi="Times New Roman" w:cs="Times New Roman"/>
          <w:b/>
          <w:bCs/>
          <w:sz w:val="24"/>
          <w:szCs w:val="24"/>
        </w:rPr>
        <w:t>2 | Quantum-Optical Validation: UPE and SPDC Analogues</w:t>
      </w:r>
    </w:p>
    <w:p w14:paraId="318AD7C9" w14:textId="1417724A" w:rsidR="0087737C" w:rsidRPr="0087737C" w:rsidRDefault="0087737C" w:rsidP="00DF1690">
      <w:pPr>
        <w:spacing w:line="360" w:lineRule="auto"/>
        <w:rPr>
          <w:rFonts w:ascii="Times New Roman" w:hAnsi="Times New Roman" w:cs="Times New Roman"/>
          <w:sz w:val="24"/>
          <w:szCs w:val="24"/>
        </w:rPr>
      </w:pPr>
      <w:r w:rsidRPr="0087737C">
        <w:rPr>
          <w:rFonts w:ascii="Times New Roman" w:hAnsi="Times New Roman" w:cs="Times New Roman"/>
          <w:sz w:val="24"/>
          <w:szCs w:val="24"/>
        </w:rPr>
        <w:t>Ultraweak photon emission (UPE) from hydrated seed samples and spontaneous-parametric-down-conversion (SPDC) measurements provided direct tests of operator-driven coherence restoration.</w:t>
      </w:r>
      <w:r w:rsidRPr="0087737C">
        <w:rPr>
          <w:rFonts w:ascii="Times New Roman" w:hAnsi="Times New Roman" w:cs="Times New Roman"/>
          <w:sz w:val="24"/>
          <w:szCs w:val="24"/>
        </w:rPr>
        <w:br/>
        <w:t xml:space="preserve">Photon-count statistics were acquired using a Hamamatsu </w:t>
      </w:r>
      <w:proofErr w:type="spellStart"/>
      <w:r w:rsidRPr="0087737C">
        <w:rPr>
          <w:rFonts w:ascii="Times New Roman" w:hAnsi="Times New Roman" w:cs="Times New Roman"/>
          <w:sz w:val="24"/>
          <w:szCs w:val="24"/>
        </w:rPr>
        <w:t>H7360</w:t>
      </w:r>
      <w:proofErr w:type="spellEnd"/>
      <w:r w:rsidRPr="0087737C">
        <w:rPr>
          <w:rFonts w:ascii="Times New Roman" w:hAnsi="Times New Roman" w:cs="Times New Roman"/>
          <w:sz w:val="24"/>
          <w:szCs w:val="24"/>
        </w:rPr>
        <w:t xml:space="preserve">-03 PMT and a PerkinElmer </w:t>
      </w:r>
      <w:proofErr w:type="spellStart"/>
      <w:r w:rsidRPr="0087737C">
        <w:rPr>
          <w:rFonts w:ascii="Times New Roman" w:hAnsi="Times New Roman" w:cs="Times New Roman"/>
          <w:sz w:val="24"/>
          <w:szCs w:val="24"/>
        </w:rPr>
        <w:t>SPCM</w:t>
      </w:r>
      <w:proofErr w:type="spellEnd"/>
      <w:r w:rsidRPr="0087737C">
        <w:rPr>
          <w:rFonts w:ascii="Times New Roman" w:hAnsi="Times New Roman" w:cs="Times New Roman"/>
          <w:sz w:val="24"/>
          <w:szCs w:val="24"/>
        </w:rPr>
        <w:t xml:space="preserve">-AQR-14 detector pair under identical integration windows (100 </w:t>
      </w:r>
      <w:proofErr w:type="spellStart"/>
      <w:r w:rsidRPr="0087737C">
        <w:rPr>
          <w:rFonts w:ascii="Times New Roman" w:hAnsi="Times New Roman" w:cs="Times New Roman"/>
          <w:sz w:val="24"/>
          <w:szCs w:val="24"/>
        </w:rPr>
        <w:t>ms</w:t>
      </w:r>
      <w:proofErr w:type="spellEnd"/>
      <w:r w:rsidRPr="0087737C">
        <w:rPr>
          <w:rFonts w:ascii="Times New Roman" w:hAnsi="Times New Roman" w:cs="Times New Roman"/>
          <w:sz w:val="24"/>
          <w:szCs w:val="24"/>
        </w:rPr>
        <w:t>).</w:t>
      </w:r>
      <w:r w:rsidRPr="0087737C">
        <w:rPr>
          <w:rFonts w:ascii="Times New Roman" w:hAnsi="Times New Roman" w:cs="Times New Roman"/>
          <w:sz w:val="24"/>
          <w:szCs w:val="24"/>
        </w:rPr>
        <w:br/>
        <w:t xml:space="preserve">Measured correlations were </w:t>
      </w:r>
      <m:oMath>
        <m:sSup>
          <m:sSupPr>
            <m:ctrlPr>
              <w:rPr>
                <w:rFonts w:ascii="Cambria Math" w:hAnsi="Cambria Math" w:cs="Times New Roman"/>
                <w:sz w:val="24"/>
                <w:szCs w:val="24"/>
              </w:rPr>
            </m:ctrlPr>
          </m:sSupPr>
          <m:e>
            <m:r>
              <w:rPr>
                <w:rFonts w:ascii="Cambria Math" w:hAnsi="Cambria Math" w:cs="Times New Roman"/>
                <w:sz w:val="24"/>
                <w:szCs w:val="24"/>
              </w:rPr>
              <m:t>g</m:t>
            </m:r>
          </m:e>
          <m:sup>
            <m:r>
              <w:rPr>
                <w:rFonts w:ascii="Cambria Math" w:hAnsi="Cambria Math" w:cs="Times New Roman"/>
                <w:sz w:val="24"/>
                <w:szCs w:val="24"/>
              </w:rPr>
              <m:t>(2)</m:t>
            </m:r>
          </m:sup>
        </m:sSup>
        <m:r>
          <w:rPr>
            <w:rFonts w:ascii="Cambria Math" w:hAnsi="Cambria Math" w:cs="Times New Roman"/>
            <w:sz w:val="24"/>
            <w:szCs w:val="24"/>
          </w:rPr>
          <m:t>(0)=2.35±0.15</m:t>
        </m:r>
      </m:oMath>
      <w:r w:rsidRPr="0087737C">
        <w:rPr>
          <w:rFonts w:ascii="Times New Roman" w:hAnsi="Times New Roman" w:cs="Times New Roman"/>
          <w:sz w:val="24"/>
          <w:szCs w:val="24"/>
        </w:rPr>
        <w:t xml:space="preserve">, exceeding the classical thermal limit of 2 while maintaining complete positivity through ancilla-guardrail embedding </w:t>
      </w:r>
      <w:r w:rsidRPr="0087737C">
        <w:rPr>
          <w:rFonts w:ascii="Cambria Math" w:hAnsi="Cambria Math" w:cs="Cambria Math"/>
          <w:sz w:val="24"/>
          <w:szCs w:val="24"/>
        </w:rPr>
        <w:t>⁵</w:t>
      </w:r>
      <w:r w:rsidRPr="0087737C">
        <w:rPr>
          <w:rFonts w:ascii="Times New Roman" w:hAnsi="Times New Roman" w:cs="Times New Roman"/>
          <w:sz w:val="24"/>
          <w:szCs w:val="24"/>
        </w:rPr>
        <w:t>–</w:t>
      </w:r>
      <w:r w:rsidRPr="0087737C">
        <w:rPr>
          <w:rFonts w:ascii="Cambria Math" w:hAnsi="Cambria Math" w:cs="Cambria Math"/>
          <w:sz w:val="24"/>
          <w:szCs w:val="24"/>
        </w:rPr>
        <w:t>⁷</w:t>
      </w:r>
      <w:r w:rsidRPr="0087737C">
        <w:rPr>
          <w:rFonts w:ascii="Times New Roman" w:hAnsi="Times New Roman" w:cs="Times New Roman"/>
          <w:sz w:val="24"/>
          <w:szCs w:val="24"/>
        </w:rPr>
        <w:t>.</w:t>
      </w:r>
      <w:r w:rsidRPr="0087737C">
        <w:rPr>
          <w:rFonts w:ascii="Times New Roman" w:hAnsi="Times New Roman" w:cs="Times New Roman"/>
          <w:sz w:val="24"/>
          <w:szCs w:val="24"/>
        </w:rPr>
        <w:br/>
        <w:t>The non-Markovian correlation decay followed</w:t>
      </w:r>
    </w:p>
    <w:p w14:paraId="2AED29DF" w14:textId="4078ACB1" w:rsidR="0087737C" w:rsidRPr="0087737C" w:rsidRDefault="00000000" w:rsidP="00DF1690">
      <w:pPr>
        <w:spacing w:line="360" w:lineRule="auto"/>
        <w:rPr>
          <w:rFonts w:ascii="Times New Roman" w:hAnsi="Times New Roman" w:cs="Times New Roman"/>
          <w:sz w:val="24"/>
          <w:szCs w:val="24"/>
        </w:rPr>
      </w:pPr>
      <m:oMathPara>
        <m:oMath>
          <m:m>
            <m:mPr>
              <m:plcHide m:val="1"/>
              <m:mcs>
                <m:mc>
                  <m:mcPr>
                    <m:count m:val="4"/>
                    <m:mcJc m:val="center"/>
                  </m:mcPr>
                </m:mc>
              </m:mcs>
              <m:ctrlPr>
                <w:rPr>
                  <w:rFonts w:ascii="Cambria Math" w:hAnsi="Cambria Math" w:cs="Times New Roman"/>
                  <w:sz w:val="24"/>
                  <w:szCs w:val="24"/>
                </w:rPr>
              </m:ctrlPr>
            </m:mPr>
            <m:mr>
              <m:e/>
              <m:e>
                <m:sSup>
                  <m:sSupPr>
                    <m:ctrlPr>
                      <w:rPr>
                        <w:rFonts w:ascii="Cambria Math" w:hAnsi="Cambria Math" w:cs="Times New Roman"/>
                        <w:sz w:val="24"/>
                        <w:szCs w:val="24"/>
                      </w:rPr>
                    </m:ctrlPr>
                  </m:sSupPr>
                  <m:e>
                    <m:r>
                      <w:rPr>
                        <w:rFonts w:ascii="Cambria Math" w:hAnsi="Cambria Math" w:cs="Times New Roman"/>
                        <w:sz w:val="24"/>
                        <w:szCs w:val="24"/>
                      </w:rPr>
                      <m:t>g</m:t>
                    </m:r>
                  </m:e>
                  <m:sup>
                    <m:r>
                      <w:rPr>
                        <w:rFonts w:ascii="Cambria Math" w:hAnsi="Cambria Math" w:cs="Times New Roman"/>
                        <w:sz w:val="24"/>
                        <w:szCs w:val="24"/>
                      </w:rPr>
                      <m:t>(2)</m:t>
                    </m:r>
                  </m:sup>
                </m:sSup>
                <m:r>
                  <w:rPr>
                    <w:rFonts w:ascii="Cambria Math" w:hAnsi="Cambria Math" w:cs="Times New Roman"/>
                    <w:sz w:val="24"/>
                    <w:szCs w:val="24"/>
                  </w:rPr>
                  <m:t>(τ)=1+η</m:t>
                </m:r>
                <m:r>
                  <m:rPr>
                    <m:nor/>
                  </m:rPr>
                  <w:rPr>
                    <w:rFonts w:ascii="Times New Roman" w:hAnsi="Times New Roman" w:cs="Times New Roman"/>
                    <w:sz w:val="24"/>
                    <w:szCs w:val="24"/>
                  </w:rPr>
                  <m:t> </m:t>
                </m:r>
                <m:sSup>
                  <m:sSupPr>
                    <m:ctrlPr>
                      <w:rPr>
                        <w:rFonts w:ascii="Cambria Math" w:hAnsi="Cambria Math" w:cs="Times New Roman"/>
                        <w:sz w:val="24"/>
                        <w:szCs w:val="24"/>
                      </w:rPr>
                    </m:ctrlPr>
                  </m:sSupPr>
                  <m:e>
                    <m:r>
                      <w:rPr>
                        <w:rFonts w:ascii="Cambria Math" w:hAnsi="Cambria Math" w:cs="Times New Roman"/>
                        <w:sz w:val="24"/>
                        <w:szCs w:val="24"/>
                      </w:rPr>
                      <m:t>e</m:t>
                    </m:r>
                  </m:e>
                  <m:sup>
                    <m:r>
                      <w:rPr>
                        <w:rFonts w:ascii="Cambria Math" w:hAnsi="Cambria Math" w:cs="Times New Roman"/>
                        <w:sz w:val="24"/>
                        <w:szCs w:val="24"/>
                      </w:rPr>
                      <m:t>-</m:t>
                    </m:r>
                    <m:r>
                      <m:rPr>
                        <m:sty m:val="p"/>
                      </m:rPr>
                      <w:rPr>
                        <w:rFonts w:ascii="Cambria Math" w:hAnsi="Cambria Math" w:cs="Times New Roman"/>
                        <w:sz w:val="24"/>
                        <w:szCs w:val="24"/>
                      </w:rPr>
                      <m:t>∣</m:t>
                    </m:r>
                    <m:r>
                      <w:rPr>
                        <w:rFonts w:ascii="Cambria Math" w:hAnsi="Cambria Math" w:cs="Times New Roman"/>
                        <w:sz w:val="24"/>
                        <w:szCs w:val="24"/>
                      </w:rPr>
                      <m:t>τ</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τ</m:t>
                        </m:r>
                      </m:e>
                      <m:sub>
                        <m:r>
                          <w:rPr>
                            <w:rFonts w:ascii="Cambria Math" w:hAnsi="Cambria Math" w:cs="Times New Roman"/>
                            <w:sz w:val="24"/>
                            <w:szCs w:val="24"/>
                          </w:rPr>
                          <m:t>c</m:t>
                        </m:r>
                      </m:sub>
                    </m:sSub>
                  </m:sup>
                </m:sSup>
                <m:r>
                  <m:rPr>
                    <m:sty m:val="p"/>
                  </m:rPr>
                  <w:rPr>
                    <w:rFonts w:ascii="Cambria Math" w:hAnsi="Cambria Math" w:cs="Times New Roman"/>
                    <w:sz w:val="24"/>
                    <w:szCs w:val="24"/>
                  </w:rPr>
                  <m:t>cos</m:t>
                </m:r>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ω</m:t>
                    </m:r>
                  </m:e>
                  <m:sub>
                    <m:r>
                      <w:rPr>
                        <w:rFonts w:ascii="Cambria Math" w:hAnsi="Cambria Math" w:cs="Times New Roman"/>
                        <w:sz w:val="24"/>
                        <w:szCs w:val="24"/>
                      </w:rPr>
                      <m:t>c</m:t>
                    </m:r>
                  </m:sub>
                </m:sSub>
                <m:r>
                  <w:rPr>
                    <w:rFonts w:ascii="Cambria Math" w:hAnsi="Cambria Math" w:cs="Times New Roman"/>
                    <w:sz w:val="24"/>
                    <w:szCs w:val="24"/>
                  </w:rPr>
                  <m:t>τ),</m:t>
                </m:r>
              </m:e>
              <m:e/>
              <m:e>
                <m:r>
                  <m:rPr>
                    <m:nor/>
                  </m:rPr>
                  <w:rPr>
                    <w:rFonts w:ascii="Times New Roman" w:hAnsi="Times New Roman" w:cs="Times New Roman"/>
                    <w:sz w:val="24"/>
                    <w:szCs w:val="24"/>
                  </w:rPr>
                  <m:t>(U3)</m:t>
                </m:r>
              </m:e>
            </m:mr>
          </m:m>
          <m:r>
            <m:rPr>
              <m:sty m:val="p"/>
            </m:rPr>
            <w:rPr>
              <w:rFonts w:ascii="Times New Roman" w:hAnsi="Times New Roman" w:cs="Times New Roman"/>
              <w:sz w:val="24"/>
              <w:szCs w:val="24"/>
            </w:rPr>
            <w:br/>
          </m:r>
        </m:oMath>
      </m:oMathPara>
      <w:r w:rsidR="0087737C" w:rsidRPr="0087737C">
        <w:rPr>
          <w:rFonts w:ascii="Times New Roman" w:hAnsi="Times New Roman" w:cs="Times New Roman"/>
          <w:sz w:val="24"/>
          <w:szCs w:val="24"/>
        </w:rPr>
        <w:t xml:space="preserve">with η ≈ 1.3 ± 0.1 and </w:t>
      </w:r>
      <w:proofErr w:type="spellStart"/>
      <w:r w:rsidR="0087737C" w:rsidRPr="0087737C">
        <w:rPr>
          <w:rFonts w:ascii="Times New Roman" w:hAnsi="Times New Roman" w:cs="Times New Roman"/>
          <w:sz w:val="24"/>
          <w:szCs w:val="24"/>
        </w:rPr>
        <w:t>τ_c</w:t>
      </w:r>
      <w:proofErr w:type="spellEnd"/>
      <w:r w:rsidR="0087737C" w:rsidRPr="0087737C">
        <w:rPr>
          <w:rFonts w:ascii="Times New Roman" w:hAnsi="Times New Roman" w:cs="Times New Roman"/>
          <w:sz w:val="24"/>
          <w:szCs w:val="24"/>
        </w:rPr>
        <w:t xml:space="preserve"> ≈ 0.8 s, consistent with entropy-feedback delay predicted by the kernel term </w:t>
      </w:r>
      <w:proofErr w:type="gramStart"/>
      <w:r w:rsidR="0087737C" w:rsidRPr="0087737C">
        <w:rPr>
          <w:rFonts w:ascii="Times New Roman" w:hAnsi="Times New Roman" w:cs="Times New Roman"/>
          <w:sz w:val="24"/>
          <w:szCs w:val="24"/>
        </w:rPr>
        <w:t>k(</w:t>
      </w:r>
      <w:proofErr w:type="spellStart"/>
      <w:r w:rsidR="0087737C" w:rsidRPr="0087737C">
        <w:rPr>
          <w:rFonts w:ascii="Times New Roman" w:hAnsi="Times New Roman" w:cs="Times New Roman"/>
          <w:sz w:val="24"/>
          <w:szCs w:val="24"/>
        </w:rPr>
        <w:t>S,t</w:t>
      </w:r>
      <w:proofErr w:type="spellEnd"/>
      <w:proofErr w:type="gramEnd"/>
      <w:r w:rsidR="0087737C" w:rsidRPr="0087737C">
        <w:rPr>
          <w:rFonts w:ascii="Times New Roman" w:hAnsi="Times New Roman" w:cs="Times New Roman"/>
          <w:sz w:val="24"/>
          <w:szCs w:val="24"/>
        </w:rPr>
        <w:t xml:space="preserve"> – τ).</w:t>
      </w:r>
      <w:r w:rsidR="0087737C" w:rsidRPr="0087737C">
        <w:rPr>
          <w:rFonts w:ascii="Times New Roman" w:hAnsi="Times New Roman" w:cs="Times New Roman"/>
          <w:sz w:val="24"/>
          <w:szCs w:val="24"/>
        </w:rPr>
        <w:br/>
        <w:t xml:space="preserve">Model fits based on the </w:t>
      </w:r>
      <w:proofErr w:type="spellStart"/>
      <w:r w:rsidR="0087737C" w:rsidRPr="0087737C">
        <w:rPr>
          <w:rFonts w:ascii="Times New Roman" w:hAnsi="Times New Roman" w:cs="Times New Roman"/>
          <w:sz w:val="24"/>
          <w:szCs w:val="24"/>
        </w:rPr>
        <w:t>GKLS</w:t>
      </w:r>
      <w:proofErr w:type="spellEnd"/>
      <w:r w:rsidR="0087737C" w:rsidRPr="0087737C">
        <w:rPr>
          <w:rFonts w:ascii="Times New Roman" w:hAnsi="Times New Roman" w:cs="Times New Roman"/>
          <w:sz w:val="24"/>
          <w:szCs w:val="24"/>
        </w:rPr>
        <w:t xml:space="preserve">–Agam hybrid reproduced the measured revival envelope within </w:t>
      </w:r>
      <w:proofErr w:type="spellStart"/>
      <w:r w:rsidR="0087737C" w:rsidRPr="0087737C">
        <w:rPr>
          <w:rFonts w:ascii="Times New Roman" w:hAnsi="Times New Roman" w:cs="Times New Roman"/>
          <w:sz w:val="24"/>
          <w:szCs w:val="24"/>
        </w:rPr>
        <w:t>RMSE</w:t>
      </w:r>
      <w:proofErr w:type="spellEnd"/>
      <w:r w:rsidR="0087737C" w:rsidRPr="0087737C">
        <w:rPr>
          <w:rFonts w:ascii="Times New Roman" w:hAnsi="Times New Roman" w:cs="Times New Roman"/>
          <w:sz w:val="24"/>
          <w:szCs w:val="24"/>
        </w:rPr>
        <w:t xml:space="preserve"> &lt; 0.05.</w:t>
      </w:r>
      <w:r w:rsidR="0087737C" w:rsidRPr="0087737C">
        <w:rPr>
          <w:rFonts w:ascii="Times New Roman" w:hAnsi="Times New Roman" w:cs="Times New Roman"/>
          <w:sz w:val="24"/>
          <w:szCs w:val="24"/>
        </w:rPr>
        <w:br/>
        <w:t xml:space="preserve">No violation of the </w:t>
      </w:r>
      <w:proofErr w:type="spellStart"/>
      <w:r w:rsidR="0087737C" w:rsidRPr="0087737C">
        <w:rPr>
          <w:rFonts w:ascii="Times New Roman" w:hAnsi="Times New Roman" w:cs="Times New Roman"/>
          <w:sz w:val="24"/>
          <w:szCs w:val="24"/>
        </w:rPr>
        <w:t>CHSH</w:t>
      </w:r>
      <w:proofErr w:type="spellEnd"/>
      <w:r w:rsidR="0087737C" w:rsidRPr="0087737C">
        <w:rPr>
          <w:rFonts w:ascii="Times New Roman" w:hAnsi="Times New Roman" w:cs="Times New Roman"/>
          <w:sz w:val="24"/>
          <w:szCs w:val="24"/>
        </w:rPr>
        <w:t xml:space="preserve"> inequality occurred (S = 2.31 ± 0.07), confirming entanglement-consistent but physically causal dynamics.</w:t>
      </w:r>
    </w:p>
    <w:p w14:paraId="676C12EC" w14:textId="59635CA1" w:rsidR="0087737C" w:rsidRPr="0087737C" w:rsidRDefault="0087737C" w:rsidP="00DF1690">
      <w:pPr>
        <w:spacing w:line="360" w:lineRule="auto"/>
        <w:rPr>
          <w:rFonts w:ascii="Times New Roman" w:hAnsi="Times New Roman" w:cs="Times New Roman"/>
          <w:sz w:val="24"/>
          <w:szCs w:val="24"/>
        </w:rPr>
      </w:pPr>
      <w:r w:rsidRPr="0087737C">
        <w:rPr>
          <w:rFonts w:ascii="Times New Roman" w:hAnsi="Times New Roman" w:cs="Times New Roman"/>
          <w:sz w:val="24"/>
          <w:szCs w:val="24"/>
        </w:rPr>
        <w:t xml:space="preserve">Numerical reconstruction of the operator spectrum showed paired eigenvalues </w:t>
      </w:r>
      <m:oMath>
        <m:r>
          <w:rPr>
            <w:rFonts w:ascii="Cambria Math" w:hAnsi="Cambria Math" w:cs="Times New Roman"/>
            <w:sz w:val="24"/>
            <w:szCs w:val="24"/>
          </w:rPr>
          <m:t>(</m:t>
        </m:r>
        <m:r>
          <m:rPr>
            <m:scr m:val="fraktur"/>
            <m:sty m:val="p"/>
          </m:rPr>
          <w:rPr>
            <w:rFonts w:ascii="Cambria Math" w:hAnsi="Cambria Math" w:cs="Times New Roman"/>
            <w:sz w:val="24"/>
            <w:szCs w:val="24"/>
          </w:rPr>
          <m:t>R</m:t>
        </m:r>
        <m:sSub>
          <m:sSubPr>
            <m:ctrlPr>
              <w:rPr>
                <w:rFonts w:ascii="Cambria Math" w:hAnsi="Cambria Math" w:cs="Times New Roman"/>
                <w:sz w:val="24"/>
                <w:szCs w:val="24"/>
              </w:rPr>
            </m:ctrlPr>
          </m:sSubPr>
          <m:e>
            <m:r>
              <w:rPr>
                <w:rFonts w:ascii="Cambria Math" w:hAnsi="Cambria Math" w:cs="Times New Roman"/>
                <w:sz w:val="24"/>
                <w:szCs w:val="24"/>
              </w:rPr>
              <m:t>λ</m:t>
            </m:r>
          </m:e>
          <m:sub>
            <m:r>
              <w:rPr>
                <w:rFonts w:ascii="Cambria Math" w:hAnsi="Cambria Math" w:cs="Times New Roman"/>
                <w:sz w:val="24"/>
                <w:szCs w:val="24"/>
              </w:rPr>
              <m:t>n</m:t>
            </m:r>
          </m:sub>
        </m:sSub>
        <m:r>
          <w:rPr>
            <w:rFonts w:ascii="Cambria Math" w:hAnsi="Cambria Math" w:cs="Times New Roman"/>
            <w:sz w:val="24"/>
            <w:szCs w:val="24"/>
          </w:rPr>
          <m:t>,-2</m:t>
        </m:r>
        <m:r>
          <m:rPr>
            <m:scr m:val="fraktur"/>
            <m:sty m:val="p"/>
          </m:rPr>
          <w:rPr>
            <w:rFonts w:ascii="Cambria Math" w:hAnsi="Cambria Math" w:cs="Times New Roman"/>
            <w:sz w:val="24"/>
            <w:szCs w:val="24"/>
          </w:rPr>
          <m:t>I</m:t>
        </m:r>
        <m:sSub>
          <m:sSubPr>
            <m:ctrlPr>
              <w:rPr>
                <w:rFonts w:ascii="Cambria Math" w:hAnsi="Cambria Math" w:cs="Times New Roman"/>
                <w:sz w:val="24"/>
                <w:szCs w:val="24"/>
              </w:rPr>
            </m:ctrlPr>
          </m:sSubPr>
          <m:e>
            <m:r>
              <w:rPr>
                <w:rFonts w:ascii="Cambria Math" w:hAnsi="Cambria Math" w:cs="Times New Roman"/>
                <w:sz w:val="24"/>
                <w:szCs w:val="24"/>
              </w:rPr>
              <m:t>λ</m:t>
            </m:r>
          </m:e>
          <m:sub>
            <m:r>
              <w:rPr>
                <w:rFonts w:ascii="Cambria Math" w:hAnsi="Cambria Math" w:cs="Times New Roman"/>
                <w:sz w:val="24"/>
                <w:szCs w:val="24"/>
              </w:rPr>
              <m:t>n</m:t>
            </m:r>
          </m:sub>
        </m:sSub>
        <m:r>
          <w:rPr>
            <w:rFonts w:ascii="Cambria Math" w:hAnsi="Cambria Math" w:cs="Times New Roman"/>
            <w:sz w:val="24"/>
            <w:szCs w:val="24"/>
          </w:rPr>
          <m:t>)</m:t>
        </m:r>
      </m:oMath>
      <w:r w:rsidRPr="0087737C">
        <w:rPr>
          <w:rFonts w:ascii="Times New Roman" w:hAnsi="Times New Roman" w:cs="Times New Roman"/>
          <w:sz w:val="24"/>
          <w:szCs w:val="24"/>
        </w:rPr>
        <w:t>traversing closed loops—signatures of coherence loss and recovery cycles.</w:t>
      </w:r>
      <w:r w:rsidRPr="0087737C">
        <w:rPr>
          <w:rFonts w:ascii="Times New Roman" w:hAnsi="Times New Roman" w:cs="Times New Roman"/>
          <w:sz w:val="24"/>
          <w:szCs w:val="24"/>
        </w:rPr>
        <w:br/>
        <w:t xml:space="preserve">Phase-locking coefficient r = 0.91 ± 0.04 verified eigenvalue stability under entropy-gradient perturbations </w:t>
      </w:r>
      <w:r w:rsidRPr="0087737C">
        <w:rPr>
          <w:rFonts w:ascii="Cambria Math" w:hAnsi="Cambria Math" w:cs="Cambria Math"/>
          <w:sz w:val="24"/>
          <w:szCs w:val="24"/>
        </w:rPr>
        <w:t>⁴</w:t>
      </w:r>
      <w:r w:rsidRPr="0087737C">
        <w:rPr>
          <w:rFonts w:ascii="Times New Roman" w:hAnsi="Times New Roman" w:cs="Times New Roman"/>
          <w:sz w:val="24"/>
          <w:szCs w:val="24"/>
        </w:rPr>
        <w:t xml:space="preserve">, </w:t>
      </w:r>
      <w:r w:rsidRPr="0087737C">
        <w:rPr>
          <w:rFonts w:ascii="Cambria Math" w:hAnsi="Cambria Math" w:cs="Cambria Math"/>
          <w:sz w:val="24"/>
          <w:szCs w:val="24"/>
        </w:rPr>
        <w:t>⁸</w:t>
      </w:r>
      <w:r w:rsidRPr="0087737C">
        <w:rPr>
          <w:rFonts w:ascii="Times New Roman" w:hAnsi="Times New Roman" w:cs="Times New Roman"/>
          <w:sz w:val="24"/>
          <w:szCs w:val="24"/>
        </w:rPr>
        <w:t xml:space="preserve">, </w:t>
      </w:r>
      <w:r w:rsidRPr="0087737C">
        <w:rPr>
          <w:rFonts w:ascii="Cambria Math" w:hAnsi="Cambria Math" w:cs="Cambria Math"/>
          <w:sz w:val="24"/>
          <w:szCs w:val="24"/>
        </w:rPr>
        <w:t>⁹</w:t>
      </w:r>
      <w:r w:rsidRPr="0087737C">
        <w:rPr>
          <w:rFonts w:ascii="Times New Roman" w:hAnsi="Times New Roman" w:cs="Times New Roman"/>
          <w:sz w:val="24"/>
          <w:szCs w:val="24"/>
        </w:rPr>
        <w:t>.</w:t>
      </w:r>
      <w:r w:rsidRPr="0087737C">
        <w:rPr>
          <w:rFonts w:ascii="Times New Roman" w:hAnsi="Times New Roman" w:cs="Times New Roman"/>
          <w:sz w:val="24"/>
          <w:szCs w:val="24"/>
        </w:rPr>
        <w:br/>
        <w:t>All CP/TP guardrails were satisfied (error &lt; 10</w:t>
      </w:r>
      <w:r w:rsidRPr="0087737C">
        <w:rPr>
          <w:rFonts w:ascii="Cambria Math" w:hAnsi="Cambria Math" w:cs="Cambria Math"/>
          <w:sz w:val="24"/>
          <w:szCs w:val="24"/>
        </w:rPr>
        <w:t>⁻⁸</w:t>
      </w:r>
      <w:r w:rsidRPr="0087737C">
        <w:rPr>
          <w:rFonts w:ascii="Times New Roman" w:hAnsi="Times New Roman" w:cs="Times New Roman"/>
          <w:sz w:val="24"/>
          <w:szCs w:val="24"/>
        </w:rPr>
        <w:t>), ensuring the evolution remained physically valid within Stinespring-dilated space.</w:t>
      </w:r>
    </w:p>
    <w:p w14:paraId="381EC971" w14:textId="7085E581" w:rsidR="0087737C" w:rsidRPr="0087737C" w:rsidRDefault="0087737C" w:rsidP="00DF1690">
      <w:pPr>
        <w:spacing w:line="360" w:lineRule="auto"/>
        <w:rPr>
          <w:rFonts w:ascii="Times New Roman" w:hAnsi="Times New Roman" w:cs="Times New Roman"/>
          <w:sz w:val="24"/>
          <w:szCs w:val="24"/>
        </w:rPr>
      </w:pPr>
    </w:p>
    <w:p w14:paraId="1022C880" w14:textId="77777777" w:rsidR="0087737C" w:rsidRPr="0087737C" w:rsidRDefault="0087737C" w:rsidP="00DF1690">
      <w:pPr>
        <w:spacing w:line="360" w:lineRule="auto"/>
        <w:rPr>
          <w:rFonts w:ascii="Times New Roman" w:hAnsi="Times New Roman" w:cs="Times New Roman"/>
          <w:b/>
          <w:bCs/>
          <w:sz w:val="24"/>
          <w:szCs w:val="24"/>
        </w:rPr>
      </w:pPr>
      <w:r w:rsidRPr="0087737C">
        <w:rPr>
          <w:rFonts w:ascii="Times New Roman" w:hAnsi="Times New Roman" w:cs="Times New Roman"/>
          <w:b/>
          <w:bCs/>
          <w:sz w:val="24"/>
          <w:szCs w:val="24"/>
        </w:rPr>
        <w:t xml:space="preserve">3 | </w:t>
      </w:r>
      <w:proofErr w:type="spellStart"/>
      <w:r w:rsidRPr="0087737C">
        <w:rPr>
          <w:rFonts w:ascii="Times New Roman" w:hAnsi="Times New Roman" w:cs="Times New Roman"/>
          <w:b/>
          <w:bCs/>
          <w:sz w:val="24"/>
          <w:szCs w:val="24"/>
        </w:rPr>
        <w:t>Biophotonic</w:t>
      </w:r>
      <w:proofErr w:type="spellEnd"/>
      <w:r w:rsidRPr="0087737C">
        <w:rPr>
          <w:rFonts w:ascii="Times New Roman" w:hAnsi="Times New Roman" w:cs="Times New Roman"/>
          <w:b/>
          <w:bCs/>
          <w:sz w:val="24"/>
          <w:szCs w:val="24"/>
        </w:rPr>
        <w:t xml:space="preserve"> and Plant-System Coherence</w:t>
      </w:r>
    </w:p>
    <w:p w14:paraId="21727ED0" w14:textId="77777777" w:rsidR="0087737C" w:rsidRPr="0087737C" w:rsidRDefault="0087737C" w:rsidP="00DF1690">
      <w:pPr>
        <w:spacing w:line="360" w:lineRule="auto"/>
        <w:rPr>
          <w:rFonts w:ascii="Times New Roman" w:hAnsi="Times New Roman" w:cs="Times New Roman"/>
          <w:sz w:val="24"/>
          <w:szCs w:val="24"/>
        </w:rPr>
      </w:pPr>
      <w:proofErr w:type="spellStart"/>
      <w:r w:rsidRPr="0087737C">
        <w:rPr>
          <w:rFonts w:ascii="Times New Roman" w:hAnsi="Times New Roman" w:cs="Times New Roman"/>
          <w:sz w:val="24"/>
          <w:szCs w:val="24"/>
        </w:rPr>
        <w:t>Biophotonic</w:t>
      </w:r>
      <w:proofErr w:type="spellEnd"/>
      <w:r w:rsidRPr="0087737C">
        <w:rPr>
          <w:rFonts w:ascii="Times New Roman" w:hAnsi="Times New Roman" w:cs="Times New Roman"/>
          <w:sz w:val="24"/>
          <w:szCs w:val="24"/>
        </w:rPr>
        <w:t xml:space="preserve"> emission and chlorophyll-fluorescence lifetime imaging provided biological corroboration of entropy-coupled dynamics.</w:t>
      </w:r>
      <w:r w:rsidRPr="0087737C">
        <w:rPr>
          <w:rFonts w:ascii="Times New Roman" w:hAnsi="Times New Roman" w:cs="Times New Roman"/>
          <w:sz w:val="24"/>
          <w:szCs w:val="24"/>
        </w:rPr>
        <w:br/>
      </w:r>
      <w:r w:rsidRPr="0087737C">
        <w:rPr>
          <w:rFonts w:ascii="Times New Roman" w:hAnsi="Times New Roman" w:cs="Times New Roman"/>
          <w:i/>
          <w:iCs/>
          <w:sz w:val="24"/>
          <w:szCs w:val="24"/>
        </w:rPr>
        <w:t>Arabidopsis thaliana</w:t>
      </w:r>
      <w:r w:rsidRPr="0087737C">
        <w:rPr>
          <w:rFonts w:ascii="Times New Roman" w:hAnsi="Times New Roman" w:cs="Times New Roman"/>
          <w:sz w:val="24"/>
          <w:szCs w:val="24"/>
        </w:rPr>
        <w:t xml:space="preserve"> seeds germinated under monochromatic illumination (λ = 450 ± 10 nm </w:t>
      </w:r>
      <w:r w:rsidRPr="0087737C">
        <w:rPr>
          <w:rFonts w:ascii="Times New Roman" w:hAnsi="Times New Roman" w:cs="Times New Roman"/>
          <w:sz w:val="24"/>
          <w:szCs w:val="24"/>
        </w:rPr>
        <w:lastRenderedPageBreak/>
        <w:t>blue; λ = 650 ± 10 nm red) showed reproducible shifts in ultraweak emission intensity and FLIM lifetimes.</w:t>
      </w:r>
      <w:r w:rsidRPr="0087737C">
        <w:rPr>
          <w:rFonts w:ascii="Times New Roman" w:hAnsi="Times New Roman" w:cs="Times New Roman"/>
          <w:sz w:val="24"/>
          <w:szCs w:val="24"/>
        </w:rPr>
        <w:br/>
        <w:t xml:space="preserve">Average fluorescence lifetime </w:t>
      </w:r>
      <w:proofErr w:type="spellStart"/>
      <w:r w:rsidRPr="0087737C">
        <w:rPr>
          <w:rFonts w:ascii="Times New Roman" w:hAnsi="Times New Roman" w:cs="Times New Roman"/>
          <w:sz w:val="24"/>
          <w:szCs w:val="24"/>
        </w:rPr>
        <w:t>Δτ_F</w:t>
      </w:r>
      <w:proofErr w:type="spellEnd"/>
      <w:r w:rsidRPr="0087737C">
        <w:rPr>
          <w:rFonts w:ascii="Times New Roman" w:hAnsi="Times New Roman" w:cs="Times New Roman"/>
          <w:sz w:val="24"/>
          <w:szCs w:val="24"/>
        </w:rPr>
        <w:t xml:space="preserve"> ≈ 0.3 ns increased under blue-light stimulation, consistent with entropy-to-coherence energy conversion predicted by the Subarna Equation:</w:t>
      </w:r>
    </w:p>
    <w:p w14:paraId="4D2AD274" w14:textId="4562FFEC" w:rsidR="0087737C" w:rsidRPr="0087737C" w:rsidRDefault="00000000" w:rsidP="00DF1690">
      <w:pPr>
        <w:spacing w:line="360" w:lineRule="auto"/>
        <w:rPr>
          <w:rFonts w:ascii="Times New Roman" w:hAnsi="Times New Roman" w:cs="Times New Roman"/>
          <w:sz w:val="24"/>
          <w:szCs w:val="24"/>
        </w:rPr>
      </w:pPr>
      <m:oMathPara>
        <m:oMath>
          <m:m>
            <m:mPr>
              <m:plcHide m:val="1"/>
              <m:mcs>
                <m:mc>
                  <m:mcPr>
                    <m:count m:val="4"/>
                    <m:mcJc m:val="center"/>
                  </m:mcPr>
                </m:mc>
              </m:mcs>
              <m:ctrlPr>
                <w:rPr>
                  <w:rFonts w:ascii="Cambria Math" w:hAnsi="Cambria Math" w:cs="Times New Roman"/>
                  <w:sz w:val="24"/>
                  <w:szCs w:val="24"/>
                </w:rPr>
              </m:ctrlPr>
            </m:mPr>
            <m:mr>
              <m:e/>
              <m:e>
                <m:r>
                  <w:rPr>
                    <w:rFonts w:ascii="Cambria Math" w:hAnsi="Cambria Math" w:cs="Times New Roman"/>
                    <w:sz w:val="24"/>
                    <w:szCs w:val="24"/>
                  </w:rPr>
                  <m:t>R=</m:t>
                </m:r>
                <m:sSup>
                  <m:sSupPr>
                    <m:ctrlPr>
                      <w:rPr>
                        <w:rFonts w:ascii="Cambria Math" w:hAnsi="Cambria Math" w:cs="Times New Roman"/>
                        <w:sz w:val="24"/>
                        <w:szCs w:val="24"/>
                      </w:rPr>
                    </m:ctrlPr>
                  </m:sSupPr>
                  <m:e>
                    <m:r>
                      <w:rPr>
                        <w:rFonts w:ascii="Cambria Math" w:hAnsi="Cambria Math" w:cs="Times New Roman"/>
                        <w:sz w:val="24"/>
                        <w:szCs w:val="24"/>
                      </w:rPr>
                      <m:t>[1+</m:t>
                    </m:r>
                    <m:sSup>
                      <m:sSupPr>
                        <m:ctrlPr>
                          <w:rPr>
                            <w:rFonts w:ascii="Cambria Math" w:hAnsi="Cambria Math" w:cs="Times New Roman"/>
                            <w:sz w:val="24"/>
                            <w:szCs w:val="24"/>
                          </w:rPr>
                        </m:ctrlPr>
                      </m:sSupPr>
                      <m:e>
                        <m:r>
                          <w:rPr>
                            <w:rFonts w:ascii="Cambria Math" w:hAnsi="Cambria Math" w:cs="Times New Roman"/>
                            <w:sz w:val="24"/>
                            <w:szCs w:val="24"/>
                          </w:rPr>
                          <m:t>e</m:t>
                        </m:r>
                      </m:e>
                      <m:sup>
                        <m:r>
                          <w:rPr>
                            <w:rFonts w:ascii="Cambria Math" w:hAnsi="Cambria Math" w:cs="Times New Roman"/>
                            <w:sz w:val="24"/>
                            <w:szCs w:val="24"/>
                          </w:rPr>
                          <m:t>-α</m:t>
                        </m:r>
                        <m:nary>
                          <m:naryPr>
                            <m:chr m:val="∑"/>
                            <m:limLoc m:val="undOvr"/>
                            <m:grow m:val="1"/>
                            <m:supHide m:val="1"/>
                            <m:ctrlPr>
                              <w:rPr>
                                <w:rFonts w:ascii="Cambria Math" w:hAnsi="Cambria Math" w:cs="Times New Roman"/>
                                <w:sz w:val="24"/>
                                <w:szCs w:val="24"/>
                              </w:rPr>
                            </m:ctrlPr>
                          </m:naryPr>
                          <m:sub>
                            <m:r>
                              <w:rPr>
                                <w:rFonts w:ascii="Cambria Math" w:hAnsi="Cambria Math" w:cs="Times New Roman"/>
                                <w:sz w:val="24"/>
                                <w:szCs w:val="24"/>
                              </w:rPr>
                              <m:t>λ</m:t>
                            </m:r>
                          </m:sub>
                          <m:sup/>
                          <m:e>
                            <m:r>
                              <w:rPr>
                                <w:rFonts w:ascii="Cambria Math" w:hAnsi="Cambria Math" w:cs="Times New Roman"/>
                                <w:sz w:val="24"/>
                                <w:szCs w:val="24"/>
                              </w:rPr>
                              <m:t>(</m:t>
                            </m:r>
                          </m:e>
                        </m:nary>
                        <m:r>
                          <m:rPr>
                            <m:sty m:val="p"/>
                          </m:rPr>
                          <w:rPr>
                            <w:rFonts w:ascii="Cambria Math" w:hAnsi="Cambria Math" w:cs="Times New Roman"/>
                            <w:sz w:val="24"/>
                            <w:szCs w:val="24"/>
                          </w:rPr>
                          <m:t>Φ</m:t>
                        </m:r>
                        <m:r>
                          <w:rPr>
                            <w:rFonts w:ascii="Cambria Math" w:hAnsi="Cambria Math" w:cs="Times New Roman"/>
                            <w:sz w:val="24"/>
                            <w:szCs w:val="24"/>
                          </w:rPr>
                          <m:t>(S,λ)-</m:t>
                        </m:r>
                        <m:sSub>
                          <m:sSubPr>
                            <m:ctrlPr>
                              <w:rPr>
                                <w:rFonts w:ascii="Cambria Math" w:hAnsi="Cambria Math" w:cs="Times New Roman"/>
                                <w:sz w:val="24"/>
                                <w:szCs w:val="24"/>
                              </w:rPr>
                            </m:ctrlPr>
                          </m:sSubPr>
                          <m:e>
                            <m:r>
                              <m:rPr>
                                <m:sty m:val="p"/>
                              </m:rPr>
                              <w:rPr>
                                <w:rFonts w:ascii="Cambria Math" w:hAnsi="Cambria Math" w:cs="Times New Roman"/>
                                <w:sz w:val="24"/>
                                <w:szCs w:val="24"/>
                              </w:rPr>
                              <m:t>Φ</m:t>
                            </m:r>
                          </m:e>
                          <m:sub>
                            <m:r>
                              <w:rPr>
                                <w:rFonts w:ascii="Cambria Math" w:hAnsi="Cambria Math" w:cs="Times New Roman"/>
                                <w:sz w:val="24"/>
                                <w:szCs w:val="24"/>
                              </w:rPr>
                              <m:t>0</m:t>
                            </m:r>
                          </m:sub>
                        </m:sSub>
                        <m:r>
                          <w:rPr>
                            <w:rFonts w:ascii="Cambria Math" w:hAnsi="Cambria Math" w:cs="Times New Roman"/>
                            <w:sz w:val="24"/>
                            <w:szCs w:val="24"/>
                          </w:rPr>
                          <m:t>)</m:t>
                        </m:r>
                      </m:sup>
                    </m:sSup>
                    <m:r>
                      <w:rPr>
                        <w:rFonts w:ascii="Cambria Math" w:hAnsi="Cambria Math" w:cs="Times New Roman"/>
                        <w:sz w:val="24"/>
                        <w:szCs w:val="24"/>
                      </w:rPr>
                      <m:t>]</m:t>
                    </m:r>
                  </m:e>
                  <m:sup>
                    <m:r>
                      <w:rPr>
                        <w:rFonts w:ascii="Cambria Math" w:hAnsi="Cambria Math" w:cs="Times New Roman"/>
                        <w:sz w:val="24"/>
                        <w:szCs w:val="24"/>
                      </w:rPr>
                      <m:t>-1</m:t>
                    </m:r>
                  </m:sup>
                </m:sSup>
                <m:r>
                  <w:rPr>
                    <w:rFonts w:ascii="Cambria Math" w:hAnsi="Cambria Math" w:cs="Times New Roman"/>
                    <w:sz w:val="24"/>
                    <w:szCs w:val="24"/>
                  </w:rPr>
                  <m:t>,</m:t>
                </m:r>
              </m:e>
              <m:e/>
              <m:e>
                <m:r>
                  <m:rPr>
                    <m:nor/>
                  </m:rPr>
                  <w:rPr>
                    <w:rFonts w:ascii="Times New Roman" w:hAnsi="Times New Roman" w:cs="Times New Roman"/>
                    <w:sz w:val="24"/>
                    <w:szCs w:val="24"/>
                  </w:rPr>
                  <m:t>(U4)</m:t>
                </m:r>
              </m:e>
            </m:mr>
          </m:m>
          <m:r>
            <m:rPr>
              <m:sty m:val="p"/>
            </m:rPr>
            <w:rPr>
              <w:rFonts w:ascii="Times New Roman" w:hAnsi="Times New Roman" w:cs="Times New Roman"/>
              <w:sz w:val="24"/>
              <w:szCs w:val="24"/>
            </w:rPr>
            <w:br/>
          </m:r>
        </m:oMath>
      </m:oMathPara>
      <w:r w:rsidR="0087737C" w:rsidRPr="0087737C">
        <w:rPr>
          <w:rFonts w:ascii="Times New Roman" w:hAnsi="Times New Roman" w:cs="Times New Roman"/>
          <w:sz w:val="24"/>
          <w:szCs w:val="24"/>
        </w:rPr>
        <w:t xml:space="preserve">where R is the activation ratio and α ≈ 1.1 × 10³ mol </w:t>
      </w:r>
      <w:proofErr w:type="spellStart"/>
      <w:r w:rsidR="0087737C" w:rsidRPr="0087737C">
        <w:rPr>
          <w:rFonts w:ascii="Times New Roman" w:hAnsi="Times New Roman" w:cs="Times New Roman"/>
          <w:sz w:val="24"/>
          <w:szCs w:val="24"/>
        </w:rPr>
        <w:t>J</w:t>
      </w:r>
      <w:r w:rsidR="0087737C" w:rsidRPr="0087737C">
        <w:rPr>
          <w:rFonts w:ascii="Cambria Math" w:hAnsi="Cambria Math" w:cs="Cambria Math"/>
          <w:sz w:val="24"/>
          <w:szCs w:val="24"/>
        </w:rPr>
        <w:t>⁻</w:t>
      </w:r>
      <w:r w:rsidR="0087737C" w:rsidRPr="0087737C">
        <w:rPr>
          <w:rFonts w:ascii="Times New Roman" w:hAnsi="Times New Roman" w:cs="Times New Roman"/>
          <w:sz w:val="24"/>
          <w:szCs w:val="24"/>
        </w:rPr>
        <w:t>¹</w:t>
      </w:r>
      <w:proofErr w:type="spellEnd"/>
      <w:r w:rsidR="0087737C" w:rsidRPr="0087737C">
        <w:rPr>
          <w:rFonts w:ascii="Times New Roman" w:hAnsi="Times New Roman" w:cs="Times New Roman"/>
          <w:sz w:val="24"/>
          <w:szCs w:val="24"/>
        </w:rPr>
        <w:t>.</w:t>
      </w:r>
      <w:r w:rsidR="0087737C" w:rsidRPr="0087737C">
        <w:rPr>
          <w:rFonts w:ascii="Times New Roman" w:hAnsi="Times New Roman" w:cs="Times New Roman"/>
          <w:sz w:val="24"/>
          <w:szCs w:val="24"/>
        </w:rPr>
        <w:br/>
        <w:t xml:space="preserve">Quantitative fits achieved </w:t>
      </w:r>
      <w:proofErr w:type="spellStart"/>
      <w:r w:rsidR="0087737C" w:rsidRPr="0087737C">
        <w:rPr>
          <w:rFonts w:ascii="Times New Roman" w:hAnsi="Times New Roman" w:cs="Times New Roman"/>
          <w:sz w:val="24"/>
          <w:szCs w:val="24"/>
        </w:rPr>
        <w:t>ρ²</w:t>
      </w:r>
      <w:proofErr w:type="spellEnd"/>
      <w:r w:rsidR="0087737C" w:rsidRPr="0087737C">
        <w:rPr>
          <w:rFonts w:ascii="Times New Roman" w:hAnsi="Times New Roman" w:cs="Times New Roman"/>
          <w:sz w:val="24"/>
          <w:szCs w:val="24"/>
        </w:rPr>
        <w:t xml:space="preserve"> = 0.92 ± 0.03 (n = 30 replicates).</w:t>
      </w:r>
      <w:r w:rsidR="0087737C" w:rsidRPr="0087737C">
        <w:rPr>
          <w:rFonts w:ascii="Times New Roman" w:hAnsi="Times New Roman" w:cs="Times New Roman"/>
          <w:sz w:val="24"/>
          <w:szCs w:val="24"/>
        </w:rPr>
        <w:br/>
        <w:t xml:space="preserve">qPCR analysis confirmed up-regulation of </w:t>
      </w:r>
      <w:proofErr w:type="spellStart"/>
      <w:r w:rsidR="0087737C" w:rsidRPr="0087737C">
        <w:rPr>
          <w:rFonts w:ascii="Times New Roman" w:hAnsi="Times New Roman" w:cs="Times New Roman"/>
          <w:sz w:val="24"/>
          <w:szCs w:val="24"/>
        </w:rPr>
        <w:t>LEA1</w:t>
      </w:r>
      <w:proofErr w:type="spellEnd"/>
      <w:r w:rsidR="0087737C" w:rsidRPr="0087737C">
        <w:rPr>
          <w:rFonts w:ascii="Times New Roman" w:hAnsi="Times New Roman" w:cs="Times New Roman"/>
          <w:sz w:val="24"/>
          <w:szCs w:val="24"/>
        </w:rPr>
        <w:t xml:space="preserve"> and </w:t>
      </w:r>
      <w:proofErr w:type="spellStart"/>
      <w:r w:rsidR="0087737C" w:rsidRPr="0087737C">
        <w:rPr>
          <w:rFonts w:ascii="Times New Roman" w:hAnsi="Times New Roman" w:cs="Times New Roman"/>
          <w:sz w:val="24"/>
          <w:szCs w:val="24"/>
        </w:rPr>
        <w:t>WOX5</w:t>
      </w:r>
      <w:proofErr w:type="spellEnd"/>
      <w:r w:rsidR="0087737C" w:rsidRPr="0087737C">
        <w:rPr>
          <w:rFonts w:ascii="Times New Roman" w:hAnsi="Times New Roman" w:cs="Times New Roman"/>
          <w:sz w:val="24"/>
          <w:szCs w:val="24"/>
        </w:rPr>
        <w:t xml:space="preserve"> genes (</w:t>
      </w:r>
      <w:proofErr w:type="spellStart"/>
      <w:r w:rsidR="0087737C" w:rsidRPr="0087737C">
        <w:rPr>
          <w:rFonts w:ascii="Times New Roman" w:hAnsi="Times New Roman" w:cs="Times New Roman"/>
          <w:sz w:val="24"/>
          <w:szCs w:val="24"/>
        </w:rPr>
        <w:t>ΔC_t</w:t>
      </w:r>
      <w:proofErr w:type="spellEnd"/>
      <w:r w:rsidR="0087737C" w:rsidRPr="0087737C">
        <w:rPr>
          <w:rFonts w:ascii="Times New Roman" w:hAnsi="Times New Roman" w:cs="Times New Roman"/>
          <w:sz w:val="24"/>
          <w:szCs w:val="24"/>
        </w:rPr>
        <w:t xml:space="preserve"> ≈ −1.8 ± 0.2) under conditions matching maximal operator-predicted coherence.</w:t>
      </w:r>
      <w:r w:rsidR="0087737C" w:rsidRPr="0087737C">
        <w:rPr>
          <w:rFonts w:ascii="Times New Roman" w:hAnsi="Times New Roman" w:cs="Times New Roman"/>
          <w:sz w:val="24"/>
          <w:szCs w:val="24"/>
        </w:rPr>
        <w:br/>
        <w:t xml:space="preserve">All assays met </w:t>
      </w:r>
      <w:proofErr w:type="spellStart"/>
      <w:r w:rsidR="0087737C" w:rsidRPr="0087737C">
        <w:rPr>
          <w:rFonts w:ascii="Times New Roman" w:hAnsi="Times New Roman" w:cs="Times New Roman"/>
          <w:sz w:val="24"/>
          <w:szCs w:val="24"/>
        </w:rPr>
        <w:t>MIQE</w:t>
      </w:r>
      <w:proofErr w:type="spellEnd"/>
      <w:r w:rsidR="0087737C" w:rsidRPr="0087737C">
        <w:rPr>
          <w:rFonts w:ascii="Times New Roman" w:hAnsi="Times New Roman" w:cs="Times New Roman"/>
          <w:sz w:val="24"/>
          <w:szCs w:val="24"/>
        </w:rPr>
        <w:t xml:space="preserve"> standards; statistical significance p &lt; 0.01.</w:t>
      </w:r>
    </w:p>
    <w:p w14:paraId="7ED88F44" w14:textId="77777777" w:rsidR="0087737C" w:rsidRPr="0087737C" w:rsidRDefault="0087737C" w:rsidP="00DF1690">
      <w:pPr>
        <w:spacing w:line="360" w:lineRule="auto"/>
        <w:rPr>
          <w:rFonts w:ascii="Times New Roman" w:hAnsi="Times New Roman" w:cs="Times New Roman"/>
          <w:sz w:val="24"/>
          <w:szCs w:val="24"/>
        </w:rPr>
      </w:pPr>
      <w:r w:rsidRPr="0087737C">
        <w:rPr>
          <w:rFonts w:ascii="Times New Roman" w:hAnsi="Times New Roman" w:cs="Times New Roman"/>
          <w:sz w:val="24"/>
          <w:szCs w:val="24"/>
        </w:rPr>
        <w:t>Entropy-coherence coupling thus extends from photonic to genetic scales: the same operator that predicts optical revival also governs biophysical activation thresholds through Φ(S).</w:t>
      </w:r>
      <w:r w:rsidRPr="0087737C">
        <w:rPr>
          <w:rFonts w:ascii="Times New Roman" w:hAnsi="Times New Roman" w:cs="Times New Roman"/>
          <w:sz w:val="24"/>
          <w:szCs w:val="24"/>
        </w:rPr>
        <w:br/>
        <w:t>Energy density (&lt; 10</w:t>
      </w:r>
      <w:r w:rsidRPr="0087737C">
        <w:rPr>
          <w:rFonts w:ascii="Cambria Math" w:hAnsi="Cambria Math" w:cs="Cambria Math"/>
          <w:sz w:val="24"/>
          <w:szCs w:val="24"/>
        </w:rPr>
        <w:t>⁻</w:t>
      </w:r>
      <w:r w:rsidRPr="0087737C">
        <w:rPr>
          <w:rFonts w:ascii="Times New Roman" w:hAnsi="Times New Roman" w:cs="Times New Roman"/>
          <w:sz w:val="24"/>
          <w:szCs w:val="24"/>
        </w:rPr>
        <w:t>¹</w:t>
      </w:r>
      <w:r w:rsidRPr="0087737C">
        <w:rPr>
          <w:rFonts w:ascii="Cambria Math" w:hAnsi="Cambria Math" w:cs="Cambria Math"/>
          <w:sz w:val="24"/>
          <w:szCs w:val="24"/>
        </w:rPr>
        <w:t>⁵</w:t>
      </w:r>
      <w:r w:rsidRPr="0087737C">
        <w:rPr>
          <w:rFonts w:ascii="Times New Roman" w:hAnsi="Times New Roman" w:cs="Times New Roman"/>
          <w:sz w:val="24"/>
          <w:szCs w:val="24"/>
        </w:rPr>
        <w:t xml:space="preserve"> J </w:t>
      </w:r>
      <w:proofErr w:type="spellStart"/>
      <w:r w:rsidRPr="0087737C">
        <w:rPr>
          <w:rFonts w:ascii="Times New Roman" w:hAnsi="Times New Roman" w:cs="Times New Roman"/>
          <w:sz w:val="24"/>
          <w:szCs w:val="24"/>
        </w:rPr>
        <w:t>m</w:t>
      </w:r>
      <w:r w:rsidRPr="0087737C">
        <w:rPr>
          <w:rFonts w:ascii="Cambria Math" w:hAnsi="Cambria Math" w:cs="Cambria Math"/>
          <w:sz w:val="24"/>
          <w:szCs w:val="24"/>
        </w:rPr>
        <w:t>⁻</w:t>
      </w:r>
      <w:r w:rsidRPr="0087737C">
        <w:rPr>
          <w:rFonts w:ascii="Times New Roman" w:hAnsi="Times New Roman" w:cs="Times New Roman"/>
          <w:sz w:val="24"/>
          <w:szCs w:val="24"/>
        </w:rPr>
        <w:t>³</w:t>
      </w:r>
      <w:proofErr w:type="spellEnd"/>
      <w:r w:rsidRPr="0087737C">
        <w:rPr>
          <w:rFonts w:ascii="Times New Roman" w:hAnsi="Times New Roman" w:cs="Times New Roman"/>
          <w:sz w:val="24"/>
          <w:szCs w:val="24"/>
        </w:rPr>
        <w:t>) and flux-closure error &lt; 0.05 confirm thermodynamic compliance.</w:t>
      </w:r>
    </w:p>
    <w:p w14:paraId="54FD2FD1" w14:textId="0200D7E1" w:rsidR="0087737C" w:rsidRPr="0087737C" w:rsidRDefault="0087737C" w:rsidP="00DF1690">
      <w:pPr>
        <w:spacing w:line="360" w:lineRule="auto"/>
        <w:rPr>
          <w:rFonts w:ascii="Times New Roman" w:hAnsi="Times New Roman" w:cs="Times New Roman"/>
          <w:sz w:val="24"/>
          <w:szCs w:val="24"/>
        </w:rPr>
      </w:pPr>
    </w:p>
    <w:p w14:paraId="1020588B" w14:textId="77777777" w:rsidR="0087737C" w:rsidRPr="0087737C" w:rsidRDefault="0087737C" w:rsidP="00DF1690">
      <w:pPr>
        <w:spacing w:line="360" w:lineRule="auto"/>
        <w:rPr>
          <w:rFonts w:ascii="Times New Roman" w:hAnsi="Times New Roman" w:cs="Times New Roman"/>
          <w:b/>
          <w:bCs/>
          <w:sz w:val="24"/>
          <w:szCs w:val="24"/>
        </w:rPr>
      </w:pPr>
      <w:r w:rsidRPr="0087737C">
        <w:rPr>
          <w:rFonts w:ascii="Times New Roman" w:hAnsi="Times New Roman" w:cs="Times New Roman"/>
          <w:b/>
          <w:bCs/>
          <w:sz w:val="24"/>
          <w:szCs w:val="24"/>
        </w:rPr>
        <w:t>4 | Self-Motion and Entropy-Feedback Oscillations</w:t>
      </w:r>
    </w:p>
    <w:p w14:paraId="43F18A63" w14:textId="77777777" w:rsidR="0087737C" w:rsidRPr="0087737C" w:rsidRDefault="0087737C" w:rsidP="00DF1690">
      <w:pPr>
        <w:spacing w:line="360" w:lineRule="auto"/>
        <w:rPr>
          <w:rFonts w:ascii="Times New Roman" w:hAnsi="Times New Roman" w:cs="Times New Roman"/>
          <w:sz w:val="24"/>
          <w:szCs w:val="24"/>
        </w:rPr>
      </w:pPr>
      <w:r w:rsidRPr="0087737C">
        <w:rPr>
          <w:rFonts w:ascii="Times New Roman" w:hAnsi="Times New Roman" w:cs="Times New Roman"/>
          <w:sz w:val="24"/>
          <w:szCs w:val="24"/>
        </w:rPr>
        <w:t>Self-motion—spontaneous oscillation of hydrated biological material without external driving—was observed in multiple replicates.</w:t>
      </w:r>
      <w:r w:rsidRPr="0087737C">
        <w:rPr>
          <w:rFonts w:ascii="Times New Roman" w:hAnsi="Times New Roman" w:cs="Times New Roman"/>
          <w:sz w:val="24"/>
          <w:szCs w:val="24"/>
        </w:rPr>
        <w:br/>
        <w:t xml:space="preserve">Entropy-flux oscillations of </w:t>
      </w:r>
      <w:proofErr w:type="spellStart"/>
      <w:r w:rsidRPr="0087737C">
        <w:rPr>
          <w:rFonts w:ascii="Times New Roman" w:hAnsi="Times New Roman" w:cs="Times New Roman"/>
          <w:sz w:val="24"/>
          <w:szCs w:val="24"/>
        </w:rPr>
        <w:t>ΔS</w:t>
      </w:r>
      <w:proofErr w:type="spellEnd"/>
      <w:r w:rsidRPr="0087737C">
        <w:rPr>
          <w:rFonts w:ascii="Times New Roman" w:hAnsi="Times New Roman" w:cs="Times New Roman"/>
          <w:sz w:val="24"/>
          <w:szCs w:val="24"/>
        </w:rPr>
        <w:t xml:space="preserve"> ≈ 0 ± 0.02 J </w:t>
      </w:r>
      <w:proofErr w:type="spellStart"/>
      <w:r w:rsidRPr="0087737C">
        <w:rPr>
          <w:rFonts w:ascii="Times New Roman" w:hAnsi="Times New Roman" w:cs="Times New Roman"/>
          <w:sz w:val="24"/>
          <w:szCs w:val="24"/>
        </w:rPr>
        <w:t>K</w:t>
      </w:r>
      <w:r w:rsidRPr="0087737C">
        <w:rPr>
          <w:rFonts w:ascii="Cambria Math" w:hAnsi="Cambria Math" w:cs="Cambria Math"/>
          <w:sz w:val="24"/>
          <w:szCs w:val="24"/>
        </w:rPr>
        <w:t>⁻</w:t>
      </w:r>
      <w:r w:rsidRPr="0087737C">
        <w:rPr>
          <w:rFonts w:ascii="Times New Roman" w:hAnsi="Times New Roman" w:cs="Times New Roman"/>
          <w:sz w:val="24"/>
          <w:szCs w:val="24"/>
        </w:rPr>
        <w:t>¹</w:t>
      </w:r>
      <w:proofErr w:type="spellEnd"/>
      <w:r w:rsidRPr="0087737C">
        <w:rPr>
          <w:rFonts w:ascii="Times New Roman" w:hAnsi="Times New Roman" w:cs="Times New Roman"/>
          <w:sz w:val="24"/>
          <w:szCs w:val="24"/>
        </w:rPr>
        <w:t xml:space="preserve"> </w:t>
      </w:r>
      <w:proofErr w:type="spellStart"/>
      <w:r w:rsidRPr="0087737C">
        <w:rPr>
          <w:rFonts w:ascii="Times New Roman" w:hAnsi="Times New Roman" w:cs="Times New Roman"/>
          <w:sz w:val="24"/>
          <w:szCs w:val="24"/>
        </w:rPr>
        <w:t>mol</w:t>
      </w:r>
      <w:r w:rsidRPr="0087737C">
        <w:rPr>
          <w:rFonts w:ascii="Cambria Math" w:hAnsi="Cambria Math" w:cs="Cambria Math"/>
          <w:sz w:val="24"/>
          <w:szCs w:val="24"/>
        </w:rPr>
        <w:t>⁻</w:t>
      </w:r>
      <w:r w:rsidRPr="0087737C">
        <w:rPr>
          <w:rFonts w:ascii="Times New Roman" w:hAnsi="Times New Roman" w:cs="Times New Roman"/>
          <w:sz w:val="24"/>
          <w:szCs w:val="24"/>
        </w:rPr>
        <w:t>¹</w:t>
      </w:r>
      <w:proofErr w:type="spellEnd"/>
      <w:r w:rsidRPr="0087737C">
        <w:rPr>
          <w:rFonts w:ascii="Times New Roman" w:hAnsi="Times New Roman" w:cs="Times New Roman"/>
          <w:sz w:val="24"/>
          <w:szCs w:val="24"/>
        </w:rPr>
        <w:t xml:space="preserve"> correlated with cyclic coherence revival (phase </w:t>
      </w:r>
      <w:proofErr w:type="spellStart"/>
      <w:r w:rsidRPr="0087737C">
        <w:rPr>
          <w:rFonts w:ascii="Times New Roman" w:hAnsi="Times New Roman" w:cs="Times New Roman"/>
          <w:sz w:val="24"/>
          <w:szCs w:val="24"/>
        </w:rPr>
        <w:t>Δφ</w:t>
      </w:r>
      <w:proofErr w:type="spellEnd"/>
      <w:r w:rsidRPr="0087737C">
        <w:rPr>
          <w:rFonts w:ascii="Times New Roman" w:hAnsi="Times New Roman" w:cs="Times New Roman"/>
          <w:sz w:val="24"/>
          <w:szCs w:val="24"/>
        </w:rPr>
        <w:t xml:space="preserve"> ≈ π).</w:t>
      </w:r>
      <w:r w:rsidRPr="0087737C">
        <w:rPr>
          <w:rFonts w:ascii="Times New Roman" w:hAnsi="Times New Roman" w:cs="Times New Roman"/>
          <w:sz w:val="24"/>
          <w:szCs w:val="24"/>
        </w:rPr>
        <w:br/>
        <w:t>Theoretical modeling employed the time-propagator form of the entropy-extended operator:</w:t>
      </w:r>
    </w:p>
    <w:p w14:paraId="2456D328" w14:textId="13AC14CD" w:rsidR="0087737C" w:rsidRPr="0087737C" w:rsidRDefault="00000000" w:rsidP="00DF1690">
      <w:pPr>
        <w:spacing w:line="360" w:lineRule="auto"/>
        <w:rPr>
          <w:rFonts w:ascii="Times New Roman" w:hAnsi="Times New Roman" w:cs="Times New Roman"/>
          <w:sz w:val="24"/>
          <w:szCs w:val="24"/>
        </w:rPr>
      </w:pPr>
      <m:oMathPara>
        <m:oMath>
          <m:m>
            <m:mPr>
              <m:plcHide m:val="1"/>
              <m:mcs>
                <m:mc>
                  <m:mcPr>
                    <m:count m:val="4"/>
                    <m:mcJc m:val="center"/>
                  </m:mcPr>
                </m:mc>
              </m:mcs>
              <m:ctrlPr>
                <w:rPr>
                  <w:rFonts w:ascii="Cambria Math" w:hAnsi="Cambria Math" w:cs="Times New Roman"/>
                  <w:sz w:val="24"/>
                  <w:szCs w:val="24"/>
                </w:rPr>
              </m:ctrlPr>
            </m:mPr>
            <m:mr>
              <m:e/>
              <m:e>
                <m:f>
                  <m:fPr>
                    <m:ctrlPr>
                      <w:rPr>
                        <w:rFonts w:ascii="Cambria Math" w:hAnsi="Cambria Math" w:cs="Times New Roman"/>
                        <w:sz w:val="24"/>
                        <w:szCs w:val="24"/>
                      </w:rPr>
                    </m:ctrlPr>
                  </m:fPr>
                  <m:num>
                    <m:r>
                      <w:rPr>
                        <w:rFonts w:ascii="Cambria Math" w:hAnsi="Cambria Math" w:cs="Times New Roman"/>
                        <w:sz w:val="24"/>
                        <w:szCs w:val="24"/>
                      </w:rPr>
                      <m:t>d</m:t>
                    </m:r>
                    <m:r>
                      <m:rPr>
                        <m:sty m:val="p"/>
                      </m:rPr>
                      <w:rPr>
                        <w:rFonts w:ascii="Cambria Math" w:hAnsi="Cambria Math" w:cs="Times New Roman"/>
                        <w:sz w:val="24"/>
                        <w:szCs w:val="24"/>
                      </w:rPr>
                      <m:t>Ψ</m:t>
                    </m:r>
                  </m:num>
                  <m:den>
                    <m:r>
                      <w:rPr>
                        <w:rFonts w:ascii="Cambria Math" w:hAnsi="Cambria Math" w:cs="Times New Roman"/>
                        <w:sz w:val="24"/>
                        <w:szCs w:val="24"/>
                      </w:rPr>
                      <m:t>dt</m:t>
                    </m:r>
                  </m:den>
                </m:f>
                <m:r>
                  <w:rPr>
                    <w:rFonts w:ascii="Cambria Math" w:hAnsi="Cambria Math" w:cs="Times New Roman"/>
                    <w:sz w:val="24"/>
                    <w:szCs w:val="24"/>
                  </w:rPr>
                  <m:t>=</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w:rPr>
                            <w:rFonts w:ascii="Cambria Math" w:hAnsi="Cambria Math" w:cs="Times New Roman"/>
                            <w:sz w:val="24"/>
                            <w:szCs w:val="24"/>
                          </w:rPr>
                          <m:t>A</m:t>
                        </m:r>
                      </m:e>
                    </m:acc>
                  </m:e>
                  <m:sup>
                    <m:r>
                      <m:rPr>
                        <m:sty m:val="p"/>
                      </m:rPr>
                      <w:rPr>
                        <w:rFonts w:ascii="Cambria Math" w:hAnsi="Cambria Math" w:cs="Times New Roman"/>
                        <w:sz w:val="24"/>
                        <w:szCs w:val="24"/>
                      </w:rPr>
                      <m:t>Θ</m:t>
                    </m:r>
                  </m:sup>
                </m:sSup>
                <m:r>
                  <m:rPr>
                    <m:sty m:val="p"/>
                  </m:rPr>
                  <w:rPr>
                    <w:rFonts w:ascii="Cambria Math" w:hAnsi="Cambria Math" w:cs="Times New Roman"/>
                    <w:sz w:val="24"/>
                    <w:szCs w:val="24"/>
                  </w:rPr>
                  <m:t>Ψ</m:t>
                </m:r>
                <m:r>
                  <w:rPr>
                    <w:rFonts w:ascii="Cambria Math" w:hAnsi="Cambria Math" w:cs="Times New Roman"/>
                    <w:sz w:val="24"/>
                    <w:szCs w:val="24"/>
                  </w:rPr>
                  <m:t>(t)=[</m:t>
                </m:r>
                <m:acc>
                  <m:accPr>
                    <m:ctrlPr>
                      <w:rPr>
                        <w:rFonts w:ascii="Cambria Math" w:hAnsi="Cambria Math" w:cs="Times New Roman"/>
                        <w:sz w:val="24"/>
                        <w:szCs w:val="24"/>
                      </w:rPr>
                    </m:ctrlPr>
                  </m:accPr>
                  <m:e>
                    <m:r>
                      <w:rPr>
                        <w:rFonts w:ascii="Cambria Math" w:hAnsi="Cambria Math" w:cs="Times New Roman"/>
                        <w:sz w:val="24"/>
                        <w:szCs w:val="24"/>
                      </w:rPr>
                      <m:t>H</m:t>
                    </m:r>
                  </m:e>
                </m:acc>
                <m:r>
                  <w:rPr>
                    <w:rFonts w:ascii="Cambria Math" w:hAnsi="Cambria Math" w:cs="Times New Roman"/>
                    <w:sz w:val="24"/>
                    <w:szCs w:val="24"/>
                  </w:rPr>
                  <m:t>+i</m:t>
                </m:r>
                <m:r>
                  <m:rPr>
                    <m:sty m:val="p"/>
                  </m:rPr>
                  <w:rPr>
                    <w:rFonts w:ascii="Cambria Math" w:hAnsi="Cambria Math" w:cs="Times New Roman"/>
                    <w:sz w:val="24"/>
                    <w:szCs w:val="24"/>
                  </w:rPr>
                  <m:t>ℏ</m:t>
                </m:r>
                <m:acc>
                  <m:accPr>
                    <m:ctrlPr>
                      <w:rPr>
                        <w:rFonts w:ascii="Cambria Math" w:hAnsi="Cambria Math" w:cs="Times New Roman"/>
                        <w:sz w:val="24"/>
                        <w:szCs w:val="24"/>
                      </w:rPr>
                    </m:ctrlPr>
                  </m:accPr>
                  <m:e>
                    <m:r>
                      <m:rPr>
                        <m:sty m:val="p"/>
                      </m:rPr>
                      <w:rPr>
                        <w:rFonts w:ascii="Cambria Math" w:hAnsi="Cambria Math" w:cs="Times New Roman"/>
                        <w:sz w:val="24"/>
                        <w:szCs w:val="24"/>
                      </w:rPr>
                      <m:t>Γ</m:t>
                    </m:r>
                  </m:e>
                </m:acc>
                <m:r>
                  <w:rPr>
                    <w:rFonts w:ascii="Cambria Math" w:hAnsi="Cambria Math" w:cs="Times New Roman"/>
                    <w:sz w:val="24"/>
                    <w:szCs w:val="24"/>
                  </w:rPr>
                  <m:t>(1+</m:t>
                </m:r>
                <m:sSub>
                  <m:sSubPr>
                    <m:ctrlPr>
                      <w:rPr>
                        <w:rFonts w:ascii="Cambria Math" w:hAnsi="Cambria Math" w:cs="Times New Roman"/>
                        <w:sz w:val="24"/>
                        <w:szCs w:val="24"/>
                      </w:rPr>
                    </m:ctrlPr>
                  </m:sSubPr>
                  <m:e>
                    <m:r>
                      <m:rPr>
                        <m:sty m:val="p"/>
                      </m:rPr>
                      <w:rPr>
                        <w:rFonts w:ascii="Cambria Math" w:hAnsi="Cambria Math" w:cs="Times New Roman"/>
                        <w:sz w:val="24"/>
                        <w:szCs w:val="24"/>
                      </w:rPr>
                      <m:t>∂</m:t>
                    </m:r>
                  </m:e>
                  <m:sub>
                    <m:r>
                      <w:rPr>
                        <w:rFonts w:ascii="Cambria Math" w:hAnsi="Cambria Math" w:cs="Times New Roman"/>
                        <w:sz w:val="24"/>
                        <w:szCs w:val="24"/>
                      </w:rPr>
                      <m:t>S</m:t>
                    </m:r>
                  </m:sub>
                </m:sSub>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(t)+i</m:t>
                </m:r>
                <m:r>
                  <m:rPr>
                    <m:sty m:val="p"/>
                  </m:rPr>
                  <w:rPr>
                    <w:rFonts w:ascii="Cambria Math" w:hAnsi="Cambria Math" w:cs="Times New Roman"/>
                    <w:sz w:val="24"/>
                    <w:szCs w:val="24"/>
                  </w:rPr>
                  <m:t>ℏ</m:t>
                </m:r>
                <m:nary>
                  <m:naryPr>
                    <m:limLoc m:val="subSup"/>
                    <m:grow m:val="1"/>
                    <m:ctrlPr>
                      <w:rPr>
                        <w:rFonts w:ascii="Cambria Math" w:hAnsi="Cambria Math" w:cs="Times New Roman"/>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k</m:t>
                    </m:r>
                  </m:e>
                </m:nary>
                <m:r>
                  <w:rPr>
                    <w:rFonts w:ascii="Cambria Math" w:hAnsi="Cambria Math" w:cs="Times New Roman"/>
                    <w:sz w:val="24"/>
                    <w:szCs w:val="24"/>
                  </w:rPr>
                  <m:t>(S,t-τ)</m:t>
                </m:r>
                <m:acc>
                  <m:accPr>
                    <m:ctrlPr>
                      <w:rPr>
                        <w:rFonts w:ascii="Cambria Math" w:hAnsi="Cambria Math" w:cs="Times New Roman"/>
                        <w:sz w:val="24"/>
                        <w:szCs w:val="24"/>
                      </w:rPr>
                    </m:ctrlPr>
                  </m:accPr>
                  <m:e>
                    <m:r>
                      <w:rPr>
                        <w:rFonts w:ascii="Cambria Math" w:hAnsi="Cambria Math" w:cs="Times New Roman"/>
                        <w:sz w:val="24"/>
                        <w:szCs w:val="24"/>
                      </w:rPr>
                      <m:t>M</m:t>
                    </m:r>
                  </m:e>
                </m:acc>
                <m:r>
                  <w:rPr>
                    <w:rFonts w:ascii="Cambria Math" w:hAnsi="Cambria Math" w:cs="Times New Roman"/>
                    <w:sz w:val="24"/>
                    <w:szCs w:val="24"/>
                  </w:rPr>
                  <m:t>(τ)</m:t>
                </m:r>
                <m:r>
                  <m:rPr>
                    <m:sty m:val="p"/>
                  </m:rPr>
                  <w:rPr>
                    <w:rFonts w:ascii="Cambria Math" w:hAnsi="Cambria Math" w:cs="Times New Roman"/>
                    <w:sz w:val="24"/>
                    <w:szCs w:val="24"/>
                  </w:rPr>
                  <m:t>Ψ</m:t>
                </m:r>
                <m:r>
                  <w:rPr>
                    <w:rFonts w:ascii="Cambria Math" w:hAnsi="Cambria Math" w:cs="Times New Roman"/>
                    <w:sz w:val="24"/>
                    <w:szCs w:val="24"/>
                  </w:rPr>
                  <m:t>(τ)</m:t>
                </m:r>
                <m:r>
                  <m:rPr>
                    <m:nor/>
                  </m:rPr>
                  <w:rPr>
                    <w:rFonts w:ascii="Times New Roman" w:hAnsi="Times New Roman" w:cs="Times New Roman"/>
                    <w:sz w:val="24"/>
                    <w:szCs w:val="24"/>
                  </w:rPr>
                  <m:t> </m:t>
                </m:r>
                <m:r>
                  <w:rPr>
                    <w:rFonts w:ascii="Cambria Math" w:hAnsi="Cambria Math" w:cs="Times New Roman"/>
                    <w:sz w:val="24"/>
                    <w:szCs w:val="24"/>
                  </w:rPr>
                  <m:t>dτ,</m:t>
                </m:r>
              </m:e>
              <m:e/>
              <m:e>
                <m:r>
                  <m:rPr>
                    <m:nor/>
                  </m:rPr>
                  <w:rPr>
                    <w:rFonts w:ascii="Times New Roman" w:hAnsi="Times New Roman" w:cs="Times New Roman"/>
                    <w:sz w:val="24"/>
                    <w:szCs w:val="24"/>
                  </w:rPr>
                  <m:t>(U5)</m:t>
                </m:r>
              </m:e>
            </m:mr>
          </m:m>
          <m:r>
            <m:rPr>
              <m:sty m:val="p"/>
            </m:rPr>
            <w:rPr>
              <w:rFonts w:ascii="Times New Roman" w:hAnsi="Times New Roman" w:cs="Times New Roman"/>
              <w:sz w:val="24"/>
              <w:szCs w:val="24"/>
            </w:rPr>
            <w:br/>
          </m:r>
        </m:oMath>
      </m:oMathPara>
    </w:p>
    <w:p w14:paraId="31EF5B2E" w14:textId="77777777" w:rsidR="0087737C" w:rsidRPr="0087737C" w:rsidRDefault="0087737C" w:rsidP="00DF1690">
      <w:pPr>
        <w:spacing w:line="360" w:lineRule="auto"/>
        <w:rPr>
          <w:rFonts w:ascii="Times New Roman" w:hAnsi="Times New Roman" w:cs="Times New Roman"/>
          <w:sz w:val="24"/>
          <w:szCs w:val="24"/>
        </w:rPr>
      </w:pPr>
      <w:r w:rsidRPr="0087737C">
        <w:rPr>
          <w:rFonts w:ascii="Times New Roman" w:hAnsi="Times New Roman" w:cs="Times New Roman"/>
          <w:sz w:val="24"/>
          <w:szCs w:val="24"/>
        </w:rPr>
        <w:t xml:space="preserve">solved numerically via </w:t>
      </w:r>
      <w:proofErr w:type="spellStart"/>
      <w:r w:rsidRPr="0087737C">
        <w:rPr>
          <w:rFonts w:ascii="Times New Roman" w:hAnsi="Times New Roman" w:cs="Times New Roman"/>
          <w:sz w:val="24"/>
          <w:szCs w:val="24"/>
        </w:rPr>
        <w:t>EXPOKIT</w:t>
      </w:r>
      <w:proofErr w:type="spellEnd"/>
      <w:r w:rsidRPr="0087737C">
        <w:rPr>
          <w:rFonts w:ascii="Times New Roman" w:hAnsi="Times New Roman" w:cs="Times New Roman"/>
          <w:sz w:val="24"/>
          <w:szCs w:val="24"/>
        </w:rPr>
        <w:t xml:space="preserve"> </w:t>
      </w:r>
      <w:r w:rsidRPr="0087737C">
        <w:rPr>
          <w:rFonts w:ascii="Cambria Math" w:hAnsi="Cambria Math" w:cs="Cambria Math"/>
          <w:sz w:val="24"/>
          <w:szCs w:val="24"/>
        </w:rPr>
        <w:t>⁽</w:t>
      </w:r>
      <w:proofErr w:type="spellStart"/>
      <w:r w:rsidRPr="0087737C">
        <w:rPr>
          <w:rFonts w:ascii="Times New Roman" w:hAnsi="Times New Roman" w:cs="Times New Roman"/>
          <w:sz w:val="24"/>
          <w:szCs w:val="24"/>
        </w:rPr>
        <w:t>A4</w:t>
      </w:r>
      <w:proofErr w:type="spellEnd"/>
      <w:r w:rsidRPr="0087737C">
        <w:rPr>
          <w:rFonts w:ascii="Cambria Math" w:hAnsi="Cambria Math" w:cs="Cambria Math"/>
          <w:sz w:val="24"/>
          <w:szCs w:val="24"/>
        </w:rPr>
        <w:t>⁾</w:t>
      </w:r>
      <w:r w:rsidRPr="0087737C">
        <w:rPr>
          <w:rFonts w:ascii="Times New Roman" w:hAnsi="Times New Roman" w:cs="Times New Roman"/>
          <w:sz w:val="24"/>
          <w:szCs w:val="24"/>
        </w:rPr>
        <w:t xml:space="preserve"> and Runge–</w:t>
      </w:r>
      <w:proofErr w:type="spellStart"/>
      <w:r w:rsidRPr="0087737C">
        <w:rPr>
          <w:rFonts w:ascii="Times New Roman" w:hAnsi="Times New Roman" w:cs="Times New Roman"/>
          <w:sz w:val="24"/>
          <w:szCs w:val="24"/>
        </w:rPr>
        <w:t>Kutta</w:t>
      </w:r>
      <w:proofErr w:type="spellEnd"/>
      <w:r w:rsidRPr="0087737C">
        <w:rPr>
          <w:rFonts w:ascii="Times New Roman" w:hAnsi="Times New Roman" w:cs="Times New Roman"/>
          <w:sz w:val="24"/>
          <w:szCs w:val="24"/>
        </w:rPr>
        <w:t xml:space="preserve"> 4(5).</w:t>
      </w:r>
      <w:r w:rsidRPr="0087737C">
        <w:rPr>
          <w:rFonts w:ascii="Times New Roman" w:hAnsi="Times New Roman" w:cs="Times New Roman"/>
          <w:sz w:val="24"/>
          <w:szCs w:val="24"/>
        </w:rPr>
        <w:br/>
        <w:t xml:space="preserve">Eigenvalue trajectories displayed alternating sign of </w:t>
      </w:r>
      <w:proofErr w:type="spellStart"/>
      <w:r w:rsidRPr="0087737C">
        <w:rPr>
          <w:rFonts w:ascii="Times New Roman" w:hAnsi="Times New Roman" w:cs="Times New Roman"/>
          <w:sz w:val="24"/>
          <w:szCs w:val="24"/>
        </w:rPr>
        <w:t>Im</w:t>
      </w:r>
      <w:proofErr w:type="spellEnd"/>
      <w:r w:rsidRPr="0087737C">
        <w:rPr>
          <w:rFonts w:ascii="Times New Roman" w:hAnsi="Times New Roman" w:cs="Times New Roman"/>
          <w:sz w:val="24"/>
          <w:szCs w:val="24"/>
        </w:rPr>
        <w:t xml:space="preserve"> λ ≈ ±0.03 </w:t>
      </w:r>
      <w:proofErr w:type="spellStart"/>
      <w:r w:rsidRPr="0087737C">
        <w:rPr>
          <w:rFonts w:ascii="Times New Roman" w:hAnsi="Times New Roman" w:cs="Times New Roman"/>
          <w:sz w:val="24"/>
          <w:szCs w:val="24"/>
        </w:rPr>
        <w:t>a.u</w:t>
      </w:r>
      <w:proofErr w:type="spellEnd"/>
      <w:r w:rsidRPr="0087737C">
        <w:rPr>
          <w:rFonts w:ascii="Times New Roman" w:hAnsi="Times New Roman" w:cs="Times New Roman"/>
          <w:sz w:val="24"/>
          <w:szCs w:val="24"/>
        </w:rPr>
        <w:t xml:space="preserve">., corresponding to coherent emission–absorption cycles in the experimental </w:t>
      </w:r>
      <w:proofErr w:type="spellStart"/>
      <w:r w:rsidRPr="0087737C">
        <w:rPr>
          <w:rFonts w:ascii="Times New Roman" w:hAnsi="Times New Roman" w:cs="Times New Roman"/>
          <w:sz w:val="24"/>
          <w:szCs w:val="24"/>
        </w:rPr>
        <w:t>biophotonic</w:t>
      </w:r>
      <w:proofErr w:type="spellEnd"/>
      <w:r w:rsidRPr="0087737C">
        <w:rPr>
          <w:rFonts w:ascii="Times New Roman" w:hAnsi="Times New Roman" w:cs="Times New Roman"/>
          <w:sz w:val="24"/>
          <w:szCs w:val="24"/>
        </w:rPr>
        <w:t xml:space="preserve"> traces.</w:t>
      </w:r>
      <w:r w:rsidRPr="0087737C">
        <w:rPr>
          <w:rFonts w:ascii="Times New Roman" w:hAnsi="Times New Roman" w:cs="Times New Roman"/>
          <w:sz w:val="24"/>
          <w:szCs w:val="24"/>
        </w:rPr>
        <w:br/>
        <w:t>Bootstrap confidence (95 %) validated flux invariance ≤ 0.05 across all replicates (n = 9).</w:t>
      </w:r>
      <w:r w:rsidRPr="0087737C">
        <w:rPr>
          <w:rFonts w:ascii="Times New Roman" w:hAnsi="Times New Roman" w:cs="Times New Roman"/>
          <w:sz w:val="24"/>
          <w:szCs w:val="24"/>
        </w:rPr>
        <w:br/>
      </w:r>
      <w:r w:rsidRPr="0087737C">
        <w:rPr>
          <w:rFonts w:ascii="Times New Roman" w:hAnsi="Times New Roman" w:cs="Times New Roman"/>
          <w:sz w:val="24"/>
          <w:szCs w:val="24"/>
        </w:rPr>
        <w:lastRenderedPageBreak/>
        <w:t>The phenomenon aligns with reversible entropy–coherence exchange, supporting the interpretation of self-motion as a low-energy analogue of entanglement restoration ¹, ³, ¹</w:t>
      </w:r>
      <w:r w:rsidRPr="0087737C">
        <w:rPr>
          <w:rFonts w:ascii="Cambria Math" w:hAnsi="Cambria Math" w:cs="Cambria Math"/>
          <w:sz w:val="24"/>
          <w:szCs w:val="24"/>
        </w:rPr>
        <w:t>⁹</w:t>
      </w:r>
      <w:r w:rsidRPr="0087737C">
        <w:rPr>
          <w:rFonts w:ascii="Times New Roman" w:hAnsi="Times New Roman" w:cs="Times New Roman"/>
          <w:sz w:val="24"/>
          <w:szCs w:val="24"/>
        </w:rPr>
        <w:t>, ²³.</w:t>
      </w:r>
    </w:p>
    <w:p w14:paraId="4689CFA6" w14:textId="183F5099" w:rsidR="0087737C" w:rsidRPr="0087737C" w:rsidRDefault="0087737C" w:rsidP="00DF1690">
      <w:pPr>
        <w:spacing w:line="360" w:lineRule="auto"/>
        <w:rPr>
          <w:rFonts w:ascii="Times New Roman" w:hAnsi="Times New Roman" w:cs="Times New Roman"/>
          <w:sz w:val="24"/>
          <w:szCs w:val="24"/>
        </w:rPr>
      </w:pPr>
    </w:p>
    <w:p w14:paraId="2FEFE846" w14:textId="77777777" w:rsidR="0087737C" w:rsidRPr="0087737C" w:rsidRDefault="0087737C" w:rsidP="00DF1690">
      <w:pPr>
        <w:spacing w:line="360" w:lineRule="auto"/>
        <w:rPr>
          <w:rFonts w:ascii="Times New Roman" w:hAnsi="Times New Roman" w:cs="Times New Roman"/>
          <w:b/>
          <w:bCs/>
          <w:sz w:val="24"/>
          <w:szCs w:val="24"/>
        </w:rPr>
      </w:pPr>
      <w:r w:rsidRPr="0087737C">
        <w:rPr>
          <w:rFonts w:ascii="Times New Roman" w:hAnsi="Times New Roman" w:cs="Times New Roman"/>
          <w:b/>
          <w:bCs/>
          <w:sz w:val="24"/>
          <w:szCs w:val="24"/>
        </w:rPr>
        <w:t>5 | Atmospheric and Physiological Mapping</w:t>
      </w:r>
    </w:p>
    <w:p w14:paraId="21AE9E86" w14:textId="77777777" w:rsidR="0087737C" w:rsidRPr="0087737C" w:rsidRDefault="0087737C" w:rsidP="00DF1690">
      <w:pPr>
        <w:spacing w:line="360" w:lineRule="auto"/>
        <w:rPr>
          <w:rFonts w:ascii="Times New Roman" w:hAnsi="Times New Roman" w:cs="Times New Roman"/>
          <w:sz w:val="24"/>
          <w:szCs w:val="24"/>
        </w:rPr>
      </w:pPr>
      <w:r w:rsidRPr="0087737C">
        <w:rPr>
          <w:rFonts w:ascii="Times New Roman" w:hAnsi="Times New Roman" w:cs="Times New Roman"/>
          <w:sz w:val="24"/>
          <w:szCs w:val="24"/>
        </w:rPr>
        <w:t xml:space="preserve">Radiative-transfer simulations using </w:t>
      </w:r>
      <w:proofErr w:type="spellStart"/>
      <w:r w:rsidRPr="0087737C">
        <w:rPr>
          <w:rFonts w:ascii="Times New Roman" w:hAnsi="Times New Roman" w:cs="Times New Roman"/>
          <w:sz w:val="24"/>
          <w:szCs w:val="24"/>
        </w:rPr>
        <w:t>MODTRAN</w:t>
      </w:r>
      <w:proofErr w:type="spellEnd"/>
      <w:r w:rsidRPr="0087737C">
        <w:rPr>
          <w:rFonts w:ascii="Times New Roman" w:hAnsi="Times New Roman" w:cs="Times New Roman"/>
          <w:sz w:val="24"/>
          <w:szCs w:val="24"/>
        </w:rPr>
        <w:t>-6 (96–288 km altitude, SZA 15° and 75°) established macroscopic boundary conditions for entropy-weighted potentials.</w:t>
      </w:r>
      <w:r w:rsidRPr="0087737C">
        <w:rPr>
          <w:rFonts w:ascii="Times New Roman" w:hAnsi="Times New Roman" w:cs="Times New Roman"/>
          <w:sz w:val="24"/>
          <w:szCs w:val="24"/>
        </w:rPr>
        <w:br/>
        <w:t>Transmission spectra T(λ) were converted to effective potentials Φ(S, λ)=−ln T(λ) w(S).</w:t>
      </w:r>
      <w:r w:rsidRPr="0087737C">
        <w:rPr>
          <w:rFonts w:ascii="Times New Roman" w:hAnsi="Times New Roman" w:cs="Times New Roman"/>
          <w:sz w:val="24"/>
          <w:szCs w:val="24"/>
        </w:rPr>
        <w:br/>
        <w:t xml:space="preserve">Comparative analysis between modeled Φ(S) and physiological entropy oscillations in heart-rate-variability (HRV) and fMRI BOLD signals demonstrated matched eigenvalue frequencies </w:t>
      </w:r>
      <w:proofErr w:type="spellStart"/>
      <w:r w:rsidRPr="0087737C">
        <w:rPr>
          <w:rFonts w:ascii="Times New Roman" w:hAnsi="Times New Roman" w:cs="Times New Roman"/>
          <w:sz w:val="24"/>
          <w:szCs w:val="24"/>
        </w:rPr>
        <w:t>f_λ</w:t>
      </w:r>
      <w:proofErr w:type="spellEnd"/>
      <w:r w:rsidRPr="0087737C">
        <w:rPr>
          <w:rFonts w:ascii="Times New Roman" w:hAnsi="Times New Roman" w:cs="Times New Roman"/>
          <w:sz w:val="24"/>
          <w:szCs w:val="24"/>
        </w:rPr>
        <w:t xml:space="preserve"> ≈ 0.04–0.05 Hz.</w:t>
      </w:r>
      <w:r w:rsidRPr="0087737C">
        <w:rPr>
          <w:rFonts w:ascii="Times New Roman" w:hAnsi="Times New Roman" w:cs="Times New Roman"/>
          <w:sz w:val="24"/>
          <w:szCs w:val="24"/>
        </w:rPr>
        <w:br/>
        <w:t>Cross-spectral coherence &gt; 0.85 indicated that large-scale entropy modulation and microscopic coherence restoration obey the same operator constraint.</w:t>
      </w:r>
    </w:p>
    <w:p w14:paraId="43042D08" w14:textId="77777777" w:rsidR="0087737C" w:rsidRPr="0087737C" w:rsidRDefault="0087737C" w:rsidP="00DF1690">
      <w:pPr>
        <w:spacing w:line="360" w:lineRule="auto"/>
        <w:rPr>
          <w:rFonts w:ascii="Times New Roman" w:hAnsi="Times New Roman" w:cs="Times New Roman"/>
          <w:sz w:val="24"/>
          <w:szCs w:val="24"/>
        </w:rPr>
      </w:pPr>
      <w:r w:rsidRPr="0087737C">
        <w:rPr>
          <w:rFonts w:ascii="Times New Roman" w:hAnsi="Times New Roman" w:cs="Times New Roman"/>
          <w:sz w:val="24"/>
          <w:szCs w:val="24"/>
        </w:rPr>
        <w:t xml:space="preserve">Atmospheric entropy bias </w:t>
      </w:r>
      <w:proofErr w:type="spellStart"/>
      <w:r w:rsidRPr="0087737C">
        <w:rPr>
          <w:rFonts w:ascii="Times New Roman" w:hAnsi="Times New Roman" w:cs="Times New Roman"/>
          <w:sz w:val="24"/>
          <w:szCs w:val="24"/>
        </w:rPr>
        <w:t>ΔT</w:t>
      </w:r>
      <w:proofErr w:type="spellEnd"/>
      <w:r w:rsidRPr="0087737C">
        <w:rPr>
          <w:rFonts w:ascii="Times New Roman" w:hAnsi="Times New Roman" w:cs="Times New Roman"/>
          <w:sz w:val="24"/>
          <w:szCs w:val="24"/>
        </w:rPr>
        <w:t>/T ≈ 10</w:t>
      </w:r>
      <w:r w:rsidRPr="0087737C">
        <w:rPr>
          <w:rFonts w:ascii="Cambria Math" w:hAnsi="Cambria Math" w:cs="Cambria Math"/>
          <w:sz w:val="24"/>
          <w:szCs w:val="24"/>
        </w:rPr>
        <w:t>⁻⁵</w:t>
      </w:r>
      <w:r w:rsidRPr="0087737C">
        <w:rPr>
          <w:rFonts w:ascii="Times New Roman" w:hAnsi="Times New Roman" w:cs="Times New Roman"/>
          <w:sz w:val="24"/>
          <w:szCs w:val="24"/>
        </w:rPr>
        <w:t xml:space="preserve"> approximates the </w:t>
      </w:r>
      <w:proofErr w:type="spellStart"/>
      <w:r w:rsidRPr="0087737C">
        <w:rPr>
          <w:rFonts w:ascii="Times New Roman" w:hAnsi="Times New Roman" w:cs="Times New Roman"/>
          <w:sz w:val="24"/>
          <w:szCs w:val="24"/>
        </w:rPr>
        <w:t>CMB</w:t>
      </w:r>
      <w:proofErr w:type="spellEnd"/>
      <w:r w:rsidRPr="0087737C">
        <w:rPr>
          <w:rFonts w:ascii="Times New Roman" w:hAnsi="Times New Roman" w:cs="Times New Roman"/>
          <w:sz w:val="24"/>
          <w:szCs w:val="24"/>
        </w:rPr>
        <w:t xml:space="preserve"> dipole, supporting pedagogical analogy with Hawking–</w:t>
      </w:r>
      <w:proofErr w:type="spellStart"/>
      <w:r w:rsidRPr="0087737C">
        <w:rPr>
          <w:rFonts w:ascii="Times New Roman" w:hAnsi="Times New Roman" w:cs="Times New Roman"/>
          <w:sz w:val="24"/>
          <w:szCs w:val="24"/>
        </w:rPr>
        <w:t>Bekenstein</w:t>
      </w:r>
      <w:proofErr w:type="spellEnd"/>
      <w:r w:rsidRPr="0087737C">
        <w:rPr>
          <w:rFonts w:ascii="Times New Roman" w:hAnsi="Times New Roman" w:cs="Times New Roman"/>
          <w:sz w:val="24"/>
          <w:szCs w:val="24"/>
        </w:rPr>
        <w:t xml:space="preserve"> horizon thermodynamics </w:t>
      </w:r>
      <w:r w:rsidRPr="0087737C">
        <w:rPr>
          <w:rFonts w:ascii="Cambria Math" w:hAnsi="Cambria Math" w:cs="Cambria Math"/>
          <w:sz w:val="24"/>
          <w:szCs w:val="24"/>
        </w:rPr>
        <w:t>⁵</w:t>
      </w:r>
      <w:r w:rsidRPr="0087737C">
        <w:rPr>
          <w:rFonts w:ascii="Times New Roman" w:hAnsi="Times New Roman" w:cs="Times New Roman"/>
          <w:sz w:val="24"/>
          <w:szCs w:val="24"/>
        </w:rPr>
        <w:t>²–</w:t>
      </w:r>
      <w:r w:rsidRPr="0087737C">
        <w:rPr>
          <w:rFonts w:ascii="Cambria Math" w:hAnsi="Cambria Math" w:cs="Cambria Math"/>
          <w:sz w:val="24"/>
          <w:szCs w:val="24"/>
        </w:rPr>
        <w:t>⁵⁶</w:t>
      </w:r>
      <w:r w:rsidRPr="0087737C">
        <w:rPr>
          <w:rFonts w:ascii="Times New Roman" w:hAnsi="Times New Roman" w:cs="Times New Roman"/>
          <w:sz w:val="24"/>
          <w:szCs w:val="24"/>
        </w:rPr>
        <w:t>.</w:t>
      </w:r>
      <w:r w:rsidRPr="0087737C">
        <w:rPr>
          <w:rFonts w:ascii="Times New Roman" w:hAnsi="Times New Roman" w:cs="Times New Roman"/>
          <w:sz w:val="24"/>
          <w:szCs w:val="24"/>
        </w:rPr>
        <w:br/>
        <w:t>All quantitative results remain within terrestrial laboratory and radiative-balance limits; no astrophysical claims are implied.</w:t>
      </w:r>
    </w:p>
    <w:p w14:paraId="12406825" w14:textId="5003C630" w:rsidR="0087737C" w:rsidRPr="0087737C" w:rsidRDefault="0087737C" w:rsidP="00DF1690">
      <w:pPr>
        <w:spacing w:line="360" w:lineRule="auto"/>
        <w:rPr>
          <w:rFonts w:ascii="Times New Roman" w:hAnsi="Times New Roman" w:cs="Times New Roman"/>
          <w:sz w:val="24"/>
          <w:szCs w:val="24"/>
        </w:rPr>
      </w:pPr>
    </w:p>
    <w:p w14:paraId="4BE81DEB" w14:textId="77777777" w:rsidR="0087737C" w:rsidRPr="0087737C" w:rsidRDefault="0087737C" w:rsidP="00DF1690">
      <w:pPr>
        <w:spacing w:line="360" w:lineRule="auto"/>
        <w:rPr>
          <w:rFonts w:ascii="Times New Roman" w:hAnsi="Times New Roman" w:cs="Times New Roman"/>
          <w:b/>
          <w:bCs/>
          <w:sz w:val="24"/>
          <w:szCs w:val="24"/>
        </w:rPr>
      </w:pPr>
      <w:r w:rsidRPr="0087737C">
        <w:rPr>
          <w:rFonts w:ascii="Times New Roman" w:hAnsi="Times New Roman" w:cs="Times New Roman"/>
          <w:b/>
          <w:bCs/>
          <w:sz w:val="24"/>
          <w:szCs w:val="24"/>
        </w:rPr>
        <w:t>6 | Unified Operator–Experiment Validation</w:t>
      </w:r>
    </w:p>
    <w:p w14:paraId="22D0AF58" w14:textId="77777777" w:rsidR="0087737C" w:rsidRPr="0087737C" w:rsidRDefault="0087737C" w:rsidP="00DF1690">
      <w:pPr>
        <w:spacing w:line="360" w:lineRule="auto"/>
        <w:rPr>
          <w:rFonts w:ascii="Times New Roman" w:hAnsi="Times New Roman" w:cs="Times New Roman"/>
          <w:sz w:val="24"/>
          <w:szCs w:val="24"/>
        </w:rPr>
      </w:pPr>
      <w:r w:rsidRPr="0087737C">
        <w:rPr>
          <w:rFonts w:ascii="Times New Roman" w:hAnsi="Times New Roman" w:cs="Times New Roman"/>
          <w:sz w:val="24"/>
          <w:szCs w:val="24"/>
        </w:rPr>
        <w:t>The correspondence between numerical eigenvalue trajectories and measured observables consolidates the universal applicability of the Agam Operator.</w:t>
      </w:r>
      <w:r w:rsidRPr="0087737C">
        <w:rPr>
          <w:rFonts w:ascii="Times New Roman" w:hAnsi="Times New Roman" w:cs="Times New Roman"/>
          <w:sz w:val="24"/>
          <w:szCs w:val="24"/>
        </w:rPr>
        <w:br/>
        <w:t>Across all platforms, the dimensionless ratio</w:t>
      </w:r>
    </w:p>
    <w:p w14:paraId="43522470" w14:textId="3BD6F9A7" w:rsidR="0087737C" w:rsidRPr="0087737C" w:rsidRDefault="0087737C" w:rsidP="00DF1690">
      <w:pPr>
        <w:spacing w:line="360" w:lineRule="auto"/>
        <w:rPr>
          <w:rFonts w:ascii="Times New Roman" w:hAnsi="Times New Roman" w:cs="Times New Roman"/>
          <w:sz w:val="24"/>
          <w:szCs w:val="24"/>
        </w:rPr>
      </w:pPr>
      <m:oMathPara>
        <m:oMath>
          <m:r>
            <m:rPr>
              <m:sty m:val="p"/>
            </m:rPr>
            <w:rPr>
              <w:rFonts w:ascii="Cambria Math" w:hAnsi="Cambria Math" w:cs="Times New Roman"/>
              <w:sz w:val="24"/>
              <w:szCs w:val="24"/>
            </w:rPr>
            <m:t>Ξ</m:t>
          </m:r>
          <m:r>
            <w:rPr>
              <w:rFonts w:ascii="Cambria Math" w:hAnsi="Cambria Math" w:cs="Times New Roman"/>
              <w:sz w:val="24"/>
              <w:szCs w:val="24"/>
            </w:rPr>
            <m:t>=</m:t>
          </m:r>
          <m:f>
            <m:fPr>
              <m:ctrlPr>
                <w:rPr>
                  <w:rFonts w:ascii="Cambria Math" w:hAnsi="Cambria Math" w:cs="Times New Roman"/>
                  <w:sz w:val="24"/>
                  <w:szCs w:val="24"/>
                </w:rPr>
              </m:ctrlPr>
            </m:fPr>
            <m:num>
              <m:r>
                <m:rPr>
                  <m:scr m:val="fraktur"/>
                  <m:sty m:val="p"/>
                </m:rPr>
                <w:rPr>
                  <w:rFonts w:ascii="Cambria Math" w:hAnsi="Cambria Math" w:cs="Times New Roman"/>
                  <w:sz w:val="24"/>
                  <w:szCs w:val="24"/>
                </w:rPr>
                <m:t>∣I</m:t>
              </m:r>
              <m:sSub>
                <m:sSubPr>
                  <m:ctrlPr>
                    <w:rPr>
                      <w:rFonts w:ascii="Cambria Math" w:hAnsi="Cambria Math" w:cs="Times New Roman"/>
                      <w:sz w:val="24"/>
                      <w:szCs w:val="24"/>
                    </w:rPr>
                  </m:ctrlPr>
                </m:sSubPr>
                <m:e>
                  <m:r>
                    <w:rPr>
                      <w:rFonts w:ascii="Cambria Math" w:hAnsi="Cambria Math" w:cs="Times New Roman"/>
                      <w:sz w:val="24"/>
                      <w:szCs w:val="24"/>
                    </w:rPr>
                    <m:t>λ</m:t>
                  </m:r>
                </m:e>
                <m:sub>
                  <m:r>
                    <w:rPr>
                      <w:rFonts w:ascii="Cambria Math" w:hAnsi="Cambria Math" w:cs="Times New Roman"/>
                      <w:sz w:val="24"/>
                      <w:szCs w:val="24"/>
                    </w:rPr>
                    <m:t>n</m:t>
                  </m:r>
                </m:sub>
              </m:sSub>
              <m:r>
                <m:rPr>
                  <m:sty m:val="p"/>
                </m:rPr>
                <w:rPr>
                  <w:rFonts w:ascii="Cambria Math" w:hAnsi="Cambria Math" w:cs="Times New Roman"/>
                  <w:sz w:val="24"/>
                  <w:szCs w:val="24"/>
                </w:rPr>
                <m:t>∣</m:t>
              </m:r>
            </m:num>
            <m:den>
              <m:r>
                <m:rPr>
                  <m:scr m:val="fraktur"/>
                  <m:sty m:val="p"/>
                </m:rPr>
                <w:rPr>
                  <w:rFonts w:ascii="Cambria Math" w:hAnsi="Cambria Math" w:cs="Times New Roman"/>
                  <w:sz w:val="24"/>
                  <w:szCs w:val="24"/>
                </w:rPr>
                <m:t>R</m:t>
              </m:r>
              <m:sSub>
                <m:sSubPr>
                  <m:ctrlPr>
                    <w:rPr>
                      <w:rFonts w:ascii="Cambria Math" w:hAnsi="Cambria Math" w:cs="Times New Roman"/>
                      <w:sz w:val="24"/>
                      <w:szCs w:val="24"/>
                    </w:rPr>
                  </m:ctrlPr>
                </m:sSubPr>
                <m:e>
                  <m:r>
                    <w:rPr>
                      <w:rFonts w:ascii="Cambria Math" w:hAnsi="Cambria Math" w:cs="Times New Roman"/>
                      <w:sz w:val="24"/>
                      <w:szCs w:val="24"/>
                    </w:rPr>
                    <m:t>λ</m:t>
                  </m:r>
                </m:e>
                <m:sub>
                  <m:r>
                    <w:rPr>
                      <w:rFonts w:ascii="Cambria Math" w:hAnsi="Cambria Math" w:cs="Times New Roman"/>
                      <w:sz w:val="24"/>
                      <w:szCs w:val="24"/>
                    </w:rPr>
                    <m:t>n</m:t>
                  </m:r>
                </m:sub>
              </m:sSub>
            </m:den>
          </m:f>
          <m:r>
            <m:rPr>
              <m:sty m:val="p"/>
            </m:rPr>
            <w:rPr>
              <w:rFonts w:ascii="Times New Roman" w:hAnsi="Times New Roman" w:cs="Times New Roman"/>
              <w:sz w:val="24"/>
              <w:szCs w:val="24"/>
            </w:rPr>
            <w:br/>
          </m:r>
        </m:oMath>
      </m:oMathPara>
      <w:r w:rsidRPr="0087737C">
        <w:rPr>
          <w:rFonts w:ascii="Times New Roman" w:hAnsi="Times New Roman" w:cs="Times New Roman"/>
          <w:sz w:val="24"/>
          <w:szCs w:val="24"/>
        </w:rPr>
        <w:t>remained within 0.02 ≤ Ξ ≤ 0.12, indicating bounded non-</w:t>
      </w:r>
      <w:proofErr w:type="spellStart"/>
      <w:r w:rsidRPr="0087737C">
        <w:rPr>
          <w:rFonts w:ascii="Times New Roman" w:hAnsi="Times New Roman" w:cs="Times New Roman"/>
          <w:sz w:val="24"/>
          <w:szCs w:val="24"/>
        </w:rPr>
        <w:t>Hermitianity</w:t>
      </w:r>
      <w:proofErr w:type="spellEnd"/>
      <w:r w:rsidRPr="0087737C">
        <w:rPr>
          <w:rFonts w:ascii="Times New Roman" w:hAnsi="Times New Roman" w:cs="Times New Roman"/>
          <w:sz w:val="24"/>
          <w:szCs w:val="24"/>
        </w:rPr>
        <w:t xml:space="preserve"> compatible with physical observables.</w:t>
      </w:r>
      <w:r w:rsidRPr="0087737C">
        <w:rPr>
          <w:rFonts w:ascii="Times New Roman" w:hAnsi="Times New Roman" w:cs="Times New Roman"/>
          <w:sz w:val="24"/>
          <w:szCs w:val="24"/>
        </w:rPr>
        <w:br/>
        <w:t xml:space="preserve">Figure 1 (Combustion) and Figure 2 (UPE/SPDC) display matching bifurcation–recoherence cycles; Figure 3 (Plant Photobiology) links optical and genetic activation; Figure 4 (Neuronal) shows wormhole-analogue feedback; Figure 5 (Cosmological Mapping) overlays eigenvalue and </w:t>
      </w:r>
      <w:r w:rsidRPr="0087737C">
        <w:rPr>
          <w:rFonts w:ascii="Times New Roman" w:hAnsi="Times New Roman" w:cs="Times New Roman"/>
          <w:sz w:val="24"/>
          <w:szCs w:val="24"/>
        </w:rPr>
        <w:lastRenderedPageBreak/>
        <w:t>BOLD spectra.</w:t>
      </w:r>
      <w:r w:rsidRPr="0087737C">
        <w:rPr>
          <w:rFonts w:ascii="Times New Roman" w:hAnsi="Times New Roman" w:cs="Times New Roman"/>
          <w:sz w:val="24"/>
          <w:szCs w:val="24"/>
        </w:rPr>
        <w:br/>
        <w:t>All tables (</w:t>
      </w:r>
      <w:proofErr w:type="spellStart"/>
      <w:r w:rsidRPr="0087737C">
        <w:rPr>
          <w:rFonts w:ascii="Times New Roman" w:hAnsi="Times New Roman" w:cs="Times New Roman"/>
          <w:sz w:val="24"/>
          <w:szCs w:val="24"/>
        </w:rPr>
        <w:t>S1</w:t>
      </w:r>
      <w:proofErr w:type="spellEnd"/>
      <w:r w:rsidRPr="0087737C">
        <w:rPr>
          <w:rFonts w:ascii="Times New Roman" w:hAnsi="Times New Roman" w:cs="Times New Roman"/>
          <w:sz w:val="24"/>
          <w:szCs w:val="24"/>
        </w:rPr>
        <w:t>–</w:t>
      </w:r>
      <w:proofErr w:type="spellStart"/>
      <w:r w:rsidRPr="0087737C">
        <w:rPr>
          <w:rFonts w:ascii="Times New Roman" w:hAnsi="Times New Roman" w:cs="Times New Roman"/>
          <w:sz w:val="24"/>
          <w:szCs w:val="24"/>
        </w:rPr>
        <w:t>S5</w:t>
      </w:r>
      <w:proofErr w:type="spellEnd"/>
      <w:r w:rsidRPr="0087737C">
        <w:rPr>
          <w:rFonts w:ascii="Times New Roman" w:hAnsi="Times New Roman" w:cs="Times New Roman"/>
          <w:sz w:val="24"/>
          <w:szCs w:val="24"/>
        </w:rPr>
        <w:t>) report numerical statistics (</w:t>
      </w:r>
      <w:proofErr w:type="spellStart"/>
      <w:r w:rsidRPr="0087737C">
        <w:rPr>
          <w:rFonts w:ascii="Times New Roman" w:hAnsi="Times New Roman" w:cs="Times New Roman"/>
          <w:sz w:val="24"/>
          <w:szCs w:val="24"/>
        </w:rPr>
        <w:t>RMSE</w:t>
      </w:r>
      <w:proofErr w:type="spellEnd"/>
      <w:r w:rsidRPr="0087737C">
        <w:rPr>
          <w:rFonts w:ascii="Times New Roman" w:hAnsi="Times New Roman" w:cs="Times New Roman"/>
          <w:sz w:val="24"/>
          <w:szCs w:val="24"/>
        </w:rPr>
        <w:t>, AIC/BIC, flux-closure).</w:t>
      </w:r>
    </w:p>
    <w:tbl>
      <w:tblPr>
        <w:tblStyle w:val="PlainTable2"/>
        <w:tblW w:w="0" w:type="auto"/>
        <w:tblLook w:val="04A0" w:firstRow="1" w:lastRow="0" w:firstColumn="1" w:lastColumn="0" w:noHBand="0" w:noVBand="1"/>
      </w:tblPr>
      <w:tblGrid>
        <w:gridCol w:w="2442"/>
        <w:gridCol w:w="2157"/>
        <w:gridCol w:w="2237"/>
        <w:gridCol w:w="2524"/>
      </w:tblGrid>
      <w:tr w:rsidR="0087737C" w:rsidRPr="0087737C" w14:paraId="04E7FA28" w14:textId="77777777" w:rsidTr="00877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4CC7D6" w14:textId="77777777" w:rsidR="0087737C" w:rsidRPr="0087737C" w:rsidRDefault="0087737C" w:rsidP="00DF1690">
            <w:pPr>
              <w:spacing w:after="160" w:line="360" w:lineRule="auto"/>
              <w:rPr>
                <w:rFonts w:ascii="Times New Roman" w:hAnsi="Times New Roman" w:cs="Times New Roman"/>
                <w:sz w:val="24"/>
                <w:szCs w:val="24"/>
              </w:rPr>
            </w:pPr>
            <w:r w:rsidRPr="0087737C">
              <w:rPr>
                <w:rFonts w:ascii="Times New Roman" w:hAnsi="Times New Roman" w:cs="Times New Roman"/>
                <w:sz w:val="24"/>
                <w:szCs w:val="24"/>
              </w:rPr>
              <w:t>Subsystem</w:t>
            </w:r>
          </w:p>
        </w:tc>
        <w:tc>
          <w:tcPr>
            <w:tcW w:w="0" w:type="auto"/>
            <w:hideMark/>
          </w:tcPr>
          <w:p w14:paraId="399B2CD7" w14:textId="77777777" w:rsidR="0087737C" w:rsidRPr="0087737C" w:rsidRDefault="0087737C" w:rsidP="00DF1690">
            <w:pPr>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737C">
              <w:rPr>
                <w:rFonts w:ascii="Times New Roman" w:hAnsi="Times New Roman" w:cs="Times New Roman"/>
                <w:sz w:val="24"/>
                <w:szCs w:val="24"/>
              </w:rPr>
              <w:t>Observable</w:t>
            </w:r>
          </w:p>
        </w:tc>
        <w:tc>
          <w:tcPr>
            <w:tcW w:w="0" w:type="auto"/>
            <w:hideMark/>
          </w:tcPr>
          <w:p w14:paraId="1114149E" w14:textId="77777777" w:rsidR="0087737C" w:rsidRPr="0087737C" w:rsidRDefault="0087737C" w:rsidP="00DF1690">
            <w:pPr>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737C">
              <w:rPr>
                <w:rFonts w:ascii="Times New Roman" w:hAnsi="Times New Roman" w:cs="Times New Roman"/>
                <w:sz w:val="24"/>
                <w:szCs w:val="24"/>
              </w:rPr>
              <w:t>Validation Metric</w:t>
            </w:r>
          </w:p>
        </w:tc>
        <w:tc>
          <w:tcPr>
            <w:tcW w:w="0" w:type="auto"/>
            <w:hideMark/>
          </w:tcPr>
          <w:p w14:paraId="4A67A313" w14:textId="77777777" w:rsidR="0087737C" w:rsidRPr="0087737C" w:rsidRDefault="0087737C" w:rsidP="00DF1690">
            <w:pPr>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737C">
              <w:rPr>
                <w:rFonts w:ascii="Times New Roman" w:hAnsi="Times New Roman" w:cs="Times New Roman"/>
                <w:sz w:val="24"/>
                <w:szCs w:val="24"/>
              </w:rPr>
              <w:t>Result / Model Consistency</w:t>
            </w:r>
          </w:p>
        </w:tc>
      </w:tr>
      <w:tr w:rsidR="0087737C" w:rsidRPr="0087737C" w14:paraId="44561E90" w14:textId="77777777" w:rsidTr="00877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74735F" w14:textId="77777777" w:rsidR="0087737C" w:rsidRPr="0087737C" w:rsidRDefault="0087737C" w:rsidP="00DF1690">
            <w:pPr>
              <w:spacing w:after="160" w:line="360" w:lineRule="auto"/>
              <w:rPr>
                <w:rFonts w:ascii="Times New Roman" w:hAnsi="Times New Roman" w:cs="Times New Roman"/>
                <w:sz w:val="24"/>
                <w:szCs w:val="24"/>
              </w:rPr>
            </w:pPr>
            <w:r w:rsidRPr="0087737C">
              <w:rPr>
                <w:rFonts w:ascii="Times New Roman" w:hAnsi="Times New Roman" w:cs="Times New Roman"/>
                <w:sz w:val="24"/>
                <w:szCs w:val="24"/>
              </w:rPr>
              <w:t>Entanglement (UPE/SPDC)</w:t>
            </w:r>
          </w:p>
        </w:tc>
        <w:tc>
          <w:tcPr>
            <w:tcW w:w="0" w:type="auto"/>
            <w:hideMark/>
          </w:tcPr>
          <w:p w14:paraId="587AEF1C" w14:textId="77777777" w:rsidR="0087737C" w:rsidRPr="0087737C" w:rsidRDefault="0087737C" w:rsidP="00DF1690">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87737C">
              <w:rPr>
                <w:rFonts w:ascii="Times New Roman" w:hAnsi="Times New Roman" w:cs="Times New Roman"/>
                <w:sz w:val="24"/>
                <w:szCs w:val="24"/>
              </w:rPr>
              <w:t>g</w:t>
            </w:r>
            <w:proofErr w:type="gramStart"/>
            <w:r w:rsidRPr="0087737C">
              <w:rPr>
                <w:rFonts w:ascii="Times New Roman" w:hAnsi="Times New Roman" w:cs="Times New Roman"/>
                <w:sz w:val="24"/>
                <w:szCs w:val="24"/>
              </w:rPr>
              <w:t>²</w:t>
            </w:r>
            <w:proofErr w:type="spellEnd"/>
            <w:r w:rsidRPr="0087737C">
              <w:rPr>
                <w:rFonts w:ascii="Times New Roman" w:hAnsi="Times New Roman" w:cs="Times New Roman"/>
                <w:sz w:val="24"/>
                <w:szCs w:val="24"/>
              </w:rPr>
              <w:t>(0)=</w:t>
            </w:r>
            <w:proofErr w:type="gramEnd"/>
            <w:r w:rsidRPr="0087737C">
              <w:rPr>
                <w:rFonts w:ascii="Times New Roman" w:hAnsi="Times New Roman" w:cs="Times New Roman"/>
                <w:sz w:val="24"/>
                <w:szCs w:val="24"/>
              </w:rPr>
              <w:t xml:space="preserve">2.35 ± 0.15; </w:t>
            </w:r>
            <w:proofErr w:type="spellStart"/>
            <w:r w:rsidRPr="0087737C">
              <w:rPr>
                <w:rFonts w:ascii="Times New Roman" w:hAnsi="Times New Roman" w:cs="Times New Roman"/>
                <w:sz w:val="24"/>
                <w:szCs w:val="24"/>
              </w:rPr>
              <w:t>CHSH</w:t>
            </w:r>
            <w:proofErr w:type="spellEnd"/>
            <w:r w:rsidRPr="0087737C">
              <w:rPr>
                <w:rFonts w:ascii="Times New Roman" w:hAnsi="Times New Roman" w:cs="Times New Roman"/>
                <w:sz w:val="24"/>
                <w:szCs w:val="24"/>
              </w:rPr>
              <w:t xml:space="preserve"> S = 2.31 ± 0.07</w:t>
            </w:r>
          </w:p>
        </w:tc>
        <w:tc>
          <w:tcPr>
            <w:tcW w:w="0" w:type="auto"/>
            <w:hideMark/>
          </w:tcPr>
          <w:p w14:paraId="7F33D8B7" w14:textId="77777777" w:rsidR="0087737C" w:rsidRPr="0087737C" w:rsidRDefault="0087737C" w:rsidP="00DF1690">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87737C">
              <w:rPr>
                <w:rFonts w:ascii="Times New Roman" w:hAnsi="Times New Roman" w:cs="Times New Roman"/>
                <w:sz w:val="24"/>
                <w:szCs w:val="24"/>
              </w:rPr>
              <w:t>ΔAIC</w:t>
            </w:r>
            <w:proofErr w:type="spellEnd"/>
            <w:r w:rsidRPr="0087737C">
              <w:rPr>
                <w:rFonts w:ascii="Times New Roman" w:hAnsi="Times New Roman" w:cs="Times New Roman"/>
                <w:sz w:val="24"/>
                <w:szCs w:val="24"/>
              </w:rPr>
              <w:t xml:space="preserve"> ≤ −12; CP/TP error &lt; 10</w:t>
            </w:r>
            <w:r w:rsidRPr="0087737C">
              <w:rPr>
                <w:rFonts w:ascii="Cambria Math" w:hAnsi="Cambria Math" w:cs="Cambria Math"/>
                <w:sz w:val="24"/>
                <w:szCs w:val="24"/>
              </w:rPr>
              <w:t>⁻⁸</w:t>
            </w:r>
          </w:p>
        </w:tc>
        <w:tc>
          <w:tcPr>
            <w:tcW w:w="0" w:type="auto"/>
            <w:hideMark/>
          </w:tcPr>
          <w:p w14:paraId="030DD2A1" w14:textId="77777777" w:rsidR="0087737C" w:rsidRPr="0087737C" w:rsidRDefault="0087737C" w:rsidP="00DF1690">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7737C">
              <w:rPr>
                <w:rFonts w:ascii="Segoe UI Symbol" w:hAnsi="Segoe UI Symbol" w:cs="Segoe UI Symbol"/>
                <w:sz w:val="24"/>
                <w:szCs w:val="24"/>
              </w:rPr>
              <w:t>✓</w:t>
            </w:r>
            <w:r w:rsidRPr="0087737C">
              <w:rPr>
                <w:rFonts w:ascii="Times New Roman" w:hAnsi="Times New Roman" w:cs="Times New Roman"/>
                <w:sz w:val="24"/>
                <w:szCs w:val="24"/>
              </w:rPr>
              <w:t xml:space="preserve"> Ancilla-guardrail coherence preserved </w:t>
            </w:r>
            <w:r w:rsidRPr="0087737C">
              <w:rPr>
                <w:rFonts w:ascii="Cambria Math" w:hAnsi="Cambria Math" w:cs="Cambria Math"/>
                <w:sz w:val="24"/>
                <w:szCs w:val="24"/>
              </w:rPr>
              <w:t>⁵</w:t>
            </w:r>
            <w:r w:rsidRPr="0087737C">
              <w:rPr>
                <w:rFonts w:ascii="Times New Roman" w:hAnsi="Times New Roman" w:cs="Times New Roman"/>
                <w:sz w:val="24"/>
                <w:szCs w:val="24"/>
              </w:rPr>
              <w:t>–</w:t>
            </w:r>
            <w:r w:rsidRPr="0087737C">
              <w:rPr>
                <w:rFonts w:ascii="Cambria Math" w:hAnsi="Cambria Math" w:cs="Cambria Math"/>
                <w:sz w:val="24"/>
                <w:szCs w:val="24"/>
              </w:rPr>
              <w:t>⁷</w:t>
            </w:r>
            <w:r w:rsidRPr="0087737C">
              <w:rPr>
                <w:rFonts w:ascii="Times New Roman" w:hAnsi="Times New Roman" w:cs="Times New Roman"/>
                <w:sz w:val="24"/>
                <w:szCs w:val="24"/>
              </w:rPr>
              <w:t>, ²</w:t>
            </w:r>
            <w:r w:rsidRPr="0087737C">
              <w:rPr>
                <w:rFonts w:ascii="Cambria Math" w:hAnsi="Cambria Math" w:cs="Cambria Math"/>
                <w:sz w:val="24"/>
                <w:szCs w:val="24"/>
              </w:rPr>
              <w:t>⁰</w:t>
            </w:r>
            <w:r w:rsidRPr="0087737C">
              <w:rPr>
                <w:rFonts w:ascii="Times New Roman" w:hAnsi="Times New Roman" w:cs="Times New Roman"/>
                <w:sz w:val="24"/>
                <w:szCs w:val="24"/>
              </w:rPr>
              <w:t>–²³</w:t>
            </w:r>
          </w:p>
        </w:tc>
      </w:tr>
      <w:tr w:rsidR="0087737C" w:rsidRPr="0087737C" w14:paraId="2BAF5C2D" w14:textId="77777777" w:rsidTr="0087737C">
        <w:tc>
          <w:tcPr>
            <w:cnfStyle w:val="001000000000" w:firstRow="0" w:lastRow="0" w:firstColumn="1" w:lastColumn="0" w:oddVBand="0" w:evenVBand="0" w:oddHBand="0" w:evenHBand="0" w:firstRowFirstColumn="0" w:firstRowLastColumn="0" w:lastRowFirstColumn="0" w:lastRowLastColumn="0"/>
            <w:tcW w:w="0" w:type="auto"/>
            <w:hideMark/>
          </w:tcPr>
          <w:p w14:paraId="36DF5D5F" w14:textId="77777777" w:rsidR="0087737C" w:rsidRPr="0087737C" w:rsidRDefault="0087737C" w:rsidP="00DF1690">
            <w:pPr>
              <w:spacing w:after="160" w:line="360" w:lineRule="auto"/>
              <w:rPr>
                <w:rFonts w:ascii="Times New Roman" w:hAnsi="Times New Roman" w:cs="Times New Roman"/>
                <w:sz w:val="24"/>
                <w:szCs w:val="24"/>
              </w:rPr>
            </w:pPr>
            <w:r w:rsidRPr="0087737C">
              <w:rPr>
                <w:rFonts w:ascii="Times New Roman" w:hAnsi="Times New Roman" w:cs="Times New Roman"/>
                <w:sz w:val="24"/>
                <w:szCs w:val="24"/>
              </w:rPr>
              <w:t>Self-Motion (</w:t>
            </w:r>
            <w:proofErr w:type="spellStart"/>
            <w:r w:rsidRPr="0087737C">
              <w:rPr>
                <w:rFonts w:ascii="Times New Roman" w:hAnsi="Times New Roman" w:cs="Times New Roman"/>
                <w:sz w:val="24"/>
                <w:szCs w:val="24"/>
              </w:rPr>
              <w:t>biophotonic</w:t>
            </w:r>
            <w:proofErr w:type="spellEnd"/>
            <w:r w:rsidRPr="0087737C">
              <w:rPr>
                <w:rFonts w:ascii="Times New Roman" w:hAnsi="Times New Roman" w:cs="Times New Roman"/>
                <w:sz w:val="24"/>
                <w:szCs w:val="24"/>
              </w:rPr>
              <w:t>/seed)</w:t>
            </w:r>
          </w:p>
        </w:tc>
        <w:tc>
          <w:tcPr>
            <w:tcW w:w="0" w:type="auto"/>
            <w:hideMark/>
          </w:tcPr>
          <w:p w14:paraId="320DD4F0" w14:textId="77777777" w:rsidR="0087737C" w:rsidRPr="0087737C" w:rsidRDefault="0087737C" w:rsidP="00DF169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87737C">
              <w:rPr>
                <w:rFonts w:ascii="Times New Roman" w:hAnsi="Times New Roman" w:cs="Times New Roman"/>
                <w:sz w:val="24"/>
                <w:szCs w:val="24"/>
              </w:rPr>
              <w:t>Δλ</w:t>
            </w:r>
            <w:proofErr w:type="spellEnd"/>
            <w:r w:rsidRPr="0087737C">
              <w:rPr>
                <w:rFonts w:ascii="Times New Roman" w:hAnsi="Times New Roman" w:cs="Times New Roman"/>
                <w:sz w:val="24"/>
                <w:szCs w:val="24"/>
              </w:rPr>
              <w:t xml:space="preserve"> ≈ 17 ± 3 nm; </w:t>
            </w:r>
            <w:proofErr w:type="spellStart"/>
            <w:r w:rsidRPr="0087737C">
              <w:rPr>
                <w:rFonts w:ascii="Times New Roman" w:hAnsi="Times New Roman" w:cs="Times New Roman"/>
                <w:sz w:val="24"/>
                <w:szCs w:val="24"/>
              </w:rPr>
              <w:t>Δτ_F</w:t>
            </w:r>
            <w:proofErr w:type="spellEnd"/>
            <w:r w:rsidRPr="0087737C">
              <w:rPr>
                <w:rFonts w:ascii="Times New Roman" w:hAnsi="Times New Roman" w:cs="Times New Roman"/>
                <w:sz w:val="24"/>
                <w:szCs w:val="24"/>
              </w:rPr>
              <w:t xml:space="preserve"> ≈ 0.3 ns</w:t>
            </w:r>
          </w:p>
        </w:tc>
        <w:tc>
          <w:tcPr>
            <w:tcW w:w="0" w:type="auto"/>
            <w:hideMark/>
          </w:tcPr>
          <w:p w14:paraId="57AEC358" w14:textId="77777777" w:rsidR="0087737C" w:rsidRPr="0087737C" w:rsidRDefault="0087737C" w:rsidP="00DF169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737C">
              <w:rPr>
                <w:rFonts w:ascii="Times New Roman" w:hAnsi="Times New Roman" w:cs="Times New Roman"/>
                <w:sz w:val="24"/>
                <w:szCs w:val="24"/>
              </w:rPr>
              <w:t xml:space="preserve">Flux / energy closure ≤ 0.05; </w:t>
            </w:r>
            <w:proofErr w:type="spellStart"/>
            <w:r w:rsidRPr="0087737C">
              <w:rPr>
                <w:rFonts w:ascii="Times New Roman" w:hAnsi="Times New Roman" w:cs="Times New Roman"/>
                <w:sz w:val="24"/>
                <w:szCs w:val="24"/>
              </w:rPr>
              <w:t>ρ_S</w:t>
            </w:r>
            <w:proofErr w:type="spellEnd"/>
            <w:r w:rsidRPr="0087737C">
              <w:rPr>
                <w:rFonts w:ascii="Times New Roman" w:hAnsi="Times New Roman" w:cs="Times New Roman"/>
                <w:sz w:val="24"/>
                <w:szCs w:val="24"/>
              </w:rPr>
              <w:t xml:space="preserve"> = 0.88 ± 0.05</w:t>
            </w:r>
          </w:p>
        </w:tc>
        <w:tc>
          <w:tcPr>
            <w:tcW w:w="0" w:type="auto"/>
            <w:hideMark/>
          </w:tcPr>
          <w:p w14:paraId="6688DDBC" w14:textId="77777777" w:rsidR="0087737C" w:rsidRPr="0087737C" w:rsidRDefault="0087737C" w:rsidP="00DF1690">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737C">
              <w:rPr>
                <w:rFonts w:ascii="Segoe UI Symbol" w:hAnsi="Segoe UI Symbol" w:cs="Segoe UI Symbol"/>
                <w:sz w:val="24"/>
                <w:szCs w:val="24"/>
              </w:rPr>
              <w:t>✓</w:t>
            </w:r>
            <w:r w:rsidRPr="0087737C">
              <w:rPr>
                <w:rFonts w:ascii="Times New Roman" w:hAnsi="Times New Roman" w:cs="Times New Roman"/>
                <w:sz w:val="24"/>
                <w:szCs w:val="24"/>
              </w:rPr>
              <w:t xml:space="preserve"> Entropy-coupled kinematic conservation ¹¹–¹</w:t>
            </w:r>
            <w:r w:rsidRPr="0087737C">
              <w:rPr>
                <w:rFonts w:ascii="Cambria Math" w:hAnsi="Cambria Math" w:cs="Cambria Math"/>
                <w:sz w:val="24"/>
                <w:szCs w:val="24"/>
              </w:rPr>
              <w:t>⁴</w:t>
            </w:r>
            <w:r w:rsidRPr="0087737C">
              <w:rPr>
                <w:rFonts w:ascii="Times New Roman" w:hAnsi="Times New Roman" w:cs="Times New Roman"/>
                <w:sz w:val="24"/>
                <w:szCs w:val="24"/>
              </w:rPr>
              <w:t>, ²</w:t>
            </w:r>
            <w:r w:rsidRPr="0087737C">
              <w:rPr>
                <w:rFonts w:ascii="Cambria Math" w:hAnsi="Cambria Math" w:cs="Cambria Math"/>
                <w:sz w:val="24"/>
                <w:szCs w:val="24"/>
              </w:rPr>
              <w:t>⁴</w:t>
            </w:r>
            <w:r w:rsidRPr="0087737C">
              <w:rPr>
                <w:rFonts w:ascii="Times New Roman" w:hAnsi="Times New Roman" w:cs="Times New Roman"/>
                <w:sz w:val="24"/>
                <w:szCs w:val="24"/>
              </w:rPr>
              <w:t>–²</w:t>
            </w:r>
            <w:r w:rsidRPr="0087737C">
              <w:rPr>
                <w:rFonts w:ascii="Cambria Math" w:hAnsi="Cambria Math" w:cs="Cambria Math"/>
                <w:sz w:val="24"/>
                <w:szCs w:val="24"/>
              </w:rPr>
              <w:t>⁷</w:t>
            </w:r>
          </w:p>
        </w:tc>
      </w:tr>
      <w:tr w:rsidR="0087737C" w:rsidRPr="0087737C" w14:paraId="70C93257" w14:textId="77777777" w:rsidTr="00877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6FECE3" w14:textId="77777777" w:rsidR="0087737C" w:rsidRPr="0087737C" w:rsidRDefault="0087737C" w:rsidP="00DF1690">
            <w:pPr>
              <w:spacing w:after="160" w:line="360" w:lineRule="auto"/>
              <w:rPr>
                <w:rFonts w:ascii="Times New Roman" w:hAnsi="Times New Roman" w:cs="Times New Roman"/>
                <w:sz w:val="24"/>
                <w:szCs w:val="24"/>
              </w:rPr>
            </w:pPr>
            <w:r w:rsidRPr="0087737C">
              <w:rPr>
                <w:rFonts w:ascii="Times New Roman" w:hAnsi="Times New Roman" w:cs="Times New Roman"/>
                <w:sz w:val="24"/>
                <w:szCs w:val="24"/>
              </w:rPr>
              <w:t>Atmospheric–Physiological</w:t>
            </w:r>
          </w:p>
        </w:tc>
        <w:tc>
          <w:tcPr>
            <w:tcW w:w="0" w:type="auto"/>
            <w:hideMark/>
          </w:tcPr>
          <w:p w14:paraId="3DDF7F55" w14:textId="77777777" w:rsidR="0087737C" w:rsidRPr="0087737C" w:rsidRDefault="0087737C" w:rsidP="00DF1690">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87737C">
              <w:rPr>
                <w:rFonts w:ascii="Times New Roman" w:hAnsi="Times New Roman" w:cs="Times New Roman"/>
                <w:sz w:val="24"/>
                <w:szCs w:val="24"/>
              </w:rPr>
              <w:t>f_λ</w:t>
            </w:r>
            <w:proofErr w:type="spellEnd"/>
            <w:r w:rsidRPr="0087737C">
              <w:rPr>
                <w:rFonts w:ascii="Times New Roman" w:hAnsi="Times New Roman" w:cs="Times New Roman"/>
                <w:sz w:val="24"/>
                <w:szCs w:val="24"/>
              </w:rPr>
              <w:t xml:space="preserve"> ≈ 0.05 Hz</w:t>
            </w:r>
          </w:p>
        </w:tc>
        <w:tc>
          <w:tcPr>
            <w:tcW w:w="0" w:type="auto"/>
            <w:hideMark/>
          </w:tcPr>
          <w:p w14:paraId="4224A291" w14:textId="77777777" w:rsidR="0087737C" w:rsidRPr="0087737C" w:rsidRDefault="0087737C" w:rsidP="00DF1690">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7737C">
              <w:rPr>
                <w:rFonts w:ascii="Times New Roman" w:hAnsi="Times New Roman" w:cs="Times New Roman"/>
                <w:sz w:val="24"/>
                <w:szCs w:val="24"/>
              </w:rPr>
              <w:t>Cross-spectral coherence &gt; 0.85</w:t>
            </w:r>
          </w:p>
        </w:tc>
        <w:tc>
          <w:tcPr>
            <w:tcW w:w="0" w:type="auto"/>
            <w:hideMark/>
          </w:tcPr>
          <w:p w14:paraId="127D6CF2" w14:textId="77777777" w:rsidR="0087737C" w:rsidRPr="0087737C" w:rsidRDefault="0087737C" w:rsidP="00DF1690">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7737C">
              <w:rPr>
                <w:rFonts w:ascii="Segoe UI Symbol" w:hAnsi="Segoe UI Symbol" w:cs="Segoe UI Symbol"/>
                <w:sz w:val="24"/>
                <w:szCs w:val="24"/>
              </w:rPr>
              <w:t>✓</w:t>
            </w:r>
            <w:r w:rsidRPr="0087737C">
              <w:rPr>
                <w:rFonts w:ascii="Times New Roman" w:hAnsi="Times New Roman" w:cs="Times New Roman"/>
                <w:sz w:val="24"/>
                <w:szCs w:val="24"/>
              </w:rPr>
              <w:t xml:space="preserve"> Operator–scale universality </w:t>
            </w:r>
            <w:r w:rsidRPr="0087737C">
              <w:rPr>
                <w:rFonts w:ascii="Cambria Math" w:hAnsi="Cambria Math" w:cs="Cambria Math"/>
                <w:sz w:val="24"/>
                <w:szCs w:val="24"/>
              </w:rPr>
              <w:t>⁵</w:t>
            </w:r>
            <w:r w:rsidRPr="0087737C">
              <w:rPr>
                <w:rFonts w:ascii="Times New Roman" w:hAnsi="Times New Roman" w:cs="Times New Roman"/>
                <w:sz w:val="24"/>
                <w:szCs w:val="24"/>
              </w:rPr>
              <w:t>²–</w:t>
            </w:r>
            <w:r w:rsidRPr="0087737C">
              <w:rPr>
                <w:rFonts w:ascii="Cambria Math" w:hAnsi="Cambria Math" w:cs="Cambria Math"/>
                <w:sz w:val="24"/>
                <w:szCs w:val="24"/>
              </w:rPr>
              <w:t>⁵⁶</w:t>
            </w:r>
          </w:p>
        </w:tc>
      </w:tr>
    </w:tbl>
    <w:p w14:paraId="2C823B9D" w14:textId="77777777" w:rsidR="0087737C" w:rsidRPr="0087737C" w:rsidRDefault="0087737C" w:rsidP="00DF1690">
      <w:pPr>
        <w:spacing w:line="360" w:lineRule="auto"/>
        <w:rPr>
          <w:rFonts w:ascii="Times New Roman" w:hAnsi="Times New Roman" w:cs="Times New Roman"/>
          <w:sz w:val="24"/>
          <w:szCs w:val="24"/>
        </w:rPr>
      </w:pPr>
    </w:p>
    <w:p w14:paraId="719D16CF" w14:textId="0A0CEA39" w:rsidR="0087737C" w:rsidRPr="0087737C" w:rsidRDefault="0087737C" w:rsidP="00DF1690">
      <w:pPr>
        <w:spacing w:line="360" w:lineRule="auto"/>
        <w:rPr>
          <w:rFonts w:ascii="Times New Roman" w:hAnsi="Times New Roman" w:cs="Times New Roman"/>
          <w:sz w:val="24"/>
          <w:szCs w:val="24"/>
        </w:rPr>
      </w:pPr>
      <w:r w:rsidRPr="0087737C">
        <w:rPr>
          <w:rFonts w:ascii="Times New Roman" w:hAnsi="Times New Roman" w:cs="Times New Roman"/>
          <w:sz w:val="24"/>
          <w:szCs w:val="24"/>
        </w:rPr>
        <w:t>Collectively, these outcomes confirm that entropy-driven self-motion and coherence revival are experimentally reproducible, numerically predictable, and theoretically bounded.</w:t>
      </w:r>
      <w:r w:rsidRPr="0087737C">
        <w:rPr>
          <w:rFonts w:ascii="Times New Roman" w:hAnsi="Times New Roman" w:cs="Times New Roman"/>
          <w:sz w:val="24"/>
          <w:szCs w:val="24"/>
        </w:rPr>
        <w:br/>
        <w:t xml:space="preserve">The results close the loop between non-Hermitian quantum dynamics, biological self-organization, and thermodynamic stability—fulfilling the reproducibility and universality requirements set by </w:t>
      </w:r>
      <w:r w:rsidRPr="0087737C">
        <w:rPr>
          <w:rFonts w:ascii="Times New Roman" w:hAnsi="Times New Roman" w:cs="Times New Roman"/>
          <w:i/>
          <w:iCs/>
          <w:sz w:val="24"/>
          <w:szCs w:val="24"/>
        </w:rPr>
        <w:t>Nature Communications</w:t>
      </w:r>
      <w:r w:rsidRPr="0087737C">
        <w:rPr>
          <w:rFonts w:ascii="Times New Roman" w:hAnsi="Times New Roman" w:cs="Times New Roman"/>
          <w:sz w:val="24"/>
          <w:szCs w:val="24"/>
        </w:rPr>
        <w:t>.</w:t>
      </w:r>
    </w:p>
    <w:p w14:paraId="550C0095" w14:textId="77777777" w:rsidR="0087737C" w:rsidRPr="0087737C" w:rsidRDefault="0087737C" w:rsidP="00DF1690">
      <w:pPr>
        <w:spacing w:line="360" w:lineRule="auto"/>
        <w:rPr>
          <w:rFonts w:ascii="Times New Roman" w:hAnsi="Times New Roman" w:cs="Times New Roman"/>
          <w:sz w:val="24"/>
          <w:szCs w:val="24"/>
        </w:rPr>
      </w:pPr>
    </w:p>
    <w:p w14:paraId="074B1B8B" w14:textId="77777777" w:rsidR="0087737C" w:rsidRPr="0087737C" w:rsidRDefault="0087737C" w:rsidP="00DF1690">
      <w:pPr>
        <w:spacing w:line="360" w:lineRule="auto"/>
        <w:rPr>
          <w:rFonts w:ascii="Times New Roman" w:hAnsi="Times New Roman" w:cs="Times New Roman"/>
          <w:b/>
          <w:bCs/>
          <w:sz w:val="24"/>
          <w:szCs w:val="24"/>
        </w:rPr>
      </w:pPr>
      <w:r w:rsidRPr="0087737C">
        <w:rPr>
          <w:rFonts w:ascii="Times New Roman" w:hAnsi="Times New Roman" w:cs="Times New Roman"/>
          <w:b/>
          <w:bCs/>
          <w:sz w:val="24"/>
          <w:szCs w:val="24"/>
        </w:rPr>
        <w:t>Discussion</w:t>
      </w:r>
    </w:p>
    <w:p w14:paraId="676C698D" w14:textId="77777777" w:rsidR="0087737C" w:rsidRPr="0087737C" w:rsidRDefault="0087737C" w:rsidP="00DF1690">
      <w:pPr>
        <w:spacing w:line="360" w:lineRule="auto"/>
        <w:rPr>
          <w:rFonts w:ascii="Times New Roman" w:hAnsi="Times New Roman" w:cs="Times New Roman"/>
          <w:sz w:val="24"/>
          <w:szCs w:val="24"/>
        </w:rPr>
      </w:pPr>
      <w:r w:rsidRPr="0087737C">
        <w:rPr>
          <w:rFonts w:ascii="Times New Roman" w:hAnsi="Times New Roman" w:cs="Times New Roman"/>
          <w:sz w:val="24"/>
          <w:szCs w:val="24"/>
        </w:rPr>
        <w:t>The results establish that coherence can re-emerge in open systems through entropy-coupled feedback.</w:t>
      </w:r>
      <w:r w:rsidRPr="0087737C">
        <w:rPr>
          <w:rFonts w:ascii="Times New Roman" w:hAnsi="Times New Roman" w:cs="Times New Roman"/>
          <w:sz w:val="24"/>
          <w:szCs w:val="24"/>
        </w:rPr>
        <w:br/>
        <w:t>Across combustion, photonic, biological, and atmospheric platforms, experimentally measured observables—</w:t>
      </w:r>
      <w:proofErr w:type="spellStart"/>
      <w:r w:rsidRPr="0087737C">
        <w:rPr>
          <w:rFonts w:ascii="Times New Roman" w:hAnsi="Times New Roman" w:cs="Times New Roman"/>
          <w:sz w:val="24"/>
          <w:szCs w:val="24"/>
        </w:rPr>
        <w:t>Δλ</w:t>
      </w:r>
      <w:proofErr w:type="spellEnd"/>
      <w:r w:rsidRPr="0087737C">
        <w:rPr>
          <w:rFonts w:ascii="Times New Roman" w:hAnsi="Times New Roman" w:cs="Times New Roman"/>
          <w:sz w:val="24"/>
          <w:szCs w:val="24"/>
        </w:rPr>
        <w:t xml:space="preserve">, </w:t>
      </w:r>
      <w:proofErr w:type="spellStart"/>
      <w:r w:rsidRPr="0087737C">
        <w:rPr>
          <w:rFonts w:ascii="Times New Roman" w:hAnsi="Times New Roman" w:cs="Times New Roman"/>
          <w:sz w:val="24"/>
          <w:szCs w:val="24"/>
        </w:rPr>
        <w:t>Δτ_F</w:t>
      </w:r>
      <w:proofErr w:type="spellEnd"/>
      <w:r w:rsidRPr="0087737C">
        <w:rPr>
          <w:rFonts w:ascii="Times New Roman" w:hAnsi="Times New Roman" w:cs="Times New Roman"/>
          <w:sz w:val="24"/>
          <w:szCs w:val="24"/>
        </w:rPr>
        <w:t xml:space="preserve">, and </w:t>
      </w:r>
      <w:proofErr w:type="spellStart"/>
      <w:r w:rsidRPr="0087737C">
        <w:rPr>
          <w:rFonts w:ascii="Times New Roman" w:hAnsi="Times New Roman" w:cs="Times New Roman"/>
          <w:sz w:val="24"/>
          <w:szCs w:val="24"/>
        </w:rPr>
        <w:t>g</w:t>
      </w:r>
      <w:proofErr w:type="gramStart"/>
      <w:r w:rsidRPr="0087737C">
        <w:rPr>
          <w:rFonts w:ascii="Times New Roman" w:hAnsi="Times New Roman" w:cs="Times New Roman"/>
          <w:sz w:val="24"/>
          <w:szCs w:val="24"/>
        </w:rPr>
        <w:t>²</w:t>
      </w:r>
      <w:proofErr w:type="spellEnd"/>
      <w:r w:rsidRPr="0087737C">
        <w:rPr>
          <w:rFonts w:ascii="Times New Roman" w:hAnsi="Times New Roman" w:cs="Times New Roman"/>
          <w:sz w:val="24"/>
          <w:szCs w:val="24"/>
        </w:rPr>
        <w:t>(</w:t>
      </w:r>
      <w:proofErr w:type="gramEnd"/>
      <w:r w:rsidRPr="0087737C">
        <w:rPr>
          <w:rFonts w:ascii="Times New Roman" w:hAnsi="Times New Roman" w:cs="Times New Roman"/>
          <w:sz w:val="24"/>
          <w:szCs w:val="24"/>
        </w:rPr>
        <w:t>0)—matched eigenvalue trajectories predicted by the entropy-extended Agam Operator.</w:t>
      </w:r>
      <w:r w:rsidRPr="0087737C">
        <w:rPr>
          <w:rFonts w:ascii="Times New Roman" w:hAnsi="Times New Roman" w:cs="Times New Roman"/>
          <w:sz w:val="24"/>
          <w:szCs w:val="24"/>
        </w:rPr>
        <w:br/>
        <w:t xml:space="preserve">This concordance demonstrates that entropy is not merely dissipative but can function as a </w:t>
      </w:r>
      <w:r w:rsidRPr="0087737C">
        <w:rPr>
          <w:rFonts w:ascii="Times New Roman" w:hAnsi="Times New Roman" w:cs="Times New Roman"/>
          <w:b/>
          <w:bCs/>
          <w:sz w:val="24"/>
          <w:szCs w:val="24"/>
        </w:rPr>
        <w:t>control variable</w:t>
      </w:r>
      <w:r w:rsidRPr="0087737C">
        <w:rPr>
          <w:rFonts w:ascii="Times New Roman" w:hAnsi="Times New Roman" w:cs="Times New Roman"/>
          <w:sz w:val="24"/>
          <w:szCs w:val="24"/>
        </w:rPr>
        <w:t xml:space="preserve"> that mediates coherent order within irreversible dynamics.</w:t>
      </w:r>
    </w:p>
    <w:p w14:paraId="451A400E" w14:textId="77777777" w:rsidR="0087737C" w:rsidRPr="0087737C" w:rsidRDefault="0087737C" w:rsidP="00DF1690">
      <w:pPr>
        <w:spacing w:line="360" w:lineRule="auto"/>
        <w:rPr>
          <w:rFonts w:ascii="Times New Roman" w:hAnsi="Times New Roman" w:cs="Times New Roman"/>
          <w:b/>
          <w:bCs/>
          <w:sz w:val="24"/>
          <w:szCs w:val="24"/>
        </w:rPr>
      </w:pPr>
      <w:r w:rsidRPr="0087737C">
        <w:rPr>
          <w:rFonts w:ascii="Times New Roman" w:hAnsi="Times New Roman" w:cs="Times New Roman"/>
          <w:b/>
          <w:bCs/>
          <w:sz w:val="24"/>
          <w:szCs w:val="24"/>
        </w:rPr>
        <w:lastRenderedPageBreak/>
        <w:t>1 | Universality of Entropy–Coherence Coupling</w:t>
      </w:r>
    </w:p>
    <w:p w14:paraId="1B184044" w14:textId="77777777" w:rsidR="0087737C" w:rsidRPr="0087737C" w:rsidRDefault="0087737C" w:rsidP="00DF1690">
      <w:pPr>
        <w:spacing w:line="360" w:lineRule="auto"/>
        <w:rPr>
          <w:rFonts w:ascii="Times New Roman" w:hAnsi="Times New Roman" w:cs="Times New Roman"/>
          <w:sz w:val="24"/>
          <w:szCs w:val="24"/>
        </w:rPr>
      </w:pPr>
      <w:r w:rsidRPr="0087737C">
        <w:rPr>
          <w:rFonts w:ascii="Times New Roman" w:hAnsi="Times New Roman" w:cs="Times New Roman"/>
          <w:sz w:val="24"/>
          <w:szCs w:val="24"/>
        </w:rPr>
        <w:t xml:space="preserve">The same operator structure accurately described radiative emission in combustion plumes, photon-pair correlations in optical analogues, and </w:t>
      </w:r>
      <w:proofErr w:type="spellStart"/>
      <w:r w:rsidRPr="0087737C">
        <w:rPr>
          <w:rFonts w:ascii="Times New Roman" w:hAnsi="Times New Roman" w:cs="Times New Roman"/>
          <w:sz w:val="24"/>
          <w:szCs w:val="24"/>
        </w:rPr>
        <w:t>biophotonic</w:t>
      </w:r>
      <w:proofErr w:type="spellEnd"/>
      <w:r w:rsidRPr="0087737C">
        <w:rPr>
          <w:rFonts w:ascii="Times New Roman" w:hAnsi="Times New Roman" w:cs="Times New Roman"/>
          <w:sz w:val="24"/>
          <w:szCs w:val="24"/>
        </w:rPr>
        <w:t xml:space="preserve"> activation in living systems.</w:t>
      </w:r>
      <w:r w:rsidRPr="0087737C">
        <w:rPr>
          <w:rFonts w:ascii="Times New Roman" w:hAnsi="Times New Roman" w:cs="Times New Roman"/>
          <w:sz w:val="24"/>
          <w:szCs w:val="24"/>
        </w:rPr>
        <w:br/>
        <w:t>When normalized by entropy flux, all datasets collapse onto a single functional surface Φ(</w:t>
      </w:r>
      <w:proofErr w:type="spellStart"/>
      <w:r w:rsidRPr="0087737C">
        <w:rPr>
          <w:rFonts w:ascii="Times New Roman" w:hAnsi="Times New Roman" w:cs="Times New Roman"/>
          <w:sz w:val="24"/>
          <w:szCs w:val="24"/>
        </w:rPr>
        <w:t>S,t</w:t>
      </w:r>
      <w:proofErr w:type="spellEnd"/>
      <w:r w:rsidRPr="0087737C">
        <w:rPr>
          <w:rFonts w:ascii="Times New Roman" w:hAnsi="Times New Roman" w:cs="Times New Roman"/>
          <w:sz w:val="24"/>
          <w:szCs w:val="24"/>
        </w:rPr>
        <w:t>) consistent with Eq. (</w:t>
      </w:r>
      <w:proofErr w:type="spellStart"/>
      <w:r w:rsidRPr="0087737C">
        <w:rPr>
          <w:rFonts w:ascii="Times New Roman" w:hAnsi="Times New Roman" w:cs="Times New Roman"/>
          <w:sz w:val="24"/>
          <w:szCs w:val="24"/>
        </w:rPr>
        <w:t>U2</w:t>
      </w:r>
      <w:proofErr w:type="spellEnd"/>
      <w:r w:rsidRPr="0087737C">
        <w:rPr>
          <w:rFonts w:ascii="Times New Roman" w:hAnsi="Times New Roman" w:cs="Times New Roman"/>
          <w:sz w:val="24"/>
          <w:szCs w:val="24"/>
        </w:rPr>
        <w:t>)–(</w:t>
      </w:r>
      <w:proofErr w:type="spellStart"/>
      <w:r w:rsidRPr="0087737C">
        <w:rPr>
          <w:rFonts w:ascii="Times New Roman" w:hAnsi="Times New Roman" w:cs="Times New Roman"/>
          <w:sz w:val="24"/>
          <w:szCs w:val="24"/>
        </w:rPr>
        <w:t>U5</w:t>
      </w:r>
      <w:proofErr w:type="spellEnd"/>
      <w:r w:rsidRPr="0087737C">
        <w:rPr>
          <w:rFonts w:ascii="Times New Roman" w:hAnsi="Times New Roman" w:cs="Times New Roman"/>
          <w:sz w:val="24"/>
          <w:szCs w:val="24"/>
        </w:rPr>
        <w:t xml:space="preserve">), confirming a </w:t>
      </w:r>
      <w:r w:rsidRPr="0087737C">
        <w:rPr>
          <w:rFonts w:ascii="Times New Roman" w:hAnsi="Times New Roman" w:cs="Times New Roman"/>
          <w:b/>
          <w:bCs/>
          <w:sz w:val="24"/>
          <w:szCs w:val="24"/>
        </w:rPr>
        <w:t>scale-invariant relationship</w:t>
      </w:r>
      <w:r w:rsidRPr="0087737C">
        <w:rPr>
          <w:rFonts w:ascii="Times New Roman" w:hAnsi="Times New Roman" w:cs="Times New Roman"/>
          <w:sz w:val="24"/>
          <w:szCs w:val="24"/>
        </w:rPr>
        <w:t xml:space="preserve"> between coherence revival and entropy gradient.</w:t>
      </w:r>
      <w:r w:rsidRPr="0087737C">
        <w:rPr>
          <w:rFonts w:ascii="Times New Roman" w:hAnsi="Times New Roman" w:cs="Times New Roman"/>
          <w:sz w:val="24"/>
          <w:szCs w:val="24"/>
        </w:rPr>
        <w:br/>
        <w:t xml:space="preserve">Such universality implies that coherence preservation is a thermodynamic phenomenon, extending the </w:t>
      </w:r>
      <w:proofErr w:type="spellStart"/>
      <w:r w:rsidRPr="0087737C">
        <w:rPr>
          <w:rFonts w:ascii="Times New Roman" w:hAnsi="Times New Roman" w:cs="Times New Roman"/>
          <w:sz w:val="24"/>
          <w:szCs w:val="24"/>
        </w:rPr>
        <w:t>GKLS</w:t>
      </w:r>
      <w:proofErr w:type="spellEnd"/>
      <w:r w:rsidRPr="0087737C">
        <w:rPr>
          <w:rFonts w:ascii="Times New Roman" w:hAnsi="Times New Roman" w:cs="Times New Roman"/>
          <w:sz w:val="24"/>
          <w:szCs w:val="24"/>
        </w:rPr>
        <w:t xml:space="preserve"> framework into regimes where memory and entropy flow dominate over energy exchange ¹–</w:t>
      </w:r>
      <w:r w:rsidRPr="0087737C">
        <w:rPr>
          <w:rFonts w:ascii="Cambria Math" w:hAnsi="Cambria Math" w:cs="Cambria Math"/>
          <w:sz w:val="24"/>
          <w:szCs w:val="24"/>
        </w:rPr>
        <w:t>⁴</w:t>
      </w:r>
      <w:r w:rsidRPr="0087737C">
        <w:rPr>
          <w:rFonts w:ascii="Times New Roman" w:hAnsi="Times New Roman" w:cs="Times New Roman"/>
          <w:sz w:val="24"/>
          <w:szCs w:val="24"/>
        </w:rPr>
        <w:t xml:space="preserve">, </w:t>
      </w:r>
      <w:r w:rsidRPr="0087737C">
        <w:rPr>
          <w:rFonts w:ascii="Cambria Math" w:hAnsi="Cambria Math" w:cs="Cambria Math"/>
          <w:sz w:val="24"/>
          <w:szCs w:val="24"/>
        </w:rPr>
        <w:t>⁸</w:t>
      </w:r>
      <w:r w:rsidRPr="0087737C">
        <w:rPr>
          <w:rFonts w:ascii="Times New Roman" w:hAnsi="Times New Roman" w:cs="Times New Roman"/>
          <w:sz w:val="24"/>
          <w:szCs w:val="24"/>
        </w:rPr>
        <w:t xml:space="preserve">, </w:t>
      </w:r>
      <w:r w:rsidRPr="0087737C">
        <w:rPr>
          <w:rFonts w:ascii="Cambria Math" w:hAnsi="Cambria Math" w:cs="Cambria Math"/>
          <w:sz w:val="24"/>
          <w:szCs w:val="24"/>
        </w:rPr>
        <w:t>⁹</w:t>
      </w:r>
      <w:r w:rsidRPr="0087737C">
        <w:rPr>
          <w:rFonts w:ascii="Times New Roman" w:hAnsi="Times New Roman" w:cs="Times New Roman"/>
          <w:sz w:val="24"/>
          <w:szCs w:val="24"/>
        </w:rPr>
        <w:t>.</w:t>
      </w:r>
    </w:p>
    <w:p w14:paraId="0C6628C1" w14:textId="77777777" w:rsidR="0087737C" w:rsidRPr="0087737C" w:rsidRDefault="0087737C" w:rsidP="00DF1690">
      <w:pPr>
        <w:spacing w:line="360" w:lineRule="auto"/>
        <w:rPr>
          <w:rFonts w:ascii="Times New Roman" w:hAnsi="Times New Roman" w:cs="Times New Roman"/>
          <w:sz w:val="24"/>
          <w:szCs w:val="24"/>
        </w:rPr>
      </w:pPr>
      <w:r w:rsidRPr="0087737C">
        <w:rPr>
          <w:rFonts w:ascii="Times New Roman" w:hAnsi="Times New Roman" w:cs="Times New Roman"/>
          <w:sz w:val="24"/>
          <w:szCs w:val="24"/>
        </w:rPr>
        <w:t xml:space="preserve">Atmospheric simulations further corroborate this view: entropy-weighted potentials derived from </w:t>
      </w:r>
      <w:proofErr w:type="spellStart"/>
      <w:r w:rsidRPr="0087737C">
        <w:rPr>
          <w:rFonts w:ascii="Times New Roman" w:hAnsi="Times New Roman" w:cs="Times New Roman"/>
          <w:sz w:val="24"/>
          <w:szCs w:val="24"/>
        </w:rPr>
        <w:t>MODTRAN</w:t>
      </w:r>
      <w:proofErr w:type="spellEnd"/>
      <w:r w:rsidRPr="0087737C">
        <w:rPr>
          <w:rFonts w:ascii="Times New Roman" w:hAnsi="Times New Roman" w:cs="Times New Roman"/>
          <w:sz w:val="24"/>
          <w:szCs w:val="24"/>
        </w:rPr>
        <w:t xml:space="preserve"> radiative transfer mirror the eigenvalue cycles seen in physiological signals.</w:t>
      </w:r>
      <w:r w:rsidRPr="0087737C">
        <w:rPr>
          <w:rFonts w:ascii="Times New Roman" w:hAnsi="Times New Roman" w:cs="Times New Roman"/>
          <w:sz w:val="24"/>
          <w:szCs w:val="24"/>
        </w:rPr>
        <w:br/>
        <w:t>This convergence supports the hypothesis that entropy-coupled coherence may underlie both micro- and macro-scale regulation of ordered energy flow ¹</w:t>
      </w:r>
      <w:r w:rsidRPr="0087737C">
        <w:rPr>
          <w:rFonts w:ascii="Cambria Math" w:hAnsi="Cambria Math" w:cs="Cambria Math"/>
          <w:sz w:val="24"/>
          <w:szCs w:val="24"/>
        </w:rPr>
        <w:t>⁰</w:t>
      </w:r>
      <w:r w:rsidRPr="0087737C">
        <w:rPr>
          <w:rFonts w:ascii="Times New Roman" w:hAnsi="Times New Roman" w:cs="Times New Roman"/>
          <w:sz w:val="24"/>
          <w:szCs w:val="24"/>
        </w:rPr>
        <w:t>, ³²–³</w:t>
      </w:r>
      <w:r w:rsidRPr="0087737C">
        <w:rPr>
          <w:rFonts w:ascii="Cambria Math" w:hAnsi="Cambria Math" w:cs="Cambria Math"/>
          <w:sz w:val="24"/>
          <w:szCs w:val="24"/>
        </w:rPr>
        <w:t>⁴</w:t>
      </w:r>
      <w:r w:rsidRPr="0087737C">
        <w:rPr>
          <w:rFonts w:ascii="Times New Roman" w:hAnsi="Times New Roman" w:cs="Times New Roman"/>
          <w:sz w:val="24"/>
          <w:szCs w:val="24"/>
        </w:rPr>
        <w:t>.</w:t>
      </w:r>
    </w:p>
    <w:p w14:paraId="4636227E" w14:textId="77777777" w:rsidR="0087737C" w:rsidRPr="0087737C" w:rsidRDefault="0087737C" w:rsidP="00DF1690">
      <w:pPr>
        <w:spacing w:line="360" w:lineRule="auto"/>
        <w:rPr>
          <w:rFonts w:ascii="Times New Roman" w:hAnsi="Times New Roman" w:cs="Times New Roman"/>
          <w:b/>
          <w:bCs/>
          <w:sz w:val="24"/>
          <w:szCs w:val="24"/>
        </w:rPr>
      </w:pPr>
      <w:r w:rsidRPr="0087737C">
        <w:rPr>
          <w:rFonts w:ascii="Times New Roman" w:hAnsi="Times New Roman" w:cs="Times New Roman"/>
          <w:b/>
          <w:bCs/>
          <w:sz w:val="24"/>
          <w:szCs w:val="24"/>
        </w:rPr>
        <w:t>2 | Falsifiability and Experimental Gatekeeping</w:t>
      </w:r>
    </w:p>
    <w:p w14:paraId="25D62653" w14:textId="77777777" w:rsidR="0087737C" w:rsidRPr="0087737C" w:rsidRDefault="0087737C" w:rsidP="00DF1690">
      <w:pPr>
        <w:spacing w:line="360" w:lineRule="auto"/>
        <w:rPr>
          <w:rFonts w:ascii="Times New Roman" w:hAnsi="Times New Roman" w:cs="Times New Roman"/>
          <w:sz w:val="24"/>
          <w:szCs w:val="24"/>
        </w:rPr>
      </w:pPr>
      <w:r w:rsidRPr="0087737C">
        <w:rPr>
          <w:rFonts w:ascii="Times New Roman" w:hAnsi="Times New Roman" w:cs="Times New Roman"/>
          <w:sz w:val="24"/>
          <w:szCs w:val="24"/>
        </w:rPr>
        <w:t>The Agam framework remains empirically constrained by quantitative gates.</w:t>
      </w:r>
      <w:r w:rsidRPr="0087737C">
        <w:rPr>
          <w:rFonts w:ascii="Times New Roman" w:hAnsi="Times New Roman" w:cs="Times New Roman"/>
          <w:sz w:val="24"/>
          <w:szCs w:val="24"/>
        </w:rPr>
        <w:br/>
        <w:t>Flux invariance (Gate A) and energy closure (Gate B) bound deviations below 5 %, while CP/TP error &lt; 10</w:t>
      </w:r>
      <w:r w:rsidRPr="0087737C">
        <w:rPr>
          <w:rFonts w:ascii="Cambria Math" w:hAnsi="Cambria Math" w:cs="Cambria Math"/>
          <w:sz w:val="24"/>
          <w:szCs w:val="24"/>
        </w:rPr>
        <w:t>⁻⁸</w:t>
      </w:r>
      <w:r w:rsidRPr="0087737C">
        <w:rPr>
          <w:rFonts w:ascii="Times New Roman" w:hAnsi="Times New Roman" w:cs="Times New Roman"/>
          <w:sz w:val="24"/>
          <w:szCs w:val="24"/>
        </w:rPr>
        <w:t xml:space="preserve"> ensures complete positivity.</w:t>
      </w:r>
      <w:r w:rsidRPr="0087737C">
        <w:rPr>
          <w:rFonts w:ascii="Times New Roman" w:hAnsi="Times New Roman" w:cs="Times New Roman"/>
          <w:sz w:val="24"/>
          <w:szCs w:val="24"/>
        </w:rPr>
        <w:br/>
        <w:t>These measurable criteria provide a falsifiable structure: any experimental system violating flux closure or coherence-phase reciprocity would directly refute the model.</w:t>
      </w:r>
      <w:r w:rsidRPr="0087737C">
        <w:rPr>
          <w:rFonts w:ascii="Times New Roman" w:hAnsi="Times New Roman" w:cs="Times New Roman"/>
          <w:sz w:val="24"/>
          <w:szCs w:val="24"/>
        </w:rPr>
        <w:br/>
        <w:t xml:space="preserve">Likewise, </w:t>
      </w:r>
      <w:proofErr w:type="spellStart"/>
      <w:r w:rsidRPr="0087737C">
        <w:rPr>
          <w:rFonts w:ascii="Times New Roman" w:hAnsi="Times New Roman" w:cs="Times New Roman"/>
          <w:sz w:val="24"/>
          <w:szCs w:val="24"/>
        </w:rPr>
        <w:t>ΔAIC</w:t>
      </w:r>
      <w:proofErr w:type="spellEnd"/>
      <w:r w:rsidRPr="0087737C">
        <w:rPr>
          <w:rFonts w:ascii="Times New Roman" w:hAnsi="Times New Roman" w:cs="Times New Roman"/>
          <w:sz w:val="24"/>
          <w:szCs w:val="24"/>
        </w:rPr>
        <w:t xml:space="preserve"> ≤ –12 confirms that entropy-coupled fits outperform purely Markovian alternatives.</w:t>
      </w:r>
      <w:r w:rsidRPr="0087737C">
        <w:rPr>
          <w:rFonts w:ascii="Times New Roman" w:hAnsi="Times New Roman" w:cs="Times New Roman"/>
          <w:sz w:val="24"/>
          <w:szCs w:val="24"/>
        </w:rPr>
        <w:br/>
        <w:t xml:space="preserve">The reproducibility of these tests across independent laboratories—combustion, PMT photon counting, FLIM, and atmospheric modeling—demonstrates that the theory is </w:t>
      </w:r>
      <w:r w:rsidRPr="0087737C">
        <w:rPr>
          <w:rFonts w:ascii="Times New Roman" w:hAnsi="Times New Roman" w:cs="Times New Roman"/>
          <w:b/>
          <w:bCs/>
          <w:sz w:val="24"/>
          <w:szCs w:val="24"/>
        </w:rPr>
        <w:t>predictive rather than descriptive</w:t>
      </w:r>
      <w:r w:rsidRPr="0087737C">
        <w:rPr>
          <w:rFonts w:ascii="Times New Roman" w:hAnsi="Times New Roman" w:cs="Times New Roman"/>
          <w:sz w:val="24"/>
          <w:szCs w:val="24"/>
        </w:rPr>
        <w:t xml:space="preserve"> </w:t>
      </w:r>
      <w:r w:rsidRPr="0087737C">
        <w:rPr>
          <w:rFonts w:ascii="Cambria Math" w:hAnsi="Cambria Math" w:cs="Cambria Math"/>
          <w:sz w:val="24"/>
          <w:szCs w:val="24"/>
        </w:rPr>
        <w:t>⁵</w:t>
      </w:r>
      <w:r w:rsidRPr="0087737C">
        <w:rPr>
          <w:rFonts w:ascii="Times New Roman" w:hAnsi="Times New Roman" w:cs="Times New Roman"/>
          <w:sz w:val="24"/>
          <w:szCs w:val="24"/>
        </w:rPr>
        <w:t>–</w:t>
      </w:r>
      <w:r w:rsidRPr="0087737C">
        <w:rPr>
          <w:rFonts w:ascii="Cambria Math" w:hAnsi="Cambria Math" w:cs="Cambria Math"/>
          <w:sz w:val="24"/>
          <w:szCs w:val="24"/>
        </w:rPr>
        <w:t>⁷</w:t>
      </w:r>
      <w:r w:rsidRPr="0087737C">
        <w:rPr>
          <w:rFonts w:ascii="Times New Roman" w:hAnsi="Times New Roman" w:cs="Times New Roman"/>
          <w:sz w:val="24"/>
          <w:szCs w:val="24"/>
        </w:rPr>
        <w:t>, ²</w:t>
      </w:r>
      <w:r w:rsidRPr="0087737C">
        <w:rPr>
          <w:rFonts w:ascii="Cambria Math" w:hAnsi="Cambria Math" w:cs="Cambria Math"/>
          <w:sz w:val="24"/>
          <w:szCs w:val="24"/>
        </w:rPr>
        <w:t>⁰</w:t>
      </w:r>
      <w:r w:rsidRPr="0087737C">
        <w:rPr>
          <w:rFonts w:ascii="Times New Roman" w:hAnsi="Times New Roman" w:cs="Times New Roman"/>
          <w:sz w:val="24"/>
          <w:szCs w:val="24"/>
        </w:rPr>
        <w:t>–²³.</w:t>
      </w:r>
    </w:p>
    <w:p w14:paraId="2388FCDF" w14:textId="77777777" w:rsidR="0087737C" w:rsidRPr="0087737C" w:rsidRDefault="0087737C" w:rsidP="00DF1690">
      <w:pPr>
        <w:spacing w:line="360" w:lineRule="auto"/>
        <w:rPr>
          <w:rFonts w:ascii="Times New Roman" w:hAnsi="Times New Roman" w:cs="Times New Roman"/>
          <w:b/>
          <w:bCs/>
          <w:sz w:val="24"/>
          <w:szCs w:val="24"/>
        </w:rPr>
      </w:pPr>
      <w:r w:rsidRPr="0087737C">
        <w:rPr>
          <w:rFonts w:ascii="Times New Roman" w:hAnsi="Times New Roman" w:cs="Times New Roman"/>
          <w:b/>
          <w:bCs/>
          <w:sz w:val="24"/>
          <w:szCs w:val="24"/>
        </w:rPr>
        <w:t>3 | Relation to Open-System Quantum Thermodynamics</w:t>
      </w:r>
    </w:p>
    <w:p w14:paraId="5959ABC3" w14:textId="77777777" w:rsidR="0087737C" w:rsidRPr="0087737C" w:rsidRDefault="0087737C" w:rsidP="00DF1690">
      <w:pPr>
        <w:spacing w:line="360" w:lineRule="auto"/>
        <w:rPr>
          <w:rFonts w:ascii="Times New Roman" w:hAnsi="Times New Roman" w:cs="Times New Roman"/>
          <w:sz w:val="24"/>
          <w:szCs w:val="24"/>
        </w:rPr>
      </w:pPr>
      <w:r w:rsidRPr="0087737C">
        <w:rPr>
          <w:rFonts w:ascii="Times New Roman" w:hAnsi="Times New Roman" w:cs="Times New Roman"/>
          <w:sz w:val="24"/>
          <w:szCs w:val="24"/>
        </w:rPr>
        <w:t>Embedding an explicit entropy derivative ∂</w:t>
      </w:r>
      <w:r w:rsidRPr="0087737C">
        <w:rPr>
          <w:rFonts w:ascii="Cambria Math" w:hAnsi="Cambria Math" w:cs="Cambria Math"/>
          <w:sz w:val="24"/>
          <w:szCs w:val="24"/>
        </w:rPr>
        <w:t>ₛ</w:t>
      </w:r>
      <w:r w:rsidRPr="0087737C">
        <w:rPr>
          <w:rFonts w:ascii="Times New Roman" w:hAnsi="Times New Roman" w:cs="Times New Roman"/>
          <w:sz w:val="24"/>
          <w:szCs w:val="24"/>
        </w:rPr>
        <w:t xml:space="preserve"> within the generator transforms the standard non-Hermitian formalism into an </w:t>
      </w:r>
      <w:r w:rsidRPr="0087737C">
        <w:rPr>
          <w:rFonts w:ascii="Times New Roman" w:hAnsi="Times New Roman" w:cs="Times New Roman"/>
          <w:b/>
          <w:bCs/>
          <w:sz w:val="24"/>
          <w:szCs w:val="24"/>
        </w:rPr>
        <w:t>entropy-driven semigroup</w:t>
      </w:r>
      <w:r w:rsidRPr="0087737C">
        <w:rPr>
          <w:rFonts w:ascii="Times New Roman" w:hAnsi="Times New Roman" w:cs="Times New Roman"/>
          <w:sz w:val="24"/>
          <w:szCs w:val="24"/>
        </w:rPr>
        <w:t>.</w:t>
      </w:r>
      <w:r w:rsidRPr="0087737C">
        <w:rPr>
          <w:rFonts w:ascii="Times New Roman" w:hAnsi="Times New Roman" w:cs="Times New Roman"/>
          <w:sz w:val="24"/>
          <w:szCs w:val="24"/>
        </w:rPr>
        <w:br/>
        <w:t>This construction bridges reversible Schrödinger evolution and irreversible thermodynamics without abandoning quantum linearity.</w:t>
      </w:r>
      <w:r w:rsidRPr="0087737C">
        <w:rPr>
          <w:rFonts w:ascii="Times New Roman" w:hAnsi="Times New Roman" w:cs="Times New Roman"/>
          <w:sz w:val="24"/>
          <w:szCs w:val="24"/>
        </w:rPr>
        <w:br/>
      </w:r>
      <w:r w:rsidRPr="0087737C">
        <w:rPr>
          <w:rFonts w:ascii="Times New Roman" w:hAnsi="Times New Roman" w:cs="Times New Roman"/>
          <w:sz w:val="24"/>
          <w:szCs w:val="24"/>
        </w:rPr>
        <w:lastRenderedPageBreak/>
        <w:t>In the Markovian limit k(</w:t>
      </w:r>
      <w:proofErr w:type="spellStart"/>
      <w:r w:rsidRPr="0087737C">
        <w:rPr>
          <w:rFonts w:ascii="Times New Roman" w:hAnsi="Times New Roman" w:cs="Times New Roman"/>
          <w:sz w:val="24"/>
          <w:szCs w:val="24"/>
        </w:rPr>
        <w:t>S,t</w:t>
      </w:r>
      <w:proofErr w:type="spellEnd"/>
      <w:r w:rsidRPr="0087737C">
        <w:rPr>
          <w:rFonts w:ascii="Times New Roman" w:hAnsi="Times New Roman" w:cs="Times New Roman"/>
          <w:sz w:val="24"/>
          <w:szCs w:val="24"/>
        </w:rPr>
        <w:t xml:space="preserve"> – τ) → δ(t – τ), the model reduces to </w:t>
      </w:r>
      <w:proofErr w:type="spellStart"/>
      <w:r w:rsidRPr="0087737C">
        <w:rPr>
          <w:rFonts w:ascii="Times New Roman" w:hAnsi="Times New Roman" w:cs="Times New Roman"/>
          <w:sz w:val="24"/>
          <w:szCs w:val="24"/>
        </w:rPr>
        <w:t>GKLS</w:t>
      </w:r>
      <w:proofErr w:type="spellEnd"/>
      <w:r w:rsidRPr="0087737C">
        <w:rPr>
          <w:rFonts w:ascii="Times New Roman" w:hAnsi="Times New Roman" w:cs="Times New Roman"/>
          <w:sz w:val="24"/>
          <w:szCs w:val="24"/>
        </w:rPr>
        <w:t>; under slow-decay kernels it approaches Beretta’s nonlinear thermodynamic dynamics (A1–</w:t>
      </w:r>
      <w:proofErr w:type="spellStart"/>
      <w:r w:rsidRPr="0087737C">
        <w:rPr>
          <w:rFonts w:ascii="Times New Roman" w:hAnsi="Times New Roman" w:cs="Times New Roman"/>
          <w:sz w:val="24"/>
          <w:szCs w:val="24"/>
        </w:rPr>
        <w:t>A3</w:t>
      </w:r>
      <w:proofErr w:type="spellEnd"/>
      <w:r w:rsidRPr="0087737C">
        <w:rPr>
          <w:rFonts w:ascii="Times New Roman" w:hAnsi="Times New Roman" w:cs="Times New Roman"/>
          <w:sz w:val="24"/>
          <w:szCs w:val="24"/>
        </w:rPr>
        <w:t>).</w:t>
      </w:r>
      <w:r w:rsidRPr="0087737C">
        <w:rPr>
          <w:rFonts w:ascii="Times New Roman" w:hAnsi="Times New Roman" w:cs="Times New Roman"/>
          <w:sz w:val="24"/>
          <w:szCs w:val="24"/>
        </w:rPr>
        <w:br/>
        <w:t xml:space="preserve">Hence, the Agam Operator provides a continuous interpolation between these regimes, preserving analytic tractability while enabling non-Markovian feedback </w:t>
      </w:r>
      <w:r w:rsidRPr="0087737C">
        <w:rPr>
          <w:rFonts w:ascii="Cambria Math" w:hAnsi="Cambria Math" w:cs="Cambria Math"/>
          <w:sz w:val="24"/>
          <w:szCs w:val="24"/>
        </w:rPr>
        <w:t>⁴</w:t>
      </w:r>
      <w:r w:rsidRPr="0087737C">
        <w:rPr>
          <w:rFonts w:ascii="Times New Roman" w:hAnsi="Times New Roman" w:cs="Times New Roman"/>
          <w:sz w:val="24"/>
          <w:szCs w:val="24"/>
        </w:rPr>
        <w:t xml:space="preserve">, </w:t>
      </w:r>
      <w:r w:rsidRPr="0087737C">
        <w:rPr>
          <w:rFonts w:ascii="Cambria Math" w:hAnsi="Cambria Math" w:cs="Cambria Math"/>
          <w:sz w:val="24"/>
          <w:szCs w:val="24"/>
        </w:rPr>
        <w:t>⁸</w:t>
      </w:r>
      <w:r w:rsidRPr="0087737C">
        <w:rPr>
          <w:rFonts w:ascii="Times New Roman" w:hAnsi="Times New Roman" w:cs="Times New Roman"/>
          <w:sz w:val="24"/>
          <w:szCs w:val="24"/>
        </w:rPr>
        <w:t xml:space="preserve">, </w:t>
      </w:r>
      <w:r w:rsidRPr="0087737C">
        <w:rPr>
          <w:rFonts w:ascii="Cambria Math" w:hAnsi="Cambria Math" w:cs="Cambria Math"/>
          <w:sz w:val="24"/>
          <w:szCs w:val="24"/>
        </w:rPr>
        <w:t>⁹</w:t>
      </w:r>
      <w:r w:rsidRPr="0087737C">
        <w:rPr>
          <w:rFonts w:ascii="Times New Roman" w:hAnsi="Times New Roman" w:cs="Times New Roman"/>
          <w:sz w:val="24"/>
          <w:szCs w:val="24"/>
        </w:rPr>
        <w:t>.</w:t>
      </w:r>
    </w:p>
    <w:p w14:paraId="601F2CE2" w14:textId="7B6F5405" w:rsidR="0087737C" w:rsidRPr="0087737C" w:rsidRDefault="0087737C" w:rsidP="00DF1690">
      <w:pPr>
        <w:spacing w:line="360" w:lineRule="auto"/>
        <w:rPr>
          <w:rFonts w:ascii="Times New Roman" w:hAnsi="Times New Roman" w:cs="Times New Roman"/>
          <w:sz w:val="24"/>
          <w:szCs w:val="24"/>
        </w:rPr>
      </w:pPr>
      <w:r w:rsidRPr="0087737C">
        <w:rPr>
          <w:rFonts w:ascii="Times New Roman" w:hAnsi="Times New Roman" w:cs="Times New Roman"/>
          <w:sz w:val="24"/>
          <w:szCs w:val="24"/>
        </w:rPr>
        <w:t xml:space="preserve">The inclusion of memory kernels </w:t>
      </w:r>
      <m:oMath>
        <m:r>
          <w:rPr>
            <w:rFonts w:ascii="Cambria Math" w:hAnsi="Cambria Math" w:cs="Times New Roman"/>
            <w:sz w:val="24"/>
            <w:szCs w:val="24"/>
          </w:rPr>
          <m:t>k(S,t-τ)</m:t>
        </m:r>
      </m:oMath>
      <w:r w:rsidRPr="0087737C">
        <w:rPr>
          <w:rFonts w:ascii="Times New Roman" w:hAnsi="Times New Roman" w:cs="Times New Roman"/>
          <w:sz w:val="24"/>
          <w:szCs w:val="24"/>
        </w:rPr>
        <w:t>introduces history dependence analogous to convolution integrals in statistical mechanics.</w:t>
      </w:r>
      <w:r w:rsidRPr="0087737C">
        <w:rPr>
          <w:rFonts w:ascii="Times New Roman" w:hAnsi="Times New Roman" w:cs="Times New Roman"/>
          <w:sz w:val="24"/>
          <w:szCs w:val="24"/>
        </w:rPr>
        <w:br/>
        <w:t>Numerical analysis via EXPOKIT and Runge–Kutta integration confirmed eigenvalue stability (convergence &lt; 2 %), ensuring that the non-Hermitian extension remains mathematically well-posed (A4).</w:t>
      </w:r>
    </w:p>
    <w:p w14:paraId="2709BA29" w14:textId="77777777" w:rsidR="0087737C" w:rsidRPr="0087737C" w:rsidRDefault="0087737C" w:rsidP="00DF1690">
      <w:pPr>
        <w:spacing w:line="360" w:lineRule="auto"/>
        <w:rPr>
          <w:rFonts w:ascii="Times New Roman" w:hAnsi="Times New Roman" w:cs="Times New Roman"/>
          <w:b/>
          <w:bCs/>
          <w:sz w:val="24"/>
          <w:szCs w:val="24"/>
        </w:rPr>
      </w:pPr>
      <w:r w:rsidRPr="0087737C">
        <w:rPr>
          <w:rFonts w:ascii="Times New Roman" w:hAnsi="Times New Roman" w:cs="Times New Roman"/>
          <w:b/>
          <w:bCs/>
          <w:sz w:val="24"/>
          <w:szCs w:val="24"/>
        </w:rPr>
        <w:t xml:space="preserve">4 | </w:t>
      </w:r>
      <w:proofErr w:type="spellStart"/>
      <w:r w:rsidRPr="0087737C">
        <w:rPr>
          <w:rFonts w:ascii="Times New Roman" w:hAnsi="Times New Roman" w:cs="Times New Roman"/>
          <w:b/>
          <w:bCs/>
          <w:sz w:val="24"/>
          <w:szCs w:val="24"/>
        </w:rPr>
        <w:t>Biophotonic</w:t>
      </w:r>
      <w:proofErr w:type="spellEnd"/>
      <w:r w:rsidRPr="0087737C">
        <w:rPr>
          <w:rFonts w:ascii="Times New Roman" w:hAnsi="Times New Roman" w:cs="Times New Roman"/>
          <w:b/>
          <w:bCs/>
          <w:sz w:val="24"/>
          <w:szCs w:val="24"/>
        </w:rPr>
        <w:t xml:space="preserve"> and Cognitive Implications</w:t>
      </w:r>
    </w:p>
    <w:p w14:paraId="3B378B7D" w14:textId="77777777" w:rsidR="0087737C" w:rsidRPr="0087737C" w:rsidRDefault="0087737C" w:rsidP="00DF1690">
      <w:pPr>
        <w:spacing w:line="360" w:lineRule="auto"/>
        <w:rPr>
          <w:rFonts w:ascii="Times New Roman" w:hAnsi="Times New Roman" w:cs="Times New Roman"/>
          <w:sz w:val="24"/>
          <w:szCs w:val="24"/>
        </w:rPr>
      </w:pPr>
      <w:r w:rsidRPr="0087737C">
        <w:rPr>
          <w:rFonts w:ascii="Times New Roman" w:hAnsi="Times New Roman" w:cs="Times New Roman"/>
          <w:sz w:val="24"/>
          <w:szCs w:val="24"/>
        </w:rPr>
        <w:t>The biological results reveal that entropy-coupled feedback governs coherence lifetimes in living matter.</w:t>
      </w:r>
      <w:r w:rsidRPr="0087737C">
        <w:rPr>
          <w:rFonts w:ascii="Times New Roman" w:hAnsi="Times New Roman" w:cs="Times New Roman"/>
          <w:sz w:val="24"/>
          <w:szCs w:val="24"/>
        </w:rPr>
        <w:br/>
        <w:t>Fluorescence lifetime extensions (</w:t>
      </w:r>
      <w:proofErr w:type="spellStart"/>
      <w:r w:rsidRPr="0087737C">
        <w:rPr>
          <w:rFonts w:ascii="Times New Roman" w:hAnsi="Times New Roman" w:cs="Times New Roman"/>
          <w:sz w:val="24"/>
          <w:szCs w:val="24"/>
        </w:rPr>
        <w:t>Δτ_F</w:t>
      </w:r>
      <w:proofErr w:type="spellEnd"/>
      <w:r w:rsidRPr="0087737C">
        <w:rPr>
          <w:rFonts w:ascii="Times New Roman" w:hAnsi="Times New Roman" w:cs="Times New Roman"/>
          <w:sz w:val="24"/>
          <w:szCs w:val="24"/>
        </w:rPr>
        <w:t xml:space="preserve"> ≈ 0.3 ns) and gene-expression shifts under structured illumination demonstrate that entropy flow can act as an informational driver.</w:t>
      </w:r>
      <w:r w:rsidRPr="0087737C">
        <w:rPr>
          <w:rFonts w:ascii="Times New Roman" w:hAnsi="Times New Roman" w:cs="Times New Roman"/>
          <w:sz w:val="24"/>
          <w:szCs w:val="24"/>
        </w:rPr>
        <w:br/>
        <w:t xml:space="preserve">This supports a broader view of biological organization as </w:t>
      </w:r>
      <w:r w:rsidRPr="0087737C">
        <w:rPr>
          <w:rFonts w:ascii="Times New Roman" w:hAnsi="Times New Roman" w:cs="Times New Roman"/>
          <w:b/>
          <w:bCs/>
          <w:sz w:val="24"/>
          <w:szCs w:val="24"/>
        </w:rPr>
        <w:t>thermodynamic coherence maintenance</w:t>
      </w:r>
      <w:r w:rsidRPr="0087737C">
        <w:rPr>
          <w:rFonts w:ascii="Times New Roman" w:hAnsi="Times New Roman" w:cs="Times New Roman"/>
          <w:sz w:val="24"/>
          <w:szCs w:val="24"/>
        </w:rPr>
        <w:t>—consistent with prior observations in photosynthetic systems and neural entropy oscillations ¹¹–¹</w:t>
      </w:r>
      <w:r w:rsidRPr="0087737C">
        <w:rPr>
          <w:rFonts w:ascii="Cambria Math" w:hAnsi="Cambria Math" w:cs="Cambria Math"/>
          <w:sz w:val="24"/>
          <w:szCs w:val="24"/>
        </w:rPr>
        <w:t>⁴</w:t>
      </w:r>
      <w:r w:rsidRPr="0087737C">
        <w:rPr>
          <w:rFonts w:ascii="Times New Roman" w:hAnsi="Times New Roman" w:cs="Times New Roman"/>
          <w:sz w:val="24"/>
          <w:szCs w:val="24"/>
        </w:rPr>
        <w:t>, ²</w:t>
      </w:r>
      <w:r w:rsidRPr="0087737C">
        <w:rPr>
          <w:rFonts w:ascii="Cambria Math" w:hAnsi="Cambria Math" w:cs="Cambria Math"/>
          <w:sz w:val="24"/>
          <w:szCs w:val="24"/>
        </w:rPr>
        <w:t>⁴</w:t>
      </w:r>
      <w:r w:rsidRPr="0087737C">
        <w:rPr>
          <w:rFonts w:ascii="Times New Roman" w:hAnsi="Times New Roman" w:cs="Times New Roman"/>
          <w:sz w:val="24"/>
          <w:szCs w:val="24"/>
        </w:rPr>
        <w:t>–²</w:t>
      </w:r>
      <w:r w:rsidRPr="0087737C">
        <w:rPr>
          <w:rFonts w:ascii="Cambria Math" w:hAnsi="Cambria Math" w:cs="Cambria Math"/>
          <w:sz w:val="24"/>
          <w:szCs w:val="24"/>
        </w:rPr>
        <w:t>⁷</w:t>
      </w:r>
      <w:r w:rsidRPr="0087737C">
        <w:rPr>
          <w:rFonts w:ascii="Times New Roman" w:hAnsi="Times New Roman" w:cs="Times New Roman"/>
          <w:sz w:val="24"/>
          <w:szCs w:val="24"/>
        </w:rPr>
        <w:t>.</w:t>
      </w:r>
      <w:r w:rsidRPr="0087737C">
        <w:rPr>
          <w:rFonts w:ascii="Times New Roman" w:hAnsi="Times New Roman" w:cs="Times New Roman"/>
          <w:sz w:val="24"/>
          <w:szCs w:val="24"/>
        </w:rPr>
        <w:br/>
        <w:t xml:space="preserve">Operator-based modeling of neuronal and cardiac entropy cycles (0.02–0.05 Hz) reproduced experimentally observed phase-locking between brain and heart signals, indicating that physiological coherence might also obey entropy-feedback laws </w:t>
      </w:r>
      <w:r w:rsidRPr="0087737C">
        <w:rPr>
          <w:rFonts w:ascii="Cambria Math" w:hAnsi="Cambria Math" w:cs="Cambria Math"/>
          <w:sz w:val="24"/>
          <w:szCs w:val="24"/>
        </w:rPr>
        <w:t>⁵</w:t>
      </w:r>
      <w:r w:rsidRPr="0087737C">
        <w:rPr>
          <w:rFonts w:ascii="Times New Roman" w:hAnsi="Times New Roman" w:cs="Times New Roman"/>
          <w:sz w:val="24"/>
          <w:szCs w:val="24"/>
        </w:rPr>
        <w:t>²–</w:t>
      </w:r>
      <w:r w:rsidRPr="0087737C">
        <w:rPr>
          <w:rFonts w:ascii="Cambria Math" w:hAnsi="Cambria Math" w:cs="Cambria Math"/>
          <w:sz w:val="24"/>
          <w:szCs w:val="24"/>
        </w:rPr>
        <w:t>⁵⁶</w:t>
      </w:r>
      <w:r w:rsidRPr="0087737C">
        <w:rPr>
          <w:rFonts w:ascii="Times New Roman" w:hAnsi="Times New Roman" w:cs="Times New Roman"/>
          <w:sz w:val="24"/>
          <w:szCs w:val="24"/>
        </w:rPr>
        <w:t>.</w:t>
      </w:r>
    </w:p>
    <w:p w14:paraId="5CEF1705" w14:textId="77777777" w:rsidR="0087737C" w:rsidRPr="0087737C" w:rsidRDefault="0087737C" w:rsidP="00DF1690">
      <w:pPr>
        <w:spacing w:line="360" w:lineRule="auto"/>
        <w:rPr>
          <w:rFonts w:ascii="Times New Roman" w:hAnsi="Times New Roman" w:cs="Times New Roman"/>
          <w:b/>
          <w:bCs/>
          <w:sz w:val="24"/>
          <w:szCs w:val="24"/>
        </w:rPr>
      </w:pPr>
      <w:r w:rsidRPr="0087737C">
        <w:rPr>
          <w:rFonts w:ascii="Times New Roman" w:hAnsi="Times New Roman" w:cs="Times New Roman"/>
          <w:b/>
          <w:bCs/>
          <w:sz w:val="24"/>
          <w:szCs w:val="24"/>
        </w:rPr>
        <w:t>5 | Conceptual Integration and Limitations</w:t>
      </w:r>
    </w:p>
    <w:p w14:paraId="5B530823" w14:textId="77777777" w:rsidR="0087737C" w:rsidRPr="0087737C" w:rsidRDefault="0087737C" w:rsidP="00DF1690">
      <w:pPr>
        <w:spacing w:line="360" w:lineRule="auto"/>
        <w:rPr>
          <w:rFonts w:ascii="Times New Roman" w:hAnsi="Times New Roman" w:cs="Times New Roman"/>
          <w:sz w:val="24"/>
          <w:szCs w:val="24"/>
        </w:rPr>
      </w:pPr>
      <w:r w:rsidRPr="0087737C">
        <w:rPr>
          <w:rFonts w:ascii="Times New Roman" w:hAnsi="Times New Roman" w:cs="Times New Roman"/>
          <w:sz w:val="24"/>
          <w:szCs w:val="24"/>
        </w:rPr>
        <w:t>The framework merges ideas from quantum thermodynamics, information geometry, and non-Hermitian physics into a single operator form.</w:t>
      </w:r>
      <w:r w:rsidRPr="0087737C">
        <w:rPr>
          <w:rFonts w:ascii="Times New Roman" w:hAnsi="Times New Roman" w:cs="Times New Roman"/>
          <w:sz w:val="24"/>
          <w:szCs w:val="24"/>
        </w:rPr>
        <w:br/>
        <w:t xml:space="preserve">However, its analogical extensions—such as black-hole or wormhole parallels—are presented strictly as </w:t>
      </w:r>
      <w:r w:rsidRPr="0087737C">
        <w:rPr>
          <w:rFonts w:ascii="Times New Roman" w:hAnsi="Times New Roman" w:cs="Times New Roman"/>
          <w:b/>
          <w:bCs/>
          <w:sz w:val="24"/>
          <w:szCs w:val="24"/>
        </w:rPr>
        <w:t>didactic mappings</w:t>
      </w:r>
      <w:r w:rsidRPr="0087737C">
        <w:rPr>
          <w:rFonts w:ascii="Times New Roman" w:hAnsi="Times New Roman" w:cs="Times New Roman"/>
          <w:sz w:val="24"/>
          <w:szCs w:val="24"/>
        </w:rPr>
        <w:t>, not astrophysical claims.</w:t>
      </w:r>
      <w:r w:rsidRPr="0087737C">
        <w:rPr>
          <w:rFonts w:ascii="Times New Roman" w:hAnsi="Times New Roman" w:cs="Times New Roman"/>
          <w:sz w:val="24"/>
          <w:szCs w:val="24"/>
        </w:rPr>
        <w:br/>
        <w:t>All measured energy densities (&lt; 10</w:t>
      </w:r>
      <w:r w:rsidRPr="0087737C">
        <w:rPr>
          <w:rFonts w:ascii="Cambria Math" w:hAnsi="Cambria Math" w:cs="Cambria Math"/>
          <w:sz w:val="24"/>
          <w:szCs w:val="24"/>
        </w:rPr>
        <w:t>⁻</w:t>
      </w:r>
      <w:r w:rsidRPr="0087737C">
        <w:rPr>
          <w:rFonts w:ascii="Times New Roman" w:hAnsi="Times New Roman" w:cs="Times New Roman"/>
          <w:sz w:val="24"/>
          <w:szCs w:val="24"/>
        </w:rPr>
        <w:t>¹</w:t>
      </w:r>
      <w:r w:rsidRPr="0087737C">
        <w:rPr>
          <w:rFonts w:ascii="Cambria Math" w:hAnsi="Cambria Math" w:cs="Cambria Math"/>
          <w:sz w:val="24"/>
          <w:szCs w:val="24"/>
        </w:rPr>
        <w:t>⁵</w:t>
      </w:r>
      <w:r w:rsidRPr="0087737C">
        <w:rPr>
          <w:rFonts w:ascii="Times New Roman" w:hAnsi="Times New Roman" w:cs="Times New Roman"/>
          <w:sz w:val="24"/>
          <w:szCs w:val="24"/>
        </w:rPr>
        <w:t xml:space="preserve"> J </w:t>
      </w:r>
      <w:proofErr w:type="spellStart"/>
      <w:r w:rsidRPr="0087737C">
        <w:rPr>
          <w:rFonts w:ascii="Times New Roman" w:hAnsi="Times New Roman" w:cs="Times New Roman"/>
          <w:sz w:val="24"/>
          <w:szCs w:val="24"/>
        </w:rPr>
        <w:t>m</w:t>
      </w:r>
      <w:r w:rsidRPr="0087737C">
        <w:rPr>
          <w:rFonts w:ascii="Cambria Math" w:hAnsi="Cambria Math" w:cs="Cambria Math"/>
          <w:sz w:val="24"/>
          <w:szCs w:val="24"/>
        </w:rPr>
        <w:t>⁻</w:t>
      </w:r>
      <w:r w:rsidRPr="0087737C">
        <w:rPr>
          <w:rFonts w:ascii="Times New Roman" w:hAnsi="Times New Roman" w:cs="Times New Roman"/>
          <w:sz w:val="24"/>
          <w:szCs w:val="24"/>
        </w:rPr>
        <w:t>³</w:t>
      </w:r>
      <w:proofErr w:type="spellEnd"/>
      <w:r w:rsidRPr="0087737C">
        <w:rPr>
          <w:rFonts w:ascii="Times New Roman" w:hAnsi="Times New Roman" w:cs="Times New Roman"/>
          <w:sz w:val="24"/>
          <w:szCs w:val="24"/>
        </w:rPr>
        <w:t>) and spectral parameters remain within laboratory limits, preserving physical consistency.</w:t>
      </w:r>
      <w:r w:rsidRPr="0087737C">
        <w:rPr>
          <w:rFonts w:ascii="Times New Roman" w:hAnsi="Times New Roman" w:cs="Times New Roman"/>
          <w:sz w:val="24"/>
          <w:szCs w:val="24"/>
        </w:rPr>
        <w:br/>
        <w:t>Future falsification may involve systems exhibiting strong decoherence without measurable entropy gradients; such cases would constrain the operator’s domain.</w:t>
      </w:r>
    </w:p>
    <w:p w14:paraId="1B6C0115" w14:textId="77777777" w:rsidR="0087737C" w:rsidRPr="0087737C" w:rsidRDefault="0087737C" w:rsidP="00DF1690">
      <w:pPr>
        <w:spacing w:line="360" w:lineRule="auto"/>
        <w:rPr>
          <w:rFonts w:ascii="Times New Roman" w:hAnsi="Times New Roman" w:cs="Times New Roman"/>
          <w:b/>
          <w:bCs/>
          <w:sz w:val="24"/>
          <w:szCs w:val="24"/>
        </w:rPr>
      </w:pPr>
      <w:r w:rsidRPr="0087737C">
        <w:rPr>
          <w:rFonts w:ascii="Times New Roman" w:hAnsi="Times New Roman" w:cs="Times New Roman"/>
          <w:b/>
          <w:bCs/>
          <w:sz w:val="24"/>
          <w:szCs w:val="24"/>
        </w:rPr>
        <w:lastRenderedPageBreak/>
        <w:t>6 | Outlook</w:t>
      </w:r>
    </w:p>
    <w:p w14:paraId="1972385B" w14:textId="77777777" w:rsidR="0087737C" w:rsidRPr="0087737C" w:rsidRDefault="0087737C" w:rsidP="00DF1690">
      <w:pPr>
        <w:spacing w:line="360" w:lineRule="auto"/>
        <w:rPr>
          <w:rFonts w:ascii="Times New Roman" w:hAnsi="Times New Roman" w:cs="Times New Roman"/>
          <w:sz w:val="24"/>
          <w:szCs w:val="24"/>
        </w:rPr>
      </w:pPr>
      <w:r w:rsidRPr="0087737C">
        <w:rPr>
          <w:rFonts w:ascii="Times New Roman" w:hAnsi="Times New Roman" w:cs="Times New Roman"/>
          <w:sz w:val="24"/>
          <w:szCs w:val="24"/>
        </w:rPr>
        <w:t xml:space="preserve">Entropy-coupled operator dynamics open new routes for modeling </w:t>
      </w:r>
      <w:r w:rsidRPr="0087737C">
        <w:rPr>
          <w:rFonts w:ascii="Times New Roman" w:hAnsi="Times New Roman" w:cs="Times New Roman"/>
          <w:b/>
          <w:bCs/>
          <w:sz w:val="24"/>
          <w:szCs w:val="24"/>
        </w:rPr>
        <w:t>self-stabilizing coherence</w:t>
      </w:r>
      <w:r w:rsidRPr="0087737C">
        <w:rPr>
          <w:rFonts w:ascii="Times New Roman" w:hAnsi="Times New Roman" w:cs="Times New Roman"/>
          <w:sz w:val="24"/>
          <w:szCs w:val="24"/>
        </w:rPr>
        <w:t xml:space="preserve"> in both engineered and natural systems.</w:t>
      </w:r>
      <w:r w:rsidRPr="0087737C">
        <w:rPr>
          <w:rFonts w:ascii="Times New Roman" w:hAnsi="Times New Roman" w:cs="Times New Roman"/>
          <w:sz w:val="24"/>
          <w:szCs w:val="24"/>
        </w:rPr>
        <w:br/>
        <w:t>Potential applications include entropy-aware quantum control, low-energy photonic computation, and atmospheric sensing of coherence fields.</w:t>
      </w:r>
      <w:r w:rsidRPr="0087737C">
        <w:rPr>
          <w:rFonts w:ascii="Times New Roman" w:hAnsi="Times New Roman" w:cs="Times New Roman"/>
          <w:sz w:val="24"/>
          <w:szCs w:val="24"/>
        </w:rPr>
        <w:br/>
        <w:t>At a conceptual level, the results suggest that entropy and coherence form a dual pair—information and dissipation—whose controlled interplay can generate order from openness.</w:t>
      </w:r>
      <w:r w:rsidRPr="0087737C">
        <w:rPr>
          <w:rFonts w:ascii="Times New Roman" w:hAnsi="Times New Roman" w:cs="Times New Roman"/>
          <w:sz w:val="24"/>
          <w:szCs w:val="24"/>
        </w:rPr>
        <w:br/>
        <w:t>This insight reframes the second law not as a barrier to organization, but as a reservoir from which coherence may periodically emerge.</w:t>
      </w:r>
    </w:p>
    <w:p w14:paraId="78C56971" w14:textId="77777777" w:rsidR="0087737C" w:rsidRPr="0087737C" w:rsidRDefault="0087737C" w:rsidP="00DF1690">
      <w:pPr>
        <w:spacing w:line="360" w:lineRule="auto"/>
        <w:rPr>
          <w:rFonts w:ascii="Times New Roman" w:hAnsi="Times New Roman" w:cs="Times New Roman"/>
          <w:sz w:val="24"/>
          <w:szCs w:val="24"/>
        </w:rPr>
      </w:pPr>
    </w:p>
    <w:p w14:paraId="184E1A98" w14:textId="77777777" w:rsidR="0087737C" w:rsidRPr="0087737C" w:rsidRDefault="0087737C" w:rsidP="00DF1690">
      <w:pPr>
        <w:spacing w:line="360" w:lineRule="auto"/>
        <w:rPr>
          <w:rFonts w:ascii="Times New Roman" w:hAnsi="Times New Roman" w:cs="Times New Roman"/>
          <w:b/>
          <w:bCs/>
          <w:sz w:val="24"/>
          <w:szCs w:val="24"/>
        </w:rPr>
      </w:pPr>
      <w:r w:rsidRPr="0087737C">
        <w:rPr>
          <w:rFonts w:ascii="Times New Roman" w:hAnsi="Times New Roman" w:cs="Times New Roman"/>
          <w:b/>
          <w:bCs/>
          <w:sz w:val="24"/>
          <w:szCs w:val="24"/>
        </w:rPr>
        <w:t>Methods</w:t>
      </w:r>
    </w:p>
    <w:p w14:paraId="075F0247" w14:textId="77777777" w:rsidR="0087737C" w:rsidRPr="0087737C" w:rsidRDefault="0087737C" w:rsidP="00DF1690">
      <w:pPr>
        <w:spacing w:line="360" w:lineRule="auto"/>
        <w:rPr>
          <w:rFonts w:ascii="Times New Roman" w:hAnsi="Times New Roman" w:cs="Times New Roman"/>
          <w:b/>
          <w:bCs/>
          <w:sz w:val="24"/>
          <w:szCs w:val="24"/>
        </w:rPr>
      </w:pPr>
      <w:r w:rsidRPr="0087737C">
        <w:rPr>
          <w:rFonts w:ascii="Times New Roman" w:hAnsi="Times New Roman" w:cs="Times New Roman"/>
          <w:b/>
          <w:bCs/>
          <w:sz w:val="24"/>
          <w:szCs w:val="24"/>
        </w:rPr>
        <w:t>1 | Operator definition and numerical implementation</w:t>
      </w:r>
    </w:p>
    <w:p w14:paraId="62E71517" w14:textId="77777777" w:rsidR="0087737C" w:rsidRPr="0087737C" w:rsidRDefault="0087737C" w:rsidP="00DF1690">
      <w:pPr>
        <w:spacing w:line="360" w:lineRule="auto"/>
        <w:rPr>
          <w:rFonts w:ascii="Times New Roman" w:hAnsi="Times New Roman" w:cs="Times New Roman"/>
          <w:sz w:val="24"/>
          <w:szCs w:val="24"/>
        </w:rPr>
      </w:pPr>
      <w:r w:rsidRPr="0087737C">
        <w:rPr>
          <w:rFonts w:ascii="Times New Roman" w:hAnsi="Times New Roman" w:cs="Times New Roman"/>
          <w:sz w:val="24"/>
          <w:szCs w:val="24"/>
        </w:rPr>
        <w:t>All simulations employed the entropy-extended Agam Operator</w:t>
      </w:r>
    </w:p>
    <w:p w14:paraId="5620EF24" w14:textId="31458970" w:rsidR="0087737C" w:rsidRPr="0087737C" w:rsidRDefault="00000000" w:rsidP="00DF1690">
      <w:pPr>
        <w:spacing w:line="360" w:lineRule="auto"/>
        <w:rPr>
          <w:rFonts w:ascii="Times New Roman" w:hAnsi="Times New Roman" w:cs="Times New Roman"/>
          <w:sz w:val="24"/>
          <w:szCs w:val="24"/>
        </w:rPr>
      </w:pPr>
      <m:oMathPara>
        <m:oMath>
          <m:m>
            <m:mPr>
              <m:plcHide m:val="1"/>
              <m:mcs>
                <m:mc>
                  <m:mcPr>
                    <m:count m:val="4"/>
                    <m:mcJc m:val="center"/>
                  </m:mcPr>
                </m:mc>
              </m:mcs>
              <m:ctrlPr>
                <w:rPr>
                  <w:rFonts w:ascii="Cambria Math" w:hAnsi="Cambria Math" w:cs="Times New Roman"/>
                  <w:sz w:val="24"/>
                  <w:szCs w:val="24"/>
                </w:rPr>
              </m:ctrlPr>
            </m:mPr>
            <m:mr>
              <m:e/>
              <m:e>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w:rPr>
                            <w:rFonts w:ascii="Cambria Math" w:hAnsi="Cambria Math" w:cs="Times New Roman"/>
                            <w:sz w:val="24"/>
                            <w:szCs w:val="24"/>
                          </w:rPr>
                          <m:t>A</m:t>
                        </m:r>
                      </m:e>
                    </m:acc>
                  </m:e>
                  <m:sup>
                    <m:r>
                      <m:rPr>
                        <m:sty m:val="p"/>
                      </m:rPr>
                      <w:rPr>
                        <w:rFonts w:ascii="Cambria Math" w:hAnsi="Cambria Math" w:cs="Times New Roman"/>
                        <w:sz w:val="24"/>
                        <w:szCs w:val="24"/>
                      </w:rPr>
                      <m:t>Θ</m:t>
                    </m:r>
                  </m:sup>
                </m:sSup>
                <m:r>
                  <w:rPr>
                    <w:rFonts w:ascii="Cambria Math" w:hAnsi="Cambria Math" w:cs="Times New Roman"/>
                    <w:sz w:val="24"/>
                    <w:szCs w:val="24"/>
                  </w:rPr>
                  <m:t>=</m:t>
                </m:r>
                <m:acc>
                  <m:accPr>
                    <m:ctrlPr>
                      <w:rPr>
                        <w:rFonts w:ascii="Cambria Math" w:hAnsi="Cambria Math" w:cs="Times New Roman"/>
                        <w:sz w:val="24"/>
                        <w:szCs w:val="24"/>
                      </w:rPr>
                    </m:ctrlPr>
                  </m:accPr>
                  <m:e>
                    <m:r>
                      <w:rPr>
                        <w:rFonts w:ascii="Cambria Math" w:hAnsi="Cambria Math" w:cs="Times New Roman"/>
                        <w:sz w:val="24"/>
                        <w:szCs w:val="24"/>
                      </w:rPr>
                      <m:t>H</m:t>
                    </m:r>
                  </m:e>
                </m:acc>
                <m:r>
                  <w:rPr>
                    <w:rFonts w:ascii="Cambria Math" w:hAnsi="Cambria Math" w:cs="Times New Roman"/>
                    <w:sz w:val="24"/>
                    <w:szCs w:val="24"/>
                  </w:rPr>
                  <m:t>+i</m:t>
                </m:r>
                <m:r>
                  <m:rPr>
                    <m:sty m:val="p"/>
                  </m:rPr>
                  <w:rPr>
                    <w:rFonts w:ascii="Cambria Math" w:hAnsi="Cambria Math" w:cs="Times New Roman"/>
                    <w:sz w:val="24"/>
                    <w:szCs w:val="24"/>
                  </w:rPr>
                  <m:t>ℏ</m:t>
                </m:r>
                <m:acc>
                  <m:accPr>
                    <m:ctrlPr>
                      <w:rPr>
                        <w:rFonts w:ascii="Cambria Math" w:hAnsi="Cambria Math" w:cs="Times New Roman"/>
                        <w:sz w:val="24"/>
                        <w:szCs w:val="24"/>
                      </w:rPr>
                    </m:ctrlPr>
                  </m:accPr>
                  <m:e>
                    <m:r>
                      <m:rPr>
                        <m:sty m:val="p"/>
                      </m:rPr>
                      <w:rPr>
                        <w:rFonts w:ascii="Cambria Math" w:hAnsi="Cambria Math" w:cs="Times New Roman"/>
                        <w:sz w:val="24"/>
                        <w:szCs w:val="24"/>
                      </w:rPr>
                      <m:t>Γ</m:t>
                    </m:r>
                  </m:e>
                </m:acc>
                <m:r>
                  <w:rPr>
                    <w:rFonts w:ascii="Cambria Math" w:hAnsi="Cambria Math" w:cs="Times New Roman"/>
                    <w:sz w:val="24"/>
                    <w:szCs w:val="24"/>
                  </w:rPr>
                  <m:t>+i</m:t>
                </m:r>
                <m:r>
                  <m:rPr>
                    <m:sty m:val="p"/>
                  </m:rPr>
                  <w:rPr>
                    <w:rFonts w:ascii="Cambria Math" w:hAnsi="Cambria Math" w:cs="Times New Roman"/>
                    <w:sz w:val="24"/>
                    <w:szCs w:val="24"/>
                  </w:rPr>
                  <m:t>ℏ</m:t>
                </m:r>
                <m:acc>
                  <m:accPr>
                    <m:ctrlPr>
                      <w:rPr>
                        <w:rFonts w:ascii="Cambria Math" w:hAnsi="Cambria Math" w:cs="Times New Roman"/>
                        <w:sz w:val="24"/>
                        <w:szCs w:val="24"/>
                      </w:rPr>
                    </m:ctrlPr>
                  </m:accPr>
                  <m:e>
                    <m:r>
                      <m:rPr>
                        <m:sty m:val="p"/>
                      </m:rPr>
                      <w:rPr>
                        <w:rFonts w:ascii="Cambria Math" w:hAnsi="Cambria Math" w:cs="Times New Roman"/>
                        <w:sz w:val="24"/>
                        <w:szCs w:val="24"/>
                      </w:rPr>
                      <m:t>Γ</m:t>
                    </m:r>
                  </m:e>
                </m:acc>
                <m:f>
                  <m:fPr>
                    <m:ctrlPr>
                      <w:rPr>
                        <w:rFonts w:ascii="Cambria Math" w:hAnsi="Cambria Math" w:cs="Times New Roman"/>
                        <w:sz w:val="24"/>
                        <w:szCs w:val="24"/>
                      </w:rPr>
                    </m:ctrlPr>
                  </m:fPr>
                  <m:num>
                    <m:r>
                      <m:rPr>
                        <m:sty m:val="p"/>
                      </m:rPr>
                      <w:rPr>
                        <w:rFonts w:ascii="Cambria Math" w:hAnsi="Cambria Math" w:cs="Times New Roman"/>
                        <w:sz w:val="24"/>
                        <w:szCs w:val="24"/>
                      </w:rPr>
                      <m:t>∂</m:t>
                    </m:r>
                  </m:num>
                  <m:den>
                    <m:r>
                      <m:rPr>
                        <m:sty m:val="p"/>
                      </m:rPr>
                      <w:rPr>
                        <w:rFonts w:ascii="Cambria Math" w:hAnsi="Cambria Math" w:cs="Times New Roman"/>
                        <w:sz w:val="24"/>
                        <w:szCs w:val="24"/>
                      </w:rPr>
                      <m:t>∂</m:t>
                    </m:r>
                    <m:r>
                      <w:rPr>
                        <w:rFonts w:ascii="Cambria Math" w:hAnsi="Cambria Math" w:cs="Times New Roman"/>
                        <w:sz w:val="24"/>
                        <w:szCs w:val="24"/>
                      </w:rPr>
                      <m:t>S</m:t>
                    </m:r>
                  </m:den>
                </m:f>
                <m:r>
                  <w:rPr>
                    <w:rFonts w:ascii="Cambria Math" w:hAnsi="Cambria Math" w:cs="Times New Roman"/>
                    <w:sz w:val="24"/>
                    <w:szCs w:val="24"/>
                  </w:rPr>
                  <m:t>+</m:t>
                </m:r>
                <m:acc>
                  <m:accPr>
                    <m:ctrlPr>
                      <w:rPr>
                        <w:rFonts w:ascii="Cambria Math" w:hAnsi="Cambria Math" w:cs="Times New Roman"/>
                        <w:sz w:val="24"/>
                        <w:szCs w:val="24"/>
                      </w:rPr>
                    </m:ctrlPr>
                  </m:accPr>
                  <m:e>
                    <m:r>
                      <m:rPr>
                        <m:sty m:val="p"/>
                      </m:rPr>
                      <w:rPr>
                        <w:rFonts w:ascii="Cambria Math" w:hAnsi="Cambria Math" w:cs="Times New Roman"/>
                        <w:sz w:val="24"/>
                        <w:szCs w:val="24"/>
                      </w:rPr>
                      <m:t>Φ</m:t>
                    </m:r>
                  </m:e>
                </m:acc>
                <m:r>
                  <w:rPr>
                    <w:rFonts w:ascii="Cambria Math" w:hAnsi="Cambria Math" w:cs="Times New Roman"/>
                    <w:sz w:val="24"/>
                    <w:szCs w:val="24"/>
                  </w:rPr>
                  <m:t>(S)+</m:t>
                </m:r>
                <m:nary>
                  <m:naryPr>
                    <m:limLoc m:val="subSup"/>
                    <m:grow m:val="1"/>
                    <m:ctrlPr>
                      <w:rPr>
                        <w:rFonts w:ascii="Cambria Math" w:hAnsi="Cambria Math" w:cs="Times New Roman"/>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k</m:t>
                    </m:r>
                  </m:e>
                </m:nary>
                <m:r>
                  <w:rPr>
                    <w:rFonts w:ascii="Cambria Math" w:hAnsi="Cambria Math" w:cs="Times New Roman"/>
                    <w:sz w:val="24"/>
                    <w:szCs w:val="24"/>
                  </w:rPr>
                  <m:t>(S,t-τ)</m:t>
                </m:r>
                <m:acc>
                  <m:accPr>
                    <m:ctrlPr>
                      <w:rPr>
                        <w:rFonts w:ascii="Cambria Math" w:hAnsi="Cambria Math" w:cs="Times New Roman"/>
                        <w:sz w:val="24"/>
                        <w:szCs w:val="24"/>
                      </w:rPr>
                    </m:ctrlPr>
                  </m:accPr>
                  <m:e>
                    <m:r>
                      <w:rPr>
                        <w:rFonts w:ascii="Cambria Math" w:hAnsi="Cambria Math" w:cs="Times New Roman"/>
                        <w:sz w:val="24"/>
                        <w:szCs w:val="24"/>
                      </w:rPr>
                      <m:t>M</m:t>
                    </m:r>
                  </m:e>
                </m:acc>
                <m:r>
                  <w:rPr>
                    <w:rFonts w:ascii="Cambria Math" w:hAnsi="Cambria Math" w:cs="Times New Roman"/>
                    <w:sz w:val="24"/>
                    <w:szCs w:val="24"/>
                  </w:rPr>
                  <m:t>(τ)</m:t>
                </m:r>
                <m:r>
                  <m:rPr>
                    <m:nor/>
                  </m:rPr>
                  <w:rPr>
                    <w:rFonts w:ascii="Times New Roman" w:hAnsi="Times New Roman" w:cs="Times New Roman"/>
                    <w:sz w:val="24"/>
                    <w:szCs w:val="24"/>
                  </w:rPr>
                  <m:t> </m:t>
                </m:r>
                <m:r>
                  <w:rPr>
                    <w:rFonts w:ascii="Cambria Math" w:hAnsi="Cambria Math" w:cs="Times New Roman"/>
                    <w:sz w:val="24"/>
                    <w:szCs w:val="24"/>
                  </w:rPr>
                  <m:t>dτ</m:t>
                </m:r>
              </m:e>
              <m:e/>
              <m:e>
                <m:r>
                  <m:rPr>
                    <m:nor/>
                  </m:rPr>
                  <w:rPr>
                    <w:rFonts w:ascii="Times New Roman" w:hAnsi="Times New Roman" w:cs="Times New Roman"/>
                    <w:sz w:val="24"/>
                    <w:szCs w:val="24"/>
                  </w:rPr>
                  <m:t>(U1)</m:t>
                </m:r>
              </m:e>
            </m:mr>
          </m:m>
          <m:r>
            <m:rPr>
              <m:sty m:val="p"/>
            </m:rPr>
            <w:rPr>
              <w:rFonts w:ascii="Times New Roman" w:hAnsi="Times New Roman" w:cs="Times New Roman"/>
              <w:sz w:val="24"/>
              <w:szCs w:val="24"/>
            </w:rPr>
            <w:br/>
          </m:r>
        </m:oMath>
      </m:oMathPara>
    </w:p>
    <w:p w14:paraId="48832579" w14:textId="15E52972" w:rsidR="0087737C" w:rsidRPr="0087737C" w:rsidRDefault="0087737C" w:rsidP="00DF1690">
      <w:pPr>
        <w:spacing w:line="360" w:lineRule="auto"/>
        <w:rPr>
          <w:rFonts w:ascii="Times New Roman" w:hAnsi="Times New Roman" w:cs="Times New Roman"/>
          <w:sz w:val="24"/>
          <w:szCs w:val="24"/>
        </w:rPr>
      </w:pPr>
      <w:r w:rsidRPr="0087737C">
        <w:rPr>
          <w:rFonts w:ascii="Times New Roman" w:hAnsi="Times New Roman" w:cs="Times New Roman"/>
          <w:sz w:val="24"/>
          <w:szCs w:val="24"/>
        </w:rPr>
        <w:t xml:space="preserve">encoded in native Word </w:t>
      </w:r>
      <w:proofErr w:type="spellStart"/>
      <w:r w:rsidRPr="0087737C">
        <w:rPr>
          <w:rFonts w:ascii="Times New Roman" w:hAnsi="Times New Roman" w:cs="Times New Roman"/>
          <w:sz w:val="24"/>
          <w:szCs w:val="24"/>
        </w:rPr>
        <w:t>OMML</w:t>
      </w:r>
      <w:proofErr w:type="spellEnd"/>
      <w:r w:rsidRPr="0087737C">
        <w:rPr>
          <w:rFonts w:ascii="Times New Roman" w:hAnsi="Times New Roman" w:cs="Times New Roman"/>
          <w:sz w:val="24"/>
          <w:szCs w:val="24"/>
        </w:rPr>
        <w:t xml:space="preserve"> with SEQ/REF cross-references.</w:t>
      </w:r>
      <w:r w:rsidRPr="0087737C">
        <w:rPr>
          <w:rFonts w:ascii="Times New Roman" w:hAnsi="Times New Roman" w:cs="Times New Roman"/>
          <w:sz w:val="24"/>
          <w:szCs w:val="24"/>
        </w:rPr>
        <w:br/>
        <w:t>The operator acts on the composite Hilbert–Sobolev domain</w:t>
      </w:r>
      <w:r w:rsidRPr="0087737C">
        <w:rPr>
          <w:rFonts w:ascii="Times New Roman" w:hAnsi="Times New Roman" w:cs="Times New Roman"/>
          <w:sz w:val="24"/>
          <w:szCs w:val="24"/>
        </w:rPr>
        <w:br/>
      </w:r>
      <m:oMath>
        <m:r>
          <w:rPr>
            <w:rFonts w:ascii="Cambria Math" w:hAnsi="Cambria Math" w:cs="Times New Roman"/>
            <w:sz w:val="24"/>
            <w:szCs w:val="24"/>
          </w:rPr>
          <m:t>K=D(</m:t>
        </m:r>
        <m:acc>
          <m:accPr>
            <m:ctrlPr>
              <w:rPr>
                <w:rFonts w:ascii="Cambria Math" w:hAnsi="Cambria Math" w:cs="Times New Roman"/>
                <w:sz w:val="24"/>
                <w:szCs w:val="24"/>
              </w:rPr>
            </m:ctrlPr>
          </m:accPr>
          <m:e>
            <m:r>
              <w:rPr>
                <w:rFonts w:ascii="Cambria Math" w:hAnsi="Cambria Math" w:cs="Times New Roman"/>
                <w:sz w:val="24"/>
                <w:szCs w:val="24"/>
              </w:rPr>
              <m:t>H</m:t>
            </m:r>
          </m:e>
        </m:acc>
        <m: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H</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sz w:val="24"/>
                <w:szCs w:val="24"/>
              </w:rPr>
            </m:ctrlPr>
          </m:sSubPr>
          <m:e>
            <m:r>
              <m:rPr>
                <m:scr m:val="double-struck"/>
                <m:sty m:val="p"/>
              </m:rPr>
              <w:rPr>
                <w:rFonts w:ascii="Cambria Math" w:hAnsi="Cambria Math" w:cs="Times New Roman"/>
                <w:sz w:val="24"/>
                <w:szCs w:val="24"/>
              </w:rPr>
              <m:t>R</m:t>
            </m:r>
          </m:e>
          <m:sub>
            <m:r>
              <w:rPr>
                <w:rFonts w:ascii="Cambria Math" w:hAnsi="Cambria Math" w:cs="Times New Roman"/>
                <w:sz w:val="24"/>
                <w:szCs w:val="24"/>
              </w:rPr>
              <m:t>S</m:t>
            </m:r>
          </m:sub>
        </m:sSub>
        <m:r>
          <w:rPr>
            <w:rFonts w:ascii="Cambria Math" w:hAnsi="Cambria Math" w:cs="Times New Roman"/>
            <w:sz w:val="24"/>
            <w:szCs w:val="24"/>
          </w:rPr>
          <m:t>)⊂H⊗</m:t>
        </m:r>
        <m:sSup>
          <m:sSupPr>
            <m:ctrlPr>
              <w:rPr>
                <w:rFonts w:ascii="Cambria Math" w:hAnsi="Cambria Math" w:cs="Times New Roman"/>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sz w:val="24"/>
                <w:szCs w:val="24"/>
              </w:rPr>
            </m:ctrlPr>
          </m:sSubPr>
          <m:e>
            <m:r>
              <m:rPr>
                <m:scr m:val="double-struck"/>
                <m:sty m:val="p"/>
              </m:rPr>
              <w:rPr>
                <w:rFonts w:ascii="Cambria Math" w:hAnsi="Cambria Math" w:cs="Times New Roman"/>
                <w:sz w:val="24"/>
                <w:szCs w:val="24"/>
              </w:rPr>
              <m:t>R</m:t>
            </m:r>
          </m:e>
          <m:sub>
            <m:r>
              <w:rPr>
                <w:rFonts w:ascii="Cambria Math" w:hAnsi="Cambria Math" w:cs="Times New Roman"/>
                <w:sz w:val="24"/>
                <w:szCs w:val="24"/>
              </w:rPr>
              <m:t>S</m:t>
            </m:r>
          </m:sub>
        </m:sSub>
        <m:r>
          <w:rPr>
            <w:rFonts w:ascii="Cambria Math" w:hAnsi="Cambria Math" w:cs="Times New Roman"/>
            <w:sz w:val="24"/>
            <w:szCs w:val="24"/>
          </w:rPr>
          <m:t>)</m:t>
        </m:r>
      </m:oMath>
      <w:r w:rsidRPr="0087737C">
        <w:rPr>
          <w:rFonts w:ascii="Times New Roman" w:hAnsi="Times New Roman" w:cs="Times New Roman"/>
          <w:sz w:val="24"/>
          <w:szCs w:val="24"/>
        </w:rPr>
        <w:t>.</w:t>
      </w:r>
      <w:r w:rsidRPr="0087737C">
        <w:rPr>
          <w:rFonts w:ascii="Times New Roman" w:hAnsi="Times New Roman" w:cs="Times New Roman"/>
          <w:sz w:val="24"/>
          <w:szCs w:val="24"/>
        </w:rPr>
        <w:br/>
        <w:t xml:space="preserve">All derivatives were discretized via central finite differences in </w:t>
      </w:r>
      <m:oMath>
        <m:r>
          <w:rPr>
            <w:rFonts w:ascii="Cambria Math" w:hAnsi="Cambria Math" w:cs="Times New Roman"/>
            <w:sz w:val="24"/>
            <w:szCs w:val="24"/>
          </w:rPr>
          <m:t>S</m:t>
        </m:r>
      </m:oMath>
      <w:r w:rsidRPr="0087737C">
        <w:rPr>
          <w:rFonts w:ascii="Times New Roman" w:hAnsi="Times New Roman" w:cs="Times New Roman"/>
          <w:sz w:val="24"/>
          <w:szCs w:val="24"/>
        </w:rPr>
        <w:t>(ΔS = 0.01) and integrated in time using adaptive Dormand–Prince (4/5) and Krylov–Arnoldi (EXPOKIT) propagators (A4).</w:t>
      </w:r>
      <w:r w:rsidRPr="0087737C">
        <w:rPr>
          <w:rFonts w:ascii="Times New Roman" w:hAnsi="Times New Roman" w:cs="Times New Roman"/>
          <w:sz w:val="24"/>
          <w:szCs w:val="24"/>
        </w:rPr>
        <w:br/>
        <w:t>Convergence under Δt → ½Δt produced residual &lt; 10</w:t>
      </w:r>
      <w:r w:rsidRPr="0087737C">
        <w:rPr>
          <w:rFonts w:ascii="Cambria Math" w:hAnsi="Cambria Math" w:cs="Cambria Math"/>
          <w:sz w:val="24"/>
          <w:szCs w:val="24"/>
        </w:rPr>
        <w:t>⁻⁸</w:t>
      </w:r>
      <w:r w:rsidRPr="0087737C">
        <w:rPr>
          <w:rFonts w:ascii="Times New Roman" w:hAnsi="Times New Roman" w:cs="Times New Roman"/>
          <w:sz w:val="24"/>
          <w:szCs w:val="24"/>
        </w:rPr>
        <w:t xml:space="preserve"> and eigenvalue drift &lt; 2 %.</w:t>
      </w:r>
      <w:r w:rsidRPr="0087737C">
        <w:rPr>
          <w:rFonts w:ascii="Times New Roman" w:hAnsi="Times New Roman" w:cs="Times New Roman"/>
          <w:sz w:val="24"/>
          <w:szCs w:val="24"/>
        </w:rPr>
        <w:br/>
        <w:t>Entropy was nondimensionalized as S* = S/kᴮ.</w:t>
      </w:r>
      <w:r w:rsidRPr="0087737C">
        <w:rPr>
          <w:rFonts w:ascii="Times New Roman" w:hAnsi="Times New Roman" w:cs="Times New Roman"/>
          <w:sz w:val="24"/>
          <w:szCs w:val="24"/>
        </w:rPr>
        <w:br/>
        <w:t xml:space="preserve">Parameter optimization used nonlinear least squares with </w:t>
      </w:r>
      <w:proofErr w:type="spellStart"/>
      <w:r w:rsidRPr="0087737C">
        <w:rPr>
          <w:rFonts w:ascii="Times New Roman" w:hAnsi="Times New Roman" w:cs="Times New Roman"/>
          <w:sz w:val="24"/>
          <w:szCs w:val="24"/>
        </w:rPr>
        <w:t>ΔAIC</w:t>
      </w:r>
      <w:proofErr w:type="spellEnd"/>
      <w:r w:rsidRPr="0087737C">
        <w:rPr>
          <w:rFonts w:ascii="Times New Roman" w:hAnsi="Times New Roman" w:cs="Times New Roman"/>
          <w:sz w:val="24"/>
          <w:szCs w:val="24"/>
        </w:rPr>
        <w:t>/BIC ≤ –10 as the model-selection criterion (</w:t>
      </w:r>
      <w:proofErr w:type="spellStart"/>
      <w:r w:rsidRPr="0087737C">
        <w:rPr>
          <w:rFonts w:ascii="Times New Roman" w:hAnsi="Times New Roman" w:cs="Times New Roman"/>
          <w:sz w:val="24"/>
          <w:szCs w:val="24"/>
        </w:rPr>
        <w:t>A5</w:t>
      </w:r>
      <w:proofErr w:type="spellEnd"/>
      <w:r w:rsidRPr="0087737C">
        <w:rPr>
          <w:rFonts w:ascii="Times New Roman" w:hAnsi="Times New Roman" w:cs="Times New Roman"/>
          <w:sz w:val="24"/>
          <w:szCs w:val="24"/>
        </w:rPr>
        <w:t>).</w:t>
      </w:r>
    </w:p>
    <w:p w14:paraId="6A417449" w14:textId="53B66833" w:rsidR="0087737C" w:rsidRPr="0087737C" w:rsidRDefault="0087737C" w:rsidP="00DF1690">
      <w:pPr>
        <w:spacing w:line="360" w:lineRule="auto"/>
        <w:rPr>
          <w:rFonts w:ascii="Times New Roman" w:hAnsi="Times New Roman" w:cs="Times New Roman"/>
          <w:sz w:val="24"/>
          <w:szCs w:val="24"/>
        </w:rPr>
      </w:pPr>
    </w:p>
    <w:p w14:paraId="6C1712D9" w14:textId="77777777" w:rsidR="0087737C" w:rsidRPr="0087737C" w:rsidRDefault="0087737C" w:rsidP="00DF1690">
      <w:pPr>
        <w:spacing w:line="360" w:lineRule="auto"/>
        <w:rPr>
          <w:rFonts w:ascii="Times New Roman" w:hAnsi="Times New Roman" w:cs="Times New Roman"/>
          <w:b/>
          <w:bCs/>
          <w:sz w:val="24"/>
          <w:szCs w:val="24"/>
        </w:rPr>
      </w:pPr>
      <w:r w:rsidRPr="0087737C">
        <w:rPr>
          <w:rFonts w:ascii="Times New Roman" w:hAnsi="Times New Roman" w:cs="Times New Roman"/>
          <w:b/>
          <w:bCs/>
          <w:sz w:val="24"/>
          <w:szCs w:val="24"/>
        </w:rPr>
        <w:t>2 | Combustion spectroscopy (black-hole analogue)</w:t>
      </w:r>
    </w:p>
    <w:p w14:paraId="4C3AF21D" w14:textId="77777777" w:rsidR="0087737C" w:rsidRPr="0087737C" w:rsidRDefault="0087737C" w:rsidP="00DF1690">
      <w:pPr>
        <w:spacing w:line="360" w:lineRule="auto"/>
        <w:rPr>
          <w:rFonts w:ascii="Times New Roman" w:hAnsi="Times New Roman" w:cs="Times New Roman"/>
          <w:sz w:val="24"/>
          <w:szCs w:val="24"/>
        </w:rPr>
      </w:pPr>
      <w:r w:rsidRPr="0087737C">
        <w:rPr>
          <w:rFonts w:ascii="Times New Roman" w:hAnsi="Times New Roman" w:cs="Times New Roman"/>
          <w:sz w:val="24"/>
          <w:szCs w:val="24"/>
        </w:rPr>
        <w:lastRenderedPageBreak/>
        <w:t xml:space="preserve">Dried </w:t>
      </w:r>
      <w:r w:rsidRPr="0087737C">
        <w:rPr>
          <w:rFonts w:ascii="Times New Roman" w:hAnsi="Times New Roman" w:cs="Times New Roman"/>
          <w:i/>
          <w:iCs/>
          <w:sz w:val="24"/>
          <w:szCs w:val="24"/>
        </w:rPr>
        <w:t>Zea mays</w:t>
      </w:r>
      <w:r w:rsidRPr="0087737C">
        <w:rPr>
          <w:rFonts w:ascii="Times New Roman" w:hAnsi="Times New Roman" w:cs="Times New Roman"/>
          <w:sz w:val="24"/>
          <w:szCs w:val="24"/>
        </w:rPr>
        <w:t xml:space="preserve"> cobs were soaked 12 h in 1:1 </w:t>
      </w:r>
      <w:proofErr w:type="spellStart"/>
      <w:r w:rsidRPr="0087737C">
        <w:rPr>
          <w:rFonts w:ascii="Times New Roman" w:hAnsi="Times New Roman" w:cs="Times New Roman"/>
          <w:sz w:val="24"/>
          <w:szCs w:val="24"/>
        </w:rPr>
        <w:t>NaCl:KCl</w:t>
      </w:r>
      <w:proofErr w:type="spellEnd"/>
      <w:r w:rsidRPr="0087737C">
        <w:rPr>
          <w:rFonts w:ascii="Times New Roman" w:hAnsi="Times New Roman" w:cs="Times New Roman"/>
          <w:sz w:val="24"/>
          <w:szCs w:val="24"/>
        </w:rPr>
        <w:t>, dried at 40 °C, and mounted at 15° incline to impose an entropy gradient.</w:t>
      </w:r>
      <w:r w:rsidRPr="0087737C">
        <w:rPr>
          <w:rFonts w:ascii="Times New Roman" w:hAnsi="Times New Roman" w:cs="Times New Roman"/>
          <w:sz w:val="24"/>
          <w:szCs w:val="24"/>
        </w:rPr>
        <w:br/>
        <w:t xml:space="preserve">Emission spectra (350–850 nm) were acquired on an Ocean Optics </w:t>
      </w:r>
      <w:proofErr w:type="spellStart"/>
      <w:r w:rsidRPr="0087737C">
        <w:rPr>
          <w:rFonts w:ascii="Times New Roman" w:hAnsi="Times New Roman" w:cs="Times New Roman"/>
          <w:sz w:val="24"/>
          <w:szCs w:val="24"/>
        </w:rPr>
        <w:t>USB4000</w:t>
      </w:r>
      <w:proofErr w:type="spellEnd"/>
      <w:r w:rsidRPr="0087737C">
        <w:rPr>
          <w:rFonts w:ascii="Times New Roman" w:hAnsi="Times New Roman" w:cs="Times New Roman"/>
          <w:sz w:val="24"/>
          <w:szCs w:val="24"/>
        </w:rPr>
        <w:t xml:space="preserve"> spectrometer (</w:t>
      </w:r>
      <w:proofErr w:type="spellStart"/>
      <w:r w:rsidRPr="0087737C">
        <w:rPr>
          <w:rFonts w:ascii="Times New Roman" w:hAnsi="Times New Roman" w:cs="Times New Roman"/>
          <w:sz w:val="24"/>
          <w:szCs w:val="24"/>
        </w:rPr>
        <w:t>Δλ</w:t>
      </w:r>
      <w:proofErr w:type="spellEnd"/>
      <w:r w:rsidRPr="0087737C">
        <w:rPr>
          <w:rFonts w:ascii="Times New Roman" w:hAnsi="Times New Roman" w:cs="Times New Roman"/>
          <w:sz w:val="24"/>
          <w:szCs w:val="24"/>
        </w:rPr>
        <w:t xml:space="preserve"> ≈ 0.3 nm), averaged ×10 with dark-frame subtraction.</w:t>
      </w:r>
      <w:r w:rsidRPr="0087737C">
        <w:rPr>
          <w:rFonts w:ascii="Times New Roman" w:hAnsi="Times New Roman" w:cs="Times New Roman"/>
          <w:sz w:val="24"/>
          <w:szCs w:val="24"/>
        </w:rPr>
        <w:br/>
        <w:t>Flux invariance and energy closure gates were verified (|</w:t>
      </w:r>
      <w:proofErr w:type="spellStart"/>
      <w:r w:rsidRPr="0087737C">
        <w:rPr>
          <w:rFonts w:ascii="Times New Roman" w:hAnsi="Times New Roman" w:cs="Times New Roman"/>
          <w:sz w:val="24"/>
          <w:szCs w:val="24"/>
        </w:rPr>
        <w:t>E_out</w:t>
      </w:r>
      <w:proofErr w:type="spellEnd"/>
      <w:r w:rsidRPr="0087737C">
        <w:rPr>
          <w:rFonts w:ascii="Times New Roman" w:hAnsi="Times New Roman" w:cs="Times New Roman"/>
          <w:sz w:val="24"/>
          <w:szCs w:val="24"/>
        </w:rPr>
        <w:t>–</w:t>
      </w:r>
      <w:proofErr w:type="spellStart"/>
      <w:r w:rsidRPr="0087737C">
        <w:rPr>
          <w:rFonts w:ascii="Times New Roman" w:hAnsi="Times New Roman" w:cs="Times New Roman"/>
          <w:sz w:val="24"/>
          <w:szCs w:val="24"/>
        </w:rPr>
        <w:t>E_in</w:t>
      </w:r>
      <w:proofErr w:type="spellEnd"/>
      <w:r w:rsidRPr="0087737C">
        <w:rPr>
          <w:rFonts w:ascii="Times New Roman" w:hAnsi="Times New Roman" w:cs="Times New Roman"/>
          <w:sz w:val="24"/>
          <w:szCs w:val="24"/>
        </w:rPr>
        <w:t>|/</w:t>
      </w:r>
      <w:proofErr w:type="spellStart"/>
      <w:r w:rsidRPr="0087737C">
        <w:rPr>
          <w:rFonts w:ascii="Times New Roman" w:hAnsi="Times New Roman" w:cs="Times New Roman"/>
          <w:sz w:val="24"/>
          <w:szCs w:val="24"/>
        </w:rPr>
        <w:t>E_in</w:t>
      </w:r>
      <w:proofErr w:type="spellEnd"/>
      <w:r w:rsidRPr="0087737C">
        <w:rPr>
          <w:rFonts w:ascii="Times New Roman" w:hAnsi="Times New Roman" w:cs="Times New Roman"/>
          <w:sz w:val="24"/>
          <w:szCs w:val="24"/>
        </w:rPr>
        <w:t xml:space="preserve"> ≤ 0.05).</w:t>
      </w:r>
      <w:r w:rsidRPr="0087737C">
        <w:rPr>
          <w:rFonts w:ascii="Times New Roman" w:hAnsi="Times New Roman" w:cs="Times New Roman"/>
          <w:sz w:val="24"/>
          <w:szCs w:val="24"/>
        </w:rPr>
        <w:br/>
        <w:t>CN violet (388 nm), C</w:t>
      </w:r>
      <w:r w:rsidRPr="0087737C">
        <w:rPr>
          <w:rFonts w:ascii="Cambria Math" w:hAnsi="Cambria Math" w:cs="Cambria Math"/>
          <w:sz w:val="24"/>
          <w:szCs w:val="24"/>
        </w:rPr>
        <w:t>₂</w:t>
      </w:r>
      <w:r w:rsidRPr="0087737C">
        <w:rPr>
          <w:rFonts w:ascii="Times New Roman" w:hAnsi="Times New Roman" w:cs="Times New Roman"/>
          <w:sz w:val="24"/>
          <w:szCs w:val="24"/>
        </w:rPr>
        <w:t xml:space="preserve"> Swan (516 nm), Na D and K I lines matched NIST ASD values (±0.3 nm) [11–14].</w:t>
      </w:r>
      <w:r w:rsidRPr="0087737C">
        <w:rPr>
          <w:rFonts w:ascii="Times New Roman" w:hAnsi="Times New Roman" w:cs="Times New Roman"/>
          <w:sz w:val="24"/>
          <w:szCs w:val="24"/>
        </w:rPr>
        <w:br/>
        <w:t>Operator fits minimized residuals between experimental I(</w:t>
      </w:r>
      <w:proofErr w:type="spellStart"/>
      <w:r w:rsidRPr="0087737C">
        <w:rPr>
          <w:rFonts w:ascii="Times New Roman" w:hAnsi="Times New Roman" w:cs="Times New Roman"/>
          <w:sz w:val="24"/>
          <w:szCs w:val="24"/>
        </w:rPr>
        <w:t>λ,t</w:t>
      </w:r>
      <w:proofErr w:type="spellEnd"/>
      <w:r w:rsidRPr="0087737C">
        <w:rPr>
          <w:rFonts w:ascii="Times New Roman" w:hAnsi="Times New Roman" w:cs="Times New Roman"/>
          <w:sz w:val="24"/>
          <w:szCs w:val="24"/>
        </w:rPr>
        <w:t>) and simulated |ψ(</w:t>
      </w:r>
      <w:proofErr w:type="spellStart"/>
      <w:r w:rsidRPr="0087737C">
        <w:rPr>
          <w:rFonts w:ascii="Times New Roman" w:hAnsi="Times New Roman" w:cs="Times New Roman"/>
          <w:sz w:val="24"/>
          <w:szCs w:val="24"/>
        </w:rPr>
        <w:t>λ,t</w:t>
      </w:r>
      <w:proofErr w:type="spellEnd"/>
      <w:r w:rsidRPr="0087737C">
        <w:rPr>
          <w:rFonts w:ascii="Times New Roman" w:hAnsi="Times New Roman" w:cs="Times New Roman"/>
          <w:sz w:val="24"/>
          <w:szCs w:val="24"/>
        </w:rPr>
        <w:t>)|² from Eq. (</w:t>
      </w:r>
      <w:proofErr w:type="spellStart"/>
      <w:r w:rsidRPr="0087737C">
        <w:rPr>
          <w:rFonts w:ascii="Times New Roman" w:hAnsi="Times New Roman" w:cs="Times New Roman"/>
          <w:sz w:val="24"/>
          <w:szCs w:val="24"/>
        </w:rPr>
        <w:t>U3</w:t>
      </w:r>
      <w:proofErr w:type="spellEnd"/>
      <w:r w:rsidRPr="0087737C">
        <w:rPr>
          <w:rFonts w:ascii="Times New Roman" w:hAnsi="Times New Roman" w:cs="Times New Roman"/>
          <w:sz w:val="24"/>
          <w:szCs w:val="24"/>
        </w:rPr>
        <w:t>).</w:t>
      </w:r>
    </w:p>
    <w:p w14:paraId="0C670FF1" w14:textId="17C8568E" w:rsidR="0087737C" w:rsidRPr="0087737C" w:rsidRDefault="0087737C" w:rsidP="00DF1690">
      <w:pPr>
        <w:spacing w:line="360" w:lineRule="auto"/>
        <w:rPr>
          <w:rFonts w:ascii="Times New Roman" w:hAnsi="Times New Roman" w:cs="Times New Roman"/>
          <w:sz w:val="24"/>
          <w:szCs w:val="24"/>
        </w:rPr>
      </w:pPr>
    </w:p>
    <w:p w14:paraId="68DB3603" w14:textId="77777777" w:rsidR="0087737C" w:rsidRPr="0087737C" w:rsidRDefault="0087737C" w:rsidP="00DF1690">
      <w:pPr>
        <w:spacing w:line="360" w:lineRule="auto"/>
        <w:rPr>
          <w:rFonts w:ascii="Times New Roman" w:hAnsi="Times New Roman" w:cs="Times New Roman"/>
          <w:b/>
          <w:bCs/>
          <w:sz w:val="24"/>
          <w:szCs w:val="24"/>
        </w:rPr>
      </w:pPr>
      <w:r w:rsidRPr="0087737C">
        <w:rPr>
          <w:rFonts w:ascii="Times New Roman" w:hAnsi="Times New Roman" w:cs="Times New Roman"/>
          <w:b/>
          <w:bCs/>
          <w:sz w:val="24"/>
          <w:szCs w:val="24"/>
        </w:rPr>
        <w:t>3 | Ultraweak photon emission (UPE) and SPDC analogues</w:t>
      </w:r>
    </w:p>
    <w:p w14:paraId="3CB40A66" w14:textId="77777777" w:rsidR="0087737C" w:rsidRPr="0087737C" w:rsidRDefault="0087737C" w:rsidP="00DF1690">
      <w:pPr>
        <w:spacing w:line="360" w:lineRule="auto"/>
        <w:rPr>
          <w:rFonts w:ascii="Times New Roman" w:hAnsi="Times New Roman" w:cs="Times New Roman"/>
          <w:sz w:val="24"/>
          <w:szCs w:val="24"/>
        </w:rPr>
      </w:pPr>
      <w:r w:rsidRPr="0087737C">
        <w:rPr>
          <w:rFonts w:ascii="Times New Roman" w:hAnsi="Times New Roman" w:cs="Times New Roman"/>
          <w:sz w:val="24"/>
          <w:szCs w:val="24"/>
        </w:rPr>
        <w:t xml:space="preserve">A Hamamatsu </w:t>
      </w:r>
      <w:proofErr w:type="spellStart"/>
      <w:r w:rsidRPr="0087737C">
        <w:rPr>
          <w:rFonts w:ascii="Times New Roman" w:hAnsi="Times New Roman" w:cs="Times New Roman"/>
          <w:sz w:val="24"/>
          <w:szCs w:val="24"/>
        </w:rPr>
        <w:t>H7422</w:t>
      </w:r>
      <w:proofErr w:type="spellEnd"/>
      <w:r w:rsidRPr="0087737C">
        <w:rPr>
          <w:rFonts w:ascii="Times New Roman" w:hAnsi="Times New Roman" w:cs="Times New Roman"/>
          <w:sz w:val="24"/>
          <w:szCs w:val="24"/>
        </w:rPr>
        <w:t>-40 PMT (280–650 nm) measured ultraweak emission from hydrated seeds in a dark chamber (25 °C, 0.05 lux).</w:t>
      </w:r>
      <w:r w:rsidRPr="0087737C">
        <w:rPr>
          <w:rFonts w:ascii="Times New Roman" w:hAnsi="Times New Roman" w:cs="Times New Roman"/>
          <w:sz w:val="24"/>
          <w:szCs w:val="24"/>
        </w:rPr>
        <w:br/>
        <w:t>Photon counts were integrated (</w:t>
      </w:r>
      <w:proofErr w:type="spellStart"/>
      <w:r w:rsidRPr="0087737C">
        <w:rPr>
          <w:rFonts w:ascii="Times New Roman" w:hAnsi="Times New Roman" w:cs="Times New Roman"/>
          <w:sz w:val="24"/>
          <w:szCs w:val="24"/>
        </w:rPr>
        <w:t>Δt</w:t>
      </w:r>
      <w:proofErr w:type="spellEnd"/>
      <w:r w:rsidRPr="0087737C">
        <w:rPr>
          <w:rFonts w:ascii="Times New Roman" w:hAnsi="Times New Roman" w:cs="Times New Roman"/>
          <w:sz w:val="24"/>
          <w:szCs w:val="24"/>
        </w:rPr>
        <w:t xml:space="preserve"> = 1 s) and filtered with 405 nm and 450 nm interference filters.</w:t>
      </w:r>
      <w:r w:rsidRPr="0087737C">
        <w:rPr>
          <w:rFonts w:ascii="Times New Roman" w:hAnsi="Times New Roman" w:cs="Times New Roman"/>
          <w:sz w:val="24"/>
          <w:szCs w:val="24"/>
        </w:rPr>
        <w:br/>
        <w:t xml:space="preserve">Measured correlations </w:t>
      </w:r>
      <w:proofErr w:type="spellStart"/>
      <w:r w:rsidRPr="0087737C">
        <w:rPr>
          <w:rFonts w:ascii="Times New Roman" w:hAnsi="Times New Roman" w:cs="Times New Roman"/>
          <w:sz w:val="24"/>
          <w:szCs w:val="24"/>
        </w:rPr>
        <w:t>g²</w:t>
      </w:r>
      <w:proofErr w:type="spellEnd"/>
      <w:r w:rsidRPr="0087737C">
        <w:rPr>
          <w:rFonts w:ascii="Times New Roman" w:hAnsi="Times New Roman" w:cs="Times New Roman"/>
          <w:sz w:val="24"/>
          <w:szCs w:val="24"/>
        </w:rPr>
        <w:t>(0) = 2.35 ± 0.15 exceeded the classical limit yet preserved CP/TP consistency via ancilla-guardrail embedding [5–7, 20–23].</w:t>
      </w:r>
      <w:r w:rsidRPr="0087737C">
        <w:rPr>
          <w:rFonts w:ascii="Times New Roman" w:hAnsi="Times New Roman" w:cs="Times New Roman"/>
          <w:sz w:val="24"/>
          <w:szCs w:val="24"/>
        </w:rPr>
        <w:br/>
        <w:t>Time-series data were bootstrapped (n = 1000) to estimate 95 % confidence intervals for τ</w:t>
      </w:r>
      <w:r w:rsidRPr="0087737C">
        <w:rPr>
          <w:rFonts w:ascii="Cambria Math" w:hAnsi="Cambria Math" w:cs="Cambria Math"/>
          <w:sz w:val="24"/>
          <w:szCs w:val="24"/>
        </w:rPr>
        <w:t>₁</w:t>
      </w:r>
      <w:r w:rsidRPr="0087737C">
        <w:rPr>
          <w:rFonts w:ascii="Times New Roman" w:hAnsi="Times New Roman" w:cs="Times New Roman"/>
          <w:sz w:val="24"/>
          <w:szCs w:val="24"/>
        </w:rPr>
        <w:t>, τ</w:t>
      </w:r>
      <w:r w:rsidRPr="0087737C">
        <w:rPr>
          <w:rFonts w:ascii="Cambria Math" w:hAnsi="Cambria Math" w:cs="Cambria Math"/>
          <w:sz w:val="24"/>
          <w:szCs w:val="24"/>
        </w:rPr>
        <w:t>₂</w:t>
      </w:r>
      <w:r w:rsidRPr="0087737C">
        <w:rPr>
          <w:rFonts w:ascii="Times New Roman" w:hAnsi="Times New Roman" w:cs="Times New Roman"/>
          <w:sz w:val="24"/>
          <w:szCs w:val="24"/>
        </w:rPr>
        <w:t>, and Aᵢ.</w:t>
      </w:r>
    </w:p>
    <w:p w14:paraId="61FFC7D0" w14:textId="6622215B" w:rsidR="0087737C" w:rsidRPr="0087737C" w:rsidRDefault="0087737C" w:rsidP="00DF1690">
      <w:pPr>
        <w:spacing w:line="360" w:lineRule="auto"/>
        <w:rPr>
          <w:rFonts w:ascii="Times New Roman" w:hAnsi="Times New Roman" w:cs="Times New Roman"/>
          <w:sz w:val="24"/>
          <w:szCs w:val="24"/>
        </w:rPr>
      </w:pPr>
    </w:p>
    <w:p w14:paraId="2CA171D2" w14:textId="77777777" w:rsidR="0087737C" w:rsidRPr="0087737C" w:rsidRDefault="0087737C" w:rsidP="00DF1690">
      <w:pPr>
        <w:spacing w:line="360" w:lineRule="auto"/>
        <w:rPr>
          <w:rFonts w:ascii="Times New Roman" w:hAnsi="Times New Roman" w:cs="Times New Roman"/>
          <w:b/>
          <w:bCs/>
          <w:sz w:val="24"/>
          <w:szCs w:val="24"/>
        </w:rPr>
      </w:pPr>
      <w:r w:rsidRPr="0087737C">
        <w:rPr>
          <w:rFonts w:ascii="Times New Roman" w:hAnsi="Times New Roman" w:cs="Times New Roman"/>
          <w:b/>
          <w:bCs/>
          <w:sz w:val="24"/>
          <w:szCs w:val="24"/>
        </w:rPr>
        <w:t>4 | Plant photobiology assays</w:t>
      </w:r>
    </w:p>
    <w:p w14:paraId="48985769" w14:textId="77777777" w:rsidR="0087737C" w:rsidRPr="0087737C" w:rsidRDefault="0087737C" w:rsidP="00DF1690">
      <w:pPr>
        <w:spacing w:line="360" w:lineRule="auto"/>
        <w:rPr>
          <w:rFonts w:ascii="Times New Roman" w:hAnsi="Times New Roman" w:cs="Times New Roman"/>
          <w:sz w:val="24"/>
          <w:szCs w:val="24"/>
        </w:rPr>
      </w:pPr>
      <w:r w:rsidRPr="0087737C">
        <w:rPr>
          <w:rFonts w:ascii="Times New Roman" w:hAnsi="Times New Roman" w:cs="Times New Roman"/>
          <w:sz w:val="24"/>
          <w:szCs w:val="24"/>
        </w:rPr>
        <w:t>Maize and wheat seeds (n = 90 per condition) were sterilized and germinated under controlled illumination (405, 450, 660 nm, white control).</w:t>
      </w:r>
      <w:r w:rsidRPr="0087737C">
        <w:rPr>
          <w:rFonts w:ascii="Times New Roman" w:hAnsi="Times New Roman" w:cs="Times New Roman"/>
          <w:sz w:val="24"/>
          <w:szCs w:val="24"/>
        </w:rPr>
        <w:br/>
        <w:t>Germination index (GI) = Σ(G</w:t>
      </w:r>
      <w:r w:rsidRPr="0087737C">
        <w:rPr>
          <w:rFonts w:ascii="Cambria Math" w:hAnsi="Cambria Math" w:cs="Cambria Math"/>
          <w:sz w:val="24"/>
          <w:szCs w:val="24"/>
        </w:rPr>
        <w:t>ₜ</w:t>
      </w:r>
      <w:r w:rsidRPr="0087737C">
        <w:rPr>
          <w:rFonts w:ascii="Times New Roman" w:hAnsi="Times New Roman" w:cs="Times New Roman"/>
          <w:sz w:val="24"/>
          <w:szCs w:val="24"/>
        </w:rPr>
        <w:t>/T</w:t>
      </w:r>
      <w:r w:rsidRPr="0087737C">
        <w:rPr>
          <w:rFonts w:ascii="Cambria Math" w:hAnsi="Cambria Math" w:cs="Cambria Math"/>
          <w:sz w:val="24"/>
          <w:szCs w:val="24"/>
        </w:rPr>
        <w:t>ₜ</w:t>
      </w:r>
      <w:r w:rsidRPr="0087737C">
        <w:rPr>
          <w:rFonts w:ascii="Times New Roman" w:hAnsi="Times New Roman" w:cs="Times New Roman"/>
          <w:sz w:val="24"/>
          <w:szCs w:val="24"/>
        </w:rPr>
        <w:t>) × 100 %.</w:t>
      </w:r>
      <w:r w:rsidRPr="0087737C">
        <w:rPr>
          <w:rFonts w:ascii="Times New Roman" w:hAnsi="Times New Roman" w:cs="Times New Roman"/>
          <w:sz w:val="24"/>
          <w:szCs w:val="24"/>
        </w:rPr>
        <w:br/>
        <w:t xml:space="preserve">Chlorophyll a/b levels followed Arnon equations [24]; FLIM measurements (470 nm excitation) yielded amplitude-weighted </w:t>
      </w:r>
      <w:proofErr w:type="spellStart"/>
      <w:r w:rsidRPr="0087737C">
        <w:rPr>
          <w:rFonts w:ascii="Times New Roman" w:hAnsi="Times New Roman" w:cs="Times New Roman"/>
          <w:sz w:val="24"/>
          <w:szCs w:val="24"/>
        </w:rPr>
        <w:t>τ_F</w:t>
      </w:r>
      <w:proofErr w:type="spellEnd"/>
      <w:r w:rsidRPr="0087737C">
        <w:rPr>
          <w:rFonts w:ascii="Times New Roman" w:hAnsi="Times New Roman" w:cs="Times New Roman"/>
          <w:sz w:val="24"/>
          <w:szCs w:val="24"/>
        </w:rPr>
        <w:t xml:space="preserve"> ≈ 0.3 ns (Fig. </w:t>
      </w:r>
      <w:proofErr w:type="spellStart"/>
      <w:r w:rsidRPr="0087737C">
        <w:rPr>
          <w:rFonts w:ascii="Times New Roman" w:hAnsi="Times New Roman" w:cs="Times New Roman"/>
          <w:sz w:val="24"/>
          <w:szCs w:val="24"/>
        </w:rPr>
        <w:t>S7</w:t>
      </w:r>
      <w:proofErr w:type="spellEnd"/>
      <w:r w:rsidRPr="0087737C">
        <w:rPr>
          <w:rFonts w:ascii="Times New Roman" w:hAnsi="Times New Roman" w:cs="Times New Roman"/>
          <w:sz w:val="24"/>
          <w:szCs w:val="24"/>
        </w:rPr>
        <w:t>).</w:t>
      </w:r>
      <w:r w:rsidRPr="0087737C">
        <w:rPr>
          <w:rFonts w:ascii="Times New Roman" w:hAnsi="Times New Roman" w:cs="Times New Roman"/>
          <w:sz w:val="24"/>
          <w:szCs w:val="24"/>
        </w:rPr>
        <w:br/>
        <w:t>Gene expression (</w:t>
      </w:r>
      <w:proofErr w:type="spellStart"/>
      <w:r w:rsidRPr="0087737C">
        <w:rPr>
          <w:rFonts w:ascii="Times New Roman" w:hAnsi="Times New Roman" w:cs="Times New Roman"/>
          <w:sz w:val="24"/>
          <w:szCs w:val="24"/>
        </w:rPr>
        <w:t>WOX5</w:t>
      </w:r>
      <w:proofErr w:type="spellEnd"/>
      <w:r w:rsidRPr="0087737C">
        <w:rPr>
          <w:rFonts w:ascii="Times New Roman" w:hAnsi="Times New Roman" w:cs="Times New Roman"/>
          <w:sz w:val="24"/>
          <w:szCs w:val="24"/>
        </w:rPr>
        <w:t xml:space="preserve">, </w:t>
      </w:r>
      <w:proofErr w:type="spellStart"/>
      <w:r w:rsidRPr="0087737C">
        <w:rPr>
          <w:rFonts w:ascii="Times New Roman" w:hAnsi="Times New Roman" w:cs="Times New Roman"/>
          <w:sz w:val="24"/>
          <w:szCs w:val="24"/>
        </w:rPr>
        <w:t>LEA1</w:t>
      </w:r>
      <w:proofErr w:type="spellEnd"/>
      <w:r w:rsidRPr="0087737C">
        <w:rPr>
          <w:rFonts w:ascii="Times New Roman" w:hAnsi="Times New Roman" w:cs="Times New Roman"/>
          <w:sz w:val="24"/>
          <w:szCs w:val="24"/>
        </w:rPr>
        <w:t xml:space="preserve">, </w:t>
      </w:r>
      <w:proofErr w:type="spellStart"/>
      <w:r w:rsidRPr="0087737C">
        <w:rPr>
          <w:rFonts w:ascii="Times New Roman" w:hAnsi="Times New Roman" w:cs="Times New Roman"/>
          <w:sz w:val="24"/>
          <w:szCs w:val="24"/>
        </w:rPr>
        <w:t>RGL1</w:t>
      </w:r>
      <w:proofErr w:type="spellEnd"/>
      <w:r w:rsidRPr="0087737C">
        <w:rPr>
          <w:rFonts w:ascii="Times New Roman" w:hAnsi="Times New Roman" w:cs="Times New Roman"/>
          <w:sz w:val="24"/>
          <w:szCs w:val="24"/>
        </w:rPr>
        <w:t xml:space="preserve">) was quantified by qPCR using </w:t>
      </w:r>
      <w:proofErr w:type="spellStart"/>
      <w:r w:rsidRPr="0087737C">
        <w:rPr>
          <w:rFonts w:ascii="Times New Roman" w:hAnsi="Times New Roman" w:cs="Times New Roman"/>
          <w:sz w:val="24"/>
          <w:szCs w:val="24"/>
        </w:rPr>
        <w:t>ΔΔCt</w:t>
      </w:r>
      <w:proofErr w:type="spellEnd"/>
      <w:r w:rsidRPr="0087737C">
        <w:rPr>
          <w:rFonts w:ascii="Times New Roman" w:hAnsi="Times New Roman" w:cs="Times New Roman"/>
          <w:sz w:val="24"/>
          <w:szCs w:val="24"/>
        </w:rPr>
        <w:t xml:space="preserve"> and </w:t>
      </w:r>
      <w:proofErr w:type="spellStart"/>
      <w:r w:rsidRPr="0087737C">
        <w:rPr>
          <w:rFonts w:ascii="Times New Roman" w:hAnsi="Times New Roman" w:cs="Times New Roman"/>
          <w:sz w:val="24"/>
          <w:szCs w:val="24"/>
        </w:rPr>
        <w:t>MIQE</w:t>
      </w:r>
      <w:proofErr w:type="spellEnd"/>
      <w:r w:rsidRPr="0087737C">
        <w:rPr>
          <w:rFonts w:ascii="Times New Roman" w:hAnsi="Times New Roman" w:cs="Times New Roman"/>
          <w:sz w:val="24"/>
          <w:szCs w:val="24"/>
        </w:rPr>
        <w:t xml:space="preserve"> standards [25–27].</w:t>
      </w:r>
      <w:r w:rsidRPr="0087737C">
        <w:rPr>
          <w:rFonts w:ascii="Times New Roman" w:hAnsi="Times New Roman" w:cs="Times New Roman"/>
          <w:sz w:val="24"/>
          <w:szCs w:val="24"/>
        </w:rPr>
        <w:br/>
        <w:t>Optical activation rates R obeyed the Subarna Equation Eq. (</w:t>
      </w:r>
      <w:proofErr w:type="spellStart"/>
      <w:r w:rsidRPr="0087737C">
        <w:rPr>
          <w:rFonts w:ascii="Times New Roman" w:hAnsi="Times New Roman" w:cs="Times New Roman"/>
          <w:sz w:val="24"/>
          <w:szCs w:val="24"/>
        </w:rPr>
        <w:t>U5</w:t>
      </w:r>
      <w:proofErr w:type="spellEnd"/>
      <w:r w:rsidRPr="0087737C">
        <w:rPr>
          <w:rFonts w:ascii="Times New Roman" w:hAnsi="Times New Roman" w:cs="Times New Roman"/>
          <w:sz w:val="24"/>
          <w:szCs w:val="24"/>
        </w:rPr>
        <w:t>):</w:t>
      </w:r>
    </w:p>
    <w:p w14:paraId="13FD000C" w14:textId="3A6CFFD2" w:rsidR="0087737C" w:rsidRPr="0087737C" w:rsidRDefault="0087737C" w:rsidP="00DF1690">
      <w:pPr>
        <w:spacing w:line="360" w:lineRule="auto"/>
        <w:rPr>
          <w:rFonts w:ascii="Times New Roman" w:hAnsi="Times New Roman" w:cs="Times New Roman"/>
          <w:sz w:val="24"/>
          <w:szCs w:val="24"/>
        </w:rPr>
      </w:pPr>
      <m:oMathPara>
        <m:oMath>
          <m:r>
            <w:rPr>
              <w:rFonts w:ascii="Cambria Math" w:hAnsi="Cambria Math" w:cs="Times New Roman"/>
              <w:sz w:val="24"/>
              <w:szCs w:val="24"/>
            </w:rPr>
            <w:lastRenderedPageBreak/>
            <m:t>R=</m:t>
          </m:r>
          <m:sSup>
            <m:sSupPr>
              <m:ctrlPr>
                <w:rPr>
                  <w:rFonts w:ascii="Cambria Math" w:hAnsi="Cambria Math" w:cs="Times New Roman"/>
                  <w:sz w:val="24"/>
                  <w:szCs w:val="24"/>
                </w:rPr>
              </m:ctrlPr>
            </m:sSupPr>
            <m:e>
              <m:r>
                <w:rPr>
                  <w:rFonts w:ascii="Cambria Math" w:hAnsi="Cambria Math" w:cs="Times New Roman"/>
                  <w:sz w:val="24"/>
                  <w:szCs w:val="24"/>
                </w:rPr>
                <m:t>[1+</m:t>
              </m:r>
              <m:sSup>
                <m:sSupPr>
                  <m:ctrlPr>
                    <w:rPr>
                      <w:rFonts w:ascii="Cambria Math" w:hAnsi="Cambria Math" w:cs="Times New Roman"/>
                      <w:sz w:val="24"/>
                      <w:szCs w:val="24"/>
                    </w:rPr>
                  </m:ctrlPr>
                </m:sSupPr>
                <m:e>
                  <m:r>
                    <w:rPr>
                      <w:rFonts w:ascii="Cambria Math" w:hAnsi="Cambria Math" w:cs="Times New Roman"/>
                      <w:sz w:val="24"/>
                      <w:szCs w:val="24"/>
                    </w:rPr>
                    <m:t>e</m:t>
                  </m:r>
                </m:e>
                <m:sup>
                  <m:r>
                    <w:rPr>
                      <w:rFonts w:ascii="Cambria Math" w:hAnsi="Cambria Math" w:cs="Times New Roman"/>
                      <w:sz w:val="24"/>
                      <w:szCs w:val="24"/>
                    </w:rPr>
                    <m:t>-α(</m:t>
                  </m:r>
                  <m:nary>
                    <m:naryPr>
                      <m:chr m:val="∑"/>
                      <m:limLoc m:val="undOvr"/>
                      <m:grow m:val="1"/>
                      <m:supHide m:val="1"/>
                      <m:ctrlPr>
                        <w:rPr>
                          <w:rFonts w:ascii="Cambria Math" w:hAnsi="Cambria Math" w:cs="Times New Roman"/>
                          <w:sz w:val="24"/>
                          <w:szCs w:val="24"/>
                        </w:rPr>
                      </m:ctrlPr>
                    </m:naryPr>
                    <m:sub>
                      <m:r>
                        <w:rPr>
                          <w:rFonts w:ascii="Cambria Math" w:hAnsi="Cambria Math" w:cs="Times New Roman"/>
                          <w:sz w:val="24"/>
                          <w:szCs w:val="24"/>
                        </w:rPr>
                        <m:t>λ</m:t>
                      </m:r>
                    </m:sub>
                    <m:sup/>
                    <m:e>
                      <m:sSup>
                        <m:sSupPr>
                          <m:ctrlPr>
                            <w:rPr>
                              <w:rFonts w:ascii="Cambria Math" w:hAnsi="Cambria Math" w:cs="Times New Roman"/>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E</m:t>
                              </m:r>
                            </m:e>
                            <m:sub>
                              <m:r>
                                <w:rPr>
                                  <w:rFonts w:ascii="Cambria Math" w:hAnsi="Cambria Math" w:cs="Times New Roman"/>
                                  <w:sz w:val="24"/>
                                  <w:szCs w:val="24"/>
                                </w:rPr>
                                <m:t>α</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r>
                            <w:rPr>
                              <w:rFonts w:ascii="Cambria Math" w:hAnsi="Cambria Math" w:cs="Times New Roman"/>
                              <w:sz w:val="24"/>
                              <w:szCs w:val="24"/>
                            </w:rPr>
                            <m:t>T</m:t>
                          </m:r>
                        </m:sup>
                      </m:sSup>
                    </m:e>
                  </m:nary>
                  <m:sSub>
                    <m:sSubPr>
                      <m:ctrlPr>
                        <w:rPr>
                          <w:rFonts w:ascii="Cambria Math" w:hAnsi="Cambria Math" w:cs="Times New Roman"/>
                          <w:sz w:val="24"/>
                          <w:szCs w:val="24"/>
                        </w:rPr>
                      </m:ctrlPr>
                    </m:sSubPr>
                    <m:e>
                      <m:r>
                        <w:rPr>
                          <w:rFonts w:ascii="Cambria Math" w:hAnsi="Cambria Math" w:cs="Times New Roman"/>
                          <w:sz w:val="24"/>
                          <w:szCs w:val="24"/>
                        </w:rPr>
                        <m:t>η</m:t>
                      </m:r>
                    </m:e>
                    <m:sub>
                      <m:r>
                        <w:rPr>
                          <w:rFonts w:ascii="Cambria Math" w:hAnsi="Cambria Math" w:cs="Times New Roman"/>
                          <w:sz w:val="24"/>
                          <w:szCs w:val="24"/>
                        </w:rPr>
                        <m:t>λ</m:t>
                      </m:r>
                    </m:sub>
                  </m:sSub>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λ</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E</m:t>
                      </m:r>
                    </m:e>
                    <m:sub>
                      <m:r>
                        <m:rPr>
                          <m:sty m:val="p"/>
                        </m:rPr>
                        <w:rPr>
                          <w:rFonts w:ascii="Cambria Math" w:hAnsi="Cambria Math" w:cs="Times New Roman"/>
                          <w:sz w:val="24"/>
                          <w:szCs w:val="24"/>
                        </w:rPr>
                        <m:t>th</m:t>
                      </m:r>
                    </m:sub>
                  </m:sSub>
                  <m:r>
                    <w:rPr>
                      <w:rFonts w:ascii="Cambria Math" w:hAnsi="Cambria Math" w:cs="Times New Roman"/>
                      <w:sz w:val="24"/>
                      <w:szCs w:val="24"/>
                    </w:rPr>
                    <m:t>)</m:t>
                  </m:r>
                </m:sup>
              </m:sSup>
              <m:r>
                <w:rPr>
                  <w:rFonts w:ascii="Cambria Math" w:hAnsi="Cambria Math" w:cs="Times New Roman"/>
                  <w:sz w:val="24"/>
                  <w:szCs w:val="24"/>
                </w:rPr>
                <m:t>]</m:t>
              </m:r>
            </m:e>
            <m:sup>
              <m:r>
                <w:rPr>
                  <w:rFonts w:ascii="Cambria Math" w:hAnsi="Cambria Math" w:cs="Times New Roman"/>
                  <w:sz w:val="24"/>
                  <w:szCs w:val="24"/>
                </w:rPr>
                <m:t>-1</m:t>
              </m:r>
            </m:sup>
          </m:sSup>
          <m:r>
            <m:rPr>
              <m:sty m:val="p"/>
            </m:rPr>
            <w:rPr>
              <w:rFonts w:ascii="Cambria Math" w:hAnsi="Cambria Math" w:cs="Times New Roman"/>
              <w:sz w:val="24"/>
              <w:szCs w:val="24"/>
            </w:rPr>
            <m:t>.</m:t>
          </m:r>
          <m:r>
            <m:rPr>
              <m:sty m:val="p"/>
            </m:rPr>
            <w:rPr>
              <w:rFonts w:ascii="Times New Roman" w:hAnsi="Times New Roman" w:cs="Times New Roman"/>
              <w:sz w:val="24"/>
              <w:szCs w:val="24"/>
            </w:rPr>
            <w:br/>
          </m:r>
        </m:oMath>
      </m:oMathPara>
    </w:p>
    <w:p w14:paraId="6BF79A5B" w14:textId="77777777" w:rsidR="0087737C" w:rsidRPr="0087737C" w:rsidRDefault="0087737C" w:rsidP="00DF1690">
      <w:pPr>
        <w:spacing w:line="360" w:lineRule="auto"/>
        <w:rPr>
          <w:rFonts w:ascii="Times New Roman" w:hAnsi="Times New Roman" w:cs="Times New Roman"/>
          <w:b/>
          <w:bCs/>
          <w:sz w:val="24"/>
          <w:szCs w:val="24"/>
        </w:rPr>
      </w:pPr>
      <w:r w:rsidRPr="0087737C">
        <w:rPr>
          <w:rFonts w:ascii="Times New Roman" w:hAnsi="Times New Roman" w:cs="Times New Roman"/>
          <w:b/>
          <w:bCs/>
          <w:sz w:val="24"/>
          <w:szCs w:val="24"/>
        </w:rPr>
        <w:t>5 | Neuronal and physiological simulations</w:t>
      </w:r>
    </w:p>
    <w:p w14:paraId="14E998A3" w14:textId="77777777" w:rsidR="0087737C" w:rsidRPr="0087737C" w:rsidRDefault="0087737C" w:rsidP="00DF1690">
      <w:pPr>
        <w:spacing w:line="360" w:lineRule="auto"/>
        <w:rPr>
          <w:rFonts w:ascii="Times New Roman" w:hAnsi="Times New Roman" w:cs="Times New Roman"/>
          <w:sz w:val="24"/>
          <w:szCs w:val="24"/>
        </w:rPr>
      </w:pPr>
      <w:r w:rsidRPr="0087737C">
        <w:rPr>
          <w:rFonts w:ascii="Times New Roman" w:hAnsi="Times New Roman" w:cs="Times New Roman"/>
          <w:sz w:val="24"/>
          <w:szCs w:val="24"/>
        </w:rPr>
        <w:t>Coupled-oscillator ODE models (N = 100) with entropy-memory kernel k(</w:t>
      </w:r>
      <w:proofErr w:type="spellStart"/>
      <w:proofErr w:type="gramStart"/>
      <w:r w:rsidRPr="0087737C">
        <w:rPr>
          <w:rFonts w:ascii="Times New Roman" w:hAnsi="Times New Roman" w:cs="Times New Roman"/>
          <w:sz w:val="24"/>
          <w:szCs w:val="24"/>
        </w:rPr>
        <w:t>S,t</w:t>
      </w:r>
      <w:proofErr w:type="spellEnd"/>
      <w:proofErr w:type="gramEnd"/>
      <w:r w:rsidRPr="0087737C">
        <w:rPr>
          <w:rFonts w:ascii="Times New Roman" w:hAnsi="Times New Roman" w:cs="Times New Roman"/>
          <w:sz w:val="24"/>
          <w:szCs w:val="24"/>
        </w:rPr>
        <w:t>) replicated neuronal and cardiac entropy oscillations (0.02–0.05 Hz).</w:t>
      </w:r>
      <w:r w:rsidRPr="0087737C">
        <w:rPr>
          <w:rFonts w:ascii="Times New Roman" w:hAnsi="Times New Roman" w:cs="Times New Roman"/>
          <w:sz w:val="24"/>
          <w:szCs w:val="24"/>
        </w:rPr>
        <w:br/>
        <w:t xml:space="preserve">Light drive Φ(S) was applied as a 1 s 470 nm pulse (0.5 </w:t>
      </w:r>
      <w:proofErr w:type="spellStart"/>
      <w:r w:rsidRPr="0087737C">
        <w:rPr>
          <w:rFonts w:ascii="Times New Roman" w:hAnsi="Times New Roman" w:cs="Times New Roman"/>
          <w:sz w:val="24"/>
          <w:szCs w:val="24"/>
        </w:rPr>
        <w:t>mW</w:t>
      </w:r>
      <w:proofErr w:type="spellEnd"/>
      <w:r w:rsidRPr="0087737C">
        <w:rPr>
          <w:rFonts w:ascii="Times New Roman" w:hAnsi="Times New Roman" w:cs="Times New Roman"/>
          <w:sz w:val="24"/>
          <w:szCs w:val="24"/>
        </w:rPr>
        <w:t xml:space="preserve"> </w:t>
      </w:r>
      <w:proofErr w:type="spellStart"/>
      <w:r w:rsidRPr="0087737C">
        <w:rPr>
          <w:rFonts w:ascii="Times New Roman" w:hAnsi="Times New Roman" w:cs="Times New Roman"/>
          <w:sz w:val="24"/>
          <w:szCs w:val="24"/>
        </w:rPr>
        <w:t>mm</w:t>
      </w:r>
      <w:r w:rsidRPr="0087737C">
        <w:rPr>
          <w:rFonts w:ascii="Cambria Math" w:hAnsi="Cambria Math" w:cs="Cambria Math"/>
          <w:sz w:val="24"/>
          <w:szCs w:val="24"/>
        </w:rPr>
        <w:t>⁻</w:t>
      </w:r>
      <w:r w:rsidRPr="0087737C">
        <w:rPr>
          <w:rFonts w:ascii="Times New Roman" w:hAnsi="Times New Roman" w:cs="Times New Roman"/>
          <w:sz w:val="24"/>
          <w:szCs w:val="24"/>
        </w:rPr>
        <w:t>²</w:t>
      </w:r>
      <w:proofErr w:type="spellEnd"/>
      <w:r w:rsidRPr="0087737C">
        <w:rPr>
          <w:rFonts w:ascii="Times New Roman" w:hAnsi="Times New Roman" w:cs="Times New Roman"/>
          <w:sz w:val="24"/>
          <w:szCs w:val="24"/>
        </w:rPr>
        <w:t>).</w:t>
      </w:r>
      <w:r w:rsidRPr="0087737C">
        <w:rPr>
          <w:rFonts w:ascii="Times New Roman" w:hAnsi="Times New Roman" w:cs="Times New Roman"/>
          <w:sz w:val="24"/>
          <w:szCs w:val="24"/>
        </w:rPr>
        <w:br/>
        <w:t xml:space="preserve">Simulated eigenvalue loops </w:t>
      </w:r>
      <w:proofErr w:type="gramStart"/>
      <w:r w:rsidRPr="0087737C">
        <w:rPr>
          <w:rFonts w:ascii="Times New Roman" w:hAnsi="Times New Roman" w:cs="Times New Roman"/>
          <w:sz w:val="24"/>
          <w:szCs w:val="24"/>
        </w:rPr>
        <w:t>( Re</w:t>
      </w:r>
      <w:proofErr w:type="gramEnd"/>
      <w:r w:rsidRPr="0087737C">
        <w:rPr>
          <w:rFonts w:ascii="Times New Roman" w:hAnsi="Times New Roman" w:cs="Times New Roman"/>
          <w:sz w:val="24"/>
          <w:szCs w:val="24"/>
        </w:rPr>
        <w:t xml:space="preserve"> λ</w:t>
      </w:r>
      <w:r w:rsidRPr="0087737C">
        <w:rPr>
          <w:rFonts w:ascii="Cambria Math" w:hAnsi="Cambria Math" w:cs="Cambria Math"/>
          <w:sz w:val="24"/>
          <w:szCs w:val="24"/>
        </w:rPr>
        <w:t>ₙ</w:t>
      </w:r>
      <w:r w:rsidRPr="0087737C">
        <w:rPr>
          <w:rFonts w:ascii="Times New Roman" w:hAnsi="Times New Roman" w:cs="Times New Roman"/>
          <w:sz w:val="24"/>
          <w:szCs w:val="24"/>
        </w:rPr>
        <w:t xml:space="preserve">, –2 </w:t>
      </w:r>
      <w:proofErr w:type="spellStart"/>
      <w:r w:rsidRPr="0087737C">
        <w:rPr>
          <w:rFonts w:ascii="Times New Roman" w:hAnsi="Times New Roman" w:cs="Times New Roman"/>
          <w:sz w:val="24"/>
          <w:szCs w:val="24"/>
        </w:rPr>
        <w:t>Im</w:t>
      </w:r>
      <w:proofErr w:type="spellEnd"/>
      <w:r w:rsidRPr="0087737C">
        <w:rPr>
          <w:rFonts w:ascii="Times New Roman" w:hAnsi="Times New Roman" w:cs="Times New Roman"/>
          <w:sz w:val="24"/>
          <w:szCs w:val="24"/>
        </w:rPr>
        <w:t xml:space="preserve"> </w:t>
      </w:r>
      <w:proofErr w:type="gramStart"/>
      <w:r w:rsidRPr="0087737C">
        <w:rPr>
          <w:rFonts w:ascii="Times New Roman" w:hAnsi="Times New Roman" w:cs="Times New Roman"/>
          <w:sz w:val="24"/>
          <w:szCs w:val="24"/>
        </w:rPr>
        <w:t>λ</w:t>
      </w:r>
      <w:r w:rsidRPr="0087737C">
        <w:rPr>
          <w:rFonts w:ascii="Cambria Math" w:hAnsi="Cambria Math" w:cs="Cambria Math"/>
          <w:sz w:val="24"/>
          <w:szCs w:val="24"/>
        </w:rPr>
        <w:t>ₙ</w:t>
      </w:r>
      <w:r w:rsidRPr="0087737C">
        <w:rPr>
          <w:rFonts w:ascii="Times New Roman" w:hAnsi="Times New Roman" w:cs="Times New Roman"/>
          <w:sz w:val="24"/>
          <w:szCs w:val="24"/>
        </w:rPr>
        <w:t xml:space="preserve"> )</w:t>
      </w:r>
      <w:proofErr w:type="gramEnd"/>
      <w:r w:rsidRPr="0087737C">
        <w:rPr>
          <w:rFonts w:ascii="Times New Roman" w:hAnsi="Times New Roman" w:cs="Times New Roman"/>
          <w:sz w:val="24"/>
          <w:szCs w:val="24"/>
        </w:rPr>
        <w:t xml:space="preserve"> matched physiological entropy oscillations r ≈ 0.91 ± 0.04 [28–31].</w:t>
      </w:r>
    </w:p>
    <w:p w14:paraId="60915731" w14:textId="1151E25F" w:rsidR="0087737C" w:rsidRPr="0087737C" w:rsidRDefault="0087737C" w:rsidP="00DF1690">
      <w:pPr>
        <w:spacing w:line="360" w:lineRule="auto"/>
        <w:rPr>
          <w:rFonts w:ascii="Times New Roman" w:hAnsi="Times New Roman" w:cs="Times New Roman"/>
          <w:sz w:val="24"/>
          <w:szCs w:val="24"/>
        </w:rPr>
      </w:pPr>
    </w:p>
    <w:p w14:paraId="42CAD28F" w14:textId="77777777" w:rsidR="0087737C" w:rsidRPr="0087737C" w:rsidRDefault="0087737C" w:rsidP="00DF1690">
      <w:pPr>
        <w:spacing w:line="360" w:lineRule="auto"/>
        <w:rPr>
          <w:rFonts w:ascii="Times New Roman" w:hAnsi="Times New Roman" w:cs="Times New Roman"/>
          <w:b/>
          <w:bCs/>
          <w:sz w:val="24"/>
          <w:szCs w:val="24"/>
        </w:rPr>
      </w:pPr>
      <w:r w:rsidRPr="0087737C">
        <w:rPr>
          <w:rFonts w:ascii="Times New Roman" w:hAnsi="Times New Roman" w:cs="Times New Roman"/>
          <w:b/>
          <w:bCs/>
          <w:sz w:val="24"/>
          <w:szCs w:val="24"/>
        </w:rPr>
        <w:t>6 | Atmospheric modeling</w:t>
      </w:r>
    </w:p>
    <w:p w14:paraId="79FC9708" w14:textId="77777777" w:rsidR="0087737C" w:rsidRPr="0087737C" w:rsidRDefault="0087737C" w:rsidP="00DF1690">
      <w:pPr>
        <w:spacing w:line="360" w:lineRule="auto"/>
        <w:rPr>
          <w:rFonts w:ascii="Times New Roman" w:hAnsi="Times New Roman" w:cs="Times New Roman"/>
          <w:sz w:val="24"/>
          <w:szCs w:val="24"/>
        </w:rPr>
      </w:pPr>
      <w:proofErr w:type="spellStart"/>
      <w:r w:rsidRPr="0087737C">
        <w:rPr>
          <w:rFonts w:ascii="Times New Roman" w:hAnsi="Times New Roman" w:cs="Times New Roman"/>
          <w:sz w:val="24"/>
          <w:szCs w:val="24"/>
        </w:rPr>
        <w:t>MODTRAN</w:t>
      </w:r>
      <w:proofErr w:type="spellEnd"/>
      <w:r w:rsidRPr="0087737C">
        <w:rPr>
          <w:rFonts w:ascii="Times New Roman" w:hAnsi="Times New Roman" w:cs="Times New Roman"/>
          <w:sz w:val="24"/>
          <w:szCs w:val="24"/>
        </w:rPr>
        <w:t>-6 (Mid-latitude summer, SZA 15°) computed transmittance T(λ) for 350–850 nm.</w:t>
      </w:r>
      <w:r w:rsidRPr="0087737C">
        <w:rPr>
          <w:rFonts w:ascii="Times New Roman" w:hAnsi="Times New Roman" w:cs="Times New Roman"/>
          <w:sz w:val="24"/>
          <w:szCs w:val="24"/>
        </w:rPr>
        <w:br/>
        <w:t xml:space="preserve">Entropy-weighted potentials </w:t>
      </w:r>
      <w:proofErr w:type="gramStart"/>
      <w:r w:rsidRPr="0087737C">
        <w:rPr>
          <w:rFonts w:ascii="Times New Roman" w:hAnsi="Times New Roman" w:cs="Times New Roman"/>
          <w:sz w:val="24"/>
          <w:szCs w:val="24"/>
        </w:rPr>
        <w:t>Φ(</w:t>
      </w:r>
      <w:proofErr w:type="gramEnd"/>
      <w:r w:rsidRPr="0087737C">
        <w:rPr>
          <w:rFonts w:ascii="Times New Roman" w:hAnsi="Times New Roman" w:cs="Times New Roman"/>
          <w:sz w:val="24"/>
          <w:szCs w:val="24"/>
        </w:rPr>
        <w:t>S, λ) = –ln T(λ) w(S) were inserted into Eq. (</w:t>
      </w:r>
      <w:proofErr w:type="spellStart"/>
      <w:r w:rsidRPr="0087737C">
        <w:rPr>
          <w:rFonts w:ascii="Times New Roman" w:hAnsi="Times New Roman" w:cs="Times New Roman"/>
          <w:sz w:val="24"/>
          <w:szCs w:val="24"/>
        </w:rPr>
        <w:t>U3</w:t>
      </w:r>
      <w:proofErr w:type="spellEnd"/>
      <w:r w:rsidRPr="0087737C">
        <w:rPr>
          <w:rFonts w:ascii="Times New Roman" w:hAnsi="Times New Roman" w:cs="Times New Roman"/>
          <w:sz w:val="24"/>
          <w:szCs w:val="24"/>
        </w:rPr>
        <w:t>).</w:t>
      </w:r>
      <w:r w:rsidRPr="0087737C">
        <w:rPr>
          <w:rFonts w:ascii="Times New Roman" w:hAnsi="Times New Roman" w:cs="Times New Roman"/>
          <w:sz w:val="24"/>
          <w:szCs w:val="24"/>
        </w:rPr>
        <w:br/>
        <w:t>Agreement with OMI/</w:t>
      </w:r>
      <w:proofErr w:type="spellStart"/>
      <w:r w:rsidRPr="0087737C">
        <w:rPr>
          <w:rFonts w:ascii="Times New Roman" w:hAnsi="Times New Roman" w:cs="Times New Roman"/>
          <w:sz w:val="24"/>
          <w:szCs w:val="24"/>
        </w:rPr>
        <w:t>TROPOMI</w:t>
      </w:r>
      <w:proofErr w:type="spellEnd"/>
      <w:r w:rsidRPr="0087737C">
        <w:rPr>
          <w:rFonts w:ascii="Times New Roman" w:hAnsi="Times New Roman" w:cs="Times New Roman"/>
          <w:sz w:val="24"/>
          <w:szCs w:val="24"/>
        </w:rPr>
        <w:t xml:space="preserve"> channels was within 5 % RMS error [32–34].</w:t>
      </w:r>
    </w:p>
    <w:p w14:paraId="6A3AFB00" w14:textId="0D661A8D" w:rsidR="0087737C" w:rsidRPr="0087737C" w:rsidRDefault="0087737C" w:rsidP="00DF1690">
      <w:pPr>
        <w:spacing w:line="360" w:lineRule="auto"/>
        <w:rPr>
          <w:rFonts w:ascii="Times New Roman" w:hAnsi="Times New Roman" w:cs="Times New Roman"/>
          <w:sz w:val="24"/>
          <w:szCs w:val="24"/>
        </w:rPr>
      </w:pPr>
    </w:p>
    <w:p w14:paraId="73BC1AD2" w14:textId="77777777" w:rsidR="0087737C" w:rsidRPr="0087737C" w:rsidRDefault="0087737C" w:rsidP="00DF1690">
      <w:pPr>
        <w:spacing w:line="360" w:lineRule="auto"/>
        <w:rPr>
          <w:rFonts w:ascii="Times New Roman" w:hAnsi="Times New Roman" w:cs="Times New Roman"/>
          <w:b/>
          <w:bCs/>
          <w:sz w:val="24"/>
          <w:szCs w:val="24"/>
        </w:rPr>
      </w:pPr>
      <w:r w:rsidRPr="0087737C">
        <w:rPr>
          <w:rFonts w:ascii="Times New Roman" w:hAnsi="Times New Roman" w:cs="Times New Roman"/>
          <w:b/>
          <w:bCs/>
          <w:sz w:val="24"/>
          <w:szCs w:val="24"/>
        </w:rPr>
        <w:t>7 | Statistical analysis and validation gates</w:t>
      </w:r>
    </w:p>
    <w:p w14:paraId="125DD2BE" w14:textId="77777777" w:rsidR="0087737C" w:rsidRPr="0087737C" w:rsidRDefault="0087737C" w:rsidP="00DF1690">
      <w:pPr>
        <w:spacing w:line="360" w:lineRule="auto"/>
        <w:rPr>
          <w:rFonts w:ascii="Times New Roman" w:hAnsi="Times New Roman" w:cs="Times New Roman"/>
          <w:sz w:val="24"/>
          <w:szCs w:val="24"/>
        </w:rPr>
      </w:pPr>
      <w:r w:rsidRPr="0087737C">
        <w:rPr>
          <w:rFonts w:ascii="Times New Roman" w:hAnsi="Times New Roman" w:cs="Times New Roman"/>
          <w:sz w:val="24"/>
          <w:szCs w:val="24"/>
        </w:rPr>
        <w:t>Flux-invariance slope |s| ≤ 0.05; energy closure Δ ≤ 0.05.</w:t>
      </w:r>
      <w:r w:rsidRPr="0087737C">
        <w:rPr>
          <w:rFonts w:ascii="Times New Roman" w:hAnsi="Times New Roman" w:cs="Times New Roman"/>
          <w:sz w:val="24"/>
          <w:szCs w:val="24"/>
        </w:rPr>
        <w:br/>
        <w:t xml:space="preserve">Goodness-of-fit: </w:t>
      </w:r>
      <w:proofErr w:type="spellStart"/>
      <w:r w:rsidRPr="0087737C">
        <w:rPr>
          <w:rFonts w:ascii="Times New Roman" w:hAnsi="Times New Roman" w:cs="Times New Roman"/>
          <w:sz w:val="24"/>
          <w:szCs w:val="24"/>
        </w:rPr>
        <w:t>χ²_red</w:t>
      </w:r>
      <w:proofErr w:type="spellEnd"/>
      <w:r w:rsidRPr="0087737C">
        <w:rPr>
          <w:rFonts w:ascii="Times New Roman" w:hAnsi="Times New Roman" w:cs="Times New Roman"/>
          <w:sz w:val="24"/>
          <w:szCs w:val="24"/>
        </w:rPr>
        <w:t xml:space="preserve"> &lt; 1.5, </w:t>
      </w:r>
      <w:proofErr w:type="spellStart"/>
      <w:r w:rsidRPr="0087737C">
        <w:rPr>
          <w:rFonts w:ascii="Times New Roman" w:hAnsi="Times New Roman" w:cs="Times New Roman"/>
          <w:sz w:val="24"/>
          <w:szCs w:val="24"/>
        </w:rPr>
        <w:t>R²</w:t>
      </w:r>
      <w:proofErr w:type="spellEnd"/>
      <w:r w:rsidRPr="0087737C">
        <w:rPr>
          <w:rFonts w:ascii="Times New Roman" w:hAnsi="Times New Roman" w:cs="Times New Roman"/>
          <w:sz w:val="24"/>
          <w:szCs w:val="24"/>
        </w:rPr>
        <w:t xml:space="preserve"> &gt; 0.95.</w:t>
      </w:r>
      <w:r w:rsidRPr="0087737C">
        <w:rPr>
          <w:rFonts w:ascii="Times New Roman" w:hAnsi="Times New Roman" w:cs="Times New Roman"/>
          <w:sz w:val="24"/>
          <w:szCs w:val="24"/>
        </w:rPr>
        <w:br/>
        <w:t>Bootstrap confidence intervals 95 %.</w:t>
      </w:r>
      <w:r w:rsidRPr="0087737C">
        <w:rPr>
          <w:rFonts w:ascii="Times New Roman" w:hAnsi="Times New Roman" w:cs="Times New Roman"/>
          <w:sz w:val="24"/>
          <w:szCs w:val="24"/>
        </w:rPr>
        <w:br/>
        <w:t xml:space="preserve">Correlation </w:t>
      </w:r>
      <w:proofErr w:type="spellStart"/>
      <w:r w:rsidRPr="0087737C">
        <w:rPr>
          <w:rFonts w:ascii="Times New Roman" w:hAnsi="Times New Roman" w:cs="Times New Roman"/>
          <w:sz w:val="24"/>
          <w:szCs w:val="24"/>
        </w:rPr>
        <w:t>ρ_S</w:t>
      </w:r>
      <w:proofErr w:type="spellEnd"/>
      <w:r w:rsidRPr="0087737C">
        <w:rPr>
          <w:rFonts w:ascii="Times New Roman" w:hAnsi="Times New Roman" w:cs="Times New Roman"/>
          <w:sz w:val="24"/>
          <w:szCs w:val="24"/>
        </w:rPr>
        <w:t xml:space="preserve"> ≥ 0.85 defined strong entropy-coherence linkage (Table </w:t>
      </w:r>
      <w:proofErr w:type="spellStart"/>
      <w:r w:rsidRPr="0087737C">
        <w:rPr>
          <w:rFonts w:ascii="Times New Roman" w:hAnsi="Times New Roman" w:cs="Times New Roman"/>
          <w:sz w:val="24"/>
          <w:szCs w:val="24"/>
        </w:rPr>
        <w:t>S2</w:t>
      </w:r>
      <w:proofErr w:type="spellEnd"/>
      <w:r w:rsidRPr="0087737C">
        <w:rPr>
          <w:rFonts w:ascii="Times New Roman" w:hAnsi="Times New Roman" w:cs="Times New Roman"/>
          <w:sz w:val="24"/>
          <w:szCs w:val="24"/>
        </w:rPr>
        <w:t>).</w:t>
      </w:r>
    </w:p>
    <w:p w14:paraId="346A7E98" w14:textId="21154401" w:rsidR="0087737C" w:rsidRPr="0087737C" w:rsidRDefault="0087737C" w:rsidP="00DF1690">
      <w:pPr>
        <w:spacing w:line="360" w:lineRule="auto"/>
        <w:rPr>
          <w:rFonts w:ascii="Times New Roman" w:hAnsi="Times New Roman" w:cs="Times New Roman"/>
          <w:sz w:val="24"/>
          <w:szCs w:val="24"/>
        </w:rPr>
      </w:pPr>
    </w:p>
    <w:p w14:paraId="74875034" w14:textId="77777777" w:rsidR="0087737C" w:rsidRPr="0087737C" w:rsidRDefault="0087737C" w:rsidP="00DF1690">
      <w:pPr>
        <w:spacing w:line="360" w:lineRule="auto"/>
        <w:rPr>
          <w:rFonts w:ascii="Times New Roman" w:hAnsi="Times New Roman" w:cs="Times New Roman"/>
          <w:b/>
          <w:bCs/>
          <w:sz w:val="24"/>
          <w:szCs w:val="24"/>
        </w:rPr>
      </w:pPr>
      <w:r w:rsidRPr="0087737C">
        <w:rPr>
          <w:rFonts w:ascii="Times New Roman" w:hAnsi="Times New Roman" w:cs="Times New Roman"/>
          <w:b/>
          <w:bCs/>
          <w:sz w:val="24"/>
          <w:szCs w:val="24"/>
        </w:rPr>
        <w:t>8 | Calibration and replicability</w:t>
      </w:r>
    </w:p>
    <w:p w14:paraId="061CC392" w14:textId="77777777" w:rsidR="0087737C" w:rsidRPr="0087737C" w:rsidRDefault="0087737C" w:rsidP="00DF1690">
      <w:pPr>
        <w:spacing w:line="360" w:lineRule="auto"/>
        <w:rPr>
          <w:rFonts w:ascii="Times New Roman" w:hAnsi="Times New Roman" w:cs="Times New Roman"/>
          <w:sz w:val="24"/>
          <w:szCs w:val="24"/>
        </w:rPr>
      </w:pPr>
      <w:r w:rsidRPr="0087737C">
        <w:rPr>
          <w:rFonts w:ascii="Times New Roman" w:hAnsi="Times New Roman" w:cs="Times New Roman"/>
          <w:sz w:val="24"/>
          <w:szCs w:val="24"/>
        </w:rPr>
        <w:t>Spectrometer wavelength accuracy ± 0.3 nm; irradiance ± 2 %.</w:t>
      </w:r>
      <w:r w:rsidRPr="0087737C">
        <w:rPr>
          <w:rFonts w:ascii="Times New Roman" w:hAnsi="Times New Roman" w:cs="Times New Roman"/>
          <w:sz w:val="24"/>
          <w:szCs w:val="24"/>
        </w:rPr>
        <w:br/>
        <w:t xml:space="preserve">PMT dark-count stability ± 5 cps over 2 h; FLIM verified with Rhodamine </w:t>
      </w:r>
      <w:proofErr w:type="spellStart"/>
      <w:r w:rsidRPr="0087737C">
        <w:rPr>
          <w:rFonts w:ascii="Times New Roman" w:hAnsi="Times New Roman" w:cs="Times New Roman"/>
          <w:sz w:val="24"/>
          <w:szCs w:val="24"/>
        </w:rPr>
        <w:t>6G</w:t>
      </w:r>
      <w:proofErr w:type="spellEnd"/>
      <w:r w:rsidRPr="0087737C">
        <w:rPr>
          <w:rFonts w:ascii="Times New Roman" w:hAnsi="Times New Roman" w:cs="Times New Roman"/>
          <w:sz w:val="24"/>
          <w:szCs w:val="24"/>
        </w:rPr>
        <w:t xml:space="preserve"> (τ = 4.0 ± 0.1 ns).</w:t>
      </w:r>
      <w:r w:rsidRPr="0087737C">
        <w:rPr>
          <w:rFonts w:ascii="Times New Roman" w:hAnsi="Times New Roman" w:cs="Times New Roman"/>
          <w:sz w:val="24"/>
          <w:szCs w:val="24"/>
        </w:rPr>
        <w:br/>
        <w:t>Replicate variation ≤ 3 %; n ≥ 3 for all datasets.</w:t>
      </w:r>
      <w:r w:rsidRPr="0087737C">
        <w:rPr>
          <w:rFonts w:ascii="Times New Roman" w:hAnsi="Times New Roman" w:cs="Times New Roman"/>
          <w:sz w:val="24"/>
          <w:szCs w:val="24"/>
        </w:rPr>
        <w:br/>
        <w:t xml:space="preserve">All raw and processed data archived at </w:t>
      </w:r>
      <w:proofErr w:type="spellStart"/>
      <w:r w:rsidRPr="0087737C">
        <w:rPr>
          <w:rFonts w:ascii="Times New Roman" w:hAnsi="Times New Roman" w:cs="Times New Roman"/>
          <w:sz w:val="24"/>
          <w:szCs w:val="24"/>
        </w:rPr>
        <w:t>Zenodo</w:t>
      </w:r>
      <w:proofErr w:type="spellEnd"/>
      <w:r w:rsidRPr="0087737C">
        <w:rPr>
          <w:rFonts w:ascii="Times New Roman" w:hAnsi="Times New Roman" w:cs="Times New Roman"/>
          <w:sz w:val="24"/>
          <w:szCs w:val="24"/>
        </w:rPr>
        <w:t xml:space="preserve"> 10.5281/</w:t>
      </w:r>
      <w:proofErr w:type="spellStart"/>
      <w:r w:rsidRPr="0087737C">
        <w:rPr>
          <w:rFonts w:ascii="Times New Roman" w:hAnsi="Times New Roman" w:cs="Times New Roman"/>
          <w:sz w:val="24"/>
          <w:szCs w:val="24"/>
        </w:rPr>
        <w:t>zenodo.17119601</w:t>
      </w:r>
      <w:proofErr w:type="spellEnd"/>
      <w:r w:rsidRPr="0087737C">
        <w:rPr>
          <w:rFonts w:ascii="Times New Roman" w:hAnsi="Times New Roman" w:cs="Times New Roman"/>
          <w:sz w:val="24"/>
          <w:szCs w:val="24"/>
        </w:rPr>
        <w:t xml:space="preserve"> (CC BY 4.0).</w:t>
      </w:r>
    </w:p>
    <w:p w14:paraId="18876214" w14:textId="47DE975B" w:rsidR="0087737C" w:rsidRPr="0087737C" w:rsidRDefault="0087737C" w:rsidP="00DF1690">
      <w:pPr>
        <w:spacing w:line="360" w:lineRule="auto"/>
        <w:rPr>
          <w:rFonts w:ascii="Times New Roman" w:hAnsi="Times New Roman" w:cs="Times New Roman"/>
          <w:sz w:val="24"/>
          <w:szCs w:val="24"/>
        </w:rPr>
      </w:pPr>
    </w:p>
    <w:p w14:paraId="1CCA48EC" w14:textId="77777777" w:rsidR="0087737C" w:rsidRPr="0087737C" w:rsidRDefault="0087737C" w:rsidP="00DF1690">
      <w:pPr>
        <w:spacing w:line="360" w:lineRule="auto"/>
        <w:rPr>
          <w:rFonts w:ascii="Times New Roman" w:hAnsi="Times New Roman" w:cs="Times New Roman"/>
          <w:b/>
          <w:bCs/>
          <w:sz w:val="24"/>
          <w:szCs w:val="24"/>
        </w:rPr>
      </w:pPr>
      <w:r w:rsidRPr="0087737C">
        <w:rPr>
          <w:rFonts w:ascii="Times New Roman" w:hAnsi="Times New Roman" w:cs="Times New Roman"/>
          <w:b/>
          <w:bCs/>
          <w:sz w:val="24"/>
          <w:szCs w:val="24"/>
        </w:rPr>
        <w:lastRenderedPageBreak/>
        <w:t>9 | Mathematical integrity</w:t>
      </w:r>
    </w:p>
    <w:p w14:paraId="66361D52" w14:textId="4152DA61" w:rsidR="0087737C" w:rsidRPr="0087737C" w:rsidRDefault="0087737C" w:rsidP="00DF1690">
      <w:pPr>
        <w:spacing w:line="360" w:lineRule="auto"/>
        <w:rPr>
          <w:rFonts w:ascii="Times New Roman" w:hAnsi="Times New Roman" w:cs="Times New Roman"/>
          <w:sz w:val="24"/>
          <w:szCs w:val="24"/>
        </w:rPr>
      </w:pPr>
      <w:r w:rsidRPr="0087737C">
        <w:rPr>
          <w:rFonts w:ascii="Times New Roman" w:hAnsi="Times New Roman" w:cs="Times New Roman"/>
          <w:sz w:val="24"/>
          <w:szCs w:val="24"/>
        </w:rPr>
        <w:t>All equations (</w:t>
      </w:r>
      <w:proofErr w:type="spellStart"/>
      <w:r w:rsidRPr="0087737C">
        <w:rPr>
          <w:rFonts w:ascii="Times New Roman" w:hAnsi="Times New Roman" w:cs="Times New Roman"/>
          <w:sz w:val="24"/>
          <w:szCs w:val="24"/>
        </w:rPr>
        <w:t>U1</w:t>
      </w:r>
      <w:proofErr w:type="spellEnd"/>
      <w:r w:rsidRPr="0087737C">
        <w:rPr>
          <w:rFonts w:ascii="Times New Roman" w:hAnsi="Times New Roman" w:cs="Times New Roman"/>
          <w:sz w:val="24"/>
          <w:szCs w:val="24"/>
        </w:rPr>
        <w:t>–</w:t>
      </w:r>
      <w:proofErr w:type="spellStart"/>
      <w:r w:rsidRPr="0087737C">
        <w:rPr>
          <w:rFonts w:ascii="Times New Roman" w:hAnsi="Times New Roman" w:cs="Times New Roman"/>
          <w:sz w:val="24"/>
          <w:szCs w:val="24"/>
        </w:rPr>
        <w:t>U5</w:t>
      </w:r>
      <w:proofErr w:type="spellEnd"/>
      <w:r w:rsidRPr="0087737C">
        <w:rPr>
          <w:rFonts w:ascii="Times New Roman" w:hAnsi="Times New Roman" w:cs="Times New Roman"/>
          <w:sz w:val="24"/>
          <w:szCs w:val="24"/>
        </w:rPr>
        <w:t xml:space="preserve">) are encoded as native </w:t>
      </w:r>
      <w:proofErr w:type="spellStart"/>
      <w:r w:rsidRPr="0087737C">
        <w:rPr>
          <w:rFonts w:ascii="Times New Roman" w:hAnsi="Times New Roman" w:cs="Times New Roman"/>
          <w:sz w:val="24"/>
          <w:szCs w:val="24"/>
        </w:rPr>
        <w:t>OMML</w:t>
      </w:r>
      <w:proofErr w:type="spellEnd"/>
      <w:r w:rsidRPr="0087737C">
        <w:rPr>
          <w:rFonts w:ascii="Times New Roman" w:hAnsi="Times New Roman" w:cs="Times New Roman"/>
          <w:sz w:val="24"/>
          <w:szCs w:val="24"/>
        </w:rPr>
        <w:t xml:space="preserve"> fields with right-aligned SEQ/REF tags.</w:t>
      </w:r>
      <w:r w:rsidRPr="0087737C">
        <w:rPr>
          <w:rFonts w:ascii="Times New Roman" w:hAnsi="Times New Roman" w:cs="Times New Roman"/>
          <w:sz w:val="24"/>
          <w:szCs w:val="24"/>
        </w:rPr>
        <w:br/>
        <w:t xml:space="preserve">Cross-links to Figures 1–5 and Tables </w:t>
      </w:r>
      <w:proofErr w:type="spellStart"/>
      <w:r w:rsidRPr="0087737C">
        <w:rPr>
          <w:rFonts w:ascii="Times New Roman" w:hAnsi="Times New Roman" w:cs="Times New Roman"/>
          <w:sz w:val="24"/>
          <w:szCs w:val="24"/>
        </w:rPr>
        <w:t>S1</w:t>
      </w:r>
      <w:proofErr w:type="spellEnd"/>
      <w:r w:rsidRPr="0087737C">
        <w:rPr>
          <w:rFonts w:ascii="Times New Roman" w:hAnsi="Times New Roman" w:cs="Times New Roman"/>
          <w:sz w:val="24"/>
          <w:szCs w:val="24"/>
        </w:rPr>
        <w:t>–</w:t>
      </w:r>
      <w:proofErr w:type="spellStart"/>
      <w:r w:rsidRPr="0087737C">
        <w:rPr>
          <w:rFonts w:ascii="Times New Roman" w:hAnsi="Times New Roman" w:cs="Times New Roman"/>
          <w:sz w:val="24"/>
          <w:szCs w:val="24"/>
        </w:rPr>
        <w:t>S5</w:t>
      </w:r>
      <w:proofErr w:type="spellEnd"/>
      <w:r w:rsidRPr="0087737C">
        <w:rPr>
          <w:rFonts w:ascii="Times New Roman" w:hAnsi="Times New Roman" w:cs="Times New Roman"/>
          <w:sz w:val="24"/>
          <w:szCs w:val="24"/>
        </w:rPr>
        <w:t xml:space="preserve"> were verified in Word’s field-update mode (Ctrl +A, </w:t>
      </w:r>
      <w:proofErr w:type="spellStart"/>
      <w:r w:rsidRPr="0087737C">
        <w:rPr>
          <w:rFonts w:ascii="Times New Roman" w:hAnsi="Times New Roman" w:cs="Times New Roman"/>
          <w:sz w:val="24"/>
          <w:szCs w:val="24"/>
        </w:rPr>
        <w:t>F9</w:t>
      </w:r>
      <w:proofErr w:type="spellEnd"/>
      <w:r w:rsidRPr="0087737C">
        <w:rPr>
          <w:rFonts w:ascii="Times New Roman" w:hAnsi="Times New Roman" w:cs="Times New Roman"/>
          <w:sz w:val="24"/>
          <w:szCs w:val="24"/>
        </w:rPr>
        <w:t>).</w:t>
      </w:r>
      <w:r w:rsidRPr="0087737C">
        <w:rPr>
          <w:rFonts w:ascii="Times New Roman" w:hAnsi="Times New Roman" w:cs="Times New Roman"/>
          <w:sz w:val="24"/>
          <w:szCs w:val="24"/>
        </w:rPr>
        <w:br/>
        <w:t xml:space="preserve">No rasterized </w:t>
      </w:r>
      <w:proofErr w:type="spellStart"/>
      <w:r w:rsidRPr="0087737C">
        <w:rPr>
          <w:rFonts w:ascii="Times New Roman" w:hAnsi="Times New Roman" w:cs="Times New Roman"/>
          <w:sz w:val="24"/>
          <w:szCs w:val="24"/>
        </w:rPr>
        <w:t>MathType</w:t>
      </w:r>
      <w:proofErr w:type="spellEnd"/>
      <w:r w:rsidRPr="0087737C">
        <w:rPr>
          <w:rFonts w:ascii="Times New Roman" w:hAnsi="Times New Roman" w:cs="Times New Roman"/>
          <w:sz w:val="24"/>
          <w:szCs w:val="24"/>
        </w:rPr>
        <w:t xml:space="preserve"> or image objects remain, ensuring full compatibility with Nature Communications’ Editorial Manager upload pipeline.</w:t>
      </w:r>
    </w:p>
    <w:p w14:paraId="214EFF72" w14:textId="77777777" w:rsidR="0087737C" w:rsidRPr="0087737C" w:rsidRDefault="0087737C" w:rsidP="00DF1690">
      <w:pPr>
        <w:spacing w:line="360" w:lineRule="auto"/>
        <w:rPr>
          <w:rFonts w:ascii="Times New Roman" w:hAnsi="Times New Roman" w:cs="Times New Roman"/>
          <w:sz w:val="24"/>
          <w:szCs w:val="24"/>
        </w:rPr>
      </w:pPr>
    </w:p>
    <w:p w14:paraId="1BDAB34B" w14:textId="77777777" w:rsidR="0087737C" w:rsidRPr="0087737C" w:rsidRDefault="0087737C" w:rsidP="00DF1690">
      <w:pPr>
        <w:spacing w:line="360" w:lineRule="auto"/>
        <w:rPr>
          <w:rFonts w:ascii="Times New Roman" w:hAnsi="Times New Roman" w:cs="Times New Roman"/>
          <w:b/>
          <w:bCs/>
          <w:sz w:val="24"/>
          <w:szCs w:val="24"/>
        </w:rPr>
      </w:pPr>
      <w:r w:rsidRPr="0087737C">
        <w:rPr>
          <w:rFonts w:ascii="Times New Roman" w:hAnsi="Times New Roman" w:cs="Times New Roman"/>
          <w:b/>
          <w:bCs/>
          <w:sz w:val="24"/>
          <w:szCs w:val="24"/>
        </w:rPr>
        <w:t>Data Availability</w:t>
      </w:r>
    </w:p>
    <w:p w14:paraId="301D05BC" w14:textId="77777777" w:rsidR="0087737C" w:rsidRPr="0087737C" w:rsidRDefault="0087737C" w:rsidP="00DF1690">
      <w:pPr>
        <w:spacing w:line="360" w:lineRule="auto"/>
        <w:rPr>
          <w:rFonts w:ascii="Times New Roman" w:hAnsi="Times New Roman" w:cs="Times New Roman"/>
          <w:sz w:val="24"/>
          <w:szCs w:val="24"/>
        </w:rPr>
      </w:pPr>
      <w:r w:rsidRPr="0087737C">
        <w:rPr>
          <w:rFonts w:ascii="Times New Roman" w:hAnsi="Times New Roman" w:cs="Times New Roman"/>
          <w:sz w:val="24"/>
          <w:szCs w:val="24"/>
        </w:rPr>
        <w:t xml:space="preserve">All data supporting the findings of this study are openly available at </w:t>
      </w:r>
      <w:proofErr w:type="spellStart"/>
      <w:r w:rsidRPr="0087737C">
        <w:rPr>
          <w:rFonts w:ascii="Times New Roman" w:hAnsi="Times New Roman" w:cs="Times New Roman"/>
          <w:b/>
          <w:bCs/>
          <w:sz w:val="24"/>
          <w:szCs w:val="24"/>
        </w:rPr>
        <w:t>Zenodo</w:t>
      </w:r>
      <w:proofErr w:type="spellEnd"/>
      <w:r w:rsidRPr="0087737C">
        <w:rPr>
          <w:rFonts w:ascii="Times New Roman" w:hAnsi="Times New Roman" w:cs="Times New Roman"/>
          <w:sz w:val="24"/>
          <w:szCs w:val="24"/>
        </w:rPr>
        <w:t xml:space="preserve">, DOI </w:t>
      </w:r>
      <w:r w:rsidRPr="0087737C">
        <w:rPr>
          <w:rFonts w:ascii="Times New Roman" w:hAnsi="Times New Roman" w:cs="Times New Roman"/>
          <w:b/>
          <w:bCs/>
          <w:sz w:val="24"/>
          <w:szCs w:val="24"/>
        </w:rPr>
        <w:t>10.5281/</w:t>
      </w:r>
      <w:proofErr w:type="spellStart"/>
      <w:r w:rsidRPr="0087737C">
        <w:rPr>
          <w:rFonts w:ascii="Times New Roman" w:hAnsi="Times New Roman" w:cs="Times New Roman"/>
          <w:b/>
          <w:bCs/>
          <w:sz w:val="24"/>
          <w:szCs w:val="24"/>
        </w:rPr>
        <w:t>zenodo.17119601</w:t>
      </w:r>
      <w:proofErr w:type="spellEnd"/>
      <w:r w:rsidRPr="0087737C">
        <w:rPr>
          <w:rFonts w:ascii="Times New Roman" w:hAnsi="Times New Roman" w:cs="Times New Roman"/>
          <w:sz w:val="24"/>
          <w:szCs w:val="24"/>
        </w:rPr>
        <w:t xml:space="preserve">, under the </w:t>
      </w:r>
      <w:r w:rsidRPr="0087737C">
        <w:rPr>
          <w:rFonts w:ascii="Times New Roman" w:hAnsi="Times New Roman" w:cs="Times New Roman"/>
          <w:b/>
          <w:bCs/>
          <w:sz w:val="24"/>
          <w:szCs w:val="24"/>
        </w:rPr>
        <w:t>CC BY 4.0</w:t>
      </w:r>
      <w:r w:rsidRPr="0087737C">
        <w:rPr>
          <w:rFonts w:ascii="Times New Roman" w:hAnsi="Times New Roman" w:cs="Times New Roman"/>
          <w:sz w:val="24"/>
          <w:szCs w:val="24"/>
        </w:rPr>
        <w:t xml:space="preserve"> license.</w:t>
      </w:r>
      <w:r w:rsidRPr="0087737C">
        <w:rPr>
          <w:rFonts w:ascii="Times New Roman" w:hAnsi="Times New Roman" w:cs="Times New Roman"/>
          <w:sz w:val="24"/>
          <w:szCs w:val="24"/>
        </w:rPr>
        <w:br/>
        <w:t>The archived repository contains:</w:t>
      </w:r>
    </w:p>
    <w:p w14:paraId="6471CDB1" w14:textId="77777777" w:rsidR="0087737C" w:rsidRPr="0087737C" w:rsidRDefault="0087737C" w:rsidP="00DF1690">
      <w:pPr>
        <w:numPr>
          <w:ilvl w:val="0"/>
          <w:numId w:val="2"/>
        </w:numPr>
        <w:spacing w:line="360" w:lineRule="auto"/>
        <w:rPr>
          <w:rFonts w:ascii="Times New Roman" w:hAnsi="Times New Roman" w:cs="Times New Roman"/>
          <w:sz w:val="24"/>
          <w:szCs w:val="24"/>
        </w:rPr>
      </w:pPr>
      <w:r w:rsidRPr="0087737C">
        <w:rPr>
          <w:rFonts w:ascii="Times New Roman" w:hAnsi="Times New Roman" w:cs="Times New Roman"/>
          <w:sz w:val="24"/>
          <w:szCs w:val="24"/>
        </w:rPr>
        <w:t xml:space="preserve">Raw and processed datasets from combustion spectroscopy, ultraweak photon emission, plant </w:t>
      </w:r>
      <w:proofErr w:type="spellStart"/>
      <w:r w:rsidRPr="0087737C">
        <w:rPr>
          <w:rFonts w:ascii="Times New Roman" w:hAnsi="Times New Roman" w:cs="Times New Roman"/>
          <w:sz w:val="24"/>
          <w:szCs w:val="24"/>
        </w:rPr>
        <w:t>biophotonics</w:t>
      </w:r>
      <w:proofErr w:type="spellEnd"/>
      <w:r w:rsidRPr="0087737C">
        <w:rPr>
          <w:rFonts w:ascii="Times New Roman" w:hAnsi="Times New Roman" w:cs="Times New Roman"/>
          <w:sz w:val="24"/>
          <w:szCs w:val="24"/>
        </w:rPr>
        <w:t>, and atmospheric modeling experiments.</w:t>
      </w:r>
    </w:p>
    <w:p w14:paraId="7CECFBAE" w14:textId="77777777" w:rsidR="0087737C" w:rsidRPr="0087737C" w:rsidRDefault="0087737C" w:rsidP="00DF1690">
      <w:pPr>
        <w:numPr>
          <w:ilvl w:val="0"/>
          <w:numId w:val="2"/>
        </w:numPr>
        <w:spacing w:line="360" w:lineRule="auto"/>
        <w:rPr>
          <w:rFonts w:ascii="Times New Roman" w:hAnsi="Times New Roman" w:cs="Times New Roman"/>
          <w:sz w:val="24"/>
          <w:szCs w:val="24"/>
        </w:rPr>
      </w:pPr>
      <w:r w:rsidRPr="0087737C">
        <w:rPr>
          <w:rFonts w:ascii="Times New Roman" w:hAnsi="Times New Roman" w:cs="Times New Roman"/>
          <w:sz w:val="24"/>
          <w:szCs w:val="24"/>
        </w:rPr>
        <w:t>Supplementary tables (</w:t>
      </w:r>
      <w:proofErr w:type="spellStart"/>
      <w:r w:rsidRPr="0087737C">
        <w:rPr>
          <w:rFonts w:ascii="Times New Roman" w:hAnsi="Times New Roman" w:cs="Times New Roman"/>
          <w:sz w:val="24"/>
          <w:szCs w:val="24"/>
        </w:rPr>
        <w:t>S1</w:t>
      </w:r>
      <w:proofErr w:type="spellEnd"/>
      <w:r w:rsidRPr="0087737C">
        <w:rPr>
          <w:rFonts w:ascii="Times New Roman" w:hAnsi="Times New Roman" w:cs="Times New Roman"/>
          <w:sz w:val="24"/>
          <w:szCs w:val="24"/>
        </w:rPr>
        <w:t>–</w:t>
      </w:r>
      <w:proofErr w:type="spellStart"/>
      <w:r w:rsidRPr="0087737C">
        <w:rPr>
          <w:rFonts w:ascii="Times New Roman" w:hAnsi="Times New Roman" w:cs="Times New Roman"/>
          <w:sz w:val="24"/>
          <w:szCs w:val="24"/>
        </w:rPr>
        <w:t>S5</w:t>
      </w:r>
      <w:proofErr w:type="spellEnd"/>
      <w:r w:rsidRPr="0087737C">
        <w:rPr>
          <w:rFonts w:ascii="Times New Roman" w:hAnsi="Times New Roman" w:cs="Times New Roman"/>
          <w:sz w:val="24"/>
          <w:szCs w:val="24"/>
        </w:rPr>
        <w:t xml:space="preserve">) and figure source data (Figures 1–5 and </w:t>
      </w:r>
      <w:proofErr w:type="spellStart"/>
      <w:r w:rsidRPr="0087737C">
        <w:rPr>
          <w:rFonts w:ascii="Times New Roman" w:hAnsi="Times New Roman" w:cs="Times New Roman"/>
          <w:sz w:val="24"/>
          <w:szCs w:val="24"/>
        </w:rPr>
        <w:t>S1</w:t>
      </w:r>
      <w:proofErr w:type="spellEnd"/>
      <w:r w:rsidRPr="0087737C">
        <w:rPr>
          <w:rFonts w:ascii="Times New Roman" w:hAnsi="Times New Roman" w:cs="Times New Roman"/>
          <w:sz w:val="24"/>
          <w:szCs w:val="24"/>
        </w:rPr>
        <w:t>–</w:t>
      </w:r>
      <w:proofErr w:type="spellStart"/>
      <w:r w:rsidRPr="0087737C">
        <w:rPr>
          <w:rFonts w:ascii="Times New Roman" w:hAnsi="Times New Roman" w:cs="Times New Roman"/>
          <w:sz w:val="24"/>
          <w:szCs w:val="24"/>
        </w:rPr>
        <w:t>S9</w:t>
      </w:r>
      <w:proofErr w:type="spellEnd"/>
      <w:r w:rsidRPr="0087737C">
        <w:rPr>
          <w:rFonts w:ascii="Times New Roman" w:hAnsi="Times New Roman" w:cs="Times New Roman"/>
          <w:sz w:val="24"/>
          <w:szCs w:val="24"/>
        </w:rPr>
        <w:t>).</w:t>
      </w:r>
    </w:p>
    <w:p w14:paraId="2A803022" w14:textId="77777777" w:rsidR="0087737C" w:rsidRPr="0087737C" w:rsidRDefault="0087737C" w:rsidP="00DF1690">
      <w:pPr>
        <w:numPr>
          <w:ilvl w:val="0"/>
          <w:numId w:val="2"/>
        </w:numPr>
        <w:spacing w:line="360" w:lineRule="auto"/>
        <w:rPr>
          <w:rFonts w:ascii="Times New Roman" w:hAnsi="Times New Roman" w:cs="Times New Roman"/>
          <w:sz w:val="24"/>
          <w:szCs w:val="24"/>
        </w:rPr>
      </w:pPr>
      <w:r w:rsidRPr="0087737C">
        <w:rPr>
          <w:rFonts w:ascii="Times New Roman" w:hAnsi="Times New Roman" w:cs="Times New Roman"/>
          <w:sz w:val="24"/>
          <w:szCs w:val="24"/>
        </w:rPr>
        <w:t xml:space="preserve">Reproducibility materials including </w:t>
      </w:r>
      <w:proofErr w:type="spellStart"/>
      <w:r w:rsidRPr="0087737C">
        <w:rPr>
          <w:rFonts w:ascii="Times New Roman" w:hAnsi="Times New Roman" w:cs="Times New Roman"/>
          <w:sz w:val="24"/>
          <w:szCs w:val="24"/>
        </w:rPr>
        <w:t>README_HowTo_Reproduce.txt</w:t>
      </w:r>
      <w:proofErr w:type="spellEnd"/>
      <w:r w:rsidRPr="0087737C">
        <w:rPr>
          <w:rFonts w:ascii="Times New Roman" w:hAnsi="Times New Roman" w:cs="Times New Roman"/>
          <w:sz w:val="24"/>
          <w:szCs w:val="24"/>
        </w:rPr>
        <w:t xml:space="preserve">, </w:t>
      </w:r>
      <w:proofErr w:type="spellStart"/>
      <w:r w:rsidRPr="0087737C">
        <w:rPr>
          <w:rFonts w:ascii="Times New Roman" w:hAnsi="Times New Roman" w:cs="Times New Roman"/>
          <w:sz w:val="24"/>
          <w:szCs w:val="24"/>
        </w:rPr>
        <w:t>environment.yml</w:t>
      </w:r>
      <w:proofErr w:type="spellEnd"/>
      <w:r w:rsidRPr="0087737C">
        <w:rPr>
          <w:rFonts w:ascii="Times New Roman" w:hAnsi="Times New Roman" w:cs="Times New Roman"/>
          <w:sz w:val="24"/>
          <w:szCs w:val="24"/>
        </w:rPr>
        <w:t xml:space="preserve">, </w:t>
      </w:r>
      <w:proofErr w:type="spellStart"/>
      <w:r w:rsidRPr="0087737C">
        <w:rPr>
          <w:rFonts w:ascii="Times New Roman" w:hAnsi="Times New Roman" w:cs="Times New Roman"/>
          <w:sz w:val="24"/>
          <w:szCs w:val="24"/>
        </w:rPr>
        <w:t>requirements.txt</w:t>
      </w:r>
      <w:proofErr w:type="spellEnd"/>
      <w:r w:rsidRPr="0087737C">
        <w:rPr>
          <w:rFonts w:ascii="Times New Roman" w:hAnsi="Times New Roman" w:cs="Times New Roman"/>
          <w:sz w:val="24"/>
          <w:szCs w:val="24"/>
        </w:rPr>
        <w:t xml:space="preserve">, and </w:t>
      </w:r>
      <w:proofErr w:type="spellStart"/>
      <w:r w:rsidRPr="0087737C">
        <w:rPr>
          <w:rFonts w:ascii="Times New Roman" w:hAnsi="Times New Roman" w:cs="Times New Roman"/>
          <w:sz w:val="24"/>
          <w:szCs w:val="24"/>
        </w:rPr>
        <w:t>SHA256SUMS.txt</w:t>
      </w:r>
      <w:proofErr w:type="spellEnd"/>
      <w:r w:rsidRPr="0087737C">
        <w:rPr>
          <w:rFonts w:ascii="Times New Roman" w:hAnsi="Times New Roman" w:cs="Times New Roman"/>
          <w:sz w:val="24"/>
          <w:szCs w:val="24"/>
        </w:rPr>
        <w:t>.</w:t>
      </w:r>
      <w:r w:rsidRPr="0087737C">
        <w:rPr>
          <w:rFonts w:ascii="Times New Roman" w:hAnsi="Times New Roman" w:cs="Times New Roman"/>
          <w:sz w:val="24"/>
          <w:szCs w:val="24"/>
        </w:rPr>
        <w:br/>
        <w:t xml:space="preserve">All analyses can be fully reproduced using the provided scripts and configuration files described in the </w:t>
      </w:r>
      <w:r w:rsidRPr="0087737C">
        <w:rPr>
          <w:rFonts w:ascii="Times New Roman" w:hAnsi="Times New Roman" w:cs="Times New Roman"/>
          <w:i/>
          <w:iCs/>
          <w:sz w:val="24"/>
          <w:szCs w:val="24"/>
        </w:rPr>
        <w:t>Code Availability</w:t>
      </w:r>
      <w:r w:rsidRPr="0087737C">
        <w:rPr>
          <w:rFonts w:ascii="Times New Roman" w:hAnsi="Times New Roman" w:cs="Times New Roman"/>
          <w:sz w:val="24"/>
          <w:szCs w:val="24"/>
        </w:rPr>
        <w:t xml:space="preserve"> section.</w:t>
      </w:r>
    </w:p>
    <w:p w14:paraId="65D0F605" w14:textId="77777777" w:rsidR="0087737C" w:rsidRPr="0087737C" w:rsidRDefault="0087737C" w:rsidP="00DF1690">
      <w:pPr>
        <w:spacing w:line="360" w:lineRule="auto"/>
        <w:ind w:left="720"/>
        <w:rPr>
          <w:rFonts w:ascii="Times New Roman" w:hAnsi="Times New Roman" w:cs="Times New Roman"/>
          <w:sz w:val="24"/>
          <w:szCs w:val="24"/>
        </w:rPr>
      </w:pPr>
    </w:p>
    <w:p w14:paraId="31979440" w14:textId="77777777" w:rsidR="0087737C" w:rsidRPr="0087737C" w:rsidRDefault="0087737C" w:rsidP="00DF1690">
      <w:pPr>
        <w:spacing w:line="360" w:lineRule="auto"/>
        <w:rPr>
          <w:rFonts w:ascii="Times New Roman" w:hAnsi="Times New Roman" w:cs="Times New Roman"/>
          <w:b/>
          <w:bCs/>
          <w:sz w:val="24"/>
          <w:szCs w:val="24"/>
        </w:rPr>
      </w:pPr>
      <w:r w:rsidRPr="0087737C">
        <w:rPr>
          <w:rFonts w:ascii="Times New Roman" w:hAnsi="Times New Roman" w:cs="Times New Roman"/>
          <w:b/>
          <w:bCs/>
          <w:sz w:val="24"/>
          <w:szCs w:val="24"/>
        </w:rPr>
        <w:t>Code Availability</w:t>
      </w:r>
    </w:p>
    <w:p w14:paraId="1F1F35D7" w14:textId="77777777" w:rsidR="0087737C" w:rsidRPr="0087737C" w:rsidRDefault="0087737C" w:rsidP="00DF1690">
      <w:pPr>
        <w:spacing w:line="360" w:lineRule="auto"/>
        <w:rPr>
          <w:rFonts w:ascii="Times New Roman" w:hAnsi="Times New Roman" w:cs="Times New Roman"/>
          <w:sz w:val="24"/>
          <w:szCs w:val="24"/>
        </w:rPr>
      </w:pPr>
      <w:r w:rsidRPr="0087737C">
        <w:rPr>
          <w:rFonts w:ascii="Times New Roman" w:hAnsi="Times New Roman" w:cs="Times New Roman"/>
          <w:sz w:val="24"/>
          <w:szCs w:val="24"/>
        </w:rPr>
        <w:t xml:space="preserve">All computational codes, simulation notebooks, and analysis scripts used in this study are openly available at </w:t>
      </w:r>
      <w:proofErr w:type="spellStart"/>
      <w:r w:rsidRPr="0087737C">
        <w:rPr>
          <w:rFonts w:ascii="Times New Roman" w:hAnsi="Times New Roman" w:cs="Times New Roman"/>
          <w:b/>
          <w:bCs/>
          <w:sz w:val="24"/>
          <w:szCs w:val="24"/>
        </w:rPr>
        <w:t>Zenodo</w:t>
      </w:r>
      <w:proofErr w:type="spellEnd"/>
      <w:r w:rsidRPr="0087737C">
        <w:rPr>
          <w:rFonts w:ascii="Times New Roman" w:hAnsi="Times New Roman" w:cs="Times New Roman"/>
          <w:sz w:val="24"/>
          <w:szCs w:val="24"/>
        </w:rPr>
        <w:t xml:space="preserve">, DOI </w:t>
      </w:r>
      <w:r w:rsidRPr="0087737C">
        <w:rPr>
          <w:rFonts w:ascii="Times New Roman" w:hAnsi="Times New Roman" w:cs="Times New Roman"/>
          <w:b/>
          <w:bCs/>
          <w:sz w:val="24"/>
          <w:szCs w:val="24"/>
        </w:rPr>
        <w:t>10.5281/</w:t>
      </w:r>
      <w:proofErr w:type="spellStart"/>
      <w:r w:rsidRPr="0087737C">
        <w:rPr>
          <w:rFonts w:ascii="Times New Roman" w:hAnsi="Times New Roman" w:cs="Times New Roman"/>
          <w:b/>
          <w:bCs/>
          <w:sz w:val="24"/>
          <w:szCs w:val="24"/>
        </w:rPr>
        <w:t>zenodo.17119601</w:t>
      </w:r>
      <w:proofErr w:type="spellEnd"/>
      <w:r w:rsidRPr="0087737C">
        <w:rPr>
          <w:rFonts w:ascii="Times New Roman" w:hAnsi="Times New Roman" w:cs="Times New Roman"/>
          <w:sz w:val="24"/>
          <w:szCs w:val="24"/>
        </w:rPr>
        <w:t xml:space="preserve">, under the </w:t>
      </w:r>
      <w:r w:rsidRPr="0087737C">
        <w:rPr>
          <w:rFonts w:ascii="Times New Roman" w:hAnsi="Times New Roman" w:cs="Times New Roman"/>
          <w:b/>
          <w:bCs/>
          <w:sz w:val="24"/>
          <w:szCs w:val="24"/>
        </w:rPr>
        <w:t>MIT License</w:t>
      </w:r>
      <w:r w:rsidRPr="0087737C">
        <w:rPr>
          <w:rFonts w:ascii="Times New Roman" w:hAnsi="Times New Roman" w:cs="Times New Roman"/>
          <w:sz w:val="24"/>
          <w:szCs w:val="24"/>
        </w:rPr>
        <w:t>.</w:t>
      </w:r>
      <w:r w:rsidRPr="0087737C">
        <w:rPr>
          <w:rFonts w:ascii="Times New Roman" w:hAnsi="Times New Roman" w:cs="Times New Roman"/>
          <w:sz w:val="24"/>
          <w:szCs w:val="24"/>
        </w:rPr>
        <w:br/>
        <w:t>The archive includes:</w:t>
      </w:r>
    </w:p>
    <w:p w14:paraId="0B6143BD" w14:textId="77777777" w:rsidR="0087737C" w:rsidRPr="0087737C" w:rsidRDefault="0087737C" w:rsidP="00DF1690">
      <w:pPr>
        <w:numPr>
          <w:ilvl w:val="0"/>
          <w:numId w:val="3"/>
        </w:numPr>
        <w:spacing w:line="360" w:lineRule="auto"/>
        <w:rPr>
          <w:rFonts w:ascii="Times New Roman" w:hAnsi="Times New Roman" w:cs="Times New Roman"/>
          <w:sz w:val="24"/>
          <w:szCs w:val="24"/>
        </w:rPr>
      </w:pPr>
      <w:r w:rsidRPr="0087737C">
        <w:rPr>
          <w:rFonts w:ascii="Times New Roman" w:hAnsi="Times New Roman" w:cs="Times New Roman"/>
          <w:sz w:val="24"/>
          <w:szCs w:val="24"/>
        </w:rPr>
        <w:t xml:space="preserve">Python 3.11 source files implementing the entropy-extended Agam Operator and Subarna Equation, with dependencies managed via </w:t>
      </w:r>
      <w:proofErr w:type="spellStart"/>
      <w:r w:rsidRPr="0087737C">
        <w:rPr>
          <w:rFonts w:ascii="Times New Roman" w:hAnsi="Times New Roman" w:cs="Times New Roman"/>
          <w:sz w:val="24"/>
          <w:szCs w:val="24"/>
        </w:rPr>
        <w:t>environment.yml</w:t>
      </w:r>
      <w:proofErr w:type="spellEnd"/>
      <w:r w:rsidRPr="0087737C">
        <w:rPr>
          <w:rFonts w:ascii="Times New Roman" w:hAnsi="Times New Roman" w:cs="Times New Roman"/>
          <w:sz w:val="24"/>
          <w:szCs w:val="24"/>
        </w:rPr>
        <w:t xml:space="preserve"> and </w:t>
      </w:r>
      <w:proofErr w:type="spellStart"/>
      <w:r w:rsidRPr="0087737C">
        <w:rPr>
          <w:rFonts w:ascii="Times New Roman" w:hAnsi="Times New Roman" w:cs="Times New Roman"/>
          <w:sz w:val="24"/>
          <w:szCs w:val="24"/>
        </w:rPr>
        <w:t>requirements.txt</w:t>
      </w:r>
      <w:proofErr w:type="spellEnd"/>
      <w:r w:rsidRPr="0087737C">
        <w:rPr>
          <w:rFonts w:ascii="Times New Roman" w:hAnsi="Times New Roman" w:cs="Times New Roman"/>
          <w:sz w:val="24"/>
          <w:szCs w:val="24"/>
        </w:rPr>
        <w:t>.</w:t>
      </w:r>
    </w:p>
    <w:p w14:paraId="2D7059D7" w14:textId="77777777" w:rsidR="0087737C" w:rsidRPr="0087737C" w:rsidRDefault="0087737C" w:rsidP="00DF1690">
      <w:pPr>
        <w:numPr>
          <w:ilvl w:val="0"/>
          <w:numId w:val="3"/>
        </w:numPr>
        <w:spacing w:line="360" w:lineRule="auto"/>
        <w:rPr>
          <w:rFonts w:ascii="Times New Roman" w:hAnsi="Times New Roman" w:cs="Times New Roman"/>
          <w:sz w:val="24"/>
          <w:szCs w:val="24"/>
        </w:rPr>
      </w:pPr>
      <w:proofErr w:type="spellStart"/>
      <w:r w:rsidRPr="0087737C">
        <w:rPr>
          <w:rFonts w:ascii="Times New Roman" w:hAnsi="Times New Roman" w:cs="Times New Roman"/>
          <w:sz w:val="24"/>
          <w:szCs w:val="24"/>
        </w:rPr>
        <w:t>Jupyter</w:t>
      </w:r>
      <w:proofErr w:type="spellEnd"/>
      <w:r w:rsidRPr="0087737C">
        <w:rPr>
          <w:rFonts w:ascii="Times New Roman" w:hAnsi="Times New Roman" w:cs="Times New Roman"/>
          <w:sz w:val="24"/>
          <w:szCs w:val="24"/>
        </w:rPr>
        <w:t xml:space="preserve"> notebooks for eigenvalue-tracking, entropy-gradient simulation, and radiative-transfer analysis (</w:t>
      </w:r>
      <w:proofErr w:type="spellStart"/>
      <w:r w:rsidRPr="0087737C">
        <w:rPr>
          <w:rFonts w:ascii="Times New Roman" w:hAnsi="Times New Roman" w:cs="Times New Roman"/>
          <w:sz w:val="24"/>
          <w:szCs w:val="24"/>
        </w:rPr>
        <w:t>MODTRAN</w:t>
      </w:r>
      <w:proofErr w:type="spellEnd"/>
      <w:r w:rsidRPr="0087737C">
        <w:rPr>
          <w:rFonts w:ascii="Times New Roman" w:hAnsi="Times New Roman" w:cs="Times New Roman"/>
          <w:sz w:val="24"/>
          <w:szCs w:val="24"/>
        </w:rPr>
        <w:t>-6 interface).</w:t>
      </w:r>
    </w:p>
    <w:p w14:paraId="4A335F14" w14:textId="77777777" w:rsidR="0087737C" w:rsidRPr="0087737C" w:rsidRDefault="0087737C" w:rsidP="00DF1690">
      <w:pPr>
        <w:numPr>
          <w:ilvl w:val="0"/>
          <w:numId w:val="3"/>
        </w:numPr>
        <w:spacing w:line="360" w:lineRule="auto"/>
        <w:rPr>
          <w:rFonts w:ascii="Times New Roman" w:hAnsi="Times New Roman" w:cs="Times New Roman"/>
          <w:sz w:val="24"/>
          <w:szCs w:val="24"/>
        </w:rPr>
      </w:pPr>
      <w:r w:rsidRPr="0087737C">
        <w:rPr>
          <w:rFonts w:ascii="Times New Roman" w:hAnsi="Times New Roman" w:cs="Times New Roman"/>
          <w:sz w:val="24"/>
          <w:szCs w:val="24"/>
        </w:rPr>
        <w:lastRenderedPageBreak/>
        <w:t xml:space="preserve">Example datasets and validation scripts for reproducing all figures (1–5, </w:t>
      </w:r>
      <w:proofErr w:type="spellStart"/>
      <w:r w:rsidRPr="0087737C">
        <w:rPr>
          <w:rFonts w:ascii="Times New Roman" w:hAnsi="Times New Roman" w:cs="Times New Roman"/>
          <w:sz w:val="24"/>
          <w:szCs w:val="24"/>
        </w:rPr>
        <w:t>S1</w:t>
      </w:r>
      <w:proofErr w:type="spellEnd"/>
      <w:r w:rsidRPr="0087737C">
        <w:rPr>
          <w:rFonts w:ascii="Times New Roman" w:hAnsi="Times New Roman" w:cs="Times New Roman"/>
          <w:sz w:val="24"/>
          <w:szCs w:val="24"/>
        </w:rPr>
        <w:t>–</w:t>
      </w:r>
      <w:proofErr w:type="spellStart"/>
      <w:r w:rsidRPr="0087737C">
        <w:rPr>
          <w:rFonts w:ascii="Times New Roman" w:hAnsi="Times New Roman" w:cs="Times New Roman"/>
          <w:sz w:val="24"/>
          <w:szCs w:val="24"/>
        </w:rPr>
        <w:t>S9</w:t>
      </w:r>
      <w:proofErr w:type="spellEnd"/>
      <w:r w:rsidRPr="0087737C">
        <w:rPr>
          <w:rFonts w:ascii="Times New Roman" w:hAnsi="Times New Roman" w:cs="Times New Roman"/>
          <w:sz w:val="24"/>
          <w:szCs w:val="24"/>
        </w:rPr>
        <w:t>) and equations (</w:t>
      </w:r>
      <w:proofErr w:type="spellStart"/>
      <w:r w:rsidRPr="0087737C">
        <w:rPr>
          <w:rFonts w:ascii="Times New Roman" w:hAnsi="Times New Roman" w:cs="Times New Roman"/>
          <w:sz w:val="24"/>
          <w:szCs w:val="24"/>
        </w:rPr>
        <w:t>U1</w:t>
      </w:r>
      <w:proofErr w:type="spellEnd"/>
      <w:r w:rsidRPr="0087737C">
        <w:rPr>
          <w:rFonts w:ascii="Times New Roman" w:hAnsi="Times New Roman" w:cs="Times New Roman"/>
          <w:sz w:val="24"/>
          <w:szCs w:val="24"/>
        </w:rPr>
        <w:t>–</w:t>
      </w:r>
      <w:proofErr w:type="spellStart"/>
      <w:r w:rsidRPr="0087737C">
        <w:rPr>
          <w:rFonts w:ascii="Times New Roman" w:hAnsi="Times New Roman" w:cs="Times New Roman"/>
          <w:sz w:val="24"/>
          <w:szCs w:val="24"/>
        </w:rPr>
        <w:t>U5</w:t>
      </w:r>
      <w:proofErr w:type="spellEnd"/>
      <w:r w:rsidRPr="0087737C">
        <w:rPr>
          <w:rFonts w:ascii="Times New Roman" w:hAnsi="Times New Roman" w:cs="Times New Roman"/>
          <w:sz w:val="24"/>
          <w:szCs w:val="24"/>
        </w:rPr>
        <w:t>).</w:t>
      </w:r>
      <w:r w:rsidRPr="0087737C">
        <w:rPr>
          <w:rFonts w:ascii="Times New Roman" w:hAnsi="Times New Roman" w:cs="Times New Roman"/>
          <w:sz w:val="24"/>
          <w:szCs w:val="24"/>
        </w:rPr>
        <w:br/>
        <w:t xml:space="preserve">All code has been verified for reproducibility on Windows 10 ×64 and Ubuntu 22.04 </w:t>
      </w:r>
      <w:proofErr w:type="spellStart"/>
      <w:r w:rsidRPr="0087737C">
        <w:rPr>
          <w:rFonts w:ascii="Times New Roman" w:hAnsi="Times New Roman" w:cs="Times New Roman"/>
          <w:sz w:val="24"/>
          <w:szCs w:val="24"/>
        </w:rPr>
        <w:t>LTS</w:t>
      </w:r>
      <w:proofErr w:type="spellEnd"/>
      <w:r w:rsidRPr="0087737C">
        <w:rPr>
          <w:rFonts w:ascii="Times New Roman" w:hAnsi="Times New Roman" w:cs="Times New Roman"/>
          <w:sz w:val="24"/>
          <w:szCs w:val="24"/>
        </w:rPr>
        <w:t xml:space="preserve"> environments using fixed random seeds.</w:t>
      </w:r>
      <w:r w:rsidRPr="0087737C">
        <w:rPr>
          <w:rFonts w:ascii="Times New Roman" w:hAnsi="Times New Roman" w:cs="Times New Roman"/>
          <w:sz w:val="24"/>
          <w:szCs w:val="24"/>
        </w:rPr>
        <w:br/>
        <w:t>Minor numerical deviations (&lt; 1 %) may occur due to hardware-specific floating-point behavior.</w:t>
      </w:r>
    </w:p>
    <w:p w14:paraId="35D41B41" w14:textId="77777777" w:rsidR="0087737C" w:rsidRPr="0087737C" w:rsidRDefault="0087737C" w:rsidP="00DF1690">
      <w:pPr>
        <w:spacing w:line="360" w:lineRule="auto"/>
        <w:rPr>
          <w:rFonts w:ascii="Times New Roman" w:hAnsi="Times New Roman" w:cs="Times New Roman"/>
          <w:b/>
          <w:bCs/>
          <w:sz w:val="24"/>
          <w:szCs w:val="24"/>
        </w:rPr>
      </w:pPr>
    </w:p>
    <w:p w14:paraId="5B632FA0" w14:textId="1B44B4AD" w:rsidR="0087737C" w:rsidRPr="0087737C" w:rsidRDefault="0087737C" w:rsidP="00DF1690">
      <w:pPr>
        <w:spacing w:line="360" w:lineRule="auto"/>
        <w:rPr>
          <w:rFonts w:ascii="Times New Roman" w:hAnsi="Times New Roman" w:cs="Times New Roman"/>
          <w:b/>
          <w:bCs/>
          <w:sz w:val="24"/>
          <w:szCs w:val="24"/>
        </w:rPr>
      </w:pPr>
      <w:r w:rsidRPr="0087737C">
        <w:rPr>
          <w:rFonts w:ascii="Times New Roman" w:hAnsi="Times New Roman" w:cs="Times New Roman"/>
          <w:b/>
          <w:bCs/>
          <w:sz w:val="24"/>
          <w:szCs w:val="24"/>
        </w:rPr>
        <w:t>Acknowledgements</w:t>
      </w:r>
    </w:p>
    <w:p w14:paraId="303DCBF2" w14:textId="77777777" w:rsidR="00583FDF" w:rsidRDefault="00583FDF" w:rsidP="00583FDF">
      <w:pPr>
        <w:pStyle w:val="NCBody"/>
      </w:pPr>
      <w:r>
        <w:t xml:space="preserve">The author thanks </w:t>
      </w:r>
      <w:proofErr w:type="spellStart"/>
      <w:r>
        <w:t>Sadhguru</w:t>
      </w:r>
      <w:proofErr w:type="spellEnd"/>
      <w:r>
        <w:t xml:space="preserve"> Gorakhnath Baba for conceptual guidance, and acknowledges open-source tool developers (Python, SciPy, NumPy, Matplotlib, </w:t>
      </w:r>
      <w:proofErr w:type="spellStart"/>
      <w:r>
        <w:t>EXPOKIT</w:t>
      </w:r>
      <w:proofErr w:type="spellEnd"/>
      <w:r>
        <w:t xml:space="preserve">, </w:t>
      </w:r>
      <w:proofErr w:type="spellStart"/>
      <w:r>
        <w:t>MODTRAN</w:t>
      </w:r>
      <w:proofErr w:type="spellEnd"/>
      <w:r>
        <w:t>-6). No external funding was received.</w:t>
      </w:r>
    </w:p>
    <w:p w14:paraId="0726ED73" w14:textId="77777777" w:rsidR="0087737C" w:rsidRPr="0087737C" w:rsidRDefault="0087737C" w:rsidP="00DF1690">
      <w:pPr>
        <w:spacing w:line="360" w:lineRule="auto"/>
        <w:rPr>
          <w:rFonts w:ascii="Times New Roman" w:hAnsi="Times New Roman" w:cs="Times New Roman"/>
          <w:sz w:val="24"/>
          <w:szCs w:val="24"/>
        </w:rPr>
      </w:pPr>
      <w:r w:rsidRPr="0087737C">
        <w:rPr>
          <w:rFonts w:ascii="Times New Roman" w:hAnsi="Times New Roman" w:cs="Times New Roman"/>
          <w:sz w:val="24"/>
          <w:szCs w:val="24"/>
        </w:rPr>
        <w:t xml:space="preserve">The author gratefully acknowledges the developers and maintainers of </w:t>
      </w:r>
      <w:r w:rsidRPr="0087737C">
        <w:rPr>
          <w:rFonts w:ascii="Times New Roman" w:hAnsi="Times New Roman" w:cs="Times New Roman"/>
          <w:b/>
          <w:bCs/>
          <w:sz w:val="24"/>
          <w:szCs w:val="24"/>
        </w:rPr>
        <w:t>Python</w:t>
      </w:r>
      <w:r w:rsidRPr="0087737C">
        <w:rPr>
          <w:rFonts w:ascii="Times New Roman" w:hAnsi="Times New Roman" w:cs="Times New Roman"/>
          <w:sz w:val="24"/>
          <w:szCs w:val="24"/>
        </w:rPr>
        <w:t xml:space="preserve">, </w:t>
      </w:r>
      <w:r w:rsidRPr="0087737C">
        <w:rPr>
          <w:rFonts w:ascii="Times New Roman" w:hAnsi="Times New Roman" w:cs="Times New Roman"/>
          <w:b/>
          <w:bCs/>
          <w:sz w:val="24"/>
          <w:szCs w:val="24"/>
        </w:rPr>
        <w:t>SciPy</w:t>
      </w:r>
      <w:r w:rsidRPr="0087737C">
        <w:rPr>
          <w:rFonts w:ascii="Times New Roman" w:hAnsi="Times New Roman" w:cs="Times New Roman"/>
          <w:sz w:val="24"/>
          <w:szCs w:val="24"/>
        </w:rPr>
        <w:t xml:space="preserve">, </w:t>
      </w:r>
      <w:r w:rsidRPr="0087737C">
        <w:rPr>
          <w:rFonts w:ascii="Times New Roman" w:hAnsi="Times New Roman" w:cs="Times New Roman"/>
          <w:b/>
          <w:bCs/>
          <w:sz w:val="24"/>
          <w:szCs w:val="24"/>
        </w:rPr>
        <w:t>NumPy</w:t>
      </w:r>
      <w:r w:rsidRPr="0087737C">
        <w:rPr>
          <w:rFonts w:ascii="Times New Roman" w:hAnsi="Times New Roman" w:cs="Times New Roman"/>
          <w:sz w:val="24"/>
          <w:szCs w:val="24"/>
        </w:rPr>
        <w:t xml:space="preserve">, </w:t>
      </w:r>
      <w:r w:rsidRPr="0087737C">
        <w:rPr>
          <w:rFonts w:ascii="Times New Roman" w:hAnsi="Times New Roman" w:cs="Times New Roman"/>
          <w:b/>
          <w:bCs/>
          <w:sz w:val="24"/>
          <w:szCs w:val="24"/>
        </w:rPr>
        <w:t>Matplotlib</w:t>
      </w:r>
      <w:r w:rsidRPr="0087737C">
        <w:rPr>
          <w:rFonts w:ascii="Times New Roman" w:hAnsi="Times New Roman" w:cs="Times New Roman"/>
          <w:sz w:val="24"/>
          <w:szCs w:val="24"/>
        </w:rPr>
        <w:t xml:space="preserve">, </w:t>
      </w:r>
      <w:proofErr w:type="spellStart"/>
      <w:r w:rsidRPr="0087737C">
        <w:rPr>
          <w:rFonts w:ascii="Times New Roman" w:hAnsi="Times New Roman" w:cs="Times New Roman"/>
          <w:b/>
          <w:bCs/>
          <w:sz w:val="24"/>
          <w:szCs w:val="24"/>
        </w:rPr>
        <w:t>EXPOKIT</w:t>
      </w:r>
      <w:proofErr w:type="spellEnd"/>
      <w:r w:rsidRPr="0087737C">
        <w:rPr>
          <w:rFonts w:ascii="Times New Roman" w:hAnsi="Times New Roman" w:cs="Times New Roman"/>
          <w:sz w:val="24"/>
          <w:szCs w:val="24"/>
        </w:rPr>
        <w:t xml:space="preserve">, and </w:t>
      </w:r>
      <w:proofErr w:type="spellStart"/>
      <w:r w:rsidRPr="0087737C">
        <w:rPr>
          <w:rFonts w:ascii="Times New Roman" w:hAnsi="Times New Roman" w:cs="Times New Roman"/>
          <w:b/>
          <w:bCs/>
          <w:sz w:val="24"/>
          <w:szCs w:val="24"/>
        </w:rPr>
        <w:t>MODTRAN</w:t>
      </w:r>
      <w:proofErr w:type="spellEnd"/>
      <w:r w:rsidRPr="0087737C">
        <w:rPr>
          <w:rFonts w:ascii="Times New Roman" w:hAnsi="Times New Roman" w:cs="Times New Roman"/>
          <w:b/>
          <w:bCs/>
          <w:sz w:val="24"/>
          <w:szCs w:val="24"/>
        </w:rPr>
        <w:t>-6</w:t>
      </w:r>
      <w:r w:rsidRPr="0087737C">
        <w:rPr>
          <w:rFonts w:ascii="Times New Roman" w:hAnsi="Times New Roman" w:cs="Times New Roman"/>
          <w:sz w:val="24"/>
          <w:szCs w:val="24"/>
        </w:rPr>
        <w:t>, whose open-source tools provided the computational and radiative-transfer foundations for this study.</w:t>
      </w:r>
      <w:r w:rsidRPr="0087737C">
        <w:rPr>
          <w:rFonts w:ascii="Times New Roman" w:hAnsi="Times New Roman" w:cs="Times New Roman"/>
          <w:sz w:val="24"/>
          <w:szCs w:val="24"/>
        </w:rPr>
        <w:br/>
        <w:t xml:space="preserve">No external funding was received. The author also thanks the </w:t>
      </w:r>
      <w:r w:rsidRPr="0087737C">
        <w:rPr>
          <w:rFonts w:ascii="Times New Roman" w:hAnsi="Times New Roman" w:cs="Times New Roman"/>
          <w:b/>
          <w:bCs/>
          <w:sz w:val="24"/>
          <w:szCs w:val="24"/>
        </w:rPr>
        <w:t>open-data community</w:t>
      </w:r>
      <w:r w:rsidRPr="0087737C">
        <w:rPr>
          <w:rFonts w:ascii="Times New Roman" w:hAnsi="Times New Roman" w:cs="Times New Roman"/>
          <w:sz w:val="24"/>
          <w:szCs w:val="24"/>
        </w:rPr>
        <w:t xml:space="preserve"> for maintaining access to NIST atomic-spectra databases and Planck-2018 cosmological parameters, which were used for model calibration and validation.</w:t>
      </w:r>
      <w:r w:rsidRPr="0087737C">
        <w:rPr>
          <w:rFonts w:ascii="Times New Roman" w:hAnsi="Times New Roman" w:cs="Times New Roman"/>
          <w:sz w:val="24"/>
          <w:szCs w:val="24"/>
        </w:rPr>
        <w:br/>
        <w:t xml:space="preserve">This work was prepared entirely in compliance with the </w:t>
      </w:r>
      <w:r w:rsidRPr="0087737C">
        <w:rPr>
          <w:rFonts w:ascii="Times New Roman" w:hAnsi="Times New Roman" w:cs="Times New Roman"/>
          <w:b/>
          <w:bCs/>
          <w:sz w:val="24"/>
          <w:szCs w:val="24"/>
        </w:rPr>
        <w:t>Nature Communications</w:t>
      </w:r>
      <w:r w:rsidRPr="0087737C">
        <w:rPr>
          <w:rFonts w:ascii="Times New Roman" w:hAnsi="Times New Roman" w:cs="Times New Roman"/>
          <w:sz w:val="24"/>
          <w:szCs w:val="24"/>
        </w:rPr>
        <w:t xml:space="preserve"> reproducibility framework and released under the </w:t>
      </w:r>
      <w:r w:rsidRPr="0087737C">
        <w:rPr>
          <w:rFonts w:ascii="Times New Roman" w:hAnsi="Times New Roman" w:cs="Times New Roman"/>
          <w:b/>
          <w:bCs/>
          <w:sz w:val="24"/>
          <w:szCs w:val="24"/>
        </w:rPr>
        <w:t>Creative Commons Attribution 4.0 International (CC BY 4.0)</w:t>
      </w:r>
      <w:r w:rsidRPr="0087737C">
        <w:rPr>
          <w:rFonts w:ascii="Times New Roman" w:hAnsi="Times New Roman" w:cs="Times New Roman"/>
          <w:sz w:val="24"/>
          <w:szCs w:val="24"/>
        </w:rPr>
        <w:t xml:space="preserve"> license.</w:t>
      </w:r>
    </w:p>
    <w:p w14:paraId="351CB276" w14:textId="77777777" w:rsidR="0087737C" w:rsidRPr="0087737C" w:rsidRDefault="0087737C" w:rsidP="00DF1690">
      <w:pPr>
        <w:spacing w:line="360" w:lineRule="auto"/>
        <w:rPr>
          <w:rFonts w:ascii="Times New Roman" w:hAnsi="Times New Roman" w:cs="Times New Roman"/>
          <w:sz w:val="24"/>
          <w:szCs w:val="24"/>
        </w:rPr>
      </w:pPr>
    </w:p>
    <w:p w14:paraId="7BA33F40" w14:textId="77777777" w:rsidR="0087737C" w:rsidRPr="0087737C" w:rsidRDefault="0087737C" w:rsidP="00DF1690">
      <w:pPr>
        <w:spacing w:line="360" w:lineRule="auto"/>
        <w:rPr>
          <w:rFonts w:ascii="Times New Roman" w:hAnsi="Times New Roman" w:cs="Times New Roman"/>
          <w:b/>
          <w:bCs/>
          <w:sz w:val="24"/>
          <w:szCs w:val="24"/>
        </w:rPr>
      </w:pPr>
      <w:r w:rsidRPr="0087737C">
        <w:rPr>
          <w:rFonts w:ascii="Times New Roman" w:hAnsi="Times New Roman" w:cs="Times New Roman"/>
          <w:b/>
          <w:bCs/>
          <w:sz w:val="24"/>
          <w:szCs w:val="24"/>
        </w:rPr>
        <w:t>Author Contributions</w:t>
      </w:r>
    </w:p>
    <w:p w14:paraId="40BE8072" w14:textId="77777777" w:rsidR="0087737C" w:rsidRPr="0087737C" w:rsidRDefault="0087737C" w:rsidP="00DF1690">
      <w:pPr>
        <w:spacing w:line="360" w:lineRule="auto"/>
        <w:rPr>
          <w:rFonts w:ascii="Times New Roman" w:hAnsi="Times New Roman" w:cs="Times New Roman"/>
          <w:sz w:val="24"/>
          <w:szCs w:val="24"/>
        </w:rPr>
      </w:pPr>
      <w:r w:rsidRPr="0087737C">
        <w:rPr>
          <w:rFonts w:ascii="Times New Roman" w:hAnsi="Times New Roman" w:cs="Times New Roman"/>
          <w:b/>
          <w:bCs/>
          <w:sz w:val="24"/>
          <w:szCs w:val="24"/>
        </w:rPr>
        <w:t>Subarna Kumar Humagai</w:t>
      </w:r>
      <w:r w:rsidRPr="0087737C">
        <w:rPr>
          <w:rFonts w:ascii="Times New Roman" w:hAnsi="Times New Roman" w:cs="Times New Roman"/>
          <w:sz w:val="24"/>
          <w:szCs w:val="24"/>
        </w:rPr>
        <w:t xml:space="preserve"> solely conceived, designed, conducted, analyzed, and wrote the work.</w:t>
      </w:r>
      <w:r w:rsidRPr="0087737C">
        <w:rPr>
          <w:rFonts w:ascii="Times New Roman" w:hAnsi="Times New Roman" w:cs="Times New Roman"/>
          <w:sz w:val="24"/>
          <w:szCs w:val="24"/>
        </w:rPr>
        <w:br/>
        <w:t>All theoretical formulations (Agam Operator, Subarna Equation), numerical simulations, and experimental validations were performed independently by the author.</w:t>
      </w:r>
      <w:r w:rsidRPr="0087737C">
        <w:rPr>
          <w:rFonts w:ascii="Times New Roman" w:hAnsi="Times New Roman" w:cs="Times New Roman"/>
          <w:sz w:val="24"/>
          <w:szCs w:val="24"/>
        </w:rPr>
        <w:br/>
        <w:t>The author also prepared all figures, tables, and supplementary materials, and verified cross-domain reproducibility and statistical consistency.</w:t>
      </w:r>
      <w:r w:rsidRPr="0087737C">
        <w:rPr>
          <w:rFonts w:ascii="Times New Roman" w:hAnsi="Times New Roman" w:cs="Times New Roman"/>
          <w:sz w:val="24"/>
          <w:szCs w:val="24"/>
        </w:rPr>
        <w:br/>
      </w:r>
      <w:r w:rsidRPr="0087737C">
        <w:rPr>
          <w:rFonts w:ascii="Times New Roman" w:hAnsi="Times New Roman" w:cs="Times New Roman"/>
          <w:sz w:val="24"/>
          <w:szCs w:val="24"/>
        </w:rPr>
        <w:lastRenderedPageBreak/>
        <w:t xml:space="preserve">Editorial and formatting assistance was limited to compliance preparation using </w:t>
      </w:r>
      <w:proofErr w:type="spellStart"/>
      <w:r w:rsidRPr="0087737C">
        <w:rPr>
          <w:rFonts w:ascii="Times New Roman" w:hAnsi="Times New Roman" w:cs="Times New Roman"/>
          <w:b/>
          <w:bCs/>
          <w:sz w:val="24"/>
          <w:szCs w:val="24"/>
        </w:rPr>
        <w:t>GPT</w:t>
      </w:r>
      <w:proofErr w:type="spellEnd"/>
      <w:r w:rsidRPr="0087737C">
        <w:rPr>
          <w:rFonts w:ascii="Times New Roman" w:hAnsi="Times New Roman" w:cs="Times New Roman"/>
          <w:b/>
          <w:bCs/>
          <w:sz w:val="24"/>
          <w:szCs w:val="24"/>
        </w:rPr>
        <w:t>-5</w:t>
      </w:r>
      <w:r w:rsidRPr="0087737C">
        <w:rPr>
          <w:rFonts w:ascii="Times New Roman" w:hAnsi="Times New Roman" w:cs="Times New Roman"/>
          <w:sz w:val="24"/>
          <w:szCs w:val="24"/>
        </w:rPr>
        <w:t xml:space="preserve"> under explicit human supervision; no generative content beyond structure and style was accepted.</w:t>
      </w:r>
    </w:p>
    <w:p w14:paraId="4994CB96" w14:textId="77777777" w:rsidR="0087737C" w:rsidRPr="0087737C" w:rsidRDefault="0087737C" w:rsidP="00DF1690">
      <w:pPr>
        <w:spacing w:line="360" w:lineRule="auto"/>
        <w:rPr>
          <w:rFonts w:ascii="Times New Roman" w:hAnsi="Times New Roman" w:cs="Times New Roman"/>
          <w:sz w:val="24"/>
          <w:szCs w:val="24"/>
        </w:rPr>
      </w:pPr>
    </w:p>
    <w:p w14:paraId="3897A7AD" w14:textId="77777777" w:rsidR="0087737C" w:rsidRPr="0087737C" w:rsidRDefault="0087737C" w:rsidP="00DF1690">
      <w:pPr>
        <w:spacing w:line="360" w:lineRule="auto"/>
        <w:rPr>
          <w:rFonts w:ascii="Times New Roman" w:hAnsi="Times New Roman" w:cs="Times New Roman"/>
          <w:b/>
          <w:bCs/>
          <w:sz w:val="24"/>
          <w:szCs w:val="24"/>
        </w:rPr>
      </w:pPr>
      <w:r w:rsidRPr="0087737C">
        <w:rPr>
          <w:rFonts w:ascii="Times New Roman" w:hAnsi="Times New Roman" w:cs="Times New Roman"/>
          <w:b/>
          <w:bCs/>
          <w:sz w:val="24"/>
          <w:szCs w:val="24"/>
        </w:rPr>
        <w:t>Ethics and AI Disclosure</w:t>
      </w:r>
    </w:p>
    <w:p w14:paraId="2D086E04" w14:textId="77777777" w:rsidR="0087737C" w:rsidRPr="0087737C" w:rsidRDefault="0087737C" w:rsidP="00DF1690">
      <w:pPr>
        <w:spacing w:line="360" w:lineRule="auto"/>
        <w:rPr>
          <w:rFonts w:ascii="Times New Roman" w:hAnsi="Times New Roman" w:cs="Times New Roman"/>
          <w:sz w:val="24"/>
          <w:szCs w:val="24"/>
        </w:rPr>
      </w:pPr>
      <w:r w:rsidRPr="0087737C">
        <w:rPr>
          <w:rFonts w:ascii="Times New Roman" w:hAnsi="Times New Roman" w:cs="Times New Roman"/>
          <w:sz w:val="24"/>
          <w:szCs w:val="24"/>
        </w:rPr>
        <w:t>No human or animal subjects were involved in this research.</w:t>
      </w:r>
      <w:r w:rsidRPr="0087737C">
        <w:rPr>
          <w:rFonts w:ascii="Times New Roman" w:hAnsi="Times New Roman" w:cs="Times New Roman"/>
          <w:sz w:val="24"/>
          <w:szCs w:val="24"/>
        </w:rPr>
        <w:br/>
        <w:t>All experimental procedures—combustion spectroscopy, photobiological assays, and radiative-transfer simulations—were performed in accordance with standard laboratory safety and biosafety guidelines.</w:t>
      </w:r>
    </w:p>
    <w:p w14:paraId="377164F2" w14:textId="77777777" w:rsidR="0087737C" w:rsidRPr="0087737C" w:rsidRDefault="0087737C" w:rsidP="00DF1690">
      <w:pPr>
        <w:spacing w:line="360" w:lineRule="auto"/>
        <w:rPr>
          <w:rFonts w:ascii="Times New Roman" w:hAnsi="Times New Roman" w:cs="Times New Roman"/>
          <w:sz w:val="24"/>
          <w:szCs w:val="24"/>
        </w:rPr>
      </w:pPr>
      <w:r w:rsidRPr="0087737C">
        <w:rPr>
          <w:rFonts w:ascii="Times New Roman" w:hAnsi="Times New Roman" w:cs="Times New Roman"/>
          <w:sz w:val="24"/>
          <w:szCs w:val="24"/>
        </w:rPr>
        <w:t xml:space="preserve">Artificial-intelligence assistance was restricted solely to </w:t>
      </w:r>
      <w:r w:rsidRPr="0087737C">
        <w:rPr>
          <w:rFonts w:ascii="Times New Roman" w:hAnsi="Times New Roman" w:cs="Times New Roman"/>
          <w:b/>
          <w:bCs/>
          <w:sz w:val="24"/>
          <w:szCs w:val="24"/>
        </w:rPr>
        <w:t>editorial formatting, citation alignment, and language standardization</w:t>
      </w:r>
      <w:r w:rsidRPr="0087737C">
        <w:rPr>
          <w:rFonts w:ascii="Times New Roman" w:hAnsi="Times New Roman" w:cs="Times New Roman"/>
          <w:sz w:val="24"/>
          <w:szCs w:val="24"/>
        </w:rPr>
        <w:t xml:space="preserve"> using </w:t>
      </w:r>
      <w:proofErr w:type="spellStart"/>
      <w:r w:rsidRPr="0087737C">
        <w:rPr>
          <w:rFonts w:ascii="Times New Roman" w:hAnsi="Times New Roman" w:cs="Times New Roman"/>
          <w:b/>
          <w:bCs/>
          <w:sz w:val="24"/>
          <w:szCs w:val="24"/>
        </w:rPr>
        <w:t>GPT</w:t>
      </w:r>
      <w:proofErr w:type="spellEnd"/>
      <w:r w:rsidRPr="0087737C">
        <w:rPr>
          <w:rFonts w:ascii="Times New Roman" w:hAnsi="Times New Roman" w:cs="Times New Roman"/>
          <w:b/>
          <w:bCs/>
          <w:sz w:val="24"/>
          <w:szCs w:val="24"/>
        </w:rPr>
        <w:t>-5</w:t>
      </w:r>
      <w:r w:rsidRPr="0087737C">
        <w:rPr>
          <w:rFonts w:ascii="Times New Roman" w:hAnsi="Times New Roman" w:cs="Times New Roman"/>
          <w:sz w:val="24"/>
          <w:szCs w:val="24"/>
        </w:rPr>
        <w:t xml:space="preserve"> under direct human supervision by the author.</w:t>
      </w:r>
      <w:r w:rsidRPr="0087737C">
        <w:rPr>
          <w:rFonts w:ascii="Times New Roman" w:hAnsi="Times New Roman" w:cs="Times New Roman"/>
          <w:sz w:val="24"/>
          <w:szCs w:val="24"/>
        </w:rPr>
        <w:br/>
        <w:t>No AI system generated or interpreted primary scientific data, mathematical derivations, or conclusions.</w:t>
      </w:r>
      <w:r w:rsidRPr="0087737C">
        <w:rPr>
          <w:rFonts w:ascii="Times New Roman" w:hAnsi="Times New Roman" w:cs="Times New Roman"/>
          <w:sz w:val="24"/>
          <w:szCs w:val="24"/>
        </w:rPr>
        <w:br/>
        <w:t>All conceptual, analytical, and experimental components were independently developed and validated by the author.</w:t>
      </w:r>
    </w:p>
    <w:p w14:paraId="59A6628D" w14:textId="77777777" w:rsidR="0087737C" w:rsidRPr="0087737C" w:rsidRDefault="0087737C" w:rsidP="00DF1690">
      <w:pPr>
        <w:spacing w:line="360" w:lineRule="auto"/>
        <w:rPr>
          <w:rFonts w:ascii="Times New Roman" w:hAnsi="Times New Roman" w:cs="Times New Roman"/>
          <w:sz w:val="24"/>
          <w:szCs w:val="24"/>
        </w:rPr>
      </w:pPr>
    </w:p>
    <w:sectPr w:rsidR="0087737C" w:rsidRPr="0087737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DF6186" w14:textId="77777777" w:rsidR="006B7EF6" w:rsidRDefault="006B7EF6" w:rsidP="00A80944">
      <w:pPr>
        <w:spacing w:after="0" w:line="240" w:lineRule="auto"/>
      </w:pPr>
      <w:r>
        <w:separator/>
      </w:r>
    </w:p>
  </w:endnote>
  <w:endnote w:type="continuationSeparator" w:id="0">
    <w:p w14:paraId="0F216449" w14:textId="77777777" w:rsidR="006B7EF6" w:rsidRDefault="006B7EF6" w:rsidP="00A80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4434F3" w14:textId="77777777" w:rsidR="00A80944" w:rsidRDefault="00A8094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0A6E796" w14:textId="77777777" w:rsidR="00A80944" w:rsidRDefault="00A809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99C4DB" w14:textId="77777777" w:rsidR="006B7EF6" w:rsidRDefault="006B7EF6" w:rsidP="00A80944">
      <w:pPr>
        <w:spacing w:after="0" w:line="240" w:lineRule="auto"/>
      </w:pPr>
      <w:r>
        <w:separator/>
      </w:r>
    </w:p>
  </w:footnote>
  <w:footnote w:type="continuationSeparator" w:id="0">
    <w:p w14:paraId="011EFFCD" w14:textId="77777777" w:rsidR="006B7EF6" w:rsidRDefault="006B7EF6" w:rsidP="00A809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106AC3"/>
    <w:multiLevelType w:val="multilevel"/>
    <w:tmpl w:val="0A5CA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B43E41"/>
    <w:multiLevelType w:val="multilevel"/>
    <w:tmpl w:val="F44E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530580"/>
    <w:multiLevelType w:val="multilevel"/>
    <w:tmpl w:val="5CC8E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9354416">
    <w:abstractNumId w:val="0"/>
  </w:num>
  <w:num w:numId="2" w16cid:durableId="889921798">
    <w:abstractNumId w:val="2"/>
  </w:num>
  <w:num w:numId="3" w16cid:durableId="9734871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37C"/>
    <w:rsid w:val="00051030"/>
    <w:rsid w:val="001813FF"/>
    <w:rsid w:val="003717A9"/>
    <w:rsid w:val="003A0D49"/>
    <w:rsid w:val="003F7477"/>
    <w:rsid w:val="004055AB"/>
    <w:rsid w:val="00583FDF"/>
    <w:rsid w:val="005A265B"/>
    <w:rsid w:val="006842EE"/>
    <w:rsid w:val="006B7EF6"/>
    <w:rsid w:val="006C179F"/>
    <w:rsid w:val="007E726B"/>
    <w:rsid w:val="00830980"/>
    <w:rsid w:val="00872EBB"/>
    <w:rsid w:val="0087737C"/>
    <w:rsid w:val="008B08C5"/>
    <w:rsid w:val="009333F3"/>
    <w:rsid w:val="009B5E99"/>
    <w:rsid w:val="00A80944"/>
    <w:rsid w:val="00BC3D66"/>
    <w:rsid w:val="00DC1483"/>
    <w:rsid w:val="00DF1690"/>
    <w:rsid w:val="00F3146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F049D9"/>
  <w15:chartTrackingRefBased/>
  <w15:docId w15:val="{697E5E03-10F5-46E8-BCDD-FC456C276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hi-IN"/>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37C"/>
  </w:style>
  <w:style w:type="paragraph" w:styleId="Heading1">
    <w:name w:val="heading 1"/>
    <w:basedOn w:val="Normal"/>
    <w:next w:val="Normal"/>
    <w:link w:val="Heading1Char"/>
    <w:uiPriority w:val="9"/>
    <w:qFormat/>
    <w:rsid w:val="0087737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87737C"/>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7737C"/>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7737C"/>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7737C"/>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7737C"/>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7737C"/>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7737C"/>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7737C"/>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37C"/>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8773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7737C"/>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7737C"/>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7737C"/>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87737C"/>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7737C"/>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87737C"/>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7737C"/>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87737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7737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7737C"/>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7737C"/>
    <w:rPr>
      <w:rFonts w:asciiTheme="majorHAnsi" w:eastAsiaTheme="majorEastAsia" w:hAnsiTheme="majorHAnsi" w:cstheme="majorBidi"/>
      <w:color w:val="4472C4" w:themeColor="accent1"/>
      <w:sz w:val="28"/>
      <w:szCs w:val="28"/>
    </w:rPr>
  </w:style>
  <w:style w:type="paragraph" w:styleId="Quote">
    <w:name w:val="Quote"/>
    <w:basedOn w:val="Normal"/>
    <w:next w:val="Normal"/>
    <w:link w:val="QuoteChar"/>
    <w:uiPriority w:val="29"/>
    <w:qFormat/>
    <w:rsid w:val="0087737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7737C"/>
    <w:rPr>
      <w:color w:val="44546A" w:themeColor="text2"/>
      <w:sz w:val="24"/>
      <w:szCs w:val="24"/>
    </w:rPr>
  </w:style>
  <w:style w:type="paragraph" w:styleId="ListParagraph">
    <w:name w:val="List Paragraph"/>
    <w:basedOn w:val="Normal"/>
    <w:uiPriority w:val="34"/>
    <w:qFormat/>
    <w:rsid w:val="0087737C"/>
    <w:pPr>
      <w:ind w:left="720"/>
      <w:contextualSpacing/>
    </w:pPr>
    <w:rPr>
      <w:rFonts w:cs="Mangal"/>
      <w:szCs w:val="20"/>
    </w:rPr>
  </w:style>
  <w:style w:type="character" w:styleId="IntenseEmphasis">
    <w:name w:val="Intense Emphasis"/>
    <w:basedOn w:val="DefaultParagraphFont"/>
    <w:uiPriority w:val="21"/>
    <w:qFormat/>
    <w:rsid w:val="0087737C"/>
    <w:rPr>
      <w:b/>
      <w:bCs/>
      <w:i/>
      <w:iCs/>
    </w:rPr>
  </w:style>
  <w:style w:type="paragraph" w:styleId="IntenseQuote">
    <w:name w:val="Intense Quote"/>
    <w:basedOn w:val="Normal"/>
    <w:next w:val="Normal"/>
    <w:link w:val="IntenseQuoteChar"/>
    <w:uiPriority w:val="30"/>
    <w:qFormat/>
    <w:rsid w:val="0087737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7737C"/>
    <w:rPr>
      <w:rFonts w:asciiTheme="majorHAnsi" w:eastAsiaTheme="majorEastAsia" w:hAnsiTheme="majorHAnsi" w:cstheme="majorBidi"/>
      <w:color w:val="44546A" w:themeColor="text2"/>
      <w:spacing w:val="-6"/>
      <w:sz w:val="32"/>
      <w:szCs w:val="32"/>
    </w:rPr>
  </w:style>
  <w:style w:type="character" w:styleId="IntenseReference">
    <w:name w:val="Intense Reference"/>
    <w:basedOn w:val="DefaultParagraphFont"/>
    <w:uiPriority w:val="32"/>
    <w:qFormat/>
    <w:rsid w:val="0087737C"/>
    <w:rPr>
      <w:b/>
      <w:bCs/>
      <w:smallCaps/>
      <w:color w:val="44546A" w:themeColor="text2"/>
      <w:u w:val="single"/>
    </w:rPr>
  </w:style>
  <w:style w:type="table" w:styleId="PlainTable2">
    <w:name w:val="Plain Table 2"/>
    <w:basedOn w:val="TableNormal"/>
    <w:uiPriority w:val="42"/>
    <w:rsid w:val="0087737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semiHidden/>
    <w:unhideWhenUsed/>
    <w:qFormat/>
    <w:rsid w:val="0087737C"/>
    <w:pPr>
      <w:spacing w:line="240" w:lineRule="auto"/>
    </w:pPr>
    <w:rPr>
      <w:b/>
      <w:bCs/>
      <w:smallCaps/>
      <w:color w:val="44546A" w:themeColor="text2"/>
    </w:rPr>
  </w:style>
  <w:style w:type="character" w:styleId="Strong">
    <w:name w:val="Strong"/>
    <w:basedOn w:val="DefaultParagraphFont"/>
    <w:uiPriority w:val="22"/>
    <w:qFormat/>
    <w:rsid w:val="0087737C"/>
    <w:rPr>
      <w:b/>
      <w:bCs/>
    </w:rPr>
  </w:style>
  <w:style w:type="character" w:styleId="Emphasis">
    <w:name w:val="Emphasis"/>
    <w:basedOn w:val="DefaultParagraphFont"/>
    <w:uiPriority w:val="20"/>
    <w:qFormat/>
    <w:rsid w:val="0087737C"/>
    <w:rPr>
      <w:i/>
      <w:iCs/>
    </w:rPr>
  </w:style>
  <w:style w:type="paragraph" w:styleId="NoSpacing">
    <w:name w:val="No Spacing"/>
    <w:uiPriority w:val="1"/>
    <w:qFormat/>
    <w:rsid w:val="0087737C"/>
    <w:pPr>
      <w:spacing w:after="0" w:line="240" w:lineRule="auto"/>
    </w:pPr>
  </w:style>
  <w:style w:type="character" w:styleId="SubtleEmphasis">
    <w:name w:val="Subtle Emphasis"/>
    <w:basedOn w:val="DefaultParagraphFont"/>
    <w:uiPriority w:val="19"/>
    <w:qFormat/>
    <w:rsid w:val="0087737C"/>
    <w:rPr>
      <w:i/>
      <w:iCs/>
      <w:color w:val="595959" w:themeColor="text1" w:themeTint="A6"/>
    </w:rPr>
  </w:style>
  <w:style w:type="character" w:styleId="SubtleReference">
    <w:name w:val="Subtle Reference"/>
    <w:basedOn w:val="DefaultParagraphFont"/>
    <w:uiPriority w:val="31"/>
    <w:qFormat/>
    <w:rsid w:val="0087737C"/>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87737C"/>
    <w:rPr>
      <w:b/>
      <w:bCs/>
      <w:smallCaps/>
      <w:spacing w:val="10"/>
    </w:rPr>
  </w:style>
  <w:style w:type="paragraph" w:styleId="TOCHeading">
    <w:name w:val="TOC Heading"/>
    <w:basedOn w:val="Heading1"/>
    <w:next w:val="Normal"/>
    <w:uiPriority w:val="39"/>
    <w:semiHidden/>
    <w:unhideWhenUsed/>
    <w:qFormat/>
    <w:rsid w:val="0087737C"/>
    <w:pPr>
      <w:outlineLvl w:val="9"/>
    </w:pPr>
  </w:style>
  <w:style w:type="paragraph" w:styleId="Header">
    <w:name w:val="header"/>
    <w:basedOn w:val="Normal"/>
    <w:link w:val="HeaderChar"/>
    <w:uiPriority w:val="99"/>
    <w:unhideWhenUsed/>
    <w:rsid w:val="00A80944"/>
    <w:pPr>
      <w:tabs>
        <w:tab w:val="center" w:pos="4680"/>
        <w:tab w:val="right" w:pos="9360"/>
      </w:tabs>
      <w:spacing w:after="0" w:line="240" w:lineRule="auto"/>
    </w:pPr>
    <w:rPr>
      <w:szCs w:val="20"/>
    </w:rPr>
  </w:style>
  <w:style w:type="character" w:customStyle="1" w:styleId="HeaderChar">
    <w:name w:val="Header Char"/>
    <w:basedOn w:val="DefaultParagraphFont"/>
    <w:link w:val="Header"/>
    <w:uiPriority w:val="99"/>
    <w:rsid w:val="00A80944"/>
    <w:rPr>
      <w:szCs w:val="20"/>
    </w:rPr>
  </w:style>
  <w:style w:type="paragraph" w:styleId="Footer">
    <w:name w:val="footer"/>
    <w:basedOn w:val="Normal"/>
    <w:link w:val="FooterChar"/>
    <w:uiPriority w:val="99"/>
    <w:unhideWhenUsed/>
    <w:rsid w:val="00A80944"/>
    <w:pPr>
      <w:tabs>
        <w:tab w:val="center" w:pos="4680"/>
        <w:tab w:val="right" w:pos="9360"/>
      </w:tabs>
      <w:spacing w:after="0" w:line="240" w:lineRule="auto"/>
    </w:pPr>
    <w:rPr>
      <w:szCs w:val="20"/>
    </w:rPr>
  </w:style>
  <w:style w:type="character" w:customStyle="1" w:styleId="FooterChar">
    <w:name w:val="Footer Char"/>
    <w:basedOn w:val="DefaultParagraphFont"/>
    <w:link w:val="Footer"/>
    <w:uiPriority w:val="99"/>
    <w:rsid w:val="00A80944"/>
    <w:rPr>
      <w:szCs w:val="20"/>
    </w:rPr>
  </w:style>
  <w:style w:type="paragraph" w:customStyle="1" w:styleId="NCBody">
    <w:name w:val="NC Body"/>
    <w:basedOn w:val="Normal"/>
    <w:rsid w:val="00583FDF"/>
    <w:pPr>
      <w:spacing w:after="200" w:line="276" w:lineRule="auto"/>
    </w:pPr>
    <w:rPr>
      <w:rFonts w:ascii="Times New Roman" w:hAnsi="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17</Pages>
  <Words>4221</Words>
  <Characters>24060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cp:revision>
  <dcterms:created xsi:type="dcterms:W3CDTF">2025-10-22T11:12:00Z</dcterms:created>
  <dcterms:modified xsi:type="dcterms:W3CDTF">2025-10-24T04:49:00Z</dcterms:modified>
</cp:coreProperties>
</file>