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89F5C" w14:textId="54C57C83" w:rsidR="00037035" w:rsidRPr="00954F8A" w:rsidRDefault="00954F8A" w:rsidP="00037035">
      <w:pPr>
        <w:pStyle w:val="Heading2"/>
        <w:rPr>
          <w:rFonts w:ascii="Intel Clear" w:hAnsi="Intel Clear" w:cs="Intel Clear"/>
        </w:rPr>
      </w:pPr>
      <w:r w:rsidRPr="00954F8A">
        <w:rPr>
          <w:rFonts w:ascii="Intel Clear" w:hAnsi="Intel Clear" w:cs="Intel Clear"/>
        </w:rPr>
        <w:t>SWPC</w:t>
      </w:r>
      <w:r w:rsidR="00F41E76" w:rsidRPr="00954F8A">
        <w:rPr>
          <w:rFonts w:ascii="Intel Clear" w:hAnsi="Intel Clear" w:cs="Intel Clear"/>
        </w:rPr>
        <w:t xml:space="preserve"> </w:t>
      </w:r>
      <w:r w:rsidRPr="00954F8A">
        <w:rPr>
          <w:rFonts w:ascii="Intel Clear" w:hAnsi="Intel Clear" w:cs="Intel Clear"/>
        </w:rPr>
        <w:t>20</w:t>
      </w:r>
      <w:r w:rsidR="00A758CF">
        <w:rPr>
          <w:rFonts w:ascii="Intel Clear" w:hAnsi="Intel Clear" w:cs="Intel Clear"/>
        </w:rPr>
        <w:t>20</w:t>
      </w:r>
      <w:r w:rsidR="00A639D2" w:rsidRPr="00954F8A">
        <w:rPr>
          <w:rFonts w:ascii="Intel Clear" w:hAnsi="Intel Clear" w:cs="Intel Clear"/>
        </w:rPr>
        <w:t xml:space="preserve"> </w:t>
      </w:r>
      <w:r w:rsidR="00A43335" w:rsidRPr="00954F8A">
        <w:rPr>
          <w:rFonts w:ascii="Intel Clear" w:hAnsi="Intel Clear" w:cs="Intel Clear"/>
        </w:rPr>
        <w:t>Presentation</w:t>
      </w:r>
      <w:r w:rsidR="0092273C" w:rsidRPr="00954F8A">
        <w:rPr>
          <w:rFonts w:ascii="Intel Clear" w:hAnsi="Intel Clear" w:cs="Intel Clear"/>
        </w:rPr>
        <w:t xml:space="preserve"> Submission</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7740"/>
      </w:tblGrid>
      <w:tr w:rsidR="00CC5B5A" w:rsidRPr="00954F8A" w14:paraId="41685740" w14:textId="77777777" w:rsidTr="00CC5B5A">
        <w:tc>
          <w:tcPr>
            <w:tcW w:w="2245" w:type="dxa"/>
          </w:tcPr>
          <w:p w14:paraId="5A096D62" w14:textId="301BD898" w:rsidR="00601FEB" w:rsidRPr="00954F8A" w:rsidRDefault="00601FEB" w:rsidP="00CC5B5A">
            <w:pPr>
              <w:pStyle w:val="Title"/>
              <w:jc w:val="left"/>
              <w:rPr>
                <w:rFonts w:ascii="Intel Clear" w:hAnsi="Intel Clear" w:cs="Intel Clear"/>
                <w:sz w:val="20"/>
                <w:szCs w:val="22"/>
              </w:rPr>
            </w:pPr>
            <w:r w:rsidRPr="00954F8A">
              <w:rPr>
                <w:rFonts w:ascii="Intel Clear" w:hAnsi="Intel Clear" w:cs="Intel Clear"/>
                <w:sz w:val="20"/>
                <w:szCs w:val="22"/>
              </w:rPr>
              <w:t>Title</w:t>
            </w:r>
          </w:p>
        </w:tc>
        <w:tc>
          <w:tcPr>
            <w:tcW w:w="7740" w:type="dxa"/>
          </w:tcPr>
          <w:p w14:paraId="641CD6C6" w14:textId="7BC9A474" w:rsidR="00601FEB" w:rsidRPr="00954F8A" w:rsidRDefault="008D49A0" w:rsidP="00CC5B5A">
            <w:pPr>
              <w:rPr>
                <w:rFonts w:ascii="Intel Clear" w:hAnsi="Intel Clear" w:cs="Intel Clear"/>
                <w:sz w:val="20"/>
              </w:rPr>
            </w:pPr>
            <w:r>
              <w:rPr>
                <w:rFonts w:ascii="Intel Clear" w:hAnsi="Intel Clear" w:cs="Intel Clear"/>
                <w:sz w:val="20"/>
              </w:rPr>
              <w:t xml:space="preserve">Change-based UEFI validation </w:t>
            </w:r>
            <w:r w:rsidR="00980F80">
              <w:rPr>
                <w:rFonts w:ascii="Intel Clear" w:hAnsi="Intel Clear" w:cs="Intel Clear"/>
                <w:sz w:val="20"/>
              </w:rPr>
              <w:t>using</w:t>
            </w:r>
            <w:r w:rsidR="007813D8">
              <w:rPr>
                <w:rFonts w:ascii="Intel Clear" w:hAnsi="Intel Clear" w:cs="Intel Clear"/>
                <w:sz w:val="20"/>
              </w:rPr>
              <w:t xml:space="preserve"> </w:t>
            </w:r>
            <w:r w:rsidR="00980F80">
              <w:rPr>
                <w:rFonts w:ascii="Intel Clear" w:hAnsi="Intel Clear" w:cs="Intel Clear"/>
                <w:sz w:val="20"/>
              </w:rPr>
              <w:t>keyphrase extraction techniques</w:t>
            </w:r>
          </w:p>
        </w:tc>
      </w:tr>
      <w:tr w:rsidR="00CC5B5A" w:rsidRPr="00954F8A" w14:paraId="67DEC993" w14:textId="77777777" w:rsidTr="00CC5B5A">
        <w:tc>
          <w:tcPr>
            <w:tcW w:w="2245" w:type="dxa"/>
          </w:tcPr>
          <w:p w14:paraId="50B0DCDE" w14:textId="77E1E505" w:rsidR="00601FEB" w:rsidRPr="00954F8A" w:rsidRDefault="00601FEB" w:rsidP="00CC5B5A">
            <w:pPr>
              <w:pStyle w:val="Title"/>
              <w:jc w:val="left"/>
              <w:rPr>
                <w:rFonts w:ascii="Intel Clear" w:hAnsi="Intel Clear" w:cs="Intel Clear"/>
                <w:sz w:val="20"/>
                <w:szCs w:val="22"/>
              </w:rPr>
            </w:pPr>
            <w:r w:rsidRPr="00954F8A">
              <w:rPr>
                <w:rFonts w:ascii="Intel Clear" w:hAnsi="Intel Clear" w:cs="Intel Clear"/>
                <w:sz w:val="20"/>
                <w:szCs w:val="22"/>
              </w:rPr>
              <w:t>Author Names</w:t>
            </w:r>
          </w:p>
        </w:tc>
        <w:tc>
          <w:tcPr>
            <w:tcW w:w="7740" w:type="dxa"/>
          </w:tcPr>
          <w:p w14:paraId="2C162038" w14:textId="618AE95D" w:rsidR="00601FEB" w:rsidRPr="00954F8A" w:rsidRDefault="00BD4D16" w:rsidP="00CC5B5A">
            <w:pPr>
              <w:rPr>
                <w:rFonts w:ascii="Intel Clear" w:hAnsi="Intel Clear" w:cs="Intel Clear"/>
                <w:sz w:val="20"/>
              </w:rPr>
            </w:pPr>
            <w:r>
              <w:rPr>
                <w:rFonts w:ascii="Intel Clear" w:hAnsi="Intel Clear" w:cs="Intel Clear"/>
                <w:sz w:val="20"/>
              </w:rPr>
              <w:t>Abhishek Mishra</w:t>
            </w:r>
          </w:p>
        </w:tc>
      </w:tr>
      <w:tr w:rsidR="00693E6C" w:rsidRPr="00954F8A" w14:paraId="1F7849BD" w14:textId="77777777" w:rsidTr="00CC5B5A">
        <w:tc>
          <w:tcPr>
            <w:tcW w:w="2245" w:type="dxa"/>
          </w:tcPr>
          <w:p w14:paraId="61816368" w14:textId="64B18883" w:rsidR="00693E6C" w:rsidRPr="00954F8A" w:rsidRDefault="00693E6C" w:rsidP="00CC5B5A">
            <w:pPr>
              <w:pStyle w:val="Title"/>
              <w:jc w:val="left"/>
              <w:rPr>
                <w:rFonts w:ascii="Intel Clear" w:hAnsi="Intel Clear" w:cs="Intel Clear"/>
                <w:sz w:val="20"/>
                <w:szCs w:val="22"/>
              </w:rPr>
            </w:pPr>
            <w:r w:rsidRPr="00954F8A">
              <w:rPr>
                <w:rFonts w:ascii="Intel Clear" w:hAnsi="Intel Clear" w:cs="Intel Clear"/>
                <w:sz w:val="20"/>
                <w:szCs w:val="22"/>
              </w:rPr>
              <w:t>WWIDs</w:t>
            </w:r>
          </w:p>
        </w:tc>
        <w:tc>
          <w:tcPr>
            <w:tcW w:w="7740" w:type="dxa"/>
          </w:tcPr>
          <w:p w14:paraId="3BCF6C3E" w14:textId="740C074D" w:rsidR="00693E6C" w:rsidRPr="00954F8A" w:rsidRDefault="00BD4D16" w:rsidP="00CC5B5A">
            <w:pPr>
              <w:rPr>
                <w:rFonts w:ascii="Intel Clear" w:hAnsi="Intel Clear" w:cs="Intel Clear"/>
                <w:sz w:val="20"/>
              </w:rPr>
            </w:pPr>
            <w:r>
              <w:rPr>
                <w:rFonts w:ascii="Intel Clear" w:hAnsi="Intel Clear" w:cs="Intel Clear"/>
                <w:sz w:val="20"/>
              </w:rPr>
              <w:t>11796709</w:t>
            </w:r>
          </w:p>
        </w:tc>
      </w:tr>
    </w:tbl>
    <w:p w14:paraId="28679603" w14:textId="77777777" w:rsidR="00CC5B5A" w:rsidRPr="00954F8A" w:rsidRDefault="00CC5B5A" w:rsidP="003F3262">
      <w:pPr>
        <w:pStyle w:val="Heading2"/>
        <w:rPr>
          <w:rFonts w:ascii="Intel Clear" w:hAnsi="Intel Clear" w:cs="Intel Clear"/>
          <w:sz w:val="2"/>
        </w:rPr>
      </w:pPr>
    </w:p>
    <w:p w14:paraId="19511DB4" w14:textId="08239130" w:rsidR="00037035" w:rsidRDefault="00037035" w:rsidP="003F3262">
      <w:pPr>
        <w:pStyle w:val="Heading2"/>
        <w:rPr>
          <w:rFonts w:ascii="Intel Clear" w:hAnsi="Intel Clear" w:cs="Intel Clear"/>
        </w:rPr>
      </w:pPr>
      <w:r w:rsidRPr="00954F8A">
        <w:rPr>
          <w:rFonts w:ascii="Intel Clear" w:hAnsi="Intel Clear" w:cs="Intel Clear"/>
        </w:rPr>
        <w:t>Summary</w:t>
      </w:r>
      <w:r w:rsidR="00A43335" w:rsidRPr="00954F8A">
        <w:rPr>
          <w:rFonts w:ascii="Intel Clear" w:hAnsi="Intel Clear" w:cs="Intel Clear"/>
        </w:rPr>
        <w:t>/Key Takeaway</w:t>
      </w:r>
    </w:p>
    <w:p w14:paraId="578595BC" w14:textId="2F3BD456" w:rsidR="00773D68" w:rsidRDefault="005B5B1E" w:rsidP="00773D68">
      <w:pPr>
        <w:rPr>
          <w:rFonts w:ascii="Intel Clear" w:hAnsi="Intel Clear" w:cs="Intel Clear"/>
          <w:sz w:val="20"/>
          <w:szCs w:val="20"/>
        </w:rPr>
      </w:pPr>
      <w:r>
        <w:rPr>
          <w:rFonts w:ascii="Intel Clear" w:hAnsi="Intel Clear" w:cs="Intel Clear"/>
          <w:sz w:val="20"/>
          <w:szCs w:val="20"/>
        </w:rPr>
        <w:t>Change-based validation is a</w:t>
      </w:r>
      <w:r w:rsidR="00331CC1">
        <w:rPr>
          <w:rFonts w:ascii="Intel Clear" w:hAnsi="Intel Clear" w:cs="Intel Clear"/>
          <w:sz w:val="20"/>
          <w:szCs w:val="20"/>
        </w:rPr>
        <w:t xml:space="preserve">n approach that allows </w:t>
      </w:r>
      <w:r w:rsidR="00773D9A">
        <w:rPr>
          <w:rFonts w:ascii="Intel Clear" w:hAnsi="Intel Clear" w:cs="Intel Clear"/>
          <w:sz w:val="20"/>
          <w:szCs w:val="20"/>
        </w:rPr>
        <w:t xml:space="preserve">cost-saving and </w:t>
      </w:r>
      <w:r w:rsidR="00773D9A" w:rsidRPr="00BF7938">
        <w:rPr>
          <w:rFonts w:ascii="Intel Clear" w:hAnsi="Intel Clear" w:cs="Intel Clear"/>
          <w:sz w:val="20"/>
          <w:szCs w:val="20"/>
          <w:highlight w:val="yellow"/>
        </w:rPr>
        <w:t>early bug capture</w:t>
      </w:r>
      <w:r w:rsidR="00773D9A">
        <w:rPr>
          <w:rFonts w:ascii="Intel Clear" w:hAnsi="Intel Clear" w:cs="Intel Clear"/>
          <w:sz w:val="20"/>
          <w:szCs w:val="20"/>
        </w:rPr>
        <w:t xml:space="preserve"> in the testing process. </w:t>
      </w:r>
      <w:r w:rsidR="00773D9A" w:rsidRPr="00BF7938">
        <w:rPr>
          <w:rFonts w:ascii="Intel Clear" w:hAnsi="Intel Clear" w:cs="Intel Clear"/>
          <w:sz w:val="20"/>
          <w:szCs w:val="20"/>
          <w:highlight w:val="yellow"/>
        </w:rPr>
        <w:t>Current change-based validation approaches ei</w:t>
      </w:r>
      <w:r w:rsidR="00F50B54" w:rsidRPr="00BF7938">
        <w:rPr>
          <w:rFonts w:ascii="Intel Clear" w:hAnsi="Intel Clear" w:cs="Intel Clear"/>
          <w:sz w:val="20"/>
          <w:szCs w:val="20"/>
          <w:highlight w:val="yellow"/>
        </w:rPr>
        <w:t xml:space="preserve">ther involve manual identification of the impacted tests or </w:t>
      </w:r>
      <w:r w:rsidR="005E732E" w:rsidRPr="00BF7938">
        <w:rPr>
          <w:rFonts w:ascii="Intel Clear" w:hAnsi="Intel Clear" w:cs="Intel Clear"/>
          <w:sz w:val="20"/>
          <w:szCs w:val="20"/>
          <w:highlight w:val="yellow"/>
        </w:rPr>
        <w:t>require huge mapping effort between the changed files and impacted test cases</w:t>
      </w:r>
      <w:r w:rsidR="005E732E">
        <w:rPr>
          <w:rFonts w:ascii="Intel Clear" w:hAnsi="Intel Clear" w:cs="Intel Clear"/>
          <w:sz w:val="20"/>
          <w:szCs w:val="20"/>
        </w:rPr>
        <w:t xml:space="preserve">. This work discusses how there is a </w:t>
      </w:r>
      <w:r w:rsidR="0043413F">
        <w:rPr>
          <w:rFonts w:ascii="Intel Clear" w:hAnsi="Intel Clear" w:cs="Intel Clear"/>
          <w:sz w:val="20"/>
          <w:szCs w:val="20"/>
        </w:rPr>
        <w:t xml:space="preserve">lack </w:t>
      </w:r>
      <w:r w:rsidR="005E732E">
        <w:rPr>
          <w:rFonts w:ascii="Intel Clear" w:hAnsi="Intel Clear" w:cs="Intel Clear"/>
          <w:sz w:val="20"/>
          <w:szCs w:val="20"/>
        </w:rPr>
        <w:t xml:space="preserve">of accuracy and scalability in </w:t>
      </w:r>
      <w:r w:rsidR="009351B1">
        <w:rPr>
          <w:rFonts w:ascii="Intel Clear" w:hAnsi="Intel Clear" w:cs="Intel Clear"/>
          <w:sz w:val="20"/>
          <w:szCs w:val="20"/>
        </w:rPr>
        <w:t>current approaches and aims to solve the problem using Natural language processing.</w:t>
      </w:r>
    </w:p>
    <w:p w14:paraId="1DEC00E6" w14:textId="5F096ACC" w:rsidR="009351B1" w:rsidRPr="00F672BC" w:rsidRDefault="009351B1" w:rsidP="00773D68">
      <w:pPr>
        <w:rPr>
          <w:rFonts w:ascii="Intel Clear" w:hAnsi="Intel Clear" w:cs="Intel Clear"/>
          <w:sz w:val="20"/>
          <w:szCs w:val="20"/>
        </w:rPr>
      </w:pPr>
      <w:r>
        <w:rPr>
          <w:rFonts w:ascii="Intel Clear" w:hAnsi="Intel Clear" w:cs="Intel Clear"/>
          <w:sz w:val="20"/>
          <w:szCs w:val="20"/>
        </w:rPr>
        <w:t xml:space="preserve">In this presentation, we </w:t>
      </w:r>
      <w:r w:rsidR="00526122">
        <w:rPr>
          <w:rFonts w:ascii="Intel Clear" w:hAnsi="Intel Clear" w:cs="Intel Clear"/>
          <w:sz w:val="20"/>
          <w:szCs w:val="20"/>
        </w:rPr>
        <w:t xml:space="preserve">go over the hybrid model of </w:t>
      </w:r>
      <w:r w:rsidR="00DF64C1">
        <w:rPr>
          <w:rFonts w:ascii="Intel Clear" w:hAnsi="Intel Clear" w:cs="Intel Clear"/>
          <w:sz w:val="20"/>
          <w:szCs w:val="20"/>
        </w:rPr>
        <w:t xml:space="preserve">heuristic </w:t>
      </w:r>
      <w:r w:rsidR="00526122">
        <w:rPr>
          <w:rFonts w:ascii="Intel Clear" w:hAnsi="Intel Clear" w:cs="Intel Clear"/>
          <w:sz w:val="20"/>
          <w:szCs w:val="20"/>
        </w:rPr>
        <w:t xml:space="preserve">and graphical </w:t>
      </w:r>
      <w:r w:rsidR="00DF64C1">
        <w:rPr>
          <w:rFonts w:ascii="Intel Clear" w:hAnsi="Intel Clear" w:cs="Intel Clear"/>
          <w:sz w:val="20"/>
          <w:szCs w:val="20"/>
        </w:rPr>
        <w:t>approaches</w:t>
      </w:r>
      <w:r w:rsidR="00526122">
        <w:rPr>
          <w:rFonts w:ascii="Intel Clear" w:hAnsi="Intel Clear" w:cs="Intel Clear"/>
          <w:sz w:val="20"/>
          <w:szCs w:val="20"/>
        </w:rPr>
        <w:t xml:space="preserve"> used to solve the problem. We discuss the insights in data that are useful in designing such a system and how the ideology can be borrowed in similar applications.</w:t>
      </w:r>
    </w:p>
    <w:p w14:paraId="45269591" w14:textId="5C38AB81" w:rsidR="00037035" w:rsidRDefault="00037035" w:rsidP="00037035">
      <w:pPr>
        <w:pStyle w:val="Heading2"/>
        <w:rPr>
          <w:rFonts w:ascii="Intel Clear" w:hAnsi="Intel Clear" w:cs="Intel Clear"/>
        </w:rPr>
      </w:pPr>
      <w:r w:rsidRPr="00954F8A">
        <w:rPr>
          <w:rFonts w:ascii="Intel Clear" w:hAnsi="Intel Clear" w:cs="Intel Clear"/>
        </w:rPr>
        <w:t>Opportunity</w:t>
      </w:r>
      <w:r w:rsidR="00601FEB" w:rsidRPr="00954F8A">
        <w:rPr>
          <w:rFonts w:ascii="Intel Clear" w:hAnsi="Intel Clear" w:cs="Intel Clear"/>
        </w:rPr>
        <w:t>/Problem</w:t>
      </w:r>
    </w:p>
    <w:p w14:paraId="4528E72F" w14:textId="7D2BBEA5" w:rsidR="003873B3" w:rsidRDefault="00F672BC" w:rsidP="3C7035C3">
      <w:pPr>
        <w:rPr>
          <w:rFonts w:ascii="Intel Clear" w:hAnsi="Intel Clear" w:cs="Intel Clear"/>
          <w:sz w:val="20"/>
          <w:szCs w:val="20"/>
          <w:highlight w:val="yellow"/>
        </w:rPr>
      </w:pPr>
      <w:r w:rsidRPr="3C7035C3">
        <w:rPr>
          <w:rFonts w:ascii="Intel Clear" w:hAnsi="Intel Clear" w:cs="Intel Clear"/>
          <w:sz w:val="20"/>
          <w:szCs w:val="20"/>
        </w:rPr>
        <w:t xml:space="preserve">UEFI firmware has high design complexity and thus requires high release cadence. </w:t>
      </w:r>
      <w:r w:rsidR="000101FD" w:rsidRPr="3C7035C3">
        <w:rPr>
          <w:rFonts w:ascii="Intel Clear" w:hAnsi="Intel Clear" w:cs="Intel Clear"/>
          <w:sz w:val="20"/>
          <w:szCs w:val="20"/>
        </w:rPr>
        <w:t xml:space="preserve">Every binary requires exhaustive testing to ensure quality delivery. </w:t>
      </w:r>
      <w:r w:rsidR="007B6421" w:rsidRPr="3C7035C3">
        <w:rPr>
          <w:rFonts w:ascii="Intel Clear" w:hAnsi="Intel Clear" w:cs="Intel Clear"/>
          <w:sz w:val="20"/>
          <w:szCs w:val="20"/>
        </w:rPr>
        <w:t>The cost of validation on such scale forms a significant portion of Intel investment in the project. Several optimization approaches exist which aim to reduce cost by either yield-based optimization (identifying tests which yield no bugs and deprioriti</w:t>
      </w:r>
      <w:r w:rsidR="00600692" w:rsidRPr="3C7035C3">
        <w:rPr>
          <w:rFonts w:ascii="Intel Clear" w:hAnsi="Intel Clear" w:cs="Intel Clear"/>
          <w:sz w:val="20"/>
          <w:szCs w:val="20"/>
        </w:rPr>
        <w:t>z</w:t>
      </w:r>
      <w:r w:rsidR="007B6421" w:rsidRPr="3C7035C3">
        <w:rPr>
          <w:rFonts w:ascii="Intel Clear" w:hAnsi="Intel Clear" w:cs="Intel Clear"/>
          <w:sz w:val="20"/>
          <w:szCs w:val="20"/>
        </w:rPr>
        <w:t>ing their testing) or re</w:t>
      </w:r>
      <w:r w:rsidR="003873B3" w:rsidRPr="3C7035C3">
        <w:rPr>
          <w:rFonts w:ascii="Intel Clear" w:hAnsi="Intel Clear" w:cs="Intel Clear"/>
          <w:sz w:val="20"/>
          <w:szCs w:val="20"/>
        </w:rPr>
        <w:t>moving</w:t>
      </w:r>
      <w:r w:rsidR="007B6421" w:rsidRPr="3C7035C3">
        <w:rPr>
          <w:rFonts w:ascii="Intel Clear" w:hAnsi="Intel Clear" w:cs="Intel Clear"/>
          <w:sz w:val="20"/>
          <w:szCs w:val="20"/>
        </w:rPr>
        <w:t xml:space="preserve"> redundant testing by identifying duplication of efforts.</w:t>
      </w:r>
      <w:r w:rsidR="00521D10" w:rsidRPr="3C7035C3">
        <w:rPr>
          <w:rFonts w:ascii="Intel Clear" w:hAnsi="Intel Clear" w:cs="Intel Clear"/>
          <w:sz w:val="20"/>
          <w:szCs w:val="20"/>
        </w:rPr>
        <w:t xml:space="preserve"> </w:t>
      </w:r>
      <w:r w:rsidR="003873B3" w:rsidRPr="3C7035C3">
        <w:rPr>
          <w:rFonts w:ascii="Intel Clear" w:hAnsi="Intel Clear" w:cs="Intel Clear"/>
          <w:sz w:val="20"/>
          <w:szCs w:val="20"/>
          <w:highlight w:val="yellow"/>
        </w:rPr>
        <w:t xml:space="preserve">Yield-based optimization ignores the possibility that some recent change can fail the low yield test cases. </w:t>
      </w:r>
      <w:r w:rsidR="003873B3" w:rsidRPr="00BF7938">
        <w:rPr>
          <w:rFonts w:ascii="Intel Clear" w:hAnsi="Intel Clear" w:cs="Intel Clear"/>
          <w:sz w:val="20"/>
          <w:szCs w:val="20"/>
        </w:rPr>
        <w:t xml:space="preserve">Similarly, redundancy removal is a one-time optimization </w:t>
      </w:r>
      <w:r w:rsidR="00032866" w:rsidRPr="00BF7938">
        <w:rPr>
          <w:rFonts w:ascii="Intel Clear" w:hAnsi="Intel Clear" w:cs="Intel Clear"/>
          <w:sz w:val="20"/>
          <w:szCs w:val="20"/>
        </w:rPr>
        <w:t>that</w:t>
      </w:r>
      <w:r w:rsidR="003873B3" w:rsidRPr="00BF7938">
        <w:rPr>
          <w:rFonts w:ascii="Intel Clear" w:hAnsi="Intel Clear" w:cs="Intel Clear"/>
          <w:sz w:val="20"/>
          <w:szCs w:val="20"/>
        </w:rPr>
        <w:t xml:space="preserve"> is not designed to identify possible failures and prioriti</w:t>
      </w:r>
      <w:r w:rsidR="00032866" w:rsidRPr="00BF7938">
        <w:rPr>
          <w:rFonts w:ascii="Intel Clear" w:hAnsi="Intel Clear" w:cs="Intel Clear"/>
          <w:sz w:val="20"/>
          <w:szCs w:val="20"/>
        </w:rPr>
        <w:t>z</w:t>
      </w:r>
      <w:r w:rsidR="003873B3" w:rsidRPr="00BF7938">
        <w:rPr>
          <w:rFonts w:ascii="Intel Clear" w:hAnsi="Intel Clear" w:cs="Intel Clear"/>
          <w:sz w:val="20"/>
          <w:szCs w:val="20"/>
        </w:rPr>
        <w:t>e them</w:t>
      </w:r>
      <w:r w:rsidR="003873B3" w:rsidRPr="3C7035C3">
        <w:rPr>
          <w:rFonts w:ascii="Intel Clear" w:hAnsi="Intel Clear" w:cs="Intel Clear"/>
          <w:sz w:val="20"/>
          <w:szCs w:val="20"/>
          <w:highlight w:val="yellow"/>
        </w:rPr>
        <w:t>.</w:t>
      </w:r>
    </w:p>
    <w:p w14:paraId="0518489C" w14:textId="0B7D9F8C" w:rsidR="00F672BC" w:rsidRPr="00F672BC" w:rsidRDefault="003873B3" w:rsidP="003F3262">
      <w:pPr>
        <w:rPr>
          <w:rFonts w:ascii="Intel Clear" w:hAnsi="Intel Clear" w:cs="Intel Clear"/>
          <w:sz w:val="20"/>
          <w:szCs w:val="20"/>
        </w:rPr>
      </w:pPr>
      <w:r w:rsidRPr="00BF7938">
        <w:rPr>
          <w:rFonts w:ascii="Intel Clear" w:hAnsi="Intel Clear" w:cs="Intel Clear"/>
          <w:sz w:val="20"/>
          <w:szCs w:val="20"/>
          <w:highlight w:val="yellow"/>
        </w:rPr>
        <w:t>Change-based validation is an approach with the principle that all expected changes in validation result directly from the software changes</w:t>
      </w:r>
      <w:r w:rsidR="00496378" w:rsidRPr="3C7035C3">
        <w:rPr>
          <w:rFonts w:ascii="Intel Clear" w:hAnsi="Intel Clear" w:cs="Intel Clear"/>
          <w:sz w:val="20"/>
          <w:szCs w:val="20"/>
        </w:rPr>
        <w:t xml:space="preserve"> [1]</w:t>
      </w:r>
      <w:r w:rsidRPr="3C7035C3">
        <w:rPr>
          <w:rFonts w:ascii="Intel Clear" w:hAnsi="Intel Clear" w:cs="Intel Clear"/>
          <w:sz w:val="20"/>
          <w:szCs w:val="20"/>
        </w:rPr>
        <w:t>. There is a direct correlation between the changes going inside a binary and the possible failures or pending verifications.</w:t>
      </w:r>
      <w:r w:rsidR="00AE7669" w:rsidRPr="3C7035C3">
        <w:rPr>
          <w:rFonts w:ascii="Intel Clear" w:hAnsi="Intel Clear" w:cs="Intel Clear"/>
          <w:sz w:val="20"/>
          <w:szCs w:val="20"/>
        </w:rPr>
        <w:t xml:space="preserve"> The task of identifying tests based on incoming changes is very challenging. </w:t>
      </w:r>
      <w:r w:rsidR="00AE7669" w:rsidRPr="3C7035C3">
        <w:rPr>
          <w:rFonts w:ascii="Intel Clear" w:hAnsi="Intel Clear" w:cs="Intel Clear"/>
          <w:sz w:val="20"/>
          <w:szCs w:val="20"/>
          <w:highlight w:val="yellow"/>
        </w:rPr>
        <w:t>It requires one to assess incoming changes, map them to impacted features</w:t>
      </w:r>
      <w:r w:rsidR="00032866" w:rsidRPr="3C7035C3">
        <w:rPr>
          <w:rFonts w:ascii="Intel Clear" w:hAnsi="Intel Clear" w:cs="Intel Clear"/>
          <w:sz w:val="20"/>
          <w:szCs w:val="20"/>
          <w:highlight w:val="yellow"/>
        </w:rPr>
        <w:t>,</w:t>
      </w:r>
      <w:r w:rsidR="00AE7669" w:rsidRPr="3C7035C3">
        <w:rPr>
          <w:rFonts w:ascii="Intel Clear" w:hAnsi="Intel Clear" w:cs="Intel Clear"/>
          <w:sz w:val="20"/>
          <w:szCs w:val="20"/>
          <w:highlight w:val="yellow"/>
        </w:rPr>
        <w:t xml:space="preserve"> and then identify which tests cover the features.</w:t>
      </w:r>
      <w:r w:rsidR="00AE7669" w:rsidRPr="3C7035C3">
        <w:rPr>
          <w:rFonts w:ascii="Intel Clear" w:hAnsi="Intel Clear" w:cs="Intel Clear"/>
          <w:sz w:val="20"/>
          <w:szCs w:val="20"/>
        </w:rPr>
        <w:t xml:space="preserve"> The number of test cases in UEFI firmware validation can easily average over 1000 tests per project. The number of incoming changes for every project can also be huge</w:t>
      </w:r>
      <w:r w:rsidR="00412259" w:rsidRPr="3C7035C3">
        <w:rPr>
          <w:rFonts w:ascii="Intel Clear" w:hAnsi="Intel Clear" w:cs="Intel Clear"/>
          <w:sz w:val="20"/>
          <w:szCs w:val="20"/>
        </w:rPr>
        <w:t>,</w:t>
      </w:r>
      <w:r w:rsidR="00AE7669" w:rsidRPr="3C7035C3">
        <w:rPr>
          <w:rFonts w:ascii="Intel Clear" w:hAnsi="Intel Clear" w:cs="Intel Clear"/>
          <w:sz w:val="20"/>
          <w:szCs w:val="20"/>
        </w:rPr>
        <w:t xml:space="preserve"> thus increasing the resource required to perform the assessment manually. It requires one to have </w:t>
      </w:r>
      <w:r w:rsidR="00C04760" w:rsidRPr="3C7035C3">
        <w:rPr>
          <w:rFonts w:ascii="Intel Clear" w:hAnsi="Intel Clear" w:cs="Intel Clear"/>
          <w:sz w:val="20"/>
          <w:szCs w:val="20"/>
        </w:rPr>
        <w:t>broad</w:t>
      </w:r>
      <w:r w:rsidR="00AE7669" w:rsidRPr="3C7035C3">
        <w:rPr>
          <w:rFonts w:ascii="Intel Clear" w:hAnsi="Intel Clear" w:cs="Intel Clear"/>
          <w:sz w:val="20"/>
          <w:szCs w:val="20"/>
        </w:rPr>
        <w:t xml:space="preserve"> domain expertise and project background to make the decisions on which features are being affected and identify all the impacted tests. </w:t>
      </w:r>
      <w:r w:rsidR="00C04760" w:rsidRPr="3C7035C3">
        <w:rPr>
          <w:rFonts w:ascii="Intel Clear" w:hAnsi="Intel Clear" w:cs="Intel Clear"/>
          <w:sz w:val="20"/>
          <w:szCs w:val="20"/>
        </w:rPr>
        <w:t xml:space="preserve">Moreover, the methodology chosen to implement change-based validation needs to </w:t>
      </w:r>
      <w:r w:rsidR="008B1394" w:rsidRPr="3C7035C3">
        <w:rPr>
          <w:rFonts w:ascii="Intel Clear" w:hAnsi="Intel Clear" w:cs="Intel Clear"/>
          <w:sz w:val="20"/>
          <w:szCs w:val="20"/>
        </w:rPr>
        <w:t xml:space="preserve">be scalable and </w:t>
      </w:r>
      <w:r w:rsidR="00C04760" w:rsidRPr="3C7035C3">
        <w:rPr>
          <w:rFonts w:ascii="Intel Clear" w:hAnsi="Intel Clear" w:cs="Intel Clear"/>
          <w:sz w:val="20"/>
          <w:szCs w:val="20"/>
        </w:rPr>
        <w:t>have defined risk-assessment (independence from human errors</w:t>
      </w:r>
      <w:r w:rsidR="008B1394" w:rsidRPr="3C7035C3">
        <w:rPr>
          <w:rFonts w:ascii="Intel Clear" w:hAnsi="Intel Clear" w:cs="Intel Clear"/>
          <w:sz w:val="20"/>
          <w:szCs w:val="20"/>
        </w:rPr>
        <w:t>).</w:t>
      </w:r>
      <w:r w:rsidR="00AC6318" w:rsidRPr="3C7035C3">
        <w:rPr>
          <w:rFonts w:ascii="Intel Clear" w:hAnsi="Intel Clear" w:cs="Intel Clear"/>
          <w:sz w:val="20"/>
          <w:szCs w:val="20"/>
        </w:rPr>
        <w:t xml:space="preserve"> How can we have a </w:t>
      </w:r>
      <w:r w:rsidR="003744E9" w:rsidRPr="3C7035C3">
        <w:rPr>
          <w:rFonts w:ascii="Intel Clear" w:hAnsi="Intel Clear" w:cs="Intel Clear"/>
          <w:sz w:val="20"/>
          <w:szCs w:val="20"/>
        </w:rPr>
        <w:t>widely deployable system</w:t>
      </w:r>
      <w:r w:rsidR="00AC6318" w:rsidRPr="3C7035C3">
        <w:rPr>
          <w:rFonts w:ascii="Intel Clear" w:hAnsi="Intel Clear" w:cs="Intel Clear"/>
          <w:sz w:val="20"/>
          <w:szCs w:val="20"/>
        </w:rPr>
        <w:t xml:space="preserve"> to identify the impacted </w:t>
      </w:r>
      <w:r w:rsidR="00EB6A67" w:rsidRPr="3C7035C3">
        <w:rPr>
          <w:rFonts w:ascii="Intel Clear" w:hAnsi="Intel Clear" w:cs="Intel Clear"/>
          <w:sz w:val="20"/>
          <w:szCs w:val="20"/>
        </w:rPr>
        <w:t>test cases</w:t>
      </w:r>
      <w:r w:rsidR="00AC6318" w:rsidRPr="3C7035C3">
        <w:rPr>
          <w:rFonts w:ascii="Intel Clear" w:hAnsi="Intel Clear" w:cs="Intel Clear"/>
          <w:sz w:val="20"/>
          <w:szCs w:val="20"/>
        </w:rPr>
        <w:t xml:space="preserve"> </w:t>
      </w:r>
      <w:r w:rsidR="00EB6A67" w:rsidRPr="3C7035C3">
        <w:rPr>
          <w:rFonts w:ascii="Intel Clear" w:hAnsi="Intel Clear" w:cs="Intel Clear"/>
          <w:sz w:val="20"/>
          <w:szCs w:val="20"/>
        </w:rPr>
        <w:t xml:space="preserve">accurately </w:t>
      </w:r>
      <w:r w:rsidR="00032866" w:rsidRPr="3C7035C3">
        <w:rPr>
          <w:rFonts w:ascii="Intel Clear" w:hAnsi="Intel Clear" w:cs="Intel Clear"/>
          <w:sz w:val="20"/>
          <w:szCs w:val="20"/>
        </w:rPr>
        <w:t>at</w:t>
      </w:r>
      <w:r w:rsidR="00EB6A67" w:rsidRPr="3C7035C3">
        <w:rPr>
          <w:rFonts w:ascii="Intel Clear" w:hAnsi="Intel Clear" w:cs="Intel Clear"/>
          <w:sz w:val="20"/>
          <w:szCs w:val="20"/>
        </w:rPr>
        <w:t xml:space="preserve"> </w:t>
      </w:r>
      <w:r w:rsidR="00E46FB0" w:rsidRPr="3C7035C3">
        <w:rPr>
          <w:rFonts w:ascii="Intel Clear" w:hAnsi="Intel Clear" w:cs="Intel Clear"/>
          <w:sz w:val="20"/>
          <w:szCs w:val="20"/>
        </w:rPr>
        <w:t xml:space="preserve">a </w:t>
      </w:r>
      <w:r w:rsidR="00EB6A67" w:rsidRPr="3C7035C3">
        <w:rPr>
          <w:rFonts w:ascii="Intel Clear" w:hAnsi="Intel Clear" w:cs="Intel Clear"/>
          <w:sz w:val="20"/>
          <w:szCs w:val="20"/>
        </w:rPr>
        <w:t>low cost</w:t>
      </w:r>
      <w:r w:rsidR="00A8750C" w:rsidRPr="3C7035C3">
        <w:rPr>
          <w:rFonts w:ascii="Intel Clear" w:hAnsi="Intel Clear" w:cs="Intel Clear"/>
          <w:sz w:val="20"/>
          <w:szCs w:val="20"/>
        </w:rPr>
        <w:t>?</w:t>
      </w:r>
    </w:p>
    <w:p w14:paraId="34F87983" w14:textId="05B793F3" w:rsidR="0006554E" w:rsidRPr="00954F8A" w:rsidRDefault="0006554E" w:rsidP="0006554E">
      <w:pPr>
        <w:pStyle w:val="Heading2"/>
        <w:rPr>
          <w:rFonts w:ascii="Intel Clear" w:hAnsi="Intel Clear" w:cs="Intel Clear"/>
        </w:rPr>
      </w:pPr>
      <w:r w:rsidRPr="00954F8A">
        <w:rPr>
          <w:rFonts w:ascii="Intel Clear" w:hAnsi="Intel Clear" w:cs="Intel Clear"/>
        </w:rPr>
        <w:t>Solution</w:t>
      </w:r>
    </w:p>
    <w:p w14:paraId="021A4A5B" w14:textId="5D7367CA" w:rsidR="00F07079" w:rsidRDefault="006069A6" w:rsidP="0006554E">
      <w:pPr>
        <w:rPr>
          <w:rFonts w:ascii="Intel Clear" w:hAnsi="Intel Clear" w:cs="Intel Clear"/>
          <w:sz w:val="20"/>
          <w:szCs w:val="20"/>
        </w:rPr>
      </w:pPr>
      <w:r w:rsidRPr="3C7035C3">
        <w:rPr>
          <w:rFonts w:ascii="Intel Clear" w:hAnsi="Intel Clear" w:cs="Intel Clear"/>
          <w:sz w:val="20"/>
          <w:szCs w:val="20"/>
        </w:rPr>
        <w:t xml:space="preserve"> </w:t>
      </w:r>
      <w:r w:rsidR="00103FD6" w:rsidRPr="3C7035C3">
        <w:rPr>
          <w:rFonts w:ascii="Intel Clear" w:hAnsi="Intel Clear" w:cs="Intel Clear"/>
          <w:sz w:val="20"/>
          <w:szCs w:val="20"/>
          <w:highlight w:val="yellow"/>
        </w:rPr>
        <w:t xml:space="preserve">Every </w:t>
      </w:r>
      <w:r w:rsidR="00A717E6" w:rsidRPr="3C7035C3">
        <w:rPr>
          <w:rFonts w:ascii="Intel Clear" w:hAnsi="Intel Clear" w:cs="Intel Clear"/>
          <w:sz w:val="20"/>
          <w:szCs w:val="20"/>
          <w:highlight w:val="yellow"/>
        </w:rPr>
        <w:t xml:space="preserve">firmware </w:t>
      </w:r>
      <w:r w:rsidR="00103FD6" w:rsidRPr="3C7035C3">
        <w:rPr>
          <w:rFonts w:ascii="Intel Clear" w:hAnsi="Intel Clear" w:cs="Intel Clear"/>
          <w:sz w:val="20"/>
          <w:szCs w:val="20"/>
          <w:highlight w:val="yellow"/>
        </w:rPr>
        <w:t xml:space="preserve">change information is either a </w:t>
      </w:r>
      <w:r w:rsidR="00A717E6" w:rsidRPr="3C7035C3">
        <w:rPr>
          <w:rFonts w:ascii="Intel Clear" w:hAnsi="Intel Clear" w:cs="Intel Clear"/>
          <w:sz w:val="20"/>
          <w:szCs w:val="20"/>
          <w:highlight w:val="yellow"/>
        </w:rPr>
        <w:t>bug-</w:t>
      </w:r>
      <w:r w:rsidR="00103FD6" w:rsidRPr="3C7035C3">
        <w:rPr>
          <w:rFonts w:ascii="Intel Clear" w:hAnsi="Intel Clear" w:cs="Intel Clear"/>
          <w:sz w:val="20"/>
          <w:szCs w:val="20"/>
          <w:highlight w:val="yellow"/>
        </w:rPr>
        <w:t>fix description</w:t>
      </w:r>
      <w:r w:rsidR="00285755" w:rsidRPr="3C7035C3">
        <w:rPr>
          <w:rFonts w:ascii="Intel Clear" w:hAnsi="Intel Clear" w:cs="Intel Clear"/>
          <w:sz w:val="20"/>
          <w:szCs w:val="20"/>
          <w:highlight w:val="yellow"/>
        </w:rPr>
        <w:t xml:space="preserve"> or implementation of a new requirement</w:t>
      </w:r>
      <w:r w:rsidR="00285755" w:rsidRPr="3C7035C3">
        <w:rPr>
          <w:rFonts w:ascii="Intel Clear" w:hAnsi="Intel Clear" w:cs="Intel Clear"/>
          <w:sz w:val="20"/>
          <w:szCs w:val="20"/>
        </w:rPr>
        <w:t>.</w:t>
      </w:r>
      <w:r w:rsidR="0092203E" w:rsidRPr="3C7035C3">
        <w:rPr>
          <w:rFonts w:ascii="Intel Clear" w:hAnsi="Intel Clear" w:cs="Intel Clear"/>
          <w:sz w:val="20"/>
          <w:szCs w:val="20"/>
        </w:rPr>
        <w:t xml:space="preserve"> </w:t>
      </w:r>
      <w:r w:rsidR="0092203E" w:rsidRPr="3C7035C3">
        <w:rPr>
          <w:rFonts w:ascii="Intel Clear" w:hAnsi="Intel Clear" w:cs="Intel Clear"/>
          <w:sz w:val="20"/>
          <w:szCs w:val="20"/>
          <w:highlight w:val="yellow"/>
        </w:rPr>
        <w:t xml:space="preserve">It contains keywords and key phrases </w:t>
      </w:r>
      <w:r w:rsidR="00E46FB0" w:rsidRPr="3C7035C3">
        <w:rPr>
          <w:rFonts w:ascii="Intel Clear" w:hAnsi="Intel Clear" w:cs="Intel Clear"/>
          <w:sz w:val="20"/>
          <w:szCs w:val="20"/>
          <w:highlight w:val="yellow"/>
        </w:rPr>
        <w:t>that</w:t>
      </w:r>
      <w:r w:rsidR="0092203E" w:rsidRPr="3C7035C3">
        <w:rPr>
          <w:rFonts w:ascii="Intel Clear" w:hAnsi="Intel Clear" w:cs="Intel Clear"/>
          <w:sz w:val="20"/>
          <w:szCs w:val="20"/>
          <w:highlight w:val="yellow"/>
        </w:rPr>
        <w:t xml:space="preserve"> are linked to the feature being impacted by the change.</w:t>
      </w:r>
      <w:r w:rsidR="0092203E" w:rsidRPr="3C7035C3">
        <w:rPr>
          <w:rFonts w:ascii="Intel Clear" w:hAnsi="Intel Clear" w:cs="Intel Clear"/>
          <w:sz w:val="20"/>
          <w:szCs w:val="20"/>
        </w:rPr>
        <w:t xml:space="preserve"> </w:t>
      </w:r>
      <w:r w:rsidR="0092203E" w:rsidRPr="3C7035C3">
        <w:rPr>
          <w:rFonts w:ascii="Intel Clear" w:hAnsi="Intel Clear" w:cs="Intel Clear"/>
          <w:sz w:val="20"/>
          <w:szCs w:val="20"/>
          <w:highlight w:val="yellow"/>
        </w:rPr>
        <w:t xml:space="preserve">Similarly, every test case contains information </w:t>
      </w:r>
      <w:r w:rsidR="00E46FB0" w:rsidRPr="3C7035C3">
        <w:rPr>
          <w:rFonts w:ascii="Intel Clear" w:hAnsi="Intel Clear" w:cs="Intel Clear"/>
          <w:sz w:val="20"/>
          <w:szCs w:val="20"/>
          <w:highlight w:val="yellow"/>
        </w:rPr>
        <w:t>that</w:t>
      </w:r>
      <w:r w:rsidR="0092203E" w:rsidRPr="3C7035C3">
        <w:rPr>
          <w:rFonts w:ascii="Intel Clear" w:hAnsi="Intel Clear" w:cs="Intel Clear"/>
          <w:sz w:val="20"/>
          <w:szCs w:val="20"/>
          <w:highlight w:val="yellow"/>
        </w:rPr>
        <w:t xml:space="preserve"> is linked to the features </w:t>
      </w:r>
      <w:r w:rsidR="008912C9" w:rsidRPr="3C7035C3">
        <w:rPr>
          <w:rFonts w:ascii="Intel Clear" w:hAnsi="Intel Clear" w:cs="Intel Clear"/>
          <w:sz w:val="20"/>
          <w:szCs w:val="20"/>
          <w:highlight w:val="yellow"/>
        </w:rPr>
        <w:t xml:space="preserve">or bug-fixes </w:t>
      </w:r>
      <w:r w:rsidR="0092203E" w:rsidRPr="3C7035C3">
        <w:rPr>
          <w:rFonts w:ascii="Intel Clear" w:hAnsi="Intel Clear" w:cs="Intel Clear"/>
          <w:sz w:val="20"/>
          <w:szCs w:val="20"/>
          <w:highlight w:val="yellow"/>
        </w:rPr>
        <w:t>being verified</w:t>
      </w:r>
      <w:r w:rsidR="0092203E" w:rsidRPr="3C7035C3">
        <w:rPr>
          <w:rFonts w:ascii="Intel Clear" w:hAnsi="Intel Clear" w:cs="Intel Clear"/>
          <w:sz w:val="20"/>
          <w:szCs w:val="20"/>
        </w:rPr>
        <w:t>.</w:t>
      </w:r>
      <w:r w:rsidR="00C11030" w:rsidRPr="3C7035C3">
        <w:rPr>
          <w:rFonts w:ascii="Intel Clear" w:hAnsi="Intel Clear" w:cs="Intel Clear"/>
          <w:sz w:val="20"/>
          <w:szCs w:val="20"/>
        </w:rPr>
        <w:t xml:space="preserve"> These relations can be extracted and utilized to identify the impacted test cases with every change</w:t>
      </w:r>
      <w:r w:rsidR="00F07079" w:rsidRPr="3C7035C3">
        <w:rPr>
          <w:rFonts w:ascii="Intel Clear" w:hAnsi="Intel Clear" w:cs="Intel Clear"/>
          <w:sz w:val="20"/>
          <w:szCs w:val="20"/>
        </w:rPr>
        <w:t>, see Fig. 1</w:t>
      </w:r>
      <w:r w:rsidR="00C11030" w:rsidRPr="3C7035C3">
        <w:rPr>
          <w:rFonts w:ascii="Intel Clear" w:hAnsi="Intel Clear" w:cs="Intel Clear"/>
          <w:sz w:val="20"/>
          <w:szCs w:val="20"/>
        </w:rPr>
        <w:t>.</w:t>
      </w:r>
    </w:p>
    <w:p w14:paraId="7BA62CAB" w14:textId="77777777" w:rsidR="001043DB" w:rsidRDefault="001043DB" w:rsidP="001043DB">
      <w:pPr>
        <w:keepNext/>
      </w:pPr>
      <w:r>
        <w:rPr>
          <w:rFonts w:ascii="Intel Clear" w:hAnsi="Intel Clear" w:cs="Intel Clear"/>
          <w:noProof/>
          <w:sz w:val="20"/>
          <w:szCs w:val="20"/>
        </w:rPr>
        <w:lastRenderedPageBreak/>
        <w:drawing>
          <wp:inline distT="0" distB="0" distL="0" distR="0" wp14:anchorId="3776102B" wp14:editId="1098D358">
            <wp:extent cx="6218555" cy="1213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8555" cy="1213485"/>
                    </a:xfrm>
                    <a:prstGeom prst="rect">
                      <a:avLst/>
                    </a:prstGeom>
                    <a:noFill/>
                  </pic:spPr>
                </pic:pic>
              </a:graphicData>
            </a:graphic>
          </wp:inline>
        </w:drawing>
      </w:r>
    </w:p>
    <w:p w14:paraId="6063E17D" w14:textId="2F619550" w:rsidR="001043DB" w:rsidRPr="001043DB" w:rsidRDefault="001043DB" w:rsidP="001043DB">
      <w:pPr>
        <w:pStyle w:val="Caption"/>
        <w:rPr>
          <w:rFonts w:ascii="Intel Clear" w:hAnsi="Intel Clear" w:cs="Intel Clear"/>
          <w:i w:val="0"/>
          <w:iCs w:val="0"/>
          <w:sz w:val="20"/>
          <w:szCs w:val="20"/>
        </w:rPr>
      </w:pPr>
      <w:r w:rsidRPr="001043DB">
        <w:rPr>
          <w:rFonts w:ascii="Intel Clear" w:hAnsi="Intel Clear" w:cs="Intel Clear"/>
          <w:i w:val="0"/>
          <w:iCs w:val="0"/>
          <w:sz w:val="20"/>
          <w:szCs w:val="20"/>
        </w:rPr>
        <w:t>Fig</w:t>
      </w:r>
      <w:r>
        <w:rPr>
          <w:rFonts w:ascii="Intel Clear" w:hAnsi="Intel Clear" w:cs="Intel Clear"/>
          <w:i w:val="0"/>
          <w:iCs w:val="0"/>
          <w:sz w:val="20"/>
          <w:szCs w:val="20"/>
        </w:rPr>
        <w:t>.</w:t>
      </w:r>
      <w:r w:rsidRPr="001043DB">
        <w:rPr>
          <w:rFonts w:ascii="Intel Clear" w:hAnsi="Intel Clear" w:cs="Intel Clear"/>
          <w:i w:val="0"/>
          <w:iCs w:val="0"/>
          <w:sz w:val="20"/>
          <w:szCs w:val="20"/>
        </w:rPr>
        <w:t xml:space="preserve"> </w:t>
      </w:r>
      <w:r w:rsidRPr="001043DB">
        <w:rPr>
          <w:rFonts w:ascii="Intel Clear" w:hAnsi="Intel Clear" w:cs="Intel Clear"/>
          <w:i w:val="0"/>
          <w:iCs w:val="0"/>
          <w:sz w:val="20"/>
          <w:szCs w:val="20"/>
        </w:rPr>
        <w:fldChar w:fldCharType="begin"/>
      </w:r>
      <w:r w:rsidRPr="001043DB">
        <w:rPr>
          <w:rFonts w:ascii="Intel Clear" w:hAnsi="Intel Clear" w:cs="Intel Clear"/>
          <w:i w:val="0"/>
          <w:iCs w:val="0"/>
          <w:sz w:val="20"/>
          <w:szCs w:val="20"/>
        </w:rPr>
        <w:instrText xml:space="preserve"> SEQ Figure \* ARABIC </w:instrText>
      </w:r>
      <w:r w:rsidRPr="001043DB">
        <w:rPr>
          <w:rFonts w:ascii="Intel Clear" w:hAnsi="Intel Clear" w:cs="Intel Clear"/>
          <w:i w:val="0"/>
          <w:iCs w:val="0"/>
          <w:sz w:val="20"/>
          <w:szCs w:val="20"/>
        </w:rPr>
        <w:fldChar w:fldCharType="separate"/>
      </w:r>
      <w:r w:rsidR="00BB3CC3">
        <w:rPr>
          <w:rFonts w:ascii="Intel Clear" w:hAnsi="Intel Clear" w:cs="Intel Clear"/>
          <w:i w:val="0"/>
          <w:iCs w:val="0"/>
          <w:noProof/>
          <w:sz w:val="20"/>
          <w:szCs w:val="20"/>
        </w:rPr>
        <w:t>1</w:t>
      </w:r>
      <w:r w:rsidRPr="001043DB">
        <w:rPr>
          <w:rFonts w:ascii="Intel Clear" w:hAnsi="Intel Clear" w:cs="Intel Clear"/>
          <w:i w:val="0"/>
          <w:iCs w:val="0"/>
          <w:sz w:val="20"/>
          <w:szCs w:val="20"/>
        </w:rPr>
        <w:fldChar w:fldCharType="end"/>
      </w:r>
      <w:r w:rsidRPr="001043DB">
        <w:rPr>
          <w:rFonts w:ascii="Intel Clear" w:hAnsi="Intel Clear" w:cs="Intel Clear"/>
          <w:i w:val="0"/>
          <w:iCs w:val="0"/>
          <w:sz w:val="20"/>
          <w:szCs w:val="20"/>
        </w:rPr>
        <w:t xml:space="preserve"> Extracting the feature to test case mapping from </w:t>
      </w:r>
      <w:r w:rsidR="00E46FB0">
        <w:rPr>
          <w:rFonts w:ascii="Intel Clear" w:hAnsi="Intel Clear" w:cs="Intel Clear"/>
          <w:i w:val="0"/>
          <w:iCs w:val="0"/>
          <w:sz w:val="20"/>
          <w:szCs w:val="20"/>
        </w:rPr>
        <w:t xml:space="preserve">the </w:t>
      </w:r>
      <w:r w:rsidRPr="001043DB">
        <w:rPr>
          <w:rFonts w:ascii="Intel Clear" w:hAnsi="Intel Clear" w:cs="Intel Clear"/>
          <w:i w:val="0"/>
          <w:iCs w:val="0"/>
          <w:sz w:val="20"/>
          <w:szCs w:val="20"/>
        </w:rPr>
        <w:t>test case list.</w:t>
      </w:r>
    </w:p>
    <w:p w14:paraId="2944DF90" w14:textId="1FB47E31" w:rsidR="001043DB" w:rsidRDefault="001043DB" w:rsidP="0006554E">
      <w:pPr>
        <w:rPr>
          <w:rFonts w:ascii="Intel Clear" w:hAnsi="Intel Clear" w:cs="Intel Clear"/>
          <w:sz w:val="20"/>
          <w:szCs w:val="20"/>
        </w:rPr>
      </w:pPr>
      <w:r w:rsidRPr="3C7035C3">
        <w:rPr>
          <w:rFonts w:ascii="Intel Clear" w:hAnsi="Intel Clear" w:cs="Intel Clear"/>
          <w:sz w:val="20"/>
          <w:szCs w:val="20"/>
        </w:rPr>
        <w:t>We can divide the solution in</w:t>
      </w:r>
      <w:r w:rsidR="00E46FB0" w:rsidRPr="3C7035C3">
        <w:rPr>
          <w:rFonts w:ascii="Intel Clear" w:hAnsi="Intel Clear" w:cs="Intel Clear"/>
          <w:sz w:val="20"/>
          <w:szCs w:val="20"/>
        </w:rPr>
        <w:t>to</w:t>
      </w:r>
      <w:r w:rsidRPr="3C7035C3">
        <w:rPr>
          <w:rFonts w:ascii="Intel Clear" w:hAnsi="Intel Clear" w:cs="Intel Clear"/>
          <w:sz w:val="20"/>
          <w:szCs w:val="20"/>
        </w:rPr>
        <w:t xml:space="preserve"> two phases. </w:t>
      </w:r>
      <w:r w:rsidRPr="3C7035C3">
        <w:rPr>
          <w:rFonts w:ascii="Intel Clear" w:hAnsi="Intel Clear" w:cs="Intel Clear"/>
          <w:sz w:val="20"/>
          <w:szCs w:val="20"/>
          <w:highlight w:val="yellow"/>
        </w:rPr>
        <w:t xml:space="preserve">Phase 1 is </w:t>
      </w:r>
      <w:r w:rsidR="00EB3EDC" w:rsidRPr="3C7035C3">
        <w:rPr>
          <w:rFonts w:ascii="Intel Clear" w:hAnsi="Intel Clear" w:cs="Intel Clear"/>
          <w:sz w:val="20"/>
          <w:szCs w:val="20"/>
          <w:highlight w:val="yellow"/>
        </w:rPr>
        <w:t>extracting the knowledge of feature to test case mapping and building what we call here a knowledge base. Phase 2 is using the knowledge base to recommend test cases, identify the impacted domains and rank the impacted domains in order of impact</w:t>
      </w:r>
      <w:r w:rsidR="00EB3EDC" w:rsidRPr="3C7035C3">
        <w:rPr>
          <w:rFonts w:ascii="Intel Clear" w:hAnsi="Intel Clear" w:cs="Intel Clear"/>
          <w:sz w:val="20"/>
          <w:szCs w:val="20"/>
        </w:rPr>
        <w:t>.</w:t>
      </w:r>
      <w:r w:rsidR="001611DC" w:rsidRPr="3C7035C3">
        <w:rPr>
          <w:rFonts w:ascii="Intel Clear" w:hAnsi="Intel Clear" w:cs="Intel Clear"/>
          <w:sz w:val="20"/>
          <w:szCs w:val="20"/>
        </w:rPr>
        <w:t xml:space="preserve"> </w:t>
      </w:r>
      <w:r w:rsidR="007872C3" w:rsidRPr="3C7035C3">
        <w:rPr>
          <w:rFonts w:ascii="Intel Clear" w:hAnsi="Intel Clear" w:cs="Intel Clear"/>
          <w:sz w:val="20"/>
          <w:szCs w:val="20"/>
        </w:rPr>
        <w:t xml:space="preserve">See </w:t>
      </w:r>
      <w:r w:rsidR="00A21A81" w:rsidRPr="3C7035C3">
        <w:rPr>
          <w:rFonts w:ascii="Intel Clear" w:hAnsi="Intel Clear" w:cs="Intel Clear"/>
          <w:sz w:val="20"/>
          <w:szCs w:val="20"/>
        </w:rPr>
        <w:t>F</w:t>
      </w:r>
      <w:r w:rsidR="007872C3" w:rsidRPr="3C7035C3">
        <w:rPr>
          <w:rFonts w:ascii="Intel Clear" w:hAnsi="Intel Clear" w:cs="Intel Clear"/>
          <w:sz w:val="20"/>
          <w:szCs w:val="20"/>
        </w:rPr>
        <w:t>ig. 2 and 3</w:t>
      </w:r>
      <w:r w:rsidR="00E46FB0" w:rsidRPr="3C7035C3">
        <w:rPr>
          <w:rFonts w:ascii="Intel Clear" w:hAnsi="Intel Clear" w:cs="Intel Clear"/>
          <w:sz w:val="20"/>
          <w:szCs w:val="20"/>
        </w:rPr>
        <w:t>.</w:t>
      </w:r>
      <w:r w:rsidR="007872C3" w:rsidRPr="3C7035C3">
        <w:rPr>
          <w:rFonts w:ascii="Intel Clear" w:hAnsi="Intel Clear" w:cs="Intel Clear"/>
          <w:sz w:val="20"/>
          <w:szCs w:val="20"/>
        </w:rPr>
        <w:t xml:space="preserve"> </w:t>
      </w:r>
      <w:r w:rsidR="001611DC" w:rsidRPr="3C7035C3">
        <w:rPr>
          <w:rFonts w:ascii="Intel Clear" w:hAnsi="Intel Clear" w:cs="Intel Clear"/>
          <w:sz w:val="20"/>
          <w:szCs w:val="20"/>
        </w:rPr>
        <w:t>The task of extracting the feature to test case mapping is the same as the task of extracting the BIOS changes to feature mapping. This process can be broken down in</w:t>
      </w:r>
      <w:r w:rsidR="00520121" w:rsidRPr="3C7035C3">
        <w:rPr>
          <w:rFonts w:ascii="Intel Clear" w:hAnsi="Intel Clear" w:cs="Intel Clear"/>
          <w:sz w:val="20"/>
          <w:szCs w:val="20"/>
        </w:rPr>
        <w:t>to</w:t>
      </w:r>
      <w:r w:rsidR="001611DC" w:rsidRPr="3C7035C3">
        <w:rPr>
          <w:rFonts w:ascii="Intel Clear" w:hAnsi="Intel Clear" w:cs="Intel Clear"/>
          <w:sz w:val="20"/>
          <w:szCs w:val="20"/>
        </w:rPr>
        <w:t xml:space="preserve"> three parts - tokenization, data pre-processing</w:t>
      </w:r>
      <w:r w:rsidR="00520121" w:rsidRPr="3C7035C3">
        <w:rPr>
          <w:rFonts w:ascii="Intel Clear" w:hAnsi="Intel Clear" w:cs="Intel Clear"/>
          <w:sz w:val="20"/>
          <w:szCs w:val="20"/>
        </w:rPr>
        <w:t>,</w:t>
      </w:r>
      <w:r w:rsidR="001611DC" w:rsidRPr="3C7035C3">
        <w:rPr>
          <w:rFonts w:ascii="Intel Clear" w:hAnsi="Intel Clear" w:cs="Intel Clear"/>
          <w:sz w:val="20"/>
          <w:szCs w:val="20"/>
        </w:rPr>
        <w:t xml:space="preserve"> and keyphrase extraction. </w:t>
      </w:r>
    </w:p>
    <w:p w14:paraId="204EBC4D" w14:textId="77777777" w:rsidR="007872C3" w:rsidRDefault="007872C3" w:rsidP="007872C3">
      <w:pPr>
        <w:keepNext/>
      </w:pPr>
      <w:r>
        <w:rPr>
          <w:rFonts w:ascii="Intel Clear" w:hAnsi="Intel Clear" w:cs="Intel Clear"/>
          <w:noProof/>
          <w:sz w:val="20"/>
          <w:szCs w:val="20"/>
        </w:rPr>
        <w:drawing>
          <wp:inline distT="0" distB="0" distL="0" distR="0" wp14:anchorId="2B4F4141" wp14:editId="01AF0F66">
            <wp:extent cx="6332220" cy="100064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3214" cy="1011866"/>
                    </a:xfrm>
                    <a:prstGeom prst="rect">
                      <a:avLst/>
                    </a:prstGeom>
                    <a:noFill/>
                  </pic:spPr>
                </pic:pic>
              </a:graphicData>
            </a:graphic>
          </wp:inline>
        </w:drawing>
      </w:r>
    </w:p>
    <w:p w14:paraId="5589F517" w14:textId="28F26E89" w:rsidR="007872C3" w:rsidRDefault="007872C3" w:rsidP="007872C3">
      <w:pPr>
        <w:pStyle w:val="Caption"/>
        <w:rPr>
          <w:rFonts w:ascii="Intel Clear" w:hAnsi="Intel Clear" w:cs="Intel Clear"/>
          <w:i w:val="0"/>
          <w:iCs w:val="0"/>
          <w:sz w:val="20"/>
          <w:szCs w:val="20"/>
        </w:rPr>
      </w:pPr>
      <w:r w:rsidRPr="007872C3">
        <w:rPr>
          <w:rFonts w:ascii="Intel Clear" w:hAnsi="Intel Clear" w:cs="Intel Clear"/>
          <w:i w:val="0"/>
          <w:iCs w:val="0"/>
          <w:sz w:val="20"/>
          <w:szCs w:val="20"/>
        </w:rPr>
        <w:t>Fig</w:t>
      </w:r>
      <w:r w:rsidR="00BB3CC3">
        <w:rPr>
          <w:rFonts w:ascii="Intel Clear" w:hAnsi="Intel Clear" w:cs="Intel Clear"/>
          <w:i w:val="0"/>
          <w:iCs w:val="0"/>
          <w:sz w:val="20"/>
          <w:szCs w:val="20"/>
        </w:rPr>
        <w:t>.</w:t>
      </w:r>
      <w:r w:rsidRPr="007872C3">
        <w:rPr>
          <w:rFonts w:ascii="Intel Clear" w:hAnsi="Intel Clear" w:cs="Intel Clear"/>
          <w:i w:val="0"/>
          <w:iCs w:val="0"/>
          <w:sz w:val="20"/>
          <w:szCs w:val="20"/>
        </w:rPr>
        <w:t xml:space="preserve"> </w:t>
      </w:r>
      <w:r w:rsidRPr="007872C3">
        <w:rPr>
          <w:rFonts w:ascii="Intel Clear" w:hAnsi="Intel Clear" w:cs="Intel Clear"/>
          <w:i w:val="0"/>
          <w:iCs w:val="0"/>
          <w:sz w:val="20"/>
          <w:szCs w:val="20"/>
        </w:rPr>
        <w:fldChar w:fldCharType="begin"/>
      </w:r>
      <w:r w:rsidRPr="007872C3">
        <w:rPr>
          <w:rFonts w:ascii="Intel Clear" w:hAnsi="Intel Clear" w:cs="Intel Clear"/>
          <w:i w:val="0"/>
          <w:iCs w:val="0"/>
          <w:sz w:val="20"/>
          <w:szCs w:val="20"/>
        </w:rPr>
        <w:instrText xml:space="preserve"> SEQ Figure \* ARABIC </w:instrText>
      </w:r>
      <w:r w:rsidRPr="007872C3">
        <w:rPr>
          <w:rFonts w:ascii="Intel Clear" w:hAnsi="Intel Clear" w:cs="Intel Clear"/>
          <w:i w:val="0"/>
          <w:iCs w:val="0"/>
          <w:sz w:val="20"/>
          <w:szCs w:val="20"/>
        </w:rPr>
        <w:fldChar w:fldCharType="separate"/>
      </w:r>
      <w:r w:rsidR="00BB3CC3">
        <w:rPr>
          <w:rFonts w:ascii="Intel Clear" w:hAnsi="Intel Clear" w:cs="Intel Clear"/>
          <w:i w:val="0"/>
          <w:iCs w:val="0"/>
          <w:noProof/>
          <w:sz w:val="20"/>
          <w:szCs w:val="20"/>
        </w:rPr>
        <w:t>2</w:t>
      </w:r>
      <w:r w:rsidRPr="007872C3">
        <w:rPr>
          <w:rFonts w:ascii="Intel Clear" w:hAnsi="Intel Clear" w:cs="Intel Clear"/>
          <w:i w:val="0"/>
          <w:iCs w:val="0"/>
          <w:sz w:val="20"/>
          <w:szCs w:val="20"/>
        </w:rPr>
        <w:fldChar w:fldCharType="end"/>
      </w:r>
      <w:r w:rsidRPr="007872C3">
        <w:rPr>
          <w:rFonts w:ascii="Intel Clear" w:hAnsi="Intel Clear" w:cs="Intel Clear"/>
          <w:i w:val="0"/>
          <w:iCs w:val="0"/>
          <w:sz w:val="20"/>
          <w:szCs w:val="20"/>
        </w:rPr>
        <w:t xml:space="preserve"> Building a knowledge base by extracting feature-to-test mapping from </w:t>
      </w:r>
      <w:r w:rsidR="00520121">
        <w:rPr>
          <w:rFonts w:ascii="Intel Clear" w:hAnsi="Intel Clear" w:cs="Intel Clear"/>
          <w:i w:val="0"/>
          <w:iCs w:val="0"/>
          <w:sz w:val="20"/>
          <w:szCs w:val="20"/>
        </w:rPr>
        <w:t xml:space="preserve">the </w:t>
      </w:r>
      <w:r w:rsidRPr="007872C3">
        <w:rPr>
          <w:rFonts w:ascii="Intel Clear" w:hAnsi="Intel Clear" w:cs="Intel Clear"/>
          <w:i w:val="0"/>
          <w:iCs w:val="0"/>
          <w:sz w:val="20"/>
          <w:szCs w:val="20"/>
        </w:rPr>
        <w:t>test case list</w:t>
      </w:r>
    </w:p>
    <w:p w14:paraId="17E0237C" w14:textId="77777777" w:rsidR="00BB3CC3" w:rsidRDefault="00BB3CC3" w:rsidP="00BB3CC3">
      <w:pPr>
        <w:keepNext/>
      </w:pPr>
      <w:r>
        <w:rPr>
          <w:noProof/>
        </w:rPr>
        <w:drawing>
          <wp:inline distT="0" distB="0" distL="0" distR="0" wp14:anchorId="38E70565" wp14:editId="728CFCDD">
            <wp:extent cx="6487160" cy="2495701"/>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20309" cy="2508454"/>
                    </a:xfrm>
                    <a:prstGeom prst="rect">
                      <a:avLst/>
                    </a:prstGeom>
                    <a:noFill/>
                  </pic:spPr>
                </pic:pic>
              </a:graphicData>
            </a:graphic>
          </wp:inline>
        </w:drawing>
      </w:r>
    </w:p>
    <w:p w14:paraId="1D3B0BC8" w14:textId="623E0748" w:rsidR="00BB3CC3" w:rsidRPr="00BB3CC3" w:rsidRDefault="00BB3CC3" w:rsidP="00BB3CC3">
      <w:pPr>
        <w:pStyle w:val="Caption"/>
        <w:rPr>
          <w:rFonts w:ascii="Intel Clear" w:hAnsi="Intel Clear" w:cs="Intel Clear"/>
          <w:i w:val="0"/>
          <w:iCs w:val="0"/>
          <w:sz w:val="20"/>
          <w:szCs w:val="20"/>
        </w:rPr>
      </w:pPr>
      <w:r w:rsidRPr="00BB3CC3">
        <w:rPr>
          <w:rFonts w:ascii="Intel Clear" w:hAnsi="Intel Clear" w:cs="Intel Clear"/>
          <w:i w:val="0"/>
          <w:iCs w:val="0"/>
          <w:sz w:val="20"/>
          <w:szCs w:val="20"/>
        </w:rPr>
        <w:t>Fig</w:t>
      </w:r>
      <w:r>
        <w:rPr>
          <w:rFonts w:ascii="Intel Clear" w:hAnsi="Intel Clear" w:cs="Intel Clear"/>
          <w:i w:val="0"/>
          <w:iCs w:val="0"/>
          <w:sz w:val="20"/>
          <w:szCs w:val="20"/>
        </w:rPr>
        <w:t>.</w:t>
      </w:r>
      <w:r w:rsidRPr="00BB3CC3">
        <w:rPr>
          <w:rFonts w:ascii="Intel Clear" w:hAnsi="Intel Clear" w:cs="Intel Clear"/>
          <w:i w:val="0"/>
          <w:iCs w:val="0"/>
          <w:sz w:val="20"/>
          <w:szCs w:val="20"/>
        </w:rPr>
        <w:t xml:space="preserve"> </w:t>
      </w:r>
      <w:r w:rsidRPr="00BB3CC3">
        <w:rPr>
          <w:rFonts w:ascii="Intel Clear" w:hAnsi="Intel Clear" w:cs="Intel Clear"/>
          <w:i w:val="0"/>
          <w:iCs w:val="0"/>
          <w:sz w:val="20"/>
          <w:szCs w:val="20"/>
        </w:rPr>
        <w:fldChar w:fldCharType="begin"/>
      </w:r>
      <w:r w:rsidRPr="00BB3CC3">
        <w:rPr>
          <w:rFonts w:ascii="Intel Clear" w:hAnsi="Intel Clear" w:cs="Intel Clear"/>
          <w:i w:val="0"/>
          <w:iCs w:val="0"/>
          <w:sz w:val="20"/>
          <w:szCs w:val="20"/>
        </w:rPr>
        <w:instrText xml:space="preserve"> SEQ Figure \* ARABIC </w:instrText>
      </w:r>
      <w:r w:rsidRPr="00BB3CC3">
        <w:rPr>
          <w:rFonts w:ascii="Intel Clear" w:hAnsi="Intel Clear" w:cs="Intel Clear"/>
          <w:i w:val="0"/>
          <w:iCs w:val="0"/>
          <w:sz w:val="20"/>
          <w:szCs w:val="20"/>
        </w:rPr>
        <w:fldChar w:fldCharType="separate"/>
      </w:r>
      <w:r w:rsidRPr="00BB3CC3">
        <w:rPr>
          <w:rFonts w:ascii="Intel Clear" w:hAnsi="Intel Clear" w:cs="Intel Clear"/>
          <w:i w:val="0"/>
          <w:iCs w:val="0"/>
          <w:noProof/>
          <w:sz w:val="20"/>
          <w:szCs w:val="20"/>
        </w:rPr>
        <w:t>3</w:t>
      </w:r>
      <w:r w:rsidRPr="00BB3CC3">
        <w:rPr>
          <w:rFonts w:ascii="Intel Clear" w:hAnsi="Intel Clear" w:cs="Intel Clear"/>
          <w:i w:val="0"/>
          <w:iCs w:val="0"/>
          <w:sz w:val="20"/>
          <w:szCs w:val="20"/>
        </w:rPr>
        <w:fldChar w:fldCharType="end"/>
      </w:r>
      <w:r w:rsidRPr="00BB3CC3">
        <w:rPr>
          <w:rFonts w:ascii="Intel Clear" w:hAnsi="Intel Clear" w:cs="Intel Clear"/>
          <w:i w:val="0"/>
          <w:iCs w:val="0"/>
          <w:sz w:val="20"/>
          <w:szCs w:val="20"/>
        </w:rPr>
        <w:t xml:space="preserve"> Extracting change-to-feature mapping from change list and using the knowledge base to </w:t>
      </w:r>
      <w:r w:rsidRPr="00BB3CC3">
        <w:rPr>
          <w:rFonts w:ascii="Intel Clear" w:hAnsi="Intel Clear" w:cs="Intel Clear"/>
          <w:i w:val="0"/>
          <w:iCs w:val="0"/>
          <w:noProof/>
          <w:sz w:val="20"/>
          <w:szCs w:val="20"/>
        </w:rPr>
        <w:t>recommend test cases, identify impacted domains and rank domains in terms of impact</w:t>
      </w:r>
    </w:p>
    <w:p w14:paraId="7743098E" w14:textId="1F511CE0" w:rsidR="00A30A62" w:rsidRPr="00A30A62" w:rsidRDefault="00A30A62" w:rsidP="00A30A62">
      <w:pPr>
        <w:ind w:left="360" w:hanging="360"/>
        <w:rPr>
          <w:rFonts w:ascii="Intel Clear" w:hAnsi="Intel Clear" w:cs="Intel Clear"/>
          <w:b/>
          <w:bCs/>
          <w:sz w:val="20"/>
          <w:szCs w:val="20"/>
        </w:rPr>
      </w:pPr>
      <w:r w:rsidRPr="00A30A62">
        <w:rPr>
          <w:rFonts w:ascii="Intel Clear" w:hAnsi="Intel Clear" w:cs="Intel Clear"/>
          <w:b/>
          <w:bCs/>
          <w:sz w:val="20"/>
          <w:szCs w:val="20"/>
        </w:rPr>
        <w:t>Tokenization and Data pre-processing</w:t>
      </w:r>
    </w:p>
    <w:p w14:paraId="128FDE86" w14:textId="77873F7B" w:rsidR="001611DC" w:rsidRDefault="001611DC" w:rsidP="0006554E">
      <w:pPr>
        <w:rPr>
          <w:rFonts w:ascii="Intel Clear" w:hAnsi="Intel Clear" w:cs="Intel Clear"/>
          <w:sz w:val="20"/>
          <w:szCs w:val="20"/>
        </w:rPr>
      </w:pPr>
      <w:r w:rsidRPr="3C7035C3">
        <w:rPr>
          <w:rFonts w:ascii="Intel Clear" w:hAnsi="Intel Clear" w:cs="Intel Clear"/>
          <w:sz w:val="20"/>
          <w:szCs w:val="20"/>
        </w:rPr>
        <w:t xml:space="preserve">In Phase 1, see Fig. 2, we take a test case list as input and tokenize the test case titles. </w:t>
      </w:r>
      <w:r w:rsidRPr="3C7035C3">
        <w:rPr>
          <w:rFonts w:ascii="Intel Clear" w:hAnsi="Intel Clear" w:cs="Intel Clear"/>
          <w:sz w:val="20"/>
          <w:szCs w:val="20"/>
          <w:highlight w:val="yellow"/>
        </w:rPr>
        <w:t xml:space="preserve">Tokenization is a process of breaking down a sentence in words. The natural language processing tasks which we are going to utilize in this research require sentences to be broken down in words. </w:t>
      </w:r>
      <w:r w:rsidR="00A30A62" w:rsidRPr="3C7035C3">
        <w:rPr>
          <w:rFonts w:ascii="Intel Clear" w:hAnsi="Intel Clear" w:cs="Intel Clear"/>
          <w:sz w:val="20"/>
          <w:szCs w:val="20"/>
          <w:highlight w:val="yellow"/>
        </w:rPr>
        <w:t>The words are known as tokens</w:t>
      </w:r>
      <w:r w:rsidR="00520121" w:rsidRPr="3C7035C3">
        <w:rPr>
          <w:rFonts w:ascii="Intel Clear" w:hAnsi="Intel Clear" w:cs="Intel Clear"/>
          <w:sz w:val="20"/>
          <w:szCs w:val="20"/>
          <w:highlight w:val="yellow"/>
        </w:rPr>
        <w:t>,</w:t>
      </w:r>
      <w:r w:rsidR="00A30A62" w:rsidRPr="3C7035C3">
        <w:rPr>
          <w:rFonts w:ascii="Intel Clear" w:hAnsi="Intel Clear" w:cs="Intel Clear"/>
          <w:sz w:val="20"/>
          <w:szCs w:val="20"/>
          <w:highlight w:val="yellow"/>
        </w:rPr>
        <w:t xml:space="preserve"> and we need to pre-process them for our algorithms to be effective</w:t>
      </w:r>
      <w:r w:rsidR="00A30A62" w:rsidRPr="3C7035C3">
        <w:rPr>
          <w:rFonts w:ascii="Intel Clear" w:hAnsi="Intel Clear" w:cs="Intel Clear"/>
          <w:sz w:val="20"/>
          <w:szCs w:val="20"/>
        </w:rPr>
        <w:t>.</w:t>
      </w:r>
      <w:r w:rsidR="003F3262" w:rsidRPr="3C7035C3">
        <w:rPr>
          <w:rFonts w:ascii="Intel Clear" w:hAnsi="Intel Clear" w:cs="Intel Clear"/>
          <w:sz w:val="20"/>
          <w:szCs w:val="20"/>
        </w:rPr>
        <w:t xml:space="preserve"> Data pre-processing involves the following steps:</w:t>
      </w:r>
    </w:p>
    <w:p w14:paraId="0317FA2B" w14:textId="4FB6C0EC" w:rsidR="003F3262" w:rsidRDefault="003F3262" w:rsidP="004B286B">
      <w:pPr>
        <w:pStyle w:val="ListParagraph"/>
        <w:numPr>
          <w:ilvl w:val="0"/>
          <w:numId w:val="21"/>
        </w:numPr>
        <w:spacing w:after="80"/>
        <w:rPr>
          <w:rFonts w:ascii="Intel Clear" w:hAnsi="Intel Clear" w:cs="Intel Clear"/>
          <w:sz w:val="20"/>
          <w:szCs w:val="20"/>
        </w:rPr>
      </w:pPr>
      <w:r>
        <w:rPr>
          <w:rFonts w:ascii="Intel Clear" w:hAnsi="Intel Clear" w:cs="Intel Clear"/>
          <w:sz w:val="20"/>
          <w:szCs w:val="20"/>
        </w:rPr>
        <w:t xml:space="preserve">Removing </w:t>
      </w:r>
      <w:r w:rsidR="004B286B">
        <w:rPr>
          <w:rFonts w:ascii="Intel Clear" w:hAnsi="Intel Clear" w:cs="Intel Clear"/>
          <w:sz w:val="20"/>
          <w:szCs w:val="20"/>
        </w:rPr>
        <w:t>S</w:t>
      </w:r>
      <w:r>
        <w:rPr>
          <w:rFonts w:ascii="Intel Clear" w:hAnsi="Intel Clear" w:cs="Intel Clear"/>
          <w:sz w:val="20"/>
          <w:szCs w:val="20"/>
        </w:rPr>
        <w:t>topwords</w:t>
      </w:r>
    </w:p>
    <w:p w14:paraId="7F7B9FE7" w14:textId="10F8EDF2" w:rsidR="004B286B" w:rsidRDefault="004B286B" w:rsidP="004B286B">
      <w:pPr>
        <w:pStyle w:val="ListParagraph"/>
        <w:numPr>
          <w:ilvl w:val="0"/>
          <w:numId w:val="0"/>
        </w:numPr>
        <w:spacing w:after="80"/>
        <w:ind w:left="720"/>
        <w:rPr>
          <w:rFonts w:ascii="Intel Clear" w:hAnsi="Intel Clear" w:cs="Intel Clear"/>
          <w:sz w:val="20"/>
          <w:szCs w:val="20"/>
        </w:rPr>
      </w:pPr>
      <w:r>
        <w:rPr>
          <w:rFonts w:ascii="Intel Clear" w:hAnsi="Intel Clear" w:cs="Intel Clear"/>
          <w:sz w:val="20"/>
          <w:szCs w:val="20"/>
        </w:rPr>
        <w:t>Stopwords are words which do not add any value to the document in terms of the intended application. For example, “the</w:t>
      </w:r>
      <w:r w:rsidR="00F839D7">
        <w:rPr>
          <w:rFonts w:ascii="Intel Clear" w:hAnsi="Intel Clear" w:cs="Intel Clear"/>
          <w:sz w:val="20"/>
          <w:szCs w:val="20"/>
        </w:rPr>
        <w:t>,”</w:t>
      </w:r>
      <w:r>
        <w:rPr>
          <w:rFonts w:ascii="Intel Clear" w:hAnsi="Intel Clear" w:cs="Intel Clear"/>
          <w:sz w:val="20"/>
          <w:szCs w:val="20"/>
        </w:rPr>
        <w:t xml:space="preserve"> “is</w:t>
      </w:r>
      <w:r w:rsidR="00F839D7">
        <w:rPr>
          <w:rFonts w:ascii="Intel Clear" w:hAnsi="Intel Clear" w:cs="Intel Clear"/>
          <w:sz w:val="20"/>
          <w:szCs w:val="20"/>
        </w:rPr>
        <w:t>,”</w:t>
      </w:r>
      <w:r>
        <w:rPr>
          <w:rFonts w:ascii="Intel Clear" w:hAnsi="Intel Clear" w:cs="Intel Clear"/>
          <w:sz w:val="20"/>
          <w:szCs w:val="20"/>
        </w:rPr>
        <w:t xml:space="preserve"> “on” are Stopwords.</w:t>
      </w:r>
    </w:p>
    <w:p w14:paraId="413E3FBA" w14:textId="02E09E60" w:rsidR="003F3262" w:rsidRDefault="004B286B" w:rsidP="003F3262">
      <w:pPr>
        <w:pStyle w:val="ListParagraph"/>
        <w:numPr>
          <w:ilvl w:val="0"/>
          <w:numId w:val="21"/>
        </w:numPr>
        <w:rPr>
          <w:rFonts w:ascii="Intel Clear" w:hAnsi="Intel Clear" w:cs="Intel Clear"/>
          <w:sz w:val="20"/>
          <w:szCs w:val="20"/>
        </w:rPr>
      </w:pPr>
      <w:r>
        <w:rPr>
          <w:rFonts w:ascii="Intel Clear" w:hAnsi="Intel Clear" w:cs="Intel Clear"/>
          <w:sz w:val="20"/>
          <w:szCs w:val="20"/>
        </w:rPr>
        <w:lastRenderedPageBreak/>
        <w:t>Removing punctuation</w:t>
      </w:r>
    </w:p>
    <w:p w14:paraId="7E286D83" w14:textId="56C0A773" w:rsidR="00014847" w:rsidRDefault="00014847" w:rsidP="00014847">
      <w:pPr>
        <w:pStyle w:val="ListParagraph"/>
        <w:numPr>
          <w:ilvl w:val="0"/>
          <w:numId w:val="0"/>
        </w:numPr>
        <w:ind w:left="720"/>
        <w:rPr>
          <w:rFonts w:ascii="Intel Clear" w:hAnsi="Intel Clear" w:cs="Intel Clear"/>
          <w:sz w:val="20"/>
          <w:szCs w:val="20"/>
        </w:rPr>
      </w:pPr>
      <w:r>
        <w:rPr>
          <w:rFonts w:ascii="Intel Clear" w:hAnsi="Intel Clear" w:cs="Intel Clear"/>
          <w:sz w:val="20"/>
          <w:szCs w:val="20"/>
        </w:rPr>
        <w:t xml:space="preserve">We remove punctuations because we are dealing with tokens </w:t>
      </w:r>
      <w:proofErr w:type="gramStart"/>
      <w:r>
        <w:rPr>
          <w:rFonts w:ascii="Intel Clear" w:hAnsi="Intel Clear" w:cs="Intel Clear"/>
          <w:sz w:val="20"/>
          <w:szCs w:val="20"/>
        </w:rPr>
        <w:t>only</w:t>
      </w:r>
      <w:r w:rsidR="00F839D7">
        <w:rPr>
          <w:rFonts w:ascii="Intel Clear" w:hAnsi="Intel Clear" w:cs="Intel Clear"/>
          <w:sz w:val="20"/>
          <w:szCs w:val="20"/>
        </w:rPr>
        <w:t>,</w:t>
      </w:r>
      <w:r>
        <w:rPr>
          <w:rFonts w:ascii="Intel Clear" w:hAnsi="Intel Clear" w:cs="Intel Clear"/>
          <w:sz w:val="20"/>
          <w:szCs w:val="20"/>
        </w:rPr>
        <w:t xml:space="preserve"> and</w:t>
      </w:r>
      <w:proofErr w:type="gramEnd"/>
      <w:r>
        <w:rPr>
          <w:rFonts w:ascii="Intel Clear" w:hAnsi="Intel Clear" w:cs="Intel Clear"/>
          <w:sz w:val="20"/>
          <w:szCs w:val="20"/>
        </w:rPr>
        <w:t xml:space="preserve"> keeping punctuations as tokens do</w:t>
      </w:r>
      <w:r w:rsidR="00341419">
        <w:rPr>
          <w:rFonts w:ascii="Intel Clear" w:hAnsi="Intel Clear" w:cs="Intel Clear"/>
          <w:sz w:val="20"/>
          <w:szCs w:val="20"/>
        </w:rPr>
        <w:t>es</w:t>
      </w:r>
      <w:r>
        <w:rPr>
          <w:rFonts w:ascii="Intel Clear" w:hAnsi="Intel Clear" w:cs="Intel Clear"/>
          <w:sz w:val="20"/>
          <w:szCs w:val="20"/>
        </w:rPr>
        <w:t xml:space="preserve"> not add any value.</w:t>
      </w:r>
    </w:p>
    <w:p w14:paraId="4BC5A85A" w14:textId="5D59DBD2" w:rsidR="00014847" w:rsidRDefault="00014847" w:rsidP="00014847">
      <w:pPr>
        <w:pStyle w:val="ListParagraph"/>
        <w:numPr>
          <w:ilvl w:val="0"/>
          <w:numId w:val="21"/>
        </w:numPr>
        <w:rPr>
          <w:rFonts w:ascii="Intel Clear" w:hAnsi="Intel Clear" w:cs="Intel Clear"/>
          <w:sz w:val="20"/>
          <w:szCs w:val="20"/>
        </w:rPr>
      </w:pPr>
      <w:r>
        <w:rPr>
          <w:rFonts w:ascii="Intel Clear" w:hAnsi="Intel Clear" w:cs="Intel Clear"/>
          <w:sz w:val="20"/>
          <w:szCs w:val="20"/>
        </w:rPr>
        <w:t>Noise removal</w:t>
      </w:r>
    </w:p>
    <w:p w14:paraId="5B530099" w14:textId="5F452D7B" w:rsidR="00014847" w:rsidRDefault="00341419" w:rsidP="00014847">
      <w:pPr>
        <w:pStyle w:val="ListParagraph"/>
        <w:numPr>
          <w:ilvl w:val="0"/>
          <w:numId w:val="0"/>
        </w:numPr>
        <w:ind w:left="720"/>
        <w:rPr>
          <w:rFonts w:ascii="Intel Clear" w:hAnsi="Intel Clear" w:cs="Intel Clear"/>
          <w:sz w:val="20"/>
          <w:szCs w:val="20"/>
        </w:rPr>
      </w:pPr>
      <w:r>
        <w:rPr>
          <w:rFonts w:ascii="Intel Clear" w:hAnsi="Intel Clear" w:cs="Intel Clear"/>
          <w:sz w:val="20"/>
          <w:szCs w:val="20"/>
        </w:rPr>
        <w:t>The n</w:t>
      </w:r>
      <w:r w:rsidR="00014847">
        <w:rPr>
          <w:rFonts w:ascii="Intel Clear" w:hAnsi="Intel Clear" w:cs="Intel Clear"/>
          <w:sz w:val="20"/>
          <w:szCs w:val="20"/>
        </w:rPr>
        <w:t>oise here refers to symbols and characters which are just part of the text as formatting but are not required.</w:t>
      </w:r>
    </w:p>
    <w:p w14:paraId="40597606" w14:textId="5A444CC5" w:rsidR="00014847" w:rsidRDefault="00014847" w:rsidP="00014847">
      <w:pPr>
        <w:pStyle w:val="ListParagraph"/>
        <w:numPr>
          <w:ilvl w:val="0"/>
          <w:numId w:val="21"/>
        </w:numPr>
        <w:rPr>
          <w:rFonts w:ascii="Intel Clear" w:hAnsi="Intel Clear" w:cs="Intel Clear"/>
          <w:sz w:val="20"/>
          <w:szCs w:val="20"/>
        </w:rPr>
      </w:pPr>
      <w:r>
        <w:rPr>
          <w:rFonts w:ascii="Intel Clear" w:hAnsi="Intel Clear" w:cs="Intel Clear"/>
          <w:sz w:val="20"/>
          <w:szCs w:val="20"/>
        </w:rPr>
        <w:t>Change to lowercase</w:t>
      </w:r>
    </w:p>
    <w:p w14:paraId="0D5FFB7B" w14:textId="6D6160D8" w:rsidR="00014847" w:rsidRDefault="00014847" w:rsidP="006235A8">
      <w:pPr>
        <w:pStyle w:val="ListParagraph"/>
        <w:numPr>
          <w:ilvl w:val="0"/>
          <w:numId w:val="0"/>
        </w:numPr>
        <w:ind w:left="720"/>
        <w:rPr>
          <w:rFonts w:ascii="Intel Clear" w:hAnsi="Intel Clear" w:cs="Intel Clear"/>
          <w:sz w:val="20"/>
          <w:szCs w:val="20"/>
        </w:rPr>
      </w:pPr>
      <w:r>
        <w:rPr>
          <w:rFonts w:ascii="Intel Clear" w:hAnsi="Intel Clear" w:cs="Intel Clear"/>
          <w:sz w:val="20"/>
          <w:szCs w:val="20"/>
        </w:rPr>
        <w:t xml:space="preserve">This removes </w:t>
      </w:r>
      <w:proofErr w:type="spellStart"/>
      <w:r>
        <w:rPr>
          <w:rFonts w:ascii="Intel Clear" w:hAnsi="Intel Clear" w:cs="Intel Clear"/>
          <w:sz w:val="20"/>
          <w:szCs w:val="20"/>
        </w:rPr>
        <w:t>duplicacy</w:t>
      </w:r>
      <w:proofErr w:type="spellEnd"/>
      <w:r>
        <w:rPr>
          <w:rFonts w:ascii="Intel Clear" w:hAnsi="Intel Clear" w:cs="Intel Clear"/>
          <w:sz w:val="20"/>
          <w:szCs w:val="20"/>
        </w:rPr>
        <w:t xml:space="preserve"> in the data. Our data may contain the same word in lower case and upper case</w:t>
      </w:r>
      <w:r w:rsidR="003336DC">
        <w:rPr>
          <w:rFonts w:ascii="Intel Clear" w:hAnsi="Intel Clear" w:cs="Intel Clear"/>
          <w:sz w:val="20"/>
          <w:szCs w:val="20"/>
        </w:rPr>
        <w:t>,</w:t>
      </w:r>
      <w:r>
        <w:rPr>
          <w:rFonts w:ascii="Intel Clear" w:hAnsi="Intel Clear" w:cs="Intel Clear"/>
          <w:sz w:val="20"/>
          <w:szCs w:val="20"/>
        </w:rPr>
        <w:t xml:space="preserve"> which will increase the size of </w:t>
      </w:r>
      <w:r w:rsidR="003336DC">
        <w:rPr>
          <w:rFonts w:ascii="Intel Clear" w:hAnsi="Intel Clear" w:cs="Intel Clear"/>
          <w:sz w:val="20"/>
          <w:szCs w:val="20"/>
        </w:rPr>
        <w:t xml:space="preserve">the </w:t>
      </w:r>
      <w:r>
        <w:rPr>
          <w:rFonts w:ascii="Intel Clear" w:hAnsi="Intel Clear" w:cs="Intel Clear"/>
          <w:sz w:val="20"/>
          <w:szCs w:val="20"/>
        </w:rPr>
        <w:t>corpus and reduce efficiency.</w:t>
      </w:r>
    </w:p>
    <w:p w14:paraId="0F5B4D9B" w14:textId="2909BBCF" w:rsidR="00014847" w:rsidRDefault="00014847" w:rsidP="00014847">
      <w:pPr>
        <w:pStyle w:val="ListParagraph"/>
        <w:numPr>
          <w:ilvl w:val="0"/>
          <w:numId w:val="21"/>
        </w:numPr>
        <w:rPr>
          <w:rFonts w:ascii="Intel Clear" w:hAnsi="Intel Clear" w:cs="Intel Clear"/>
          <w:sz w:val="20"/>
          <w:szCs w:val="20"/>
        </w:rPr>
      </w:pPr>
      <w:r>
        <w:rPr>
          <w:rFonts w:ascii="Intel Clear" w:hAnsi="Intel Clear" w:cs="Intel Clear"/>
          <w:sz w:val="20"/>
          <w:szCs w:val="20"/>
        </w:rPr>
        <w:t>Lemmatization</w:t>
      </w:r>
    </w:p>
    <w:p w14:paraId="74C996A3" w14:textId="3BA32C3F" w:rsidR="00840AC8" w:rsidRPr="00913552" w:rsidRDefault="00014847" w:rsidP="00913552">
      <w:pPr>
        <w:pStyle w:val="ListParagraph"/>
        <w:numPr>
          <w:ilvl w:val="0"/>
          <w:numId w:val="0"/>
        </w:numPr>
        <w:ind w:left="720"/>
        <w:rPr>
          <w:rFonts w:ascii="Intel Clear" w:hAnsi="Intel Clear" w:cs="Intel Clear"/>
          <w:sz w:val="20"/>
          <w:szCs w:val="20"/>
        </w:rPr>
      </w:pPr>
      <w:r>
        <w:rPr>
          <w:rFonts w:ascii="Intel Clear" w:hAnsi="Intel Clear" w:cs="Intel Clear"/>
          <w:sz w:val="20"/>
          <w:szCs w:val="20"/>
        </w:rPr>
        <w:t>Lemmatization is the process of reducing a word to its lemma (root). It also serves the purpose of removing data redundancy. For example, “run</w:t>
      </w:r>
      <w:r w:rsidR="003336DC">
        <w:rPr>
          <w:rFonts w:ascii="Intel Clear" w:hAnsi="Intel Clear" w:cs="Intel Clear"/>
          <w:sz w:val="20"/>
          <w:szCs w:val="20"/>
        </w:rPr>
        <w:t>,”</w:t>
      </w:r>
      <w:r>
        <w:rPr>
          <w:rFonts w:ascii="Intel Clear" w:hAnsi="Intel Clear" w:cs="Intel Clear"/>
          <w:sz w:val="20"/>
          <w:szCs w:val="20"/>
        </w:rPr>
        <w:t xml:space="preserve"> “ran</w:t>
      </w:r>
      <w:r w:rsidR="003336DC">
        <w:rPr>
          <w:rFonts w:ascii="Intel Clear" w:hAnsi="Intel Clear" w:cs="Intel Clear"/>
          <w:sz w:val="20"/>
          <w:szCs w:val="20"/>
        </w:rPr>
        <w:t>,</w:t>
      </w:r>
      <w:r>
        <w:rPr>
          <w:rFonts w:ascii="Intel Clear" w:hAnsi="Intel Clear" w:cs="Intel Clear"/>
          <w:sz w:val="20"/>
          <w:szCs w:val="20"/>
        </w:rPr>
        <w:t>” and “running” all occur in a text and have the root as “run</w:t>
      </w:r>
      <w:r w:rsidR="003336DC">
        <w:rPr>
          <w:rFonts w:ascii="Intel Clear" w:hAnsi="Intel Clear" w:cs="Intel Clear"/>
          <w:sz w:val="20"/>
          <w:szCs w:val="20"/>
        </w:rPr>
        <w:t>.”</w:t>
      </w:r>
      <w:r>
        <w:rPr>
          <w:rFonts w:ascii="Intel Clear" w:hAnsi="Intel Clear" w:cs="Intel Clear"/>
          <w:sz w:val="20"/>
          <w:szCs w:val="20"/>
        </w:rPr>
        <w:t xml:space="preserve"> We only need to store “run” to identify </w:t>
      </w:r>
      <w:r w:rsidR="003336DC">
        <w:rPr>
          <w:rFonts w:ascii="Intel Clear" w:hAnsi="Intel Clear" w:cs="Intel Clear"/>
          <w:sz w:val="20"/>
          <w:szCs w:val="20"/>
        </w:rPr>
        <w:t xml:space="preserve">the </w:t>
      </w:r>
      <w:r>
        <w:rPr>
          <w:rFonts w:ascii="Intel Clear" w:hAnsi="Intel Clear" w:cs="Intel Clear"/>
          <w:sz w:val="20"/>
          <w:szCs w:val="20"/>
        </w:rPr>
        <w:t>occur</w:t>
      </w:r>
      <w:r w:rsidR="00BC00F0">
        <w:rPr>
          <w:rFonts w:ascii="Intel Clear" w:hAnsi="Intel Clear" w:cs="Intel Clear"/>
          <w:sz w:val="20"/>
          <w:szCs w:val="20"/>
        </w:rPr>
        <w:t>re</w:t>
      </w:r>
      <w:r>
        <w:rPr>
          <w:rFonts w:ascii="Intel Clear" w:hAnsi="Intel Clear" w:cs="Intel Clear"/>
          <w:sz w:val="20"/>
          <w:szCs w:val="20"/>
        </w:rPr>
        <w:t>nce of this specific term in the corpus.</w:t>
      </w:r>
    </w:p>
    <w:p w14:paraId="734D579E" w14:textId="19B3813E" w:rsidR="00840AC8" w:rsidRDefault="00840AC8" w:rsidP="00840AC8">
      <w:pPr>
        <w:pStyle w:val="ListParagraph"/>
        <w:numPr>
          <w:ilvl w:val="0"/>
          <w:numId w:val="0"/>
        </w:numPr>
        <w:rPr>
          <w:rFonts w:ascii="Intel Clear" w:hAnsi="Intel Clear" w:cs="Intel Clear"/>
          <w:b/>
          <w:bCs/>
          <w:sz w:val="20"/>
          <w:szCs w:val="20"/>
        </w:rPr>
      </w:pPr>
      <w:r w:rsidRPr="00840AC8">
        <w:rPr>
          <w:rFonts w:ascii="Intel Clear" w:hAnsi="Intel Clear" w:cs="Intel Clear"/>
          <w:b/>
          <w:bCs/>
          <w:sz w:val="20"/>
          <w:szCs w:val="20"/>
        </w:rPr>
        <w:t>Keyphrase extraction</w:t>
      </w:r>
      <w:r w:rsidR="00A96002">
        <w:rPr>
          <w:rFonts w:ascii="Intel Clear" w:hAnsi="Intel Clear" w:cs="Intel Clear"/>
          <w:b/>
          <w:bCs/>
          <w:sz w:val="20"/>
          <w:szCs w:val="20"/>
        </w:rPr>
        <w:t xml:space="preserve"> and building </w:t>
      </w:r>
      <w:r w:rsidR="005A03F6">
        <w:rPr>
          <w:rFonts w:ascii="Intel Clear" w:hAnsi="Intel Clear" w:cs="Intel Clear"/>
          <w:b/>
          <w:bCs/>
          <w:sz w:val="20"/>
          <w:szCs w:val="20"/>
        </w:rPr>
        <w:t xml:space="preserve">the </w:t>
      </w:r>
      <w:r w:rsidR="00A96002">
        <w:rPr>
          <w:rFonts w:ascii="Intel Clear" w:hAnsi="Intel Clear" w:cs="Intel Clear"/>
          <w:b/>
          <w:bCs/>
          <w:sz w:val="20"/>
          <w:szCs w:val="20"/>
        </w:rPr>
        <w:t>knowledge base</w:t>
      </w:r>
    </w:p>
    <w:p w14:paraId="76931494" w14:textId="0895D838" w:rsidR="00104A27" w:rsidRDefault="00104A27" w:rsidP="3C7035C3">
      <w:pPr>
        <w:pStyle w:val="ListParagraph"/>
        <w:numPr>
          <w:ilvl w:val="0"/>
          <w:numId w:val="0"/>
        </w:numPr>
        <w:rPr>
          <w:rFonts w:ascii="Intel Clear" w:hAnsi="Intel Clear" w:cs="Intel Clear"/>
          <w:sz w:val="20"/>
          <w:szCs w:val="20"/>
          <w:highlight w:val="yellow"/>
        </w:rPr>
      </w:pPr>
      <w:r w:rsidRPr="3C7035C3">
        <w:rPr>
          <w:rFonts w:ascii="Intel Clear" w:hAnsi="Intel Clear" w:cs="Intel Clear"/>
          <w:sz w:val="20"/>
          <w:szCs w:val="20"/>
        </w:rPr>
        <w:t xml:space="preserve">Every document contains </w:t>
      </w:r>
      <w:r w:rsidR="00A24C5C" w:rsidRPr="3C7035C3">
        <w:rPr>
          <w:rFonts w:ascii="Intel Clear" w:hAnsi="Intel Clear" w:cs="Intel Clear"/>
          <w:sz w:val="20"/>
          <w:szCs w:val="20"/>
        </w:rPr>
        <w:t>specific</w:t>
      </w:r>
      <w:r w:rsidRPr="3C7035C3">
        <w:rPr>
          <w:rFonts w:ascii="Intel Clear" w:hAnsi="Intel Clear" w:cs="Intel Clear"/>
          <w:sz w:val="20"/>
          <w:szCs w:val="20"/>
        </w:rPr>
        <w:t xml:space="preserve"> keywords or group of keywords which we call keyphrases. Keyphrases are important in identifying the subject of a document. Intuitively, humans understand a sentence by breaking a sentence into keyphrases. The co-occur</w:t>
      </w:r>
      <w:r w:rsidR="00A24C5C" w:rsidRPr="3C7035C3">
        <w:rPr>
          <w:rFonts w:ascii="Intel Clear" w:hAnsi="Intel Clear" w:cs="Intel Clear"/>
          <w:sz w:val="20"/>
          <w:szCs w:val="20"/>
        </w:rPr>
        <w:t>re</w:t>
      </w:r>
      <w:r w:rsidRPr="3C7035C3">
        <w:rPr>
          <w:rFonts w:ascii="Intel Clear" w:hAnsi="Intel Clear" w:cs="Intel Clear"/>
          <w:sz w:val="20"/>
          <w:szCs w:val="20"/>
        </w:rPr>
        <w:t>nce, frequency</w:t>
      </w:r>
      <w:r w:rsidR="00BC00F0" w:rsidRPr="3C7035C3">
        <w:rPr>
          <w:rFonts w:ascii="Intel Clear" w:hAnsi="Intel Clear" w:cs="Intel Clear"/>
          <w:sz w:val="20"/>
          <w:szCs w:val="20"/>
        </w:rPr>
        <w:t>,</w:t>
      </w:r>
      <w:r w:rsidRPr="3C7035C3">
        <w:rPr>
          <w:rFonts w:ascii="Intel Clear" w:hAnsi="Intel Clear" w:cs="Intel Clear"/>
          <w:sz w:val="20"/>
          <w:szCs w:val="20"/>
        </w:rPr>
        <w:t xml:space="preserve"> and uniqueness of the keyphrases help distinguish the context of a document.</w:t>
      </w:r>
      <w:r w:rsidR="00802A05" w:rsidRPr="3C7035C3">
        <w:rPr>
          <w:rFonts w:ascii="Intel Clear" w:hAnsi="Intel Clear" w:cs="Intel Clear"/>
          <w:sz w:val="20"/>
          <w:szCs w:val="20"/>
        </w:rPr>
        <w:t xml:space="preserve"> In our application, </w:t>
      </w:r>
      <w:r w:rsidR="00802A05" w:rsidRPr="3C7035C3">
        <w:rPr>
          <w:rFonts w:ascii="Intel Clear" w:hAnsi="Intel Clear" w:cs="Intel Clear"/>
          <w:sz w:val="20"/>
          <w:szCs w:val="20"/>
          <w:highlight w:val="yellow"/>
        </w:rPr>
        <w:t>we want to use the knowledge base to perform two tasks: Identify the test cases that must be tested to cover the code changes and identify the impacted domains and rank them in order of impact.</w:t>
      </w:r>
    </w:p>
    <w:p w14:paraId="11B5DFD4" w14:textId="06845BA5" w:rsidR="0054077C" w:rsidRDefault="00572E99" w:rsidP="00840AC8">
      <w:pPr>
        <w:pStyle w:val="ListParagraph"/>
        <w:numPr>
          <w:ilvl w:val="0"/>
          <w:numId w:val="0"/>
        </w:numPr>
        <w:rPr>
          <w:rFonts w:ascii="Intel Clear" w:hAnsi="Intel Clear" w:cs="Intel Clear"/>
          <w:sz w:val="20"/>
          <w:szCs w:val="20"/>
        </w:rPr>
      </w:pPr>
      <w:r>
        <w:rPr>
          <w:rFonts w:ascii="Intel Clear" w:hAnsi="Intel Clear" w:cs="Intel Clear"/>
          <w:sz w:val="20"/>
          <w:szCs w:val="20"/>
        </w:rPr>
        <w:t>We use the n-gram extraction approach to extract keyphrases from the test case names. N-gram extraction means extracting a group of n words from the sentence</w:t>
      </w:r>
      <w:r w:rsidR="00496378">
        <w:rPr>
          <w:rFonts w:ascii="Intel Clear" w:hAnsi="Intel Clear" w:cs="Intel Clear"/>
          <w:sz w:val="20"/>
          <w:szCs w:val="20"/>
        </w:rPr>
        <w:t xml:space="preserve"> [2]</w:t>
      </w:r>
      <w:r>
        <w:rPr>
          <w:rFonts w:ascii="Intel Clear" w:hAnsi="Intel Clear" w:cs="Intel Clear"/>
          <w:sz w:val="20"/>
          <w:szCs w:val="20"/>
        </w:rPr>
        <w:t>. Keyphrases, rather than keywords, are better at identifying the context of a document. For example, the keyphrase “memory correctable error” will convey more precise information than using just “memory</w:t>
      </w:r>
      <w:r w:rsidR="00AC1D58">
        <w:rPr>
          <w:rFonts w:ascii="Intel Clear" w:hAnsi="Intel Clear" w:cs="Intel Clear"/>
          <w:sz w:val="20"/>
          <w:szCs w:val="20"/>
        </w:rPr>
        <w:t>,”</w:t>
      </w:r>
      <w:r>
        <w:rPr>
          <w:rFonts w:ascii="Intel Clear" w:hAnsi="Intel Clear" w:cs="Intel Clear"/>
          <w:sz w:val="20"/>
          <w:szCs w:val="20"/>
        </w:rPr>
        <w:t xml:space="preserve"> “correctable</w:t>
      </w:r>
      <w:r w:rsidR="00AC1D58">
        <w:rPr>
          <w:rFonts w:ascii="Intel Clear" w:hAnsi="Intel Clear" w:cs="Intel Clear"/>
          <w:sz w:val="20"/>
          <w:szCs w:val="20"/>
        </w:rPr>
        <w:t>,</w:t>
      </w:r>
      <w:r>
        <w:rPr>
          <w:rFonts w:ascii="Intel Clear" w:hAnsi="Intel Clear" w:cs="Intel Clear"/>
          <w:sz w:val="20"/>
          <w:szCs w:val="20"/>
        </w:rPr>
        <w:t xml:space="preserve">” or “error” separately. Empirically, we have observed that most UEFI firmware domain terms can be extracted if we consider unigram, </w:t>
      </w:r>
      <w:proofErr w:type="gramStart"/>
      <w:r>
        <w:rPr>
          <w:rFonts w:ascii="Intel Clear" w:hAnsi="Intel Clear" w:cs="Intel Clear"/>
          <w:sz w:val="20"/>
          <w:szCs w:val="20"/>
        </w:rPr>
        <w:t>bigram</w:t>
      </w:r>
      <w:proofErr w:type="gramEnd"/>
      <w:r>
        <w:rPr>
          <w:rFonts w:ascii="Intel Clear" w:hAnsi="Intel Clear" w:cs="Intel Clear"/>
          <w:sz w:val="20"/>
          <w:szCs w:val="20"/>
        </w:rPr>
        <w:t xml:space="preserve"> and trigrams. The extracted knowledge base looks </w:t>
      </w:r>
      <w:proofErr w:type="gramStart"/>
      <w:r>
        <w:rPr>
          <w:rFonts w:ascii="Intel Clear" w:hAnsi="Intel Clear" w:cs="Intel Clear"/>
          <w:sz w:val="20"/>
          <w:szCs w:val="20"/>
        </w:rPr>
        <w:t>similar to</w:t>
      </w:r>
      <w:proofErr w:type="gramEnd"/>
      <w:r>
        <w:rPr>
          <w:rFonts w:ascii="Intel Clear" w:hAnsi="Intel Clear" w:cs="Intel Clear"/>
          <w:sz w:val="20"/>
          <w:szCs w:val="20"/>
        </w:rPr>
        <w:t xml:space="preserve"> the structure shown in Table 1.</w:t>
      </w:r>
      <w:r w:rsidR="0054077C">
        <w:rPr>
          <w:rFonts w:ascii="Intel Clear" w:hAnsi="Intel Clear" w:cs="Intel Clear"/>
          <w:sz w:val="20"/>
          <w:szCs w:val="20"/>
        </w:rPr>
        <w:t xml:space="preserve"> In this approach, we find </w:t>
      </w:r>
      <w:r w:rsidR="004D7131">
        <w:rPr>
          <w:rFonts w:ascii="Intel Clear" w:hAnsi="Intel Clear" w:cs="Intel Clear"/>
          <w:sz w:val="20"/>
          <w:szCs w:val="20"/>
        </w:rPr>
        <w:t>specific</w:t>
      </w:r>
      <w:r w:rsidR="0054077C">
        <w:rPr>
          <w:rFonts w:ascii="Intel Clear" w:hAnsi="Intel Clear" w:cs="Intel Clear"/>
          <w:sz w:val="20"/>
          <w:szCs w:val="20"/>
        </w:rPr>
        <w:t xml:space="preserve"> keywords or keyphrases that occur in many domains and test cases</w:t>
      </w:r>
      <w:r w:rsidR="00496378">
        <w:rPr>
          <w:rFonts w:ascii="Intel Clear" w:hAnsi="Intel Clear" w:cs="Intel Clear"/>
          <w:sz w:val="20"/>
          <w:szCs w:val="20"/>
        </w:rPr>
        <w:t xml:space="preserve"> [3]</w:t>
      </w:r>
      <w:r w:rsidR="0054077C">
        <w:rPr>
          <w:rFonts w:ascii="Intel Clear" w:hAnsi="Intel Clear" w:cs="Intel Clear"/>
          <w:sz w:val="20"/>
          <w:szCs w:val="20"/>
        </w:rPr>
        <w:t xml:space="preserve">. </w:t>
      </w:r>
      <w:r w:rsidR="00040BBF">
        <w:rPr>
          <w:rFonts w:ascii="Intel Clear" w:hAnsi="Intel Clear" w:cs="Intel Clear"/>
          <w:sz w:val="20"/>
          <w:szCs w:val="20"/>
        </w:rPr>
        <w:t xml:space="preserve">Using these keywords or keyphrases ends up in recommending a large portion of the test plan or they might identify all domains as impacted domains. </w:t>
      </w:r>
      <w:proofErr w:type="gramStart"/>
      <w:r w:rsidR="003907AA">
        <w:rPr>
          <w:rFonts w:ascii="Intel Clear" w:hAnsi="Intel Clear" w:cs="Intel Clear"/>
          <w:sz w:val="20"/>
          <w:szCs w:val="20"/>
        </w:rPr>
        <w:t>Hence</w:t>
      </w:r>
      <w:proofErr w:type="gramEnd"/>
      <w:r w:rsidR="003907AA">
        <w:rPr>
          <w:rFonts w:ascii="Intel Clear" w:hAnsi="Intel Clear" w:cs="Intel Clear"/>
          <w:sz w:val="20"/>
          <w:szCs w:val="20"/>
        </w:rPr>
        <w:t xml:space="preserve"> w</w:t>
      </w:r>
      <w:r w:rsidR="0054077C">
        <w:rPr>
          <w:rFonts w:ascii="Intel Clear" w:hAnsi="Intel Clear" w:cs="Intel Clear"/>
          <w:sz w:val="20"/>
          <w:szCs w:val="20"/>
        </w:rPr>
        <w:t xml:space="preserve">e keep a “ignore” dataset which helps us filter out the list of keyphrases that are highly prevalent across </w:t>
      </w:r>
      <w:r w:rsidR="00AC1D58">
        <w:rPr>
          <w:rFonts w:ascii="Intel Clear" w:hAnsi="Intel Clear" w:cs="Intel Clear"/>
          <w:sz w:val="20"/>
          <w:szCs w:val="20"/>
        </w:rPr>
        <w:t xml:space="preserve">the </w:t>
      </w:r>
      <w:r w:rsidR="0054077C">
        <w:rPr>
          <w:rFonts w:ascii="Intel Clear" w:hAnsi="Intel Clear" w:cs="Intel Clear"/>
          <w:sz w:val="20"/>
          <w:szCs w:val="20"/>
        </w:rPr>
        <w:t>dataset.</w:t>
      </w:r>
    </w:p>
    <w:tbl>
      <w:tblPr>
        <w:tblStyle w:val="TableGrid"/>
        <w:tblW w:w="0" w:type="auto"/>
        <w:tblLook w:val="04A0" w:firstRow="1" w:lastRow="0" w:firstColumn="1" w:lastColumn="0" w:noHBand="0" w:noVBand="1"/>
      </w:tblPr>
      <w:tblGrid>
        <w:gridCol w:w="3356"/>
        <w:gridCol w:w="3357"/>
        <w:gridCol w:w="3357"/>
      </w:tblGrid>
      <w:tr w:rsidR="00433AFF" w14:paraId="46BB4D9B" w14:textId="77777777" w:rsidTr="00BC00F0">
        <w:tc>
          <w:tcPr>
            <w:tcW w:w="3356" w:type="dxa"/>
            <w:shd w:val="clear" w:color="auto" w:fill="EEECE1" w:themeFill="background2"/>
          </w:tcPr>
          <w:p w14:paraId="12EA38C4" w14:textId="77777777" w:rsidR="00433AFF" w:rsidRPr="00572E99" w:rsidRDefault="00433AFF" w:rsidP="00BC00F0">
            <w:pPr>
              <w:pStyle w:val="ListParagraph"/>
              <w:numPr>
                <w:ilvl w:val="0"/>
                <w:numId w:val="0"/>
              </w:numPr>
              <w:rPr>
                <w:rFonts w:ascii="Intel Clear" w:hAnsi="Intel Clear" w:cs="Intel Clear"/>
                <w:b/>
                <w:bCs/>
                <w:sz w:val="20"/>
                <w:szCs w:val="20"/>
              </w:rPr>
            </w:pPr>
            <w:r w:rsidRPr="00572E99">
              <w:rPr>
                <w:rFonts w:ascii="Intel Clear" w:hAnsi="Intel Clear" w:cs="Intel Clear"/>
                <w:b/>
                <w:bCs/>
                <w:sz w:val="20"/>
                <w:szCs w:val="20"/>
              </w:rPr>
              <w:t>Domain 1</w:t>
            </w:r>
          </w:p>
        </w:tc>
        <w:tc>
          <w:tcPr>
            <w:tcW w:w="3357" w:type="dxa"/>
            <w:shd w:val="clear" w:color="auto" w:fill="EEECE1" w:themeFill="background2"/>
          </w:tcPr>
          <w:p w14:paraId="3E907432" w14:textId="77777777" w:rsidR="00433AFF" w:rsidRPr="00572E99" w:rsidRDefault="00433AFF" w:rsidP="00BC00F0">
            <w:pPr>
              <w:pStyle w:val="ListParagraph"/>
              <w:numPr>
                <w:ilvl w:val="0"/>
                <w:numId w:val="0"/>
              </w:numPr>
              <w:rPr>
                <w:rFonts w:ascii="Intel Clear" w:hAnsi="Intel Clear" w:cs="Intel Clear"/>
                <w:b/>
                <w:bCs/>
                <w:sz w:val="20"/>
                <w:szCs w:val="20"/>
              </w:rPr>
            </w:pPr>
            <w:r w:rsidRPr="00572E99">
              <w:rPr>
                <w:rFonts w:ascii="Intel Clear" w:hAnsi="Intel Clear" w:cs="Intel Clear"/>
                <w:b/>
                <w:bCs/>
                <w:sz w:val="20"/>
                <w:szCs w:val="20"/>
              </w:rPr>
              <w:t>Domain 2</w:t>
            </w:r>
          </w:p>
        </w:tc>
        <w:tc>
          <w:tcPr>
            <w:tcW w:w="3357" w:type="dxa"/>
            <w:shd w:val="clear" w:color="auto" w:fill="EEECE1" w:themeFill="background2"/>
          </w:tcPr>
          <w:p w14:paraId="46C67675" w14:textId="77777777" w:rsidR="00433AFF" w:rsidRPr="00572E99" w:rsidRDefault="00433AFF" w:rsidP="00BC00F0">
            <w:pPr>
              <w:pStyle w:val="ListParagraph"/>
              <w:numPr>
                <w:ilvl w:val="0"/>
                <w:numId w:val="0"/>
              </w:numPr>
              <w:rPr>
                <w:rFonts w:ascii="Intel Clear" w:hAnsi="Intel Clear" w:cs="Intel Clear"/>
                <w:b/>
                <w:bCs/>
                <w:sz w:val="20"/>
                <w:szCs w:val="20"/>
              </w:rPr>
            </w:pPr>
            <w:r w:rsidRPr="00572E99">
              <w:rPr>
                <w:rFonts w:ascii="Intel Clear" w:hAnsi="Intel Clear" w:cs="Intel Clear"/>
                <w:b/>
                <w:bCs/>
                <w:sz w:val="20"/>
                <w:szCs w:val="20"/>
              </w:rPr>
              <w:t>Domain 3</w:t>
            </w:r>
          </w:p>
        </w:tc>
      </w:tr>
      <w:tr w:rsidR="00433AFF" w14:paraId="3CEA3282" w14:textId="77777777" w:rsidTr="00BC00F0">
        <w:tc>
          <w:tcPr>
            <w:tcW w:w="3356" w:type="dxa"/>
          </w:tcPr>
          <w:tbl>
            <w:tblPr>
              <w:tblStyle w:val="TableGrid"/>
              <w:tblW w:w="0" w:type="auto"/>
              <w:tblLook w:val="04A0" w:firstRow="1" w:lastRow="0" w:firstColumn="1" w:lastColumn="0" w:noHBand="0" w:noVBand="1"/>
            </w:tblPr>
            <w:tblGrid>
              <w:gridCol w:w="1565"/>
              <w:gridCol w:w="1565"/>
            </w:tblGrid>
            <w:tr w:rsidR="00433AFF" w14:paraId="7265B135" w14:textId="77777777" w:rsidTr="00BC00F0">
              <w:tc>
                <w:tcPr>
                  <w:tcW w:w="1565" w:type="dxa"/>
                </w:tcPr>
                <w:p w14:paraId="1A9D0AC1" w14:textId="77777777" w:rsidR="00433AFF" w:rsidRDefault="00433AFF" w:rsidP="00BC00F0">
                  <w:pPr>
                    <w:pStyle w:val="ListParagraph"/>
                    <w:numPr>
                      <w:ilvl w:val="0"/>
                      <w:numId w:val="0"/>
                    </w:numPr>
                    <w:rPr>
                      <w:rFonts w:ascii="Intel Clear" w:hAnsi="Intel Clear" w:cs="Intel Clear"/>
                      <w:sz w:val="20"/>
                      <w:szCs w:val="20"/>
                    </w:rPr>
                  </w:pPr>
                  <w:r>
                    <w:rPr>
                      <w:rFonts w:ascii="Intel Clear" w:hAnsi="Intel Clear" w:cs="Intel Clear"/>
                      <w:sz w:val="20"/>
                      <w:szCs w:val="20"/>
                    </w:rPr>
                    <w:t>Test Case ID</w:t>
                  </w:r>
                </w:p>
              </w:tc>
              <w:tc>
                <w:tcPr>
                  <w:tcW w:w="1565" w:type="dxa"/>
                </w:tcPr>
                <w:p w14:paraId="15B2409E" w14:textId="77777777" w:rsidR="00433AFF" w:rsidRDefault="00433AFF" w:rsidP="00BC00F0">
                  <w:pPr>
                    <w:pStyle w:val="ListParagraph"/>
                    <w:numPr>
                      <w:ilvl w:val="0"/>
                      <w:numId w:val="0"/>
                    </w:numPr>
                    <w:rPr>
                      <w:rFonts w:ascii="Intel Clear" w:hAnsi="Intel Clear" w:cs="Intel Clear"/>
                      <w:sz w:val="20"/>
                      <w:szCs w:val="20"/>
                    </w:rPr>
                  </w:pPr>
                  <w:r>
                    <w:rPr>
                      <w:rFonts w:ascii="Intel Clear" w:hAnsi="Intel Clear" w:cs="Intel Clear"/>
                      <w:sz w:val="20"/>
                      <w:szCs w:val="20"/>
                    </w:rPr>
                    <w:t>Extracted n-grams</w:t>
                  </w:r>
                </w:p>
              </w:tc>
            </w:tr>
          </w:tbl>
          <w:p w14:paraId="424C26DB" w14:textId="77777777" w:rsidR="00433AFF" w:rsidRDefault="00433AFF" w:rsidP="00BC00F0">
            <w:pPr>
              <w:pStyle w:val="ListParagraph"/>
              <w:numPr>
                <w:ilvl w:val="0"/>
                <w:numId w:val="0"/>
              </w:numPr>
              <w:rPr>
                <w:rFonts w:ascii="Intel Clear" w:hAnsi="Intel Clear" w:cs="Intel Clear"/>
                <w:sz w:val="20"/>
                <w:szCs w:val="20"/>
              </w:rPr>
            </w:pPr>
          </w:p>
        </w:tc>
        <w:tc>
          <w:tcPr>
            <w:tcW w:w="3357" w:type="dxa"/>
          </w:tcPr>
          <w:tbl>
            <w:tblPr>
              <w:tblStyle w:val="TableGrid"/>
              <w:tblW w:w="0" w:type="auto"/>
              <w:tblLook w:val="04A0" w:firstRow="1" w:lastRow="0" w:firstColumn="1" w:lastColumn="0" w:noHBand="0" w:noVBand="1"/>
            </w:tblPr>
            <w:tblGrid>
              <w:gridCol w:w="1565"/>
              <w:gridCol w:w="1565"/>
            </w:tblGrid>
            <w:tr w:rsidR="00433AFF" w14:paraId="19FE2C2B" w14:textId="77777777" w:rsidTr="00BC00F0">
              <w:tc>
                <w:tcPr>
                  <w:tcW w:w="1565" w:type="dxa"/>
                </w:tcPr>
                <w:p w14:paraId="7E7B68E9" w14:textId="77777777" w:rsidR="00433AFF" w:rsidRDefault="00433AFF" w:rsidP="00BC00F0">
                  <w:pPr>
                    <w:pStyle w:val="ListParagraph"/>
                    <w:numPr>
                      <w:ilvl w:val="0"/>
                      <w:numId w:val="0"/>
                    </w:numPr>
                    <w:rPr>
                      <w:rFonts w:ascii="Intel Clear" w:hAnsi="Intel Clear" w:cs="Intel Clear"/>
                      <w:sz w:val="20"/>
                      <w:szCs w:val="20"/>
                    </w:rPr>
                  </w:pPr>
                  <w:r>
                    <w:rPr>
                      <w:rFonts w:ascii="Intel Clear" w:hAnsi="Intel Clear" w:cs="Intel Clear"/>
                      <w:sz w:val="20"/>
                      <w:szCs w:val="20"/>
                    </w:rPr>
                    <w:t>Test Case ID</w:t>
                  </w:r>
                </w:p>
              </w:tc>
              <w:tc>
                <w:tcPr>
                  <w:tcW w:w="1565" w:type="dxa"/>
                </w:tcPr>
                <w:p w14:paraId="5F74AC2D" w14:textId="77777777" w:rsidR="00433AFF" w:rsidRDefault="00433AFF" w:rsidP="00BC00F0">
                  <w:pPr>
                    <w:pStyle w:val="ListParagraph"/>
                    <w:numPr>
                      <w:ilvl w:val="0"/>
                      <w:numId w:val="0"/>
                    </w:numPr>
                    <w:rPr>
                      <w:rFonts w:ascii="Intel Clear" w:hAnsi="Intel Clear" w:cs="Intel Clear"/>
                      <w:sz w:val="20"/>
                      <w:szCs w:val="20"/>
                    </w:rPr>
                  </w:pPr>
                  <w:r>
                    <w:rPr>
                      <w:rFonts w:ascii="Intel Clear" w:hAnsi="Intel Clear" w:cs="Intel Clear"/>
                      <w:sz w:val="20"/>
                      <w:szCs w:val="20"/>
                    </w:rPr>
                    <w:t>Extracted n-grams</w:t>
                  </w:r>
                </w:p>
              </w:tc>
            </w:tr>
          </w:tbl>
          <w:p w14:paraId="46F11DBA" w14:textId="77777777" w:rsidR="00433AFF" w:rsidRDefault="00433AFF" w:rsidP="00BC00F0">
            <w:pPr>
              <w:pStyle w:val="ListParagraph"/>
              <w:numPr>
                <w:ilvl w:val="0"/>
                <w:numId w:val="0"/>
              </w:numPr>
              <w:rPr>
                <w:rFonts w:ascii="Intel Clear" w:hAnsi="Intel Clear" w:cs="Intel Clear"/>
                <w:sz w:val="20"/>
                <w:szCs w:val="20"/>
              </w:rPr>
            </w:pPr>
          </w:p>
        </w:tc>
        <w:tc>
          <w:tcPr>
            <w:tcW w:w="3357" w:type="dxa"/>
          </w:tcPr>
          <w:tbl>
            <w:tblPr>
              <w:tblStyle w:val="TableGrid"/>
              <w:tblW w:w="0" w:type="auto"/>
              <w:tblLook w:val="04A0" w:firstRow="1" w:lastRow="0" w:firstColumn="1" w:lastColumn="0" w:noHBand="0" w:noVBand="1"/>
            </w:tblPr>
            <w:tblGrid>
              <w:gridCol w:w="1565"/>
              <w:gridCol w:w="1565"/>
            </w:tblGrid>
            <w:tr w:rsidR="00433AFF" w14:paraId="79EF4FF6" w14:textId="77777777" w:rsidTr="00BC00F0">
              <w:tc>
                <w:tcPr>
                  <w:tcW w:w="1565" w:type="dxa"/>
                </w:tcPr>
                <w:p w14:paraId="2B0E3393" w14:textId="77777777" w:rsidR="00433AFF" w:rsidRDefault="00433AFF" w:rsidP="00BC00F0">
                  <w:pPr>
                    <w:pStyle w:val="ListParagraph"/>
                    <w:numPr>
                      <w:ilvl w:val="0"/>
                      <w:numId w:val="0"/>
                    </w:numPr>
                    <w:rPr>
                      <w:rFonts w:ascii="Intel Clear" w:hAnsi="Intel Clear" w:cs="Intel Clear"/>
                      <w:sz w:val="20"/>
                      <w:szCs w:val="20"/>
                    </w:rPr>
                  </w:pPr>
                  <w:r>
                    <w:rPr>
                      <w:rFonts w:ascii="Intel Clear" w:hAnsi="Intel Clear" w:cs="Intel Clear"/>
                      <w:sz w:val="20"/>
                      <w:szCs w:val="20"/>
                    </w:rPr>
                    <w:t>Test Case ID</w:t>
                  </w:r>
                </w:p>
              </w:tc>
              <w:tc>
                <w:tcPr>
                  <w:tcW w:w="1565" w:type="dxa"/>
                </w:tcPr>
                <w:p w14:paraId="5ADD616C" w14:textId="77777777" w:rsidR="00433AFF" w:rsidRDefault="00433AFF" w:rsidP="00BC00F0">
                  <w:pPr>
                    <w:pStyle w:val="ListParagraph"/>
                    <w:numPr>
                      <w:ilvl w:val="0"/>
                      <w:numId w:val="0"/>
                    </w:numPr>
                    <w:rPr>
                      <w:rFonts w:ascii="Intel Clear" w:hAnsi="Intel Clear" w:cs="Intel Clear"/>
                      <w:sz w:val="20"/>
                      <w:szCs w:val="20"/>
                    </w:rPr>
                  </w:pPr>
                  <w:r>
                    <w:rPr>
                      <w:rFonts w:ascii="Intel Clear" w:hAnsi="Intel Clear" w:cs="Intel Clear"/>
                      <w:sz w:val="20"/>
                      <w:szCs w:val="20"/>
                    </w:rPr>
                    <w:t>Extracted n-grams</w:t>
                  </w:r>
                </w:p>
              </w:tc>
            </w:tr>
          </w:tbl>
          <w:p w14:paraId="6CDB8780" w14:textId="77777777" w:rsidR="00433AFF" w:rsidRDefault="00433AFF" w:rsidP="00BC00F0">
            <w:pPr>
              <w:pStyle w:val="ListParagraph"/>
              <w:keepNext/>
              <w:numPr>
                <w:ilvl w:val="0"/>
                <w:numId w:val="0"/>
              </w:numPr>
              <w:rPr>
                <w:rFonts w:ascii="Intel Clear" w:hAnsi="Intel Clear" w:cs="Intel Clear"/>
                <w:sz w:val="20"/>
                <w:szCs w:val="20"/>
              </w:rPr>
            </w:pPr>
          </w:p>
        </w:tc>
      </w:tr>
    </w:tbl>
    <w:p w14:paraId="2DE3B02B" w14:textId="422DE345" w:rsidR="00433AFF" w:rsidRPr="00433AFF" w:rsidRDefault="00433AFF" w:rsidP="00433AFF">
      <w:pPr>
        <w:pStyle w:val="Caption"/>
        <w:pBdr>
          <w:top w:val="single" w:sz="4" w:space="1" w:color="auto"/>
          <w:left w:val="single" w:sz="4" w:space="4" w:color="auto"/>
          <w:bottom w:val="single" w:sz="4" w:space="0" w:color="auto"/>
          <w:right w:val="single" w:sz="4" w:space="4" w:color="auto"/>
        </w:pBdr>
        <w:rPr>
          <w:rFonts w:ascii="Intel Clear" w:hAnsi="Intel Clear" w:cs="Intel Clear"/>
          <w:i w:val="0"/>
          <w:iCs w:val="0"/>
          <w:sz w:val="20"/>
          <w:szCs w:val="20"/>
        </w:rPr>
      </w:pPr>
      <w:r w:rsidRPr="00572E99">
        <w:rPr>
          <w:rFonts w:ascii="Intel Clear" w:hAnsi="Intel Clear" w:cs="Intel Clear"/>
          <w:i w:val="0"/>
          <w:iCs w:val="0"/>
          <w:sz w:val="20"/>
          <w:szCs w:val="20"/>
        </w:rPr>
        <w:t xml:space="preserve">Table </w:t>
      </w:r>
      <w:r w:rsidRPr="00572E99">
        <w:rPr>
          <w:rFonts w:ascii="Intel Clear" w:hAnsi="Intel Clear" w:cs="Intel Clear"/>
          <w:i w:val="0"/>
          <w:iCs w:val="0"/>
          <w:sz w:val="20"/>
          <w:szCs w:val="20"/>
        </w:rPr>
        <w:fldChar w:fldCharType="begin"/>
      </w:r>
      <w:r w:rsidRPr="00572E99">
        <w:rPr>
          <w:rFonts w:ascii="Intel Clear" w:hAnsi="Intel Clear" w:cs="Intel Clear"/>
          <w:i w:val="0"/>
          <w:iCs w:val="0"/>
          <w:sz w:val="20"/>
          <w:szCs w:val="20"/>
        </w:rPr>
        <w:instrText xml:space="preserve"> SEQ Table \* ARABIC </w:instrText>
      </w:r>
      <w:r w:rsidRPr="00572E99">
        <w:rPr>
          <w:rFonts w:ascii="Intel Clear" w:hAnsi="Intel Clear" w:cs="Intel Clear"/>
          <w:i w:val="0"/>
          <w:iCs w:val="0"/>
          <w:sz w:val="20"/>
          <w:szCs w:val="20"/>
        </w:rPr>
        <w:fldChar w:fldCharType="separate"/>
      </w:r>
      <w:r w:rsidR="007B1CFF">
        <w:rPr>
          <w:rFonts w:ascii="Intel Clear" w:hAnsi="Intel Clear" w:cs="Intel Clear"/>
          <w:i w:val="0"/>
          <w:iCs w:val="0"/>
          <w:noProof/>
          <w:sz w:val="20"/>
          <w:szCs w:val="20"/>
        </w:rPr>
        <w:t>1</w:t>
      </w:r>
      <w:r w:rsidRPr="00572E99">
        <w:rPr>
          <w:rFonts w:ascii="Intel Clear" w:hAnsi="Intel Clear" w:cs="Intel Clear"/>
          <w:i w:val="0"/>
          <w:iCs w:val="0"/>
          <w:sz w:val="20"/>
          <w:szCs w:val="20"/>
        </w:rPr>
        <w:fldChar w:fldCharType="end"/>
      </w:r>
      <w:r w:rsidRPr="00572E99">
        <w:rPr>
          <w:rFonts w:ascii="Intel Clear" w:hAnsi="Intel Clear" w:cs="Intel Clear"/>
          <w:i w:val="0"/>
          <w:iCs w:val="0"/>
          <w:sz w:val="20"/>
          <w:szCs w:val="20"/>
        </w:rPr>
        <w:t xml:space="preserve"> A </w:t>
      </w:r>
      <w:r>
        <w:rPr>
          <w:rFonts w:ascii="Intel Clear" w:hAnsi="Intel Clear" w:cs="Intel Clear"/>
          <w:i w:val="0"/>
          <w:iCs w:val="0"/>
          <w:sz w:val="20"/>
          <w:szCs w:val="20"/>
        </w:rPr>
        <w:t xml:space="preserve">toy </w:t>
      </w:r>
      <w:r w:rsidRPr="00572E99">
        <w:rPr>
          <w:rFonts w:ascii="Intel Clear" w:hAnsi="Intel Clear" w:cs="Intel Clear"/>
          <w:i w:val="0"/>
          <w:iCs w:val="0"/>
          <w:sz w:val="20"/>
          <w:szCs w:val="20"/>
        </w:rPr>
        <w:t>example showing the domain-wise extracted information of test cases. A test case to extracted keyphrase mapping exists inside every test case.</w:t>
      </w:r>
    </w:p>
    <w:p w14:paraId="4DC29F2F" w14:textId="41F7F571" w:rsidR="00572E99" w:rsidRDefault="00D8657E" w:rsidP="00840AC8">
      <w:pPr>
        <w:pStyle w:val="ListParagraph"/>
        <w:numPr>
          <w:ilvl w:val="0"/>
          <w:numId w:val="0"/>
        </w:numPr>
        <w:rPr>
          <w:rFonts w:ascii="Intel Clear" w:hAnsi="Intel Clear" w:cs="Intel Clear"/>
          <w:b/>
          <w:bCs/>
          <w:sz w:val="20"/>
          <w:szCs w:val="20"/>
        </w:rPr>
      </w:pPr>
      <w:r>
        <w:rPr>
          <w:rFonts w:ascii="Intel Clear" w:hAnsi="Intel Clear" w:cs="Intel Clear"/>
          <w:b/>
          <w:bCs/>
          <w:sz w:val="20"/>
          <w:szCs w:val="20"/>
        </w:rPr>
        <w:t>Helpful</w:t>
      </w:r>
      <w:r w:rsidR="0054077C" w:rsidRPr="0054077C">
        <w:rPr>
          <w:rFonts w:ascii="Intel Clear" w:hAnsi="Intel Clear" w:cs="Intel Clear"/>
          <w:b/>
          <w:bCs/>
          <w:sz w:val="20"/>
          <w:szCs w:val="20"/>
        </w:rPr>
        <w:t xml:space="preserve"> and </w:t>
      </w:r>
      <w:r>
        <w:rPr>
          <w:rFonts w:ascii="Intel Clear" w:hAnsi="Intel Clear" w:cs="Intel Clear"/>
          <w:b/>
          <w:bCs/>
          <w:sz w:val="20"/>
          <w:szCs w:val="20"/>
        </w:rPr>
        <w:t>Unhelpful</w:t>
      </w:r>
      <w:r w:rsidR="0054077C" w:rsidRPr="0054077C">
        <w:rPr>
          <w:rFonts w:ascii="Intel Clear" w:hAnsi="Intel Clear" w:cs="Intel Clear"/>
          <w:b/>
          <w:bCs/>
          <w:sz w:val="20"/>
          <w:szCs w:val="20"/>
        </w:rPr>
        <w:t xml:space="preserve"> keyphrases </w:t>
      </w:r>
    </w:p>
    <w:p w14:paraId="0D325C75" w14:textId="1B19AB13" w:rsidR="0054077C" w:rsidRDefault="0054077C" w:rsidP="00840AC8">
      <w:pPr>
        <w:pStyle w:val="ListParagraph"/>
        <w:numPr>
          <w:ilvl w:val="0"/>
          <w:numId w:val="0"/>
        </w:numPr>
        <w:rPr>
          <w:rFonts w:ascii="Intel Clear" w:hAnsi="Intel Clear" w:cs="Intel Clear"/>
          <w:sz w:val="20"/>
          <w:szCs w:val="20"/>
        </w:rPr>
      </w:pPr>
      <w:r w:rsidRPr="3C7035C3">
        <w:rPr>
          <w:rFonts w:ascii="Intel Clear" w:hAnsi="Intel Clear" w:cs="Intel Clear"/>
          <w:sz w:val="20"/>
          <w:szCs w:val="20"/>
        </w:rPr>
        <w:t xml:space="preserve">As mentioned in the last section, </w:t>
      </w:r>
      <w:r w:rsidR="00433AFF" w:rsidRPr="3C7035C3">
        <w:rPr>
          <w:rFonts w:ascii="Intel Clear" w:hAnsi="Intel Clear" w:cs="Intel Clear"/>
          <w:sz w:val="20"/>
          <w:szCs w:val="20"/>
        </w:rPr>
        <w:t>specific</w:t>
      </w:r>
      <w:r w:rsidRPr="3C7035C3">
        <w:rPr>
          <w:rFonts w:ascii="Intel Clear" w:hAnsi="Intel Clear" w:cs="Intel Clear"/>
          <w:sz w:val="20"/>
          <w:szCs w:val="20"/>
        </w:rPr>
        <w:t xml:space="preserve"> keywords do not contribute positively to the task of identifying impacted domains and test cases. Identifying such keywords/keyphrases is a challenging task as they score highly on the most favored metric of measuring importance, i.e.</w:t>
      </w:r>
      <w:r w:rsidR="00433AFF" w:rsidRPr="3C7035C3">
        <w:rPr>
          <w:rFonts w:ascii="Intel Clear" w:hAnsi="Intel Clear" w:cs="Intel Clear"/>
          <w:sz w:val="20"/>
          <w:szCs w:val="20"/>
        </w:rPr>
        <w:t>,</w:t>
      </w:r>
      <w:r w:rsidRPr="3C7035C3">
        <w:rPr>
          <w:rFonts w:ascii="Intel Clear" w:hAnsi="Intel Clear" w:cs="Intel Clear"/>
          <w:sz w:val="20"/>
          <w:szCs w:val="20"/>
        </w:rPr>
        <w:t xml:space="preserve"> frequency. </w:t>
      </w:r>
      <w:r w:rsidR="00BC00F0" w:rsidRPr="3C7035C3">
        <w:rPr>
          <w:rFonts w:ascii="Intel Clear" w:hAnsi="Intel Clear" w:cs="Intel Clear"/>
          <w:sz w:val="20"/>
          <w:szCs w:val="20"/>
          <w:highlight w:val="yellow"/>
        </w:rPr>
        <w:t xml:space="preserve">Other measures of </w:t>
      </w:r>
      <w:r w:rsidR="00AC1D58" w:rsidRPr="3C7035C3">
        <w:rPr>
          <w:rFonts w:ascii="Intel Clear" w:hAnsi="Intel Clear" w:cs="Intel Clear"/>
          <w:sz w:val="20"/>
          <w:szCs w:val="20"/>
          <w:highlight w:val="yellow"/>
        </w:rPr>
        <w:t xml:space="preserve">the </w:t>
      </w:r>
      <w:r w:rsidR="00BC00F0" w:rsidRPr="3C7035C3">
        <w:rPr>
          <w:rFonts w:ascii="Intel Clear" w:hAnsi="Intel Clear" w:cs="Intel Clear"/>
          <w:sz w:val="20"/>
          <w:szCs w:val="20"/>
          <w:highlight w:val="yellow"/>
        </w:rPr>
        <w:t>importance of keyphrases exist like TF-IDF</w:t>
      </w:r>
      <w:r w:rsidR="00C06DB4" w:rsidRPr="3C7035C3">
        <w:rPr>
          <w:rFonts w:ascii="Intel Clear" w:hAnsi="Intel Clear" w:cs="Intel Clear"/>
          <w:sz w:val="20"/>
          <w:szCs w:val="20"/>
          <w:highlight w:val="yellow"/>
        </w:rPr>
        <w:t xml:space="preserve"> (statistical)</w:t>
      </w:r>
      <w:r w:rsidR="00BC00F0" w:rsidRPr="3C7035C3">
        <w:rPr>
          <w:rFonts w:ascii="Intel Clear" w:hAnsi="Intel Clear" w:cs="Intel Clear"/>
          <w:sz w:val="20"/>
          <w:szCs w:val="20"/>
          <w:highlight w:val="yellow"/>
        </w:rPr>
        <w:t xml:space="preserve">, </w:t>
      </w:r>
      <w:r w:rsidR="00C06DB4" w:rsidRPr="3C7035C3">
        <w:rPr>
          <w:rFonts w:ascii="Intel Clear" w:hAnsi="Intel Clear" w:cs="Intel Clear"/>
          <w:sz w:val="20"/>
          <w:szCs w:val="20"/>
          <w:highlight w:val="yellow"/>
        </w:rPr>
        <w:t>word-degree-to-frequency ratio (graphical)</w:t>
      </w:r>
      <w:r w:rsidR="00230194" w:rsidRPr="3C7035C3">
        <w:rPr>
          <w:rFonts w:ascii="Intel Clear" w:hAnsi="Intel Clear" w:cs="Intel Clear"/>
          <w:sz w:val="20"/>
          <w:szCs w:val="20"/>
          <w:highlight w:val="yellow"/>
        </w:rPr>
        <w:t>.</w:t>
      </w:r>
      <w:r w:rsidR="00230194" w:rsidRPr="3C7035C3">
        <w:rPr>
          <w:rFonts w:ascii="Intel Clear" w:hAnsi="Intel Clear" w:cs="Intel Clear"/>
          <w:sz w:val="20"/>
          <w:szCs w:val="20"/>
        </w:rPr>
        <w:t xml:space="preserve"> However,</w:t>
      </w:r>
      <w:r w:rsidR="00C06DB4" w:rsidRPr="3C7035C3">
        <w:rPr>
          <w:rFonts w:ascii="Intel Clear" w:hAnsi="Intel Clear" w:cs="Intel Clear"/>
          <w:sz w:val="20"/>
          <w:szCs w:val="20"/>
        </w:rPr>
        <w:t xml:space="preserve"> they fail to identify the keyphrases that can be useful for </w:t>
      </w:r>
      <w:r w:rsidR="00230194" w:rsidRPr="3C7035C3">
        <w:rPr>
          <w:rFonts w:ascii="Intel Clear" w:hAnsi="Intel Clear" w:cs="Intel Clear"/>
          <w:sz w:val="20"/>
          <w:szCs w:val="20"/>
        </w:rPr>
        <w:t xml:space="preserve">the </w:t>
      </w:r>
      <w:r w:rsidR="00C06DB4" w:rsidRPr="3C7035C3">
        <w:rPr>
          <w:rFonts w:ascii="Intel Clear" w:hAnsi="Intel Clear" w:cs="Intel Clear"/>
          <w:sz w:val="20"/>
          <w:szCs w:val="20"/>
        </w:rPr>
        <w:t>recommendation of test cases and favor the keyphrases which fall in</w:t>
      </w:r>
      <w:r w:rsidR="00230194" w:rsidRPr="3C7035C3">
        <w:rPr>
          <w:rFonts w:ascii="Intel Clear" w:hAnsi="Intel Clear" w:cs="Intel Clear"/>
          <w:sz w:val="20"/>
          <w:szCs w:val="20"/>
        </w:rPr>
        <w:t xml:space="preserve"> the</w:t>
      </w:r>
      <w:r w:rsidR="00C06DB4" w:rsidRPr="3C7035C3">
        <w:rPr>
          <w:rFonts w:ascii="Intel Clear" w:hAnsi="Intel Clear" w:cs="Intel Clear"/>
          <w:sz w:val="20"/>
          <w:szCs w:val="20"/>
        </w:rPr>
        <w:t xml:space="preserve"> middle between </w:t>
      </w:r>
      <w:r w:rsidR="00230194" w:rsidRPr="3C7035C3">
        <w:rPr>
          <w:rFonts w:ascii="Intel Clear" w:hAnsi="Intel Clear" w:cs="Intel Clear"/>
          <w:sz w:val="20"/>
          <w:szCs w:val="20"/>
        </w:rPr>
        <w:t xml:space="preserve">the </w:t>
      </w:r>
      <w:r w:rsidR="00C06DB4" w:rsidRPr="3C7035C3">
        <w:rPr>
          <w:rFonts w:ascii="Intel Clear" w:hAnsi="Intel Clear" w:cs="Intel Clear"/>
          <w:sz w:val="20"/>
          <w:szCs w:val="20"/>
        </w:rPr>
        <w:t>frequency of occurrence and specificity.</w:t>
      </w:r>
    </w:p>
    <w:p w14:paraId="1A8CE9AF" w14:textId="24301F74" w:rsidR="00C06DB4" w:rsidRDefault="00C06DB4" w:rsidP="00840AC8">
      <w:pPr>
        <w:pStyle w:val="ListParagraph"/>
        <w:numPr>
          <w:ilvl w:val="0"/>
          <w:numId w:val="0"/>
        </w:numPr>
        <w:rPr>
          <w:rFonts w:ascii="Intel Clear" w:hAnsi="Intel Clear" w:cs="Intel Clear"/>
          <w:sz w:val="20"/>
          <w:szCs w:val="20"/>
        </w:rPr>
      </w:pPr>
      <w:r>
        <w:rPr>
          <w:rFonts w:ascii="Intel Clear" w:hAnsi="Intel Clear" w:cs="Intel Clear"/>
          <w:sz w:val="20"/>
          <w:szCs w:val="20"/>
        </w:rPr>
        <w:t xml:space="preserve">We solve this problem by </w:t>
      </w:r>
      <w:r w:rsidR="00D8657E">
        <w:rPr>
          <w:rFonts w:ascii="Intel Clear" w:hAnsi="Intel Clear" w:cs="Intel Clear"/>
          <w:sz w:val="20"/>
          <w:szCs w:val="20"/>
        </w:rPr>
        <w:t xml:space="preserve">first creating a word graph </w:t>
      </w:r>
      <w:r w:rsidR="00496378">
        <w:rPr>
          <w:rFonts w:ascii="Intel Clear" w:hAnsi="Intel Clear" w:cs="Intel Clear"/>
          <w:sz w:val="20"/>
          <w:szCs w:val="20"/>
        </w:rPr>
        <w:t>[4]</w:t>
      </w:r>
      <w:r w:rsidR="00D8657E">
        <w:rPr>
          <w:rFonts w:ascii="Intel Clear" w:hAnsi="Intel Clear" w:cs="Intel Clear"/>
          <w:sz w:val="20"/>
          <w:szCs w:val="20"/>
        </w:rPr>
        <w:t xml:space="preserve">. In this graph, we populate each node as a word and connect it with </w:t>
      </w:r>
      <w:r w:rsidR="001829D7">
        <w:rPr>
          <w:rFonts w:ascii="Intel Clear" w:hAnsi="Intel Clear" w:cs="Intel Clear"/>
          <w:sz w:val="20"/>
          <w:szCs w:val="20"/>
        </w:rPr>
        <w:t>neighboring</w:t>
      </w:r>
      <w:r w:rsidR="00D8657E">
        <w:rPr>
          <w:rFonts w:ascii="Intel Clear" w:hAnsi="Intel Clear" w:cs="Intel Clear"/>
          <w:sz w:val="20"/>
          <w:szCs w:val="20"/>
        </w:rPr>
        <w:t xml:space="preserve"> words in a sliding window of size 5. This way, every word is connected to a co-</w:t>
      </w:r>
      <w:r w:rsidR="001829D7">
        <w:rPr>
          <w:rFonts w:ascii="Intel Clear" w:hAnsi="Intel Clear" w:cs="Intel Clear"/>
          <w:sz w:val="20"/>
          <w:szCs w:val="20"/>
        </w:rPr>
        <w:lastRenderedPageBreak/>
        <w:t>occurring</w:t>
      </w:r>
      <w:r w:rsidR="00D8657E">
        <w:rPr>
          <w:rFonts w:ascii="Intel Clear" w:hAnsi="Intel Clear" w:cs="Intel Clear"/>
          <w:sz w:val="20"/>
          <w:szCs w:val="20"/>
        </w:rPr>
        <w:t xml:space="preserve"> word. We know the names of our domains and eliminate any keywords which are the same as the domain name. We calculate the degree of connectivity of every keyphrase and use the following criteria to rank the keyphrases.</w:t>
      </w:r>
    </w:p>
    <w:p w14:paraId="2F5A8D56" w14:textId="6FEF2B3B" w:rsidR="00D8657E" w:rsidRDefault="00D8657E" w:rsidP="00D8657E">
      <w:pPr>
        <w:pStyle w:val="ListParagraph"/>
        <w:numPr>
          <w:ilvl w:val="0"/>
          <w:numId w:val="22"/>
        </w:numPr>
        <w:rPr>
          <w:rFonts w:ascii="Intel Clear" w:hAnsi="Intel Clear" w:cs="Intel Clear"/>
          <w:sz w:val="20"/>
          <w:szCs w:val="20"/>
        </w:rPr>
      </w:pPr>
      <w:r>
        <w:rPr>
          <w:rFonts w:ascii="Intel Clear" w:hAnsi="Intel Clear" w:cs="Intel Clear"/>
          <w:sz w:val="20"/>
          <w:szCs w:val="20"/>
        </w:rPr>
        <w:t xml:space="preserve">Identify and eliminate keyphrases </w:t>
      </w:r>
      <w:r w:rsidR="00D85FF8">
        <w:rPr>
          <w:rFonts w:ascii="Intel Clear" w:hAnsi="Intel Clear" w:cs="Intel Clear"/>
          <w:sz w:val="20"/>
          <w:szCs w:val="20"/>
        </w:rPr>
        <w:t>that</w:t>
      </w:r>
      <w:r>
        <w:rPr>
          <w:rFonts w:ascii="Intel Clear" w:hAnsi="Intel Clear" w:cs="Intel Clear"/>
          <w:sz w:val="20"/>
          <w:szCs w:val="20"/>
        </w:rPr>
        <w:t xml:space="preserve"> are connected to more than 30% of </w:t>
      </w:r>
      <w:r w:rsidR="00D85FF8">
        <w:rPr>
          <w:rFonts w:ascii="Intel Clear" w:hAnsi="Intel Clear" w:cs="Intel Clear"/>
          <w:sz w:val="20"/>
          <w:szCs w:val="20"/>
        </w:rPr>
        <w:t xml:space="preserve">the </w:t>
      </w:r>
      <w:r>
        <w:rPr>
          <w:rFonts w:ascii="Intel Clear" w:hAnsi="Intel Clear" w:cs="Intel Clear"/>
          <w:sz w:val="20"/>
          <w:szCs w:val="20"/>
        </w:rPr>
        <w:t>total count of domains.</w:t>
      </w:r>
    </w:p>
    <w:p w14:paraId="13FB7FE3" w14:textId="0D9AE760" w:rsidR="00D8657E" w:rsidRDefault="00D8657E" w:rsidP="00D8657E">
      <w:pPr>
        <w:pStyle w:val="ListParagraph"/>
        <w:numPr>
          <w:ilvl w:val="0"/>
          <w:numId w:val="0"/>
        </w:numPr>
        <w:ind w:left="720"/>
        <w:rPr>
          <w:rFonts w:ascii="Intel Clear" w:hAnsi="Intel Clear" w:cs="Intel Clear"/>
          <w:sz w:val="20"/>
          <w:szCs w:val="20"/>
        </w:rPr>
      </w:pPr>
      <w:r>
        <w:rPr>
          <w:rFonts w:ascii="Intel Clear" w:hAnsi="Intel Clear" w:cs="Intel Clear"/>
          <w:sz w:val="20"/>
          <w:szCs w:val="20"/>
        </w:rPr>
        <w:t xml:space="preserve">This ensures that no keyphrase can recommend or highlight a </w:t>
      </w:r>
      <w:r w:rsidR="00D85FF8">
        <w:rPr>
          <w:rFonts w:ascii="Intel Clear" w:hAnsi="Intel Clear" w:cs="Intel Clear"/>
          <w:sz w:val="20"/>
          <w:szCs w:val="20"/>
        </w:rPr>
        <w:t>large</w:t>
      </w:r>
      <w:r>
        <w:rPr>
          <w:rFonts w:ascii="Intel Clear" w:hAnsi="Intel Clear" w:cs="Intel Clear"/>
          <w:sz w:val="20"/>
          <w:szCs w:val="20"/>
        </w:rPr>
        <w:t xml:space="preserve"> part of the test suite.</w:t>
      </w:r>
    </w:p>
    <w:p w14:paraId="6B750668" w14:textId="579A8BAB" w:rsidR="00D8657E" w:rsidRPr="0054077C" w:rsidRDefault="00D8657E" w:rsidP="00D8657E">
      <w:pPr>
        <w:pStyle w:val="ListParagraph"/>
        <w:numPr>
          <w:ilvl w:val="0"/>
          <w:numId w:val="22"/>
        </w:numPr>
        <w:rPr>
          <w:rFonts w:ascii="Intel Clear" w:hAnsi="Intel Clear" w:cs="Intel Clear"/>
          <w:sz w:val="20"/>
          <w:szCs w:val="20"/>
        </w:rPr>
      </w:pPr>
      <w:r>
        <w:rPr>
          <w:rFonts w:ascii="Intel Clear" w:hAnsi="Intel Clear" w:cs="Intel Clear"/>
          <w:sz w:val="20"/>
          <w:szCs w:val="20"/>
        </w:rPr>
        <w:t xml:space="preserve">With the remaining keywords, identify </w:t>
      </w:r>
      <w:r w:rsidR="00D85FF8">
        <w:rPr>
          <w:rFonts w:ascii="Intel Clear" w:hAnsi="Intel Clear" w:cs="Intel Clear"/>
          <w:sz w:val="20"/>
          <w:szCs w:val="20"/>
        </w:rPr>
        <w:t xml:space="preserve">the </w:t>
      </w:r>
      <w:r>
        <w:rPr>
          <w:rFonts w:ascii="Intel Clear" w:hAnsi="Intel Clear" w:cs="Intel Clear"/>
          <w:sz w:val="20"/>
          <w:szCs w:val="20"/>
        </w:rPr>
        <w:t xml:space="preserve">number of test cases impacted </w:t>
      </w:r>
      <w:r w:rsidR="00905C22">
        <w:rPr>
          <w:rFonts w:ascii="Intel Clear" w:hAnsi="Intel Clear" w:cs="Intel Clear"/>
          <w:sz w:val="20"/>
          <w:szCs w:val="20"/>
        </w:rPr>
        <w:t>in</w:t>
      </w:r>
      <w:r>
        <w:rPr>
          <w:rFonts w:ascii="Intel Clear" w:hAnsi="Intel Clear" w:cs="Intel Clear"/>
          <w:sz w:val="20"/>
          <w:szCs w:val="20"/>
        </w:rPr>
        <w:t xml:space="preserve"> every domain</w:t>
      </w:r>
      <w:r w:rsidR="005F2914">
        <w:rPr>
          <w:rFonts w:ascii="Intel Clear" w:hAnsi="Intel Clear" w:cs="Intel Clear"/>
          <w:sz w:val="20"/>
          <w:szCs w:val="20"/>
        </w:rPr>
        <w:t>. The higher the count, the higher the rank of the keyphrase within the domain.</w:t>
      </w:r>
    </w:p>
    <w:p w14:paraId="4EF3A2E8" w14:textId="2BD9EAFB" w:rsidR="00104A27" w:rsidRDefault="00226B2F" w:rsidP="00840AC8">
      <w:pPr>
        <w:pStyle w:val="ListParagraph"/>
        <w:numPr>
          <w:ilvl w:val="0"/>
          <w:numId w:val="0"/>
        </w:numPr>
        <w:rPr>
          <w:rFonts w:ascii="Intel Clear" w:hAnsi="Intel Clear" w:cs="Intel Clear"/>
          <w:b/>
          <w:bCs/>
          <w:sz w:val="20"/>
          <w:szCs w:val="20"/>
        </w:rPr>
      </w:pPr>
      <w:r w:rsidRPr="00226B2F">
        <w:rPr>
          <w:rFonts w:ascii="Intel Clear" w:hAnsi="Intel Clear" w:cs="Intel Clear"/>
          <w:b/>
          <w:bCs/>
          <w:sz w:val="20"/>
          <w:szCs w:val="20"/>
        </w:rPr>
        <w:t xml:space="preserve">Using the knowledge base to </w:t>
      </w:r>
      <w:r>
        <w:rPr>
          <w:rFonts w:ascii="Intel Clear" w:hAnsi="Intel Clear" w:cs="Intel Clear"/>
          <w:b/>
          <w:bCs/>
          <w:sz w:val="20"/>
          <w:szCs w:val="20"/>
        </w:rPr>
        <w:t>recommend test cases</w:t>
      </w:r>
      <w:r w:rsidR="007813D8">
        <w:rPr>
          <w:rFonts w:ascii="Intel Clear" w:hAnsi="Intel Clear" w:cs="Intel Clear"/>
          <w:b/>
          <w:bCs/>
          <w:sz w:val="20"/>
          <w:szCs w:val="20"/>
        </w:rPr>
        <w:t xml:space="preserve"> and identify impacted domains</w:t>
      </w:r>
    </w:p>
    <w:p w14:paraId="0CFFDF7A" w14:textId="4AB9B68F" w:rsidR="00226B2F" w:rsidRDefault="00226B2F" w:rsidP="007813D8">
      <w:pPr>
        <w:pStyle w:val="ListParagraph"/>
        <w:numPr>
          <w:ilvl w:val="0"/>
          <w:numId w:val="0"/>
        </w:numPr>
        <w:rPr>
          <w:rFonts w:ascii="Intel Clear" w:hAnsi="Intel Clear" w:cs="Intel Clear"/>
          <w:sz w:val="20"/>
          <w:szCs w:val="20"/>
        </w:rPr>
      </w:pPr>
      <w:r>
        <w:rPr>
          <w:rFonts w:ascii="Intel Clear" w:hAnsi="Intel Clear" w:cs="Intel Clear"/>
          <w:sz w:val="20"/>
          <w:szCs w:val="20"/>
        </w:rPr>
        <w:t>The change list is a list of all the code check-ins inside the UEFI BIOS source. The change description contains text which has a vocabulary same as that of the test cases and can be used to identify the test cases which might be impacted by the code changes.</w:t>
      </w:r>
      <w:r w:rsidR="0054077C">
        <w:rPr>
          <w:rFonts w:ascii="Intel Clear" w:hAnsi="Intel Clear" w:cs="Intel Clear"/>
          <w:sz w:val="20"/>
          <w:szCs w:val="20"/>
        </w:rPr>
        <w:t xml:space="preserve"> We extract the list of all n-grams which are part of our knowledge base and create a dataset </w:t>
      </w:r>
      <w:proofErr w:type="gramStart"/>
      <w:r w:rsidR="0054077C">
        <w:rPr>
          <w:rFonts w:ascii="Intel Clear" w:hAnsi="Intel Clear" w:cs="Intel Clear"/>
          <w:sz w:val="20"/>
          <w:szCs w:val="20"/>
        </w:rPr>
        <w:t>similar to</w:t>
      </w:r>
      <w:proofErr w:type="gramEnd"/>
      <w:r w:rsidR="0054077C">
        <w:rPr>
          <w:rFonts w:ascii="Intel Clear" w:hAnsi="Intel Clear" w:cs="Intel Clear"/>
          <w:sz w:val="20"/>
          <w:szCs w:val="20"/>
        </w:rPr>
        <w:t xml:space="preserve"> Table 2.</w:t>
      </w:r>
    </w:p>
    <w:tbl>
      <w:tblPr>
        <w:tblStyle w:val="TableGrid"/>
        <w:tblW w:w="0" w:type="auto"/>
        <w:tblLook w:val="04A0" w:firstRow="1" w:lastRow="0" w:firstColumn="1" w:lastColumn="0" w:noHBand="0" w:noVBand="1"/>
      </w:tblPr>
      <w:tblGrid>
        <w:gridCol w:w="1795"/>
        <w:gridCol w:w="8275"/>
      </w:tblGrid>
      <w:tr w:rsidR="0054077C" w14:paraId="21DE2AB3" w14:textId="77777777" w:rsidTr="0054077C">
        <w:tc>
          <w:tcPr>
            <w:tcW w:w="1795" w:type="dxa"/>
          </w:tcPr>
          <w:p w14:paraId="093FF745" w14:textId="130FD067" w:rsidR="0054077C" w:rsidRPr="00C6557A" w:rsidRDefault="0054077C" w:rsidP="00840AC8">
            <w:pPr>
              <w:pStyle w:val="ListParagraph"/>
              <w:numPr>
                <w:ilvl w:val="0"/>
                <w:numId w:val="0"/>
              </w:numPr>
              <w:rPr>
                <w:rFonts w:ascii="Intel Clear" w:hAnsi="Intel Clear" w:cs="Intel Clear"/>
                <w:b/>
                <w:bCs/>
                <w:sz w:val="20"/>
                <w:szCs w:val="20"/>
              </w:rPr>
            </w:pPr>
            <w:r w:rsidRPr="00C6557A">
              <w:rPr>
                <w:rFonts w:ascii="Intel Clear" w:hAnsi="Intel Clear" w:cs="Intel Clear"/>
                <w:b/>
                <w:bCs/>
                <w:sz w:val="20"/>
                <w:szCs w:val="20"/>
              </w:rPr>
              <w:t>Change ID</w:t>
            </w:r>
          </w:p>
        </w:tc>
        <w:tc>
          <w:tcPr>
            <w:tcW w:w="8275" w:type="dxa"/>
          </w:tcPr>
          <w:p w14:paraId="75FDBA3A" w14:textId="26C7E910" w:rsidR="0054077C" w:rsidRPr="00C6557A" w:rsidRDefault="0054077C" w:rsidP="00840AC8">
            <w:pPr>
              <w:pStyle w:val="ListParagraph"/>
              <w:numPr>
                <w:ilvl w:val="0"/>
                <w:numId w:val="0"/>
              </w:numPr>
              <w:rPr>
                <w:rFonts w:ascii="Intel Clear" w:hAnsi="Intel Clear" w:cs="Intel Clear"/>
                <w:b/>
                <w:bCs/>
                <w:sz w:val="20"/>
                <w:szCs w:val="20"/>
              </w:rPr>
            </w:pPr>
            <w:r w:rsidRPr="00C6557A">
              <w:rPr>
                <w:rFonts w:ascii="Intel Clear" w:hAnsi="Intel Clear" w:cs="Intel Clear"/>
                <w:b/>
                <w:bCs/>
                <w:sz w:val="20"/>
                <w:szCs w:val="20"/>
              </w:rPr>
              <w:t>Extracted n-grams</w:t>
            </w:r>
          </w:p>
        </w:tc>
      </w:tr>
      <w:tr w:rsidR="0054077C" w14:paraId="1344E35B" w14:textId="77777777" w:rsidTr="0054077C">
        <w:tc>
          <w:tcPr>
            <w:tcW w:w="1795" w:type="dxa"/>
          </w:tcPr>
          <w:p w14:paraId="6318D098" w14:textId="60BACAB8" w:rsidR="0054077C" w:rsidRDefault="0054077C" w:rsidP="00840AC8">
            <w:pPr>
              <w:pStyle w:val="ListParagraph"/>
              <w:numPr>
                <w:ilvl w:val="0"/>
                <w:numId w:val="0"/>
              </w:numPr>
              <w:rPr>
                <w:rFonts w:ascii="Intel Clear" w:hAnsi="Intel Clear" w:cs="Intel Clear"/>
                <w:sz w:val="20"/>
                <w:szCs w:val="20"/>
              </w:rPr>
            </w:pPr>
            <w:r>
              <w:rPr>
                <w:rFonts w:ascii="Intel Clear" w:hAnsi="Intel Clear" w:cs="Intel Clear"/>
                <w:sz w:val="20"/>
                <w:szCs w:val="20"/>
              </w:rPr>
              <w:t>1</w:t>
            </w:r>
          </w:p>
        </w:tc>
        <w:tc>
          <w:tcPr>
            <w:tcW w:w="8275" w:type="dxa"/>
          </w:tcPr>
          <w:p w14:paraId="4A074091" w14:textId="60F872D1" w:rsidR="0054077C" w:rsidRDefault="0054077C" w:rsidP="00840AC8">
            <w:pPr>
              <w:pStyle w:val="ListParagraph"/>
              <w:numPr>
                <w:ilvl w:val="0"/>
                <w:numId w:val="0"/>
              </w:numPr>
              <w:rPr>
                <w:rFonts w:ascii="Intel Clear" w:hAnsi="Intel Clear" w:cs="Intel Clear"/>
                <w:sz w:val="20"/>
                <w:szCs w:val="20"/>
              </w:rPr>
            </w:pPr>
            <w:r>
              <w:rPr>
                <w:rFonts w:ascii="Intel Clear" w:hAnsi="Intel Clear" w:cs="Intel Clear"/>
                <w:sz w:val="20"/>
                <w:szCs w:val="20"/>
              </w:rPr>
              <w:t>“Bios</w:t>
            </w:r>
            <w:r w:rsidR="00D85FF8">
              <w:rPr>
                <w:rFonts w:ascii="Intel Clear" w:hAnsi="Intel Clear" w:cs="Intel Clear"/>
                <w:sz w:val="20"/>
                <w:szCs w:val="20"/>
              </w:rPr>
              <w:t>,”</w:t>
            </w:r>
            <w:r>
              <w:rPr>
                <w:rFonts w:ascii="Intel Clear" w:hAnsi="Intel Clear" w:cs="Intel Clear"/>
                <w:sz w:val="20"/>
                <w:szCs w:val="20"/>
              </w:rPr>
              <w:t xml:space="preserve"> “warm reset</w:t>
            </w:r>
            <w:r w:rsidR="00D85FF8">
              <w:rPr>
                <w:rFonts w:ascii="Intel Clear" w:hAnsi="Intel Clear" w:cs="Intel Clear"/>
                <w:sz w:val="20"/>
                <w:szCs w:val="20"/>
              </w:rPr>
              <w:t>,”</w:t>
            </w:r>
            <w:r>
              <w:rPr>
                <w:rFonts w:ascii="Intel Clear" w:hAnsi="Intel Clear" w:cs="Intel Clear"/>
                <w:sz w:val="20"/>
                <w:szCs w:val="20"/>
              </w:rPr>
              <w:t xml:space="preserve"> </w:t>
            </w:r>
            <w:r w:rsidR="00C06DB4">
              <w:rPr>
                <w:rFonts w:ascii="Intel Clear" w:hAnsi="Intel Clear" w:cs="Intel Clear"/>
                <w:sz w:val="20"/>
                <w:szCs w:val="20"/>
              </w:rPr>
              <w:t>“register</w:t>
            </w:r>
            <w:r w:rsidR="00D85FF8">
              <w:rPr>
                <w:rFonts w:ascii="Intel Clear" w:hAnsi="Intel Clear" w:cs="Intel Clear"/>
                <w:sz w:val="20"/>
                <w:szCs w:val="20"/>
              </w:rPr>
              <w:t>.</w:t>
            </w:r>
            <w:r w:rsidR="00C06DB4">
              <w:rPr>
                <w:rFonts w:ascii="Intel Clear" w:hAnsi="Intel Clear" w:cs="Intel Clear"/>
                <w:sz w:val="20"/>
                <w:szCs w:val="20"/>
              </w:rPr>
              <w:t>”</w:t>
            </w:r>
          </w:p>
        </w:tc>
      </w:tr>
      <w:tr w:rsidR="0054077C" w14:paraId="625E8A53" w14:textId="77777777" w:rsidTr="0054077C">
        <w:tc>
          <w:tcPr>
            <w:tcW w:w="1795" w:type="dxa"/>
          </w:tcPr>
          <w:p w14:paraId="54D2C404" w14:textId="78FFE3BC" w:rsidR="0054077C" w:rsidRDefault="0054077C" w:rsidP="00840AC8">
            <w:pPr>
              <w:pStyle w:val="ListParagraph"/>
              <w:numPr>
                <w:ilvl w:val="0"/>
                <w:numId w:val="0"/>
              </w:numPr>
              <w:rPr>
                <w:rFonts w:ascii="Intel Clear" w:hAnsi="Intel Clear" w:cs="Intel Clear"/>
                <w:sz w:val="20"/>
                <w:szCs w:val="20"/>
              </w:rPr>
            </w:pPr>
            <w:r>
              <w:rPr>
                <w:rFonts w:ascii="Intel Clear" w:hAnsi="Intel Clear" w:cs="Intel Clear"/>
                <w:sz w:val="20"/>
                <w:szCs w:val="20"/>
              </w:rPr>
              <w:t>2</w:t>
            </w:r>
          </w:p>
        </w:tc>
        <w:tc>
          <w:tcPr>
            <w:tcW w:w="8275" w:type="dxa"/>
          </w:tcPr>
          <w:p w14:paraId="34B6C2DE" w14:textId="26EA2555" w:rsidR="0054077C" w:rsidRDefault="00C06DB4" w:rsidP="00840AC8">
            <w:pPr>
              <w:pStyle w:val="ListParagraph"/>
              <w:numPr>
                <w:ilvl w:val="0"/>
                <w:numId w:val="0"/>
              </w:numPr>
              <w:rPr>
                <w:rFonts w:ascii="Intel Clear" w:hAnsi="Intel Clear" w:cs="Intel Clear"/>
                <w:sz w:val="20"/>
                <w:szCs w:val="20"/>
              </w:rPr>
            </w:pPr>
            <w:r>
              <w:rPr>
                <w:rFonts w:ascii="Intel Clear" w:hAnsi="Intel Clear" w:cs="Intel Clear"/>
                <w:sz w:val="20"/>
                <w:szCs w:val="20"/>
              </w:rPr>
              <w:t>“</w:t>
            </w:r>
            <w:proofErr w:type="gramStart"/>
            <w:r>
              <w:rPr>
                <w:rFonts w:ascii="Intel Clear" w:hAnsi="Intel Clear" w:cs="Intel Clear"/>
                <w:sz w:val="20"/>
                <w:szCs w:val="20"/>
              </w:rPr>
              <w:t>memory</w:t>
            </w:r>
            <w:proofErr w:type="gramEnd"/>
            <w:r>
              <w:rPr>
                <w:rFonts w:ascii="Intel Clear" w:hAnsi="Intel Clear" w:cs="Intel Clear"/>
                <w:sz w:val="20"/>
                <w:szCs w:val="20"/>
              </w:rPr>
              <w:t xml:space="preserve"> correctable error</w:t>
            </w:r>
            <w:r w:rsidR="00D85FF8">
              <w:rPr>
                <w:rFonts w:ascii="Intel Clear" w:hAnsi="Intel Clear" w:cs="Intel Clear"/>
                <w:sz w:val="20"/>
                <w:szCs w:val="20"/>
              </w:rPr>
              <w:t>,”</w:t>
            </w:r>
            <w:r>
              <w:rPr>
                <w:rFonts w:ascii="Intel Clear" w:hAnsi="Intel Clear" w:cs="Intel Clear"/>
                <w:sz w:val="20"/>
                <w:szCs w:val="20"/>
              </w:rPr>
              <w:t xml:space="preserve"> “</w:t>
            </w:r>
            <w:proofErr w:type="spellStart"/>
            <w:r>
              <w:rPr>
                <w:rFonts w:ascii="Intel Clear" w:hAnsi="Intel Clear" w:cs="Intel Clear"/>
                <w:sz w:val="20"/>
                <w:szCs w:val="20"/>
              </w:rPr>
              <w:t>os</w:t>
            </w:r>
            <w:proofErr w:type="spellEnd"/>
            <w:r>
              <w:rPr>
                <w:rFonts w:ascii="Intel Clear" w:hAnsi="Intel Clear" w:cs="Intel Clear"/>
                <w:sz w:val="20"/>
                <w:szCs w:val="20"/>
              </w:rPr>
              <w:t>”</w:t>
            </w:r>
          </w:p>
        </w:tc>
      </w:tr>
      <w:tr w:rsidR="0054077C" w14:paraId="44D7A7B8" w14:textId="77777777" w:rsidTr="0054077C">
        <w:tc>
          <w:tcPr>
            <w:tcW w:w="1795" w:type="dxa"/>
          </w:tcPr>
          <w:p w14:paraId="5FED7D86" w14:textId="0BD09CE9" w:rsidR="0054077C" w:rsidRDefault="0054077C" w:rsidP="00840AC8">
            <w:pPr>
              <w:pStyle w:val="ListParagraph"/>
              <w:numPr>
                <w:ilvl w:val="0"/>
                <w:numId w:val="0"/>
              </w:numPr>
              <w:rPr>
                <w:rFonts w:ascii="Intel Clear" w:hAnsi="Intel Clear" w:cs="Intel Clear"/>
                <w:sz w:val="20"/>
                <w:szCs w:val="20"/>
              </w:rPr>
            </w:pPr>
            <w:r>
              <w:rPr>
                <w:rFonts w:ascii="Intel Clear" w:hAnsi="Intel Clear" w:cs="Intel Clear"/>
                <w:sz w:val="20"/>
                <w:szCs w:val="20"/>
              </w:rPr>
              <w:t>3</w:t>
            </w:r>
          </w:p>
        </w:tc>
        <w:tc>
          <w:tcPr>
            <w:tcW w:w="8275" w:type="dxa"/>
          </w:tcPr>
          <w:p w14:paraId="34F562AF" w14:textId="11C08E2F" w:rsidR="0054077C" w:rsidRDefault="00C06DB4" w:rsidP="007B1CFF">
            <w:pPr>
              <w:pStyle w:val="ListParagraph"/>
              <w:keepNext/>
              <w:numPr>
                <w:ilvl w:val="0"/>
                <w:numId w:val="0"/>
              </w:numPr>
              <w:rPr>
                <w:rFonts w:ascii="Intel Clear" w:hAnsi="Intel Clear" w:cs="Intel Clear"/>
                <w:sz w:val="20"/>
                <w:szCs w:val="20"/>
              </w:rPr>
            </w:pPr>
            <w:r>
              <w:rPr>
                <w:rFonts w:ascii="Intel Clear" w:hAnsi="Intel Clear" w:cs="Intel Clear"/>
                <w:sz w:val="20"/>
                <w:szCs w:val="20"/>
              </w:rPr>
              <w:t>“</w:t>
            </w:r>
            <w:proofErr w:type="spellStart"/>
            <w:r>
              <w:rPr>
                <w:rFonts w:ascii="Intel Clear" w:hAnsi="Intel Clear" w:cs="Intel Clear"/>
                <w:sz w:val="20"/>
                <w:szCs w:val="20"/>
              </w:rPr>
              <w:t>linux</w:t>
            </w:r>
            <w:proofErr w:type="spellEnd"/>
            <w:r>
              <w:rPr>
                <w:rFonts w:ascii="Intel Clear" w:hAnsi="Intel Clear" w:cs="Intel Clear"/>
                <w:sz w:val="20"/>
                <w:szCs w:val="20"/>
              </w:rPr>
              <w:t>”, “</w:t>
            </w:r>
            <w:proofErr w:type="spellStart"/>
            <w:r>
              <w:rPr>
                <w:rFonts w:ascii="Intel Clear" w:hAnsi="Intel Clear" w:cs="Intel Clear"/>
                <w:sz w:val="20"/>
                <w:szCs w:val="20"/>
              </w:rPr>
              <w:t>acpi</w:t>
            </w:r>
            <w:proofErr w:type="spellEnd"/>
            <w:r w:rsidR="00D85FF8">
              <w:rPr>
                <w:rFonts w:ascii="Intel Clear" w:hAnsi="Intel Clear" w:cs="Intel Clear"/>
                <w:sz w:val="20"/>
                <w:szCs w:val="20"/>
              </w:rPr>
              <w:t>,”</w:t>
            </w:r>
            <w:r>
              <w:rPr>
                <w:rFonts w:ascii="Intel Clear" w:hAnsi="Intel Clear" w:cs="Intel Clear"/>
                <w:sz w:val="20"/>
                <w:szCs w:val="20"/>
              </w:rPr>
              <w:t xml:space="preserve"> “</w:t>
            </w:r>
            <w:proofErr w:type="spellStart"/>
            <w:r>
              <w:rPr>
                <w:rFonts w:ascii="Intel Clear" w:hAnsi="Intel Clear" w:cs="Intel Clear"/>
                <w:sz w:val="20"/>
                <w:szCs w:val="20"/>
              </w:rPr>
              <w:t>pci</w:t>
            </w:r>
            <w:proofErr w:type="spellEnd"/>
            <w:r>
              <w:rPr>
                <w:rFonts w:ascii="Intel Clear" w:hAnsi="Intel Clear" w:cs="Intel Clear"/>
                <w:sz w:val="20"/>
                <w:szCs w:val="20"/>
              </w:rPr>
              <w:t xml:space="preserve"> enumeration”</w:t>
            </w:r>
          </w:p>
        </w:tc>
      </w:tr>
    </w:tbl>
    <w:p w14:paraId="09387AC2" w14:textId="231B58BF" w:rsidR="007813D8" w:rsidRDefault="007B1CFF" w:rsidP="007813D8">
      <w:pPr>
        <w:pStyle w:val="Caption"/>
        <w:pBdr>
          <w:top w:val="single" w:sz="4" w:space="1" w:color="auto"/>
          <w:left w:val="single" w:sz="4" w:space="4" w:color="auto"/>
          <w:bottom w:val="single" w:sz="4" w:space="1" w:color="auto"/>
          <w:right w:val="single" w:sz="4" w:space="4" w:color="auto"/>
        </w:pBdr>
        <w:rPr>
          <w:rFonts w:ascii="Intel Clear" w:hAnsi="Intel Clear" w:cs="Intel Clear"/>
          <w:i w:val="0"/>
          <w:iCs w:val="0"/>
          <w:sz w:val="20"/>
          <w:szCs w:val="20"/>
        </w:rPr>
      </w:pPr>
      <w:r w:rsidRPr="007B1CFF">
        <w:rPr>
          <w:rFonts w:ascii="Intel Clear" w:hAnsi="Intel Clear" w:cs="Intel Clear"/>
          <w:i w:val="0"/>
          <w:iCs w:val="0"/>
          <w:sz w:val="20"/>
          <w:szCs w:val="20"/>
        </w:rPr>
        <w:t xml:space="preserve">Table </w:t>
      </w:r>
      <w:r w:rsidRPr="007B1CFF">
        <w:rPr>
          <w:rFonts w:ascii="Intel Clear" w:hAnsi="Intel Clear" w:cs="Intel Clear"/>
          <w:i w:val="0"/>
          <w:iCs w:val="0"/>
          <w:sz w:val="20"/>
          <w:szCs w:val="20"/>
        </w:rPr>
        <w:fldChar w:fldCharType="begin"/>
      </w:r>
      <w:r w:rsidRPr="007B1CFF">
        <w:rPr>
          <w:rFonts w:ascii="Intel Clear" w:hAnsi="Intel Clear" w:cs="Intel Clear"/>
          <w:i w:val="0"/>
          <w:iCs w:val="0"/>
          <w:sz w:val="20"/>
          <w:szCs w:val="20"/>
        </w:rPr>
        <w:instrText xml:space="preserve"> SEQ Table \* ARABIC </w:instrText>
      </w:r>
      <w:r w:rsidRPr="007B1CFF">
        <w:rPr>
          <w:rFonts w:ascii="Intel Clear" w:hAnsi="Intel Clear" w:cs="Intel Clear"/>
          <w:i w:val="0"/>
          <w:iCs w:val="0"/>
          <w:sz w:val="20"/>
          <w:szCs w:val="20"/>
        </w:rPr>
        <w:fldChar w:fldCharType="separate"/>
      </w:r>
      <w:r w:rsidRPr="007B1CFF">
        <w:rPr>
          <w:rFonts w:ascii="Intel Clear" w:hAnsi="Intel Clear" w:cs="Intel Clear"/>
          <w:i w:val="0"/>
          <w:iCs w:val="0"/>
          <w:noProof/>
          <w:sz w:val="20"/>
          <w:szCs w:val="20"/>
        </w:rPr>
        <w:t>2</w:t>
      </w:r>
      <w:r w:rsidRPr="007B1CFF">
        <w:rPr>
          <w:rFonts w:ascii="Intel Clear" w:hAnsi="Intel Clear" w:cs="Intel Clear"/>
          <w:i w:val="0"/>
          <w:iCs w:val="0"/>
          <w:sz w:val="20"/>
          <w:szCs w:val="20"/>
        </w:rPr>
        <w:fldChar w:fldCharType="end"/>
      </w:r>
      <w:r w:rsidRPr="007B1CFF">
        <w:rPr>
          <w:rFonts w:ascii="Intel Clear" w:hAnsi="Intel Clear" w:cs="Intel Clear"/>
          <w:i w:val="0"/>
          <w:iCs w:val="0"/>
          <w:sz w:val="20"/>
          <w:szCs w:val="20"/>
        </w:rPr>
        <w:t xml:space="preserve"> </w:t>
      </w:r>
      <w:r w:rsidR="0079579E">
        <w:rPr>
          <w:rFonts w:ascii="Intel Clear" w:hAnsi="Intel Clear" w:cs="Intel Clear"/>
          <w:i w:val="0"/>
          <w:iCs w:val="0"/>
          <w:sz w:val="20"/>
          <w:szCs w:val="20"/>
        </w:rPr>
        <w:t>A toy example showing how c</w:t>
      </w:r>
      <w:r w:rsidRPr="007B1CFF">
        <w:rPr>
          <w:rFonts w:ascii="Intel Clear" w:hAnsi="Intel Clear" w:cs="Intel Clear"/>
          <w:i w:val="0"/>
          <w:iCs w:val="0"/>
          <w:sz w:val="20"/>
          <w:szCs w:val="20"/>
        </w:rPr>
        <w:t xml:space="preserve">hanges in </w:t>
      </w:r>
      <w:r w:rsidR="00D85FF8">
        <w:rPr>
          <w:rFonts w:ascii="Intel Clear" w:hAnsi="Intel Clear" w:cs="Intel Clear"/>
          <w:i w:val="0"/>
          <w:iCs w:val="0"/>
          <w:sz w:val="20"/>
          <w:szCs w:val="20"/>
        </w:rPr>
        <w:t xml:space="preserve">the </w:t>
      </w:r>
      <w:r w:rsidRPr="007B1CFF">
        <w:rPr>
          <w:rFonts w:ascii="Intel Clear" w:hAnsi="Intel Clear" w:cs="Intel Clear"/>
          <w:i w:val="0"/>
          <w:iCs w:val="0"/>
          <w:sz w:val="20"/>
          <w:szCs w:val="20"/>
        </w:rPr>
        <w:t>change list are mapped to extracted n-grams which can be used to identify related test cases and domains.</w:t>
      </w:r>
    </w:p>
    <w:p w14:paraId="248ECEF1" w14:textId="21B5EE31" w:rsidR="007813D8" w:rsidRPr="00D23B63" w:rsidRDefault="00C6557A" w:rsidP="007813D8">
      <w:pPr>
        <w:rPr>
          <w:rFonts w:ascii="Intel Clear" w:hAnsi="Intel Clear" w:cs="Intel Clear"/>
          <w:sz w:val="20"/>
          <w:szCs w:val="20"/>
        </w:rPr>
      </w:pPr>
      <w:r w:rsidRPr="00D23B63">
        <w:rPr>
          <w:rFonts w:ascii="Intel Clear" w:hAnsi="Intel Clear" w:cs="Intel Clear"/>
          <w:sz w:val="20"/>
          <w:szCs w:val="20"/>
        </w:rPr>
        <w:t xml:space="preserve">Once we have this data from change lists, we score every test case for individual changes based on the presence of keyphrases. </w:t>
      </w:r>
    </w:p>
    <w:p w14:paraId="2ABFB5B9" w14:textId="1593F719" w:rsidR="00C6557A" w:rsidRPr="006A66D6" w:rsidRDefault="00000000" w:rsidP="00A25319">
      <w:pPr>
        <w:jc w:val="right"/>
        <w:rPr>
          <w:rFonts w:ascii="Intel Clear" w:eastAsiaTheme="minorEastAsia" w:hAnsi="Intel Clear" w:cs="Intel Clear"/>
          <w:lang w:val=""/>
        </w:rPr>
      </w:pPr>
      <m:oMath>
        <m:sSub>
          <m:sSubPr>
            <m:ctrlPr>
              <w:rPr>
                <w:rFonts w:ascii="Cambria Math" w:hAnsi="Cambria Math"/>
                <w:lang w:val=""/>
              </w:rPr>
            </m:ctrlPr>
          </m:sSubPr>
          <m:e>
            <m:r>
              <w:rPr>
                <w:rFonts w:ascii="Cambria Math" w:hAnsi="Cambria Math"/>
                <w:lang w:val=""/>
              </w:rPr>
              <m:t>T</m:t>
            </m:r>
          </m:e>
          <m:sub>
            <m:r>
              <w:rPr>
                <w:rFonts w:ascii="Cambria Math" w:hAnsi="Cambria Math"/>
                <w:lang w:val=""/>
              </w:rPr>
              <m:t>s</m:t>
            </m:r>
          </m:sub>
        </m:sSub>
        <m:r>
          <m:rPr>
            <m:sty m:val="p"/>
          </m:rPr>
          <w:rPr>
            <w:rFonts w:ascii="Cambria Math" w:hAnsi="Cambria Math"/>
            <w:lang w:val=""/>
          </w:rPr>
          <m:t>= </m:t>
        </m:r>
        <m:nary>
          <m:naryPr>
            <m:chr m:val="∑"/>
            <m:ctrlPr>
              <w:rPr>
                <w:rFonts w:ascii="Cambria Math" w:hAnsi="Cambria Math"/>
                <w:lang w:val=""/>
              </w:rPr>
            </m:ctrlPr>
          </m:naryPr>
          <m:sub>
            <m:r>
              <w:rPr>
                <w:rFonts w:ascii="Cambria Math" w:hAnsi="Cambria Math"/>
                <w:lang w:val=""/>
              </w:rPr>
              <m:t>i</m:t>
            </m:r>
            <m:r>
              <m:rPr>
                <m:sty m:val="p"/>
              </m:rPr>
              <w:rPr>
                <w:rFonts w:ascii="Cambria Math" w:hAnsi="Cambria Math"/>
                <w:lang w:val=""/>
              </w:rPr>
              <m:t>=0</m:t>
            </m:r>
          </m:sub>
          <m:sup>
            <m:r>
              <w:rPr>
                <w:rFonts w:ascii="Cambria Math" w:hAnsi="Cambria Math"/>
                <w:lang w:val=""/>
              </w:rPr>
              <m:t>n</m:t>
            </m:r>
          </m:sup>
          <m:e>
            <m:sSub>
              <m:sSubPr>
                <m:ctrlPr>
                  <w:rPr>
                    <w:rFonts w:ascii="Cambria Math" w:hAnsi="Cambria Math"/>
                    <w:lang w:val=""/>
                  </w:rPr>
                </m:ctrlPr>
              </m:sSubPr>
              <m:e>
                <m:r>
                  <w:rPr>
                    <w:rFonts w:ascii="Cambria Math" w:hAnsi="Cambria Math"/>
                    <w:lang w:val=""/>
                  </w:rPr>
                  <m:t>K</m:t>
                </m:r>
              </m:e>
              <m:sub>
                <m:r>
                  <w:rPr>
                    <w:rFonts w:ascii="Cambria Math" w:hAnsi="Cambria Math"/>
                    <w:lang w:val=""/>
                  </w:rPr>
                  <m:t>i</m:t>
                </m:r>
              </m:sub>
            </m:sSub>
          </m:e>
        </m:nary>
      </m:oMath>
      <w:r w:rsidR="00A25319" w:rsidRPr="006A66D6">
        <w:rPr>
          <w:rFonts w:ascii="Intel Clear" w:eastAsiaTheme="minorEastAsia" w:hAnsi="Intel Clear" w:cs="Intel Clear"/>
          <w:lang w:val=""/>
        </w:rPr>
        <w:t xml:space="preserve"> ------------------------------------------------ </w:t>
      </w:r>
      <w:r w:rsidR="00A25319" w:rsidRPr="00CC68CC">
        <w:rPr>
          <w:rFonts w:ascii="Intel Clear" w:eastAsiaTheme="minorEastAsia" w:hAnsi="Intel Clear" w:cs="Intel Clear"/>
          <w:sz w:val="20"/>
          <w:szCs w:val="20"/>
          <w:lang w:val=""/>
        </w:rPr>
        <w:t>Eq. 1</w:t>
      </w:r>
    </w:p>
    <w:p w14:paraId="5A46D6BF" w14:textId="0D6DD195" w:rsidR="00A25319" w:rsidRDefault="00A25319" w:rsidP="00A25319">
      <w:pPr>
        <w:rPr>
          <w:rFonts w:ascii="Intel Clear" w:eastAsiaTheme="minorEastAsia" w:hAnsi="Intel Clear" w:cs="Intel Clear"/>
          <w:sz w:val="20"/>
          <w:szCs w:val="20"/>
          <w:lang w:val=""/>
        </w:rPr>
      </w:pPr>
      <w:r w:rsidRPr="00D23B63">
        <w:rPr>
          <w:rFonts w:ascii="Intel Clear" w:eastAsiaTheme="minorEastAsia" w:hAnsi="Intel Clear" w:cs="Intel Clear"/>
          <w:i/>
          <w:iCs/>
          <w:sz w:val="20"/>
          <w:szCs w:val="20"/>
          <w:lang w:val=""/>
        </w:rPr>
        <w:t>T</w:t>
      </w:r>
      <w:r w:rsidRPr="00D23B63">
        <w:rPr>
          <w:rFonts w:ascii="Intel Clear" w:eastAsiaTheme="minorEastAsia" w:hAnsi="Intel Clear" w:cs="Intel Clear"/>
          <w:i/>
          <w:iCs/>
          <w:sz w:val="20"/>
          <w:szCs w:val="20"/>
          <w:vertAlign w:val="subscript"/>
          <w:lang w:val=""/>
        </w:rPr>
        <w:t>s</w:t>
      </w:r>
      <w:r w:rsidRPr="00D23B63">
        <w:rPr>
          <w:rFonts w:ascii="Intel Clear" w:eastAsiaTheme="minorEastAsia" w:hAnsi="Intel Clear" w:cs="Intel Clear"/>
          <w:sz w:val="20"/>
          <w:szCs w:val="20"/>
          <w:vertAlign w:val="subscript"/>
          <w:lang w:val=""/>
        </w:rPr>
        <w:t xml:space="preserve"> </w:t>
      </w:r>
      <w:r w:rsidRPr="00D23B63">
        <w:rPr>
          <w:rFonts w:ascii="Intel Clear" w:eastAsiaTheme="minorEastAsia" w:hAnsi="Intel Clear" w:cs="Intel Clear"/>
          <w:sz w:val="20"/>
          <w:szCs w:val="20"/>
          <w:lang w:val=""/>
        </w:rPr>
        <w:t xml:space="preserve">is the score calculated for every test case. </w:t>
      </w:r>
      <w:r w:rsidR="00CC68DF" w:rsidRPr="00D23B63">
        <w:rPr>
          <w:rFonts w:ascii="Intel Clear" w:eastAsiaTheme="minorEastAsia" w:hAnsi="Intel Clear" w:cs="Intel Clear"/>
          <w:i/>
          <w:iCs/>
          <w:sz w:val="20"/>
          <w:szCs w:val="20"/>
          <w:lang w:val=""/>
        </w:rPr>
        <w:t>K</w:t>
      </w:r>
      <w:r w:rsidR="00482DDA">
        <w:rPr>
          <w:rFonts w:ascii="Intel Clear" w:eastAsiaTheme="minorEastAsia" w:hAnsi="Intel Clear" w:cs="Intel Clear"/>
          <w:i/>
          <w:iCs/>
          <w:sz w:val="20"/>
          <w:szCs w:val="20"/>
          <w:vertAlign w:val="subscript"/>
          <w:lang w:val=""/>
        </w:rPr>
        <w:t>i</w:t>
      </w:r>
      <w:r w:rsidR="00F17C39">
        <w:rPr>
          <w:rFonts w:ascii="Intel Clear" w:eastAsiaTheme="minorEastAsia" w:hAnsi="Intel Clear" w:cs="Intel Clear"/>
          <w:i/>
          <w:iCs/>
          <w:sz w:val="20"/>
          <w:szCs w:val="20"/>
          <w:vertAlign w:val="subscript"/>
          <w:lang w:val=""/>
        </w:rPr>
        <w:t xml:space="preserve"> </w:t>
      </w:r>
      <w:r w:rsidR="00CC68DF" w:rsidRPr="00D23B63">
        <w:rPr>
          <w:rFonts w:ascii="Intel Clear" w:eastAsiaTheme="minorEastAsia" w:hAnsi="Intel Clear" w:cs="Intel Clear"/>
          <w:i/>
          <w:iCs/>
          <w:sz w:val="20"/>
          <w:szCs w:val="20"/>
          <w:vertAlign w:val="subscript"/>
          <w:lang w:val=""/>
        </w:rPr>
        <w:t xml:space="preserve"> </w:t>
      </w:r>
      <w:r w:rsidR="00CC68DF" w:rsidRPr="00D23B63">
        <w:rPr>
          <w:rFonts w:ascii="Intel Clear" w:eastAsiaTheme="minorEastAsia" w:hAnsi="Intel Clear" w:cs="Intel Clear"/>
          <w:sz w:val="20"/>
          <w:szCs w:val="20"/>
          <w:lang w:val=""/>
        </w:rPr>
        <w:t xml:space="preserve">is the total number of test cases impacted by any </w:t>
      </w:r>
      <w:r w:rsidR="00CC68DF" w:rsidRPr="00D23B63">
        <w:rPr>
          <w:rFonts w:ascii="Intel Clear" w:eastAsiaTheme="minorEastAsia" w:hAnsi="Intel Clear" w:cs="Intel Clear"/>
          <w:i/>
          <w:iCs/>
          <w:sz w:val="20"/>
          <w:szCs w:val="20"/>
          <w:lang w:val=""/>
        </w:rPr>
        <w:t>i</w:t>
      </w:r>
      <w:r w:rsidR="00CC68DF" w:rsidRPr="00D23B63">
        <w:rPr>
          <w:rFonts w:ascii="Intel Clear" w:eastAsiaTheme="minorEastAsia" w:hAnsi="Intel Clear" w:cs="Intel Clear"/>
          <w:i/>
          <w:iCs/>
          <w:sz w:val="20"/>
          <w:szCs w:val="20"/>
          <w:lang w:val=""/>
        </w:rPr>
        <w:softHyphen/>
      </w:r>
      <w:r w:rsidR="00CC68DF" w:rsidRPr="00D23B63">
        <w:rPr>
          <w:rFonts w:ascii="Intel Clear" w:eastAsiaTheme="minorEastAsia" w:hAnsi="Intel Clear" w:cs="Intel Clear"/>
          <w:i/>
          <w:iCs/>
          <w:sz w:val="20"/>
          <w:szCs w:val="20"/>
          <w:lang w:val=""/>
        </w:rPr>
        <w:softHyphen/>
      </w:r>
      <w:r w:rsidR="00CC68DF" w:rsidRPr="00D23B63">
        <w:rPr>
          <w:rFonts w:ascii="Intel Clear" w:eastAsiaTheme="minorEastAsia" w:hAnsi="Intel Clear" w:cs="Intel Clear"/>
          <w:i/>
          <w:iCs/>
          <w:sz w:val="20"/>
          <w:szCs w:val="20"/>
          <w:vertAlign w:val="superscript"/>
          <w:lang w:val=""/>
        </w:rPr>
        <w:t>th</w:t>
      </w:r>
      <w:r w:rsidR="00CC68DF" w:rsidRPr="00D23B63">
        <w:rPr>
          <w:rFonts w:ascii="Intel Clear" w:eastAsiaTheme="minorEastAsia" w:hAnsi="Intel Clear" w:cs="Intel Clear"/>
          <w:sz w:val="20"/>
          <w:szCs w:val="20"/>
          <w:vertAlign w:val="superscript"/>
          <w:lang w:val=""/>
        </w:rPr>
        <w:t xml:space="preserve"> </w:t>
      </w:r>
      <w:r w:rsidR="00CC68DF" w:rsidRPr="00D23B63">
        <w:rPr>
          <w:rFonts w:ascii="Intel Clear" w:eastAsiaTheme="minorEastAsia" w:hAnsi="Intel Clear" w:cs="Intel Clear"/>
          <w:sz w:val="20"/>
          <w:szCs w:val="20"/>
          <w:lang w:val=""/>
        </w:rPr>
        <w:t xml:space="preserve"> keyphrase where </w:t>
      </w:r>
      <w:r w:rsidR="00CC68DF" w:rsidRPr="00D23B63">
        <w:rPr>
          <w:rFonts w:ascii="Intel Clear" w:eastAsiaTheme="minorEastAsia" w:hAnsi="Intel Clear" w:cs="Intel Clear"/>
          <w:i/>
          <w:iCs/>
          <w:sz w:val="20"/>
          <w:szCs w:val="20"/>
          <w:lang w:val=""/>
        </w:rPr>
        <w:t>i</w:t>
      </w:r>
      <w:r w:rsidR="00CC68DF" w:rsidRPr="00D23B63">
        <w:rPr>
          <w:rFonts w:ascii="Intel Clear" w:eastAsiaTheme="minorEastAsia" w:hAnsi="Intel Clear" w:cs="Intel Clear"/>
          <w:sz w:val="20"/>
          <w:szCs w:val="20"/>
          <w:lang w:val=""/>
        </w:rPr>
        <w:t xml:space="preserve"> ranges from </w:t>
      </w:r>
      <w:r w:rsidR="00CC68DF" w:rsidRPr="00D23B63">
        <w:rPr>
          <w:rFonts w:ascii="Intel Clear" w:eastAsiaTheme="minorEastAsia" w:hAnsi="Intel Clear" w:cs="Intel Clear"/>
          <w:i/>
          <w:iCs/>
          <w:sz w:val="20"/>
          <w:szCs w:val="20"/>
          <w:lang w:val=""/>
        </w:rPr>
        <w:t>0</w:t>
      </w:r>
      <w:r w:rsidR="00CC68DF" w:rsidRPr="00D23B63">
        <w:rPr>
          <w:rFonts w:ascii="Intel Clear" w:eastAsiaTheme="minorEastAsia" w:hAnsi="Intel Clear" w:cs="Intel Clear"/>
          <w:sz w:val="20"/>
          <w:szCs w:val="20"/>
          <w:lang w:val=""/>
        </w:rPr>
        <w:t xml:space="preserve"> to </w:t>
      </w:r>
      <w:r w:rsidR="00CC68DF" w:rsidRPr="00D23B63">
        <w:rPr>
          <w:rFonts w:ascii="Intel Clear" w:eastAsiaTheme="minorEastAsia" w:hAnsi="Intel Clear" w:cs="Intel Clear"/>
          <w:i/>
          <w:iCs/>
          <w:sz w:val="20"/>
          <w:szCs w:val="20"/>
          <w:lang w:val=""/>
        </w:rPr>
        <w:t xml:space="preserve">n-1 </w:t>
      </w:r>
      <w:r w:rsidR="00CC68DF" w:rsidRPr="00D23B63">
        <w:rPr>
          <w:rFonts w:ascii="Intel Clear" w:eastAsiaTheme="minorEastAsia" w:hAnsi="Intel Clear" w:cs="Intel Clear"/>
          <w:sz w:val="20"/>
          <w:szCs w:val="20"/>
          <w:lang w:val=""/>
        </w:rPr>
        <w:t xml:space="preserve">for the </w:t>
      </w:r>
      <w:r w:rsidR="00CC68DF" w:rsidRPr="00D23B63">
        <w:rPr>
          <w:rFonts w:ascii="Intel Clear" w:eastAsiaTheme="minorEastAsia" w:hAnsi="Intel Clear" w:cs="Intel Clear"/>
          <w:i/>
          <w:iCs/>
          <w:sz w:val="20"/>
          <w:szCs w:val="20"/>
          <w:lang w:val=""/>
        </w:rPr>
        <w:t xml:space="preserve">n </w:t>
      </w:r>
      <w:r w:rsidR="00CC68DF" w:rsidRPr="00D23B63">
        <w:rPr>
          <w:rFonts w:ascii="Intel Clear" w:eastAsiaTheme="minorEastAsia" w:hAnsi="Intel Clear" w:cs="Intel Clear"/>
          <w:sz w:val="20"/>
          <w:szCs w:val="20"/>
          <w:lang w:val=""/>
        </w:rPr>
        <w:t xml:space="preserve">keyphrases present in the change description. For every change description, we calculate this score for all test cases and list the test cases as a recommendation for that </w:t>
      </w:r>
      <w:r w:rsidR="00B659A4">
        <w:rPr>
          <w:rFonts w:ascii="Intel Clear" w:eastAsiaTheme="minorEastAsia" w:hAnsi="Intel Clear" w:cs="Intel Clear"/>
          <w:sz w:val="20"/>
          <w:szCs w:val="20"/>
          <w:lang w:val=""/>
        </w:rPr>
        <w:t>change description</w:t>
      </w:r>
      <w:r w:rsidR="00CC68DF" w:rsidRPr="00D23B63">
        <w:rPr>
          <w:rFonts w:ascii="Intel Clear" w:eastAsiaTheme="minorEastAsia" w:hAnsi="Intel Clear" w:cs="Intel Clear"/>
          <w:sz w:val="20"/>
          <w:szCs w:val="20"/>
          <w:lang w:val=""/>
        </w:rPr>
        <w:t xml:space="preserve">. </w:t>
      </w:r>
      <w:r w:rsidR="00D52E59" w:rsidRPr="00D23B63">
        <w:rPr>
          <w:rFonts w:ascii="Intel Clear" w:eastAsiaTheme="minorEastAsia" w:hAnsi="Intel Clear" w:cs="Intel Clear"/>
          <w:sz w:val="20"/>
          <w:szCs w:val="20"/>
          <w:lang w:val=""/>
        </w:rPr>
        <w:t>The impact on domains and domain ranking is calculated by counting the number of test cases from each domain.</w:t>
      </w:r>
    </w:p>
    <w:p w14:paraId="7898CF84" w14:textId="51499DFB" w:rsidR="00D23B63" w:rsidRPr="00D23B63" w:rsidRDefault="00D23B63" w:rsidP="00D23B63">
      <w:pPr>
        <w:pStyle w:val="ListParagraph"/>
        <w:numPr>
          <w:ilvl w:val="0"/>
          <w:numId w:val="0"/>
        </w:numPr>
        <w:rPr>
          <w:rFonts w:ascii="Intel Clear" w:hAnsi="Intel Clear" w:cs="Intel Clear"/>
          <w:sz w:val="20"/>
          <w:szCs w:val="20"/>
        </w:rPr>
      </w:pPr>
      <w:r>
        <w:rPr>
          <w:rFonts w:ascii="Intel Clear" w:hAnsi="Intel Clear" w:cs="Intel Clear"/>
          <w:sz w:val="20"/>
          <w:szCs w:val="20"/>
        </w:rPr>
        <w:t>We have tried multiple approaches to solve the problem of recommending the test cases and identifying and ranking the impacted domains. We have used doc2vec to vectorize the sentences in the change list and identify the most similar sentences in the dataset of test cases</w:t>
      </w:r>
      <w:r w:rsidR="00496378">
        <w:rPr>
          <w:rFonts w:ascii="Intel Clear" w:hAnsi="Intel Clear" w:cs="Intel Clear"/>
          <w:sz w:val="20"/>
          <w:szCs w:val="20"/>
        </w:rPr>
        <w:t xml:space="preserve"> [5]</w:t>
      </w:r>
      <w:r>
        <w:rPr>
          <w:rFonts w:ascii="Intel Clear" w:hAnsi="Intel Clear" w:cs="Intel Clear"/>
          <w:sz w:val="20"/>
          <w:szCs w:val="20"/>
        </w:rPr>
        <w:t>. We have used LDA for topic extraction and identify the impacted domains. Domain classification has also been attempted with the help of Logistic Regression and Naïve Bayes classifiers. In either of the a</w:t>
      </w:r>
      <w:r w:rsidR="00870765">
        <w:rPr>
          <w:rFonts w:ascii="Intel Clear" w:hAnsi="Intel Clear" w:cs="Intel Clear"/>
          <w:sz w:val="20"/>
          <w:szCs w:val="20"/>
        </w:rPr>
        <w:t>pproaches mentioned above</w:t>
      </w:r>
      <w:r>
        <w:rPr>
          <w:rFonts w:ascii="Intel Clear" w:hAnsi="Intel Clear" w:cs="Intel Clear"/>
          <w:sz w:val="20"/>
          <w:szCs w:val="20"/>
        </w:rPr>
        <w:t xml:space="preserve">, the performance of the system is not satisfactory and highly underwhelming compared to the designed statistical model. </w:t>
      </w:r>
      <w:proofErr w:type="gramStart"/>
      <w:r>
        <w:rPr>
          <w:rFonts w:ascii="Intel Clear" w:hAnsi="Intel Clear" w:cs="Intel Clear"/>
          <w:sz w:val="20"/>
          <w:szCs w:val="20"/>
        </w:rPr>
        <w:t>Thus</w:t>
      </w:r>
      <w:proofErr w:type="gramEnd"/>
      <w:r>
        <w:rPr>
          <w:rFonts w:ascii="Intel Clear" w:hAnsi="Intel Clear" w:cs="Intel Clear"/>
          <w:sz w:val="20"/>
          <w:szCs w:val="20"/>
        </w:rPr>
        <w:t xml:space="preserve"> we recommend the usage of a combination of statistical and graphical NLP approaches for small datasets like the one we are using.</w:t>
      </w:r>
    </w:p>
    <w:p w14:paraId="0040C48D" w14:textId="519D784B" w:rsidR="00766915" w:rsidRPr="00954F8A" w:rsidRDefault="00766915" w:rsidP="00766915">
      <w:pPr>
        <w:pStyle w:val="Heading2"/>
        <w:rPr>
          <w:rFonts w:ascii="Intel Clear" w:hAnsi="Intel Clear" w:cs="Intel Clear"/>
        </w:rPr>
      </w:pPr>
      <w:r w:rsidRPr="00954F8A">
        <w:rPr>
          <w:rFonts w:ascii="Intel Clear" w:hAnsi="Intel Clear" w:cs="Intel Clear"/>
        </w:rPr>
        <w:t>Conclusion</w:t>
      </w:r>
    </w:p>
    <w:p w14:paraId="57152664" w14:textId="5CD5A34C" w:rsidR="00766915" w:rsidRPr="00954F8A" w:rsidRDefault="00D85FF8" w:rsidP="00766915">
      <w:pPr>
        <w:rPr>
          <w:rFonts w:ascii="Intel Clear" w:hAnsi="Intel Clear" w:cs="Intel Clear"/>
          <w:sz w:val="20"/>
          <w:szCs w:val="20"/>
        </w:rPr>
      </w:pPr>
      <w:r>
        <w:rPr>
          <w:rFonts w:ascii="Intel Clear" w:hAnsi="Intel Clear" w:cs="Intel Clear"/>
          <w:sz w:val="20"/>
          <w:szCs w:val="20"/>
        </w:rPr>
        <w:t>A</w:t>
      </w:r>
      <w:r w:rsidR="00D23B63">
        <w:rPr>
          <w:rFonts w:ascii="Intel Clear" w:hAnsi="Intel Clear" w:cs="Intel Clear"/>
          <w:sz w:val="20"/>
          <w:szCs w:val="20"/>
        </w:rPr>
        <w:t xml:space="preserve"> change-based validation approach is a modern approach </w:t>
      </w:r>
      <w:r w:rsidR="00870765">
        <w:rPr>
          <w:rFonts w:ascii="Intel Clear" w:hAnsi="Intel Clear" w:cs="Intel Clear"/>
          <w:sz w:val="20"/>
          <w:szCs w:val="20"/>
        </w:rPr>
        <w:t>that</w:t>
      </w:r>
      <w:r w:rsidR="00D23B63">
        <w:rPr>
          <w:rFonts w:ascii="Intel Clear" w:hAnsi="Intel Clear" w:cs="Intel Clear"/>
          <w:sz w:val="20"/>
          <w:szCs w:val="20"/>
        </w:rPr>
        <w:t xml:space="preserve"> aims to reduce the cost of regression testing by directing the validation teams to a smaller test dataset. In its implementation so far, we have been able to capture 80% bugs consistently in a program </w:t>
      </w:r>
      <w:r w:rsidR="00870765">
        <w:rPr>
          <w:rFonts w:ascii="Intel Clear" w:hAnsi="Intel Clear" w:cs="Intel Clear"/>
          <w:sz w:val="20"/>
          <w:szCs w:val="20"/>
        </w:rPr>
        <w:t>that</w:t>
      </w:r>
      <w:r w:rsidR="00D23B63">
        <w:rPr>
          <w:rFonts w:ascii="Intel Clear" w:hAnsi="Intel Clear" w:cs="Intel Clear"/>
          <w:sz w:val="20"/>
          <w:szCs w:val="20"/>
        </w:rPr>
        <w:t xml:space="preserve"> is in </w:t>
      </w:r>
      <w:r w:rsidR="00870765">
        <w:rPr>
          <w:rFonts w:ascii="Intel Clear" w:hAnsi="Intel Clear" w:cs="Intel Clear"/>
          <w:sz w:val="20"/>
          <w:szCs w:val="20"/>
        </w:rPr>
        <w:t xml:space="preserve">the </w:t>
      </w:r>
      <w:r w:rsidR="00D23B63">
        <w:rPr>
          <w:rFonts w:ascii="Intel Clear" w:hAnsi="Intel Clear" w:cs="Intel Clear"/>
          <w:sz w:val="20"/>
          <w:szCs w:val="20"/>
        </w:rPr>
        <w:t xml:space="preserve">post Product candidate stage. In future work, we aim to </w:t>
      </w:r>
      <w:r w:rsidR="005834BE">
        <w:rPr>
          <w:rFonts w:ascii="Intel Clear" w:hAnsi="Intel Clear" w:cs="Intel Clear"/>
          <w:sz w:val="20"/>
          <w:szCs w:val="20"/>
        </w:rPr>
        <w:t xml:space="preserve">use </w:t>
      </w:r>
      <w:r w:rsidR="00D23B63">
        <w:rPr>
          <w:rFonts w:ascii="Intel Clear" w:hAnsi="Intel Clear" w:cs="Intel Clear"/>
          <w:sz w:val="20"/>
          <w:szCs w:val="20"/>
        </w:rPr>
        <w:t xml:space="preserve">the results predicted by the statistical module </w:t>
      </w:r>
      <w:r w:rsidR="005834BE">
        <w:rPr>
          <w:rFonts w:ascii="Intel Clear" w:hAnsi="Intel Clear" w:cs="Intel Clear"/>
          <w:sz w:val="20"/>
          <w:szCs w:val="20"/>
        </w:rPr>
        <w:t xml:space="preserve">as feedback </w:t>
      </w:r>
      <w:r w:rsidR="00D23B63">
        <w:rPr>
          <w:rFonts w:ascii="Intel Clear" w:hAnsi="Intel Clear" w:cs="Intel Clear"/>
          <w:sz w:val="20"/>
          <w:szCs w:val="20"/>
        </w:rPr>
        <w:t>in the training classifiers and recommender systems</w:t>
      </w:r>
      <w:r w:rsidR="00500EFB">
        <w:rPr>
          <w:rFonts w:ascii="Intel Clear" w:hAnsi="Intel Clear" w:cs="Intel Clear"/>
          <w:sz w:val="20"/>
          <w:szCs w:val="20"/>
        </w:rPr>
        <w:t>. This will</w:t>
      </w:r>
      <w:r w:rsidR="00D23B63">
        <w:rPr>
          <w:rFonts w:ascii="Intel Clear" w:hAnsi="Intel Clear" w:cs="Intel Clear"/>
          <w:sz w:val="20"/>
          <w:szCs w:val="20"/>
        </w:rPr>
        <w:t xml:space="preserve"> enable </w:t>
      </w:r>
      <w:r w:rsidR="00500EFB">
        <w:rPr>
          <w:rFonts w:ascii="Intel Clear" w:hAnsi="Intel Clear" w:cs="Intel Clear"/>
          <w:sz w:val="20"/>
          <w:szCs w:val="20"/>
        </w:rPr>
        <w:t>the</w:t>
      </w:r>
      <w:r w:rsidR="00D23B63">
        <w:rPr>
          <w:rFonts w:ascii="Intel Clear" w:hAnsi="Intel Clear" w:cs="Intel Clear"/>
          <w:sz w:val="20"/>
          <w:szCs w:val="20"/>
        </w:rPr>
        <w:t xml:space="preserve"> trained model </w:t>
      </w:r>
      <w:r w:rsidR="00500EFB">
        <w:rPr>
          <w:rFonts w:ascii="Intel Clear" w:hAnsi="Intel Clear" w:cs="Intel Clear"/>
          <w:sz w:val="20"/>
          <w:szCs w:val="20"/>
        </w:rPr>
        <w:t>to</w:t>
      </w:r>
      <w:r w:rsidR="00D23B63">
        <w:rPr>
          <w:rFonts w:ascii="Intel Clear" w:hAnsi="Intel Clear" w:cs="Intel Clear"/>
          <w:sz w:val="20"/>
          <w:szCs w:val="20"/>
        </w:rPr>
        <w:t xml:space="preserve"> eventually give highly accurate results with the </w:t>
      </w:r>
      <w:r w:rsidR="00600692">
        <w:rPr>
          <w:rFonts w:ascii="Intel Clear" w:hAnsi="Intel Clear" w:cs="Intel Clear"/>
          <w:sz w:val="20"/>
          <w:szCs w:val="20"/>
        </w:rPr>
        <w:t>small unsupervised</w:t>
      </w:r>
      <w:r w:rsidR="00D23B63">
        <w:rPr>
          <w:rFonts w:ascii="Intel Clear" w:hAnsi="Intel Clear" w:cs="Intel Clear"/>
          <w:sz w:val="20"/>
          <w:szCs w:val="20"/>
        </w:rPr>
        <w:t xml:space="preserve"> datasets in UEFI firmware validation environments.</w:t>
      </w:r>
      <w:r w:rsidR="005834BE">
        <w:rPr>
          <w:rFonts w:ascii="Intel Clear" w:hAnsi="Intel Clear" w:cs="Intel Clear"/>
          <w:sz w:val="20"/>
          <w:szCs w:val="20"/>
        </w:rPr>
        <w:t xml:space="preserve"> We highly recommend the hybrid of statistical and graphical NLP techniques for enabling efficient usage of data on </w:t>
      </w:r>
      <w:r w:rsidR="00600692">
        <w:rPr>
          <w:rFonts w:ascii="Intel Clear" w:hAnsi="Intel Clear" w:cs="Intel Clear"/>
          <w:sz w:val="20"/>
          <w:szCs w:val="20"/>
        </w:rPr>
        <w:t>small unsupervised</w:t>
      </w:r>
      <w:r w:rsidR="005834BE">
        <w:rPr>
          <w:rFonts w:ascii="Intel Clear" w:hAnsi="Intel Clear" w:cs="Intel Clear"/>
          <w:sz w:val="20"/>
          <w:szCs w:val="20"/>
        </w:rPr>
        <w:t xml:space="preserve"> datasets.</w:t>
      </w:r>
    </w:p>
    <w:p w14:paraId="5CCFB3E4" w14:textId="675F220F" w:rsidR="008F4FF2" w:rsidRPr="00954F8A" w:rsidRDefault="00D449F4" w:rsidP="008F4FF2">
      <w:pPr>
        <w:pStyle w:val="Heading2"/>
        <w:rPr>
          <w:rFonts w:ascii="Intel Clear" w:hAnsi="Intel Clear" w:cs="Intel Clear"/>
        </w:rPr>
      </w:pPr>
      <w:r w:rsidRPr="00954F8A">
        <w:rPr>
          <w:rFonts w:ascii="Intel Clear" w:hAnsi="Intel Clear" w:cs="Intel Clear"/>
        </w:rPr>
        <w:t>Self-Assessment</w:t>
      </w:r>
    </w:p>
    <w:p w14:paraId="3B44E345" w14:textId="0AE676DA" w:rsidR="008F4FF2" w:rsidRPr="00954F8A" w:rsidRDefault="008F4FF2" w:rsidP="00037035">
      <w:pPr>
        <w:rPr>
          <w:rFonts w:ascii="Intel Clear" w:hAnsi="Intel Clear" w:cs="Intel Clear"/>
          <w:sz w:val="20"/>
          <w:szCs w:val="20"/>
        </w:rPr>
      </w:pPr>
      <w:r w:rsidRPr="00954F8A">
        <w:rPr>
          <w:rFonts w:ascii="Intel Clear" w:hAnsi="Intel Clear" w:cs="Intel Clear"/>
          <w:sz w:val="20"/>
          <w:szCs w:val="20"/>
        </w:rPr>
        <w:t xml:space="preserve">Summarize </w:t>
      </w:r>
      <w:r w:rsidR="00D449F4" w:rsidRPr="00954F8A">
        <w:rPr>
          <w:rFonts w:ascii="Intel Clear" w:hAnsi="Intel Clear" w:cs="Intel Clear"/>
          <w:sz w:val="20"/>
          <w:szCs w:val="20"/>
        </w:rPr>
        <w:t xml:space="preserve">on </w:t>
      </w:r>
      <w:r w:rsidRPr="00954F8A">
        <w:rPr>
          <w:rFonts w:ascii="Intel Clear" w:hAnsi="Intel Clear" w:cs="Intel Clear"/>
          <w:sz w:val="20"/>
          <w:szCs w:val="20"/>
        </w:rPr>
        <w:t xml:space="preserve">how your </w:t>
      </w:r>
      <w:r w:rsidR="00610422" w:rsidRPr="00954F8A">
        <w:rPr>
          <w:rFonts w:ascii="Intel Clear" w:hAnsi="Intel Clear" w:cs="Intel Clear"/>
          <w:sz w:val="20"/>
          <w:szCs w:val="20"/>
        </w:rPr>
        <w:t>submission</w:t>
      </w:r>
      <w:r w:rsidRPr="00954F8A">
        <w:rPr>
          <w:rFonts w:ascii="Intel Clear" w:hAnsi="Intel Clear" w:cs="Intel Clear"/>
          <w:sz w:val="20"/>
          <w:szCs w:val="20"/>
        </w:rPr>
        <w:t xml:space="preserve"> satisfies </w:t>
      </w:r>
      <w:r w:rsidR="00D449F4" w:rsidRPr="00954F8A">
        <w:rPr>
          <w:rFonts w:ascii="Intel Clear" w:hAnsi="Intel Clear" w:cs="Intel Clear"/>
          <w:sz w:val="20"/>
          <w:szCs w:val="20"/>
        </w:rPr>
        <w:t>each</w:t>
      </w:r>
      <w:r w:rsidR="00CC5B5A" w:rsidRPr="00954F8A">
        <w:rPr>
          <w:rFonts w:ascii="Intel Clear" w:hAnsi="Intel Clear" w:cs="Intel Clear"/>
          <w:sz w:val="20"/>
          <w:szCs w:val="20"/>
        </w:rPr>
        <w:t xml:space="preserve"> SWPC </w:t>
      </w:r>
      <w:hyperlink w:anchor="_Review_Criteria_for" w:history="1">
        <w:r w:rsidR="00CC5B5A" w:rsidRPr="00954F8A">
          <w:rPr>
            <w:rStyle w:val="Hyperlink"/>
            <w:rFonts w:ascii="Intel Clear" w:hAnsi="Intel Clear" w:cs="Intel Clear"/>
            <w:sz w:val="20"/>
            <w:szCs w:val="20"/>
          </w:rPr>
          <w:t>review criteria</w:t>
        </w:r>
      </w:hyperlink>
      <w:r w:rsidR="00CC5B5A" w:rsidRPr="00954F8A">
        <w:rPr>
          <w:rFonts w:ascii="Intel Clear" w:hAnsi="Intel Clear" w:cs="Intel Clear"/>
          <w:sz w:val="20"/>
          <w:szCs w:val="20"/>
        </w:rPr>
        <w:t xml:space="preserve"> in </w:t>
      </w:r>
      <w:r w:rsidR="00870765">
        <w:rPr>
          <w:rFonts w:ascii="Intel Clear" w:hAnsi="Intel Clear" w:cs="Intel Clear"/>
          <w:sz w:val="20"/>
          <w:szCs w:val="20"/>
        </w:rPr>
        <w:t xml:space="preserve">a </w:t>
      </w:r>
      <w:r w:rsidR="00CC5B5A" w:rsidRPr="00954F8A">
        <w:rPr>
          <w:rFonts w:ascii="Intel Clear" w:hAnsi="Intel Clear" w:cs="Intel Clear"/>
          <w:sz w:val="20"/>
          <w:szCs w:val="20"/>
        </w:rPr>
        <w:t>few sentences.</w:t>
      </w:r>
    </w:p>
    <w:tbl>
      <w:tblPr>
        <w:tblStyle w:val="TableGrid"/>
        <w:tblW w:w="0" w:type="auto"/>
        <w:tblLook w:val="04A0" w:firstRow="1" w:lastRow="0" w:firstColumn="1" w:lastColumn="0" w:noHBand="0" w:noVBand="1"/>
      </w:tblPr>
      <w:tblGrid>
        <w:gridCol w:w="2896"/>
        <w:gridCol w:w="7174"/>
      </w:tblGrid>
      <w:tr w:rsidR="008F4FF2" w:rsidRPr="00954F8A" w14:paraId="3060B035" w14:textId="77777777" w:rsidTr="00A758CF">
        <w:trPr>
          <w:trHeight w:val="342"/>
        </w:trPr>
        <w:tc>
          <w:tcPr>
            <w:tcW w:w="2919" w:type="dxa"/>
          </w:tcPr>
          <w:p w14:paraId="7B50EB5E" w14:textId="6F6E61EF" w:rsidR="008F4FF2" w:rsidRPr="00954F8A" w:rsidRDefault="008F4FF2" w:rsidP="00037035">
            <w:pPr>
              <w:rPr>
                <w:rFonts w:ascii="Intel Clear" w:hAnsi="Intel Clear" w:cs="Intel Clear"/>
                <w:b/>
                <w:sz w:val="20"/>
                <w:szCs w:val="20"/>
              </w:rPr>
            </w:pPr>
            <w:r w:rsidRPr="00954F8A">
              <w:rPr>
                <w:rFonts w:ascii="Intel Clear" w:hAnsi="Intel Clear" w:cs="Intel Clear"/>
                <w:b/>
                <w:sz w:val="20"/>
                <w:szCs w:val="20"/>
              </w:rPr>
              <w:lastRenderedPageBreak/>
              <w:t>Criteria</w:t>
            </w:r>
          </w:p>
        </w:tc>
        <w:tc>
          <w:tcPr>
            <w:tcW w:w="7733" w:type="dxa"/>
          </w:tcPr>
          <w:p w14:paraId="6A62805D" w14:textId="741F4EA7" w:rsidR="008F4FF2" w:rsidRPr="00954F8A" w:rsidRDefault="00CC5B5A" w:rsidP="00037035">
            <w:pPr>
              <w:rPr>
                <w:rFonts w:ascii="Intel Clear" w:hAnsi="Intel Clear" w:cs="Intel Clear"/>
                <w:b/>
                <w:sz w:val="20"/>
                <w:szCs w:val="20"/>
              </w:rPr>
            </w:pPr>
            <w:r w:rsidRPr="00954F8A">
              <w:rPr>
                <w:rFonts w:ascii="Intel Clear" w:hAnsi="Intel Clear" w:cs="Intel Clear"/>
                <w:b/>
                <w:sz w:val="20"/>
                <w:szCs w:val="20"/>
              </w:rPr>
              <w:t xml:space="preserve">Supporting </w:t>
            </w:r>
            <w:r w:rsidR="008F4FF2" w:rsidRPr="00954F8A">
              <w:rPr>
                <w:rFonts w:ascii="Intel Clear" w:hAnsi="Intel Clear" w:cs="Intel Clear"/>
                <w:b/>
                <w:sz w:val="20"/>
                <w:szCs w:val="20"/>
              </w:rPr>
              <w:t>Details</w:t>
            </w:r>
          </w:p>
        </w:tc>
      </w:tr>
      <w:tr w:rsidR="00954F8A" w:rsidRPr="00954F8A" w14:paraId="7C427A8D" w14:textId="77777777" w:rsidTr="00A758CF">
        <w:trPr>
          <w:trHeight w:val="440"/>
        </w:trPr>
        <w:tc>
          <w:tcPr>
            <w:tcW w:w="2919" w:type="dxa"/>
          </w:tcPr>
          <w:p w14:paraId="0854B7F3" w14:textId="6AC7C4D6" w:rsidR="00954F8A" w:rsidRPr="00053267" w:rsidRDefault="00954F8A" w:rsidP="00954F8A">
            <w:pPr>
              <w:pStyle w:val="Heading3"/>
              <w:shd w:val="clear" w:color="auto" w:fill="FFFFFF"/>
              <w:spacing w:after="0"/>
              <w:jc w:val="left"/>
              <w:textAlignment w:val="baseline"/>
              <w:outlineLvl w:val="2"/>
              <w:rPr>
                <w:rFonts w:ascii="Intel Clear" w:hAnsi="Intel Clear" w:cs="Intel Clear"/>
                <w:b w:val="0"/>
                <w:sz w:val="20"/>
                <w:szCs w:val="20"/>
              </w:rPr>
            </w:pPr>
            <w:r w:rsidRPr="00053267">
              <w:rPr>
                <w:rFonts w:ascii="Intel Clear" w:hAnsi="Intel Clear" w:cs="Intel Clear"/>
                <w:b w:val="0"/>
                <w:color w:val="53565A"/>
                <w:sz w:val="20"/>
                <w:szCs w:val="20"/>
                <w:u w:val="none"/>
              </w:rPr>
              <w:t>Scope/Interest</w:t>
            </w:r>
          </w:p>
        </w:tc>
        <w:tc>
          <w:tcPr>
            <w:tcW w:w="7733" w:type="dxa"/>
          </w:tcPr>
          <w:p w14:paraId="35219ED3" w14:textId="466A2D50" w:rsidR="00954F8A" w:rsidRPr="00954F8A" w:rsidRDefault="00E94ACD" w:rsidP="002C676B">
            <w:pPr>
              <w:ind w:left="0" w:firstLine="0"/>
              <w:rPr>
                <w:rFonts w:ascii="Intel Clear" w:hAnsi="Intel Clear" w:cs="Intel Clear"/>
                <w:sz w:val="20"/>
                <w:szCs w:val="20"/>
              </w:rPr>
            </w:pPr>
            <w:r>
              <w:rPr>
                <w:rFonts w:ascii="Intel Clear" w:hAnsi="Intel Clear" w:cs="Intel Clear"/>
                <w:sz w:val="20"/>
                <w:szCs w:val="20"/>
              </w:rPr>
              <w:t xml:space="preserve">The scope of this work is ubiquitous in Intel or outside as it aims to </w:t>
            </w:r>
            <w:r w:rsidR="002C676B">
              <w:rPr>
                <w:rFonts w:ascii="Intel Clear" w:hAnsi="Intel Clear" w:cs="Intel Clear"/>
                <w:sz w:val="20"/>
                <w:szCs w:val="20"/>
              </w:rPr>
              <w:t xml:space="preserve">deal with the problem of implementing natural language processing techniques in an unsupervised environment with </w:t>
            </w:r>
            <w:r w:rsidR="00870765">
              <w:rPr>
                <w:rFonts w:ascii="Intel Clear" w:hAnsi="Intel Clear" w:cs="Intel Clear"/>
                <w:sz w:val="20"/>
                <w:szCs w:val="20"/>
              </w:rPr>
              <w:t xml:space="preserve">an </w:t>
            </w:r>
            <w:r w:rsidR="002C676B">
              <w:rPr>
                <w:rFonts w:ascii="Intel Clear" w:hAnsi="Intel Clear" w:cs="Intel Clear"/>
                <w:sz w:val="20"/>
                <w:szCs w:val="20"/>
              </w:rPr>
              <w:t>unstructured and small dataset. Anybody facing a similar challenge or looking to build a test recommender or impact analysis can borrow from this work.</w:t>
            </w:r>
          </w:p>
        </w:tc>
      </w:tr>
      <w:tr w:rsidR="00954F8A" w:rsidRPr="00954F8A" w14:paraId="3053F97F" w14:textId="77777777" w:rsidTr="00A758CF">
        <w:trPr>
          <w:trHeight w:val="354"/>
        </w:trPr>
        <w:tc>
          <w:tcPr>
            <w:tcW w:w="2919" w:type="dxa"/>
          </w:tcPr>
          <w:p w14:paraId="1D645FCC" w14:textId="14EA1A73" w:rsidR="00954F8A" w:rsidRPr="00053267" w:rsidRDefault="00954F8A" w:rsidP="00954F8A">
            <w:pPr>
              <w:rPr>
                <w:rFonts w:ascii="Intel Clear" w:hAnsi="Intel Clear" w:cs="Intel Clear"/>
                <w:sz w:val="20"/>
                <w:szCs w:val="20"/>
              </w:rPr>
            </w:pPr>
            <w:r w:rsidRPr="00053267">
              <w:rPr>
                <w:rFonts w:ascii="Intel Clear" w:hAnsi="Intel Clear" w:cs="Intel Clear"/>
                <w:sz w:val="20"/>
                <w:szCs w:val="20"/>
              </w:rPr>
              <w:t>Innovation/Transformation</w:t>
            </w:r>
          </w:p>
        </w:tc>
        <w:tc>
          <w:tcPr>
            <w:tcW w:w="7733" w:type="dxa"/>
          </w:tcPr>
          <w:p w14:paraId="2EBBD03B" w14:textId="72591EAA" w:rsidR="00954F8A" w:rsidRPr="00954F8A" w:rsidRDefault="005056A9" w:rsidP="005056A9">
            <w:pPr>
              <w:ind w:left="0" w:firstLine="0"/>
              <w:rPr>
                <w:rFonts w:ascii="Intel Clear" w:hAnsi="Intel Clear" w:cs="Intel Clear"/>
                <w:sz w:val="20"/>
                <w:szCs w:val="20"/>
              </w:rPr>
            </w:pPr>
            <w:r>
              <w:rPr>
                <w:rFonts w:ascii="Intel Clear" w:hAnsi="Intel Clear" w:cs="Intel Clear"/>
                <w:sz w:val="20"/>
                <w:szCs w:val="20"/>
              </w:rPr>
              <w:t xml:space="preserve">The methods discussed in this work provide a new path of NLP based validation in Test and validation environments. These methods are also insightful for any future work in improving </w:t>
            </w:r>
            <w:r w:rsidR="00870765">
              <w:rPr>
                <w:rFonts w:ascii="Intel Clear" w:hAnsi="Intel Clear" w:cs="Intel Clear"/>
                <w:sz w:val="20"/>
                <w:szCs w:val="20"/>
              </w:rPr>
              <w:t xml:space="preserve">the </w:t>
            </w:r>
            <w:r>
              <w:rPr>
                <w:rFonts w:ascii="Intel Clear" w:hAnsi="Intel Clear" w:cs="Intel Clear"/>
                <w:sz w:val="20"/>
                <w:szCs w:val="20"/>
              </w:rPr>
              <w:t>performance of recommender systems in the field of natural language processing in general.</w:t>
            </w:r>
          </w:p>
        </w:tc>
      </w:tr>
      <w:tr w:rsidR="00954F8A" w:rsidRPr="00954F8A" w14:paraId="1AA25EDB" w14:textId="77777777" w:rsidTr="00A758CF">
        <w:trPr>
          <w:trHeight w:val="342"/>
        </w:trPr>
        <w:tc>
          <w:tcPr>
            <w:tcW w:w="2919" w:type="dxa"/>
          </w:tcPr>
          <w:p w14:paraId="20974B4A" w14:textId="75AA6A5A" w:rsidR="00954F8A" w:rsidRPr="00053267" w:rsidRDefault="00954F8A" w:rsidP="00954F8A">
            <w:pPr>
              <w:rPr>
                <w:rFonts w:ascii="Intel Clear" w:hAnsi="Intel Clear" w:cs="Intel Clear"/>
                <w:sz w:val="20"/>
                <w:szCs w:val="20"/>
              </w:rPr>
            </w:pPr>
            <w:r w:rsidRPr="00053267">
              <w:rPr>
                <w:rFonts w:ascii="Intel Clear" w:hAnsi="Intel Clear" w:cs="Intel Clear"/>
                <w:sz w:val="20"/>
                <w:szCs w:val="20"/>
              </w:rPr>
              <w:t>Result</w:t>
            </w:r>
          </w:p>
        </w:tc>
        <w:tc>
          <w:tcPr>
            <w:tcW w:w="7733" w:type="dxa"/>
          </w:tcPr>
          <w:p w14:paraId="67301AAA" w14:textId="6B79E297" w:rsidR="00954F8A" w:rsidRPr="00954F8A" w:rsidRDefault="005056A9" w:rsidP="005056A9">
            <w:pPr>
              <w:ind w:left="0" w:firstLine="0"/>
              <w:rPr>
                <w:rFonts w:ascii="Intel Clear" w:hAnsi="Intel Clear" w:cs="Intel Clear"/>
                <w:sz w:val="20"/>
                <w:szCs w:val="20"/>
              </w:rPr>
            </w:pPr>
            <w:r>
              <w:rPr>
                <w:rFonts w:ascii="Intel Clear" w:hAnsi="Intel Clear" w:cs="Intel Clear"/>
                <w:sz w:val="20"/>
                <w:szCs w:val="20"/>
              </w:rPr>
              <w:t xml:space="preserve">The author has implemented this method on </w:t>
            </w:r>
            <w:r w:rsidR="00870765">
              <w:rPr>
                <w:rFonts w:ascii="Intel Clear" w:hAnsi="Intel Clear" w:cs="Intel Clear"/>
                <w:sz w:val="20"/>
                <w:szCs w:val="20"/>
              </w:rPr>
              <w:t xml:space="preserve">the </w:t>
            </w:r>
            <w:r>
              <w:rPr>
                <w:rFonts w:ascii="Intel Clear" w:hAnsi="Intel Clear" w:cs="Intel Clear"/>
                <w:sz w:val="20"/>
                <w:szCs w:val="20"/>
              </w:rPr>
              <w:t xml:space="preserve">validation suite of a program in </w:t>
            </w:r>
            <w:r w:rsidR="00870765">
              <w:rPr>
                <w:rFonts w:ascii="Intel Clear" w:hAnsi="Intel Clear" w:cs="Intel Clear"/>
                <w:sz w:val="20"/>
                <w:szCs w:val="20"/>
              </w:rPr>
              <w:t xml:space="preserve">the </w:t>
            </w:r>
            <w:r>
              <w:rPr>
                <w:rFonts w:ascii="Intel Clear" w:hAnsi="Intel Clear" w:cs="Intel Clear"/>
                <w:sz w:val="20"/>
                <w:szCs w:val="20"/>
              </w:rPr>
              <w:t xml:space="preserve">post Program candidate stage and has captured over 80% bugs consistently in the recommended tests. This method is now </w:t>
            </w:r>
            <w:r w:rsidR="002161AA">
              <w:rPr>
                <w:rFonts w:ascii="Intel Clear" w:hAnsi="Intel Clear" w:cs="Intel Clear"/>
                <w:sz w:val="20"/>
                <w:szCs w:val="20"/>
              </w:rPr>
              <w:t xml:space="preserve">in process of </w:t>
            </w:r>
            <w:r>
              <w:rPr>
                <w:rFonts w:ascii="Intel Clear" w:hAnsi="Intel Clear" w:cs="Intel Clear"/>
                <w:sz w:val="20"/>
                <w:szCs w:val="20"/>
              </w:rPr>
              <w:t>implement</w:t>
            </w:r>
            <w:r w:rsidR="002161AA">
              <w:rPr>
                <w:rFonts w:ascii="Intel Clear" w:hAnsi="Intel Clear" w:cs="Intel Clear"/>
                <w:sz w:val="20"/>
                <w:szCs w:val="20"/>
              </w:rPr>
              <w:t>ation</w:t>
            </w:r>
            <w:r>
              <w:rPr>
                <w:rFonts w:ascii="Intel Clear" w:hAnsi="Intel Clear" w:cs="Intel Clear"/>
                <w:sz w:val="20"/>
                <w:szCs w:val="20"/>
              </w:rPr>
              <w:t xml:space="preserve"> across the entire “IAGS SFP FIV” org</w:t>
            </w:r>
            <w:r w:rsidR="00870765">
              <w:rPr>
                <w:rFonts w:ascii="Intel Clear" w:hAnsi="Intel Clear" w:cs="Intel Clear"/>
                <w:sz w:val="20"/>
                <w:szCs w:val="20"/>
              </w:rPr>
              <w:t>. It</w:t>
            </w:r>
            <w:r>
              <w:rPr>
                <w:rFonts w:ascii="Intel Clear" w:hAnsi="Intel Clear" w:cs="Intel Clear"/>
                <w:sz w:val="20"/>
                <w:szCs w:val="20"/>
              </w:rPr>
              <w:t xml:space="preserve"> is one of the primary optimization approaches to be considered for cost</w:t>
            </w:r>
            <w:r w:rsidR="00C13AF7">
              <w:rPr>
                <w:rFonts w:ascii="Intel Clear" w:hAnsi="Intel Clear" w:cs="Intel Clear"/>
                <w:sz w:val="20"/>
                <w:szCs w:val="20"/>
              </w:rPr>
              <w:t>-</w:t>
            </w:r>
            <w:r>
              <w:rPr>
                <w:rFonts w:ascii="Intel Clear" w:hAnsi="Intel Clear" w:cs="Intel Clear"/>
                <w:sz w:val="20"/>
                <w:szCs w:val="20"/>
              </w:rPr>
              <w:t>saving and early bug capture.</w:t>
            </w:r>
          </w:p>
        </w:tc>
      </w:tr>
    </w:tbl>
    <w:p w14:paraId="2E9F0EB5" w14:textId="77777777" w:rsidR="008F4FF2" w:rsidRPr="00954F8A" w:rsidRDefault="008F4FF2" w:rsidP="00037035">
      <w:pPr>
        <w:pStyle w:val="Heading2"/>
        <w:rPr>
          <w:rFonts w:ascii="Intel Clear" w:hAnsi="Intel Clear" w:cs="Intel Clear"/>
        </w:rPr>
      </w:pPr>
    </w:p>
    <w:p w14:paraId="4843DF08" w14:textId="473D889B" w:rsidR="00037035" w:rsidRPr="00954F8A" w:rsidRDefault="00037035" w:rsidP="00037035">
      <w:pPr>
        <w:pStyle w:val="Heading2"/>
        <w:rPr>
          <w:rFonts w:ascii="Intel Clear" w:hAnsi="Intel Clear" w:cs="Intel Clear"/>
          <w:iCs/>
        </w:rPr>
      </w:pPr>
      <w:r w:rsidRPr="00954F8A">
        <w:rPr>
          <w:rFonts w:ascii="Intel Clear" w:hAnsi="Intel Clear" w:cs="Intel Clear"/>
        </w:rPr>
        <w:t>References</w:t>
      </w:r>
    </w:p>
    <w:bookmarkStart w:id="0" w:name="_Template_B"/>
    <w:bookmarkEnd w:id="0"/>
    <w:p w14:paraId="75E2F577" w14:textId="55390C06" w:rsidR="00BF150B" w:rsidRDefault="00E9530A" w:rsidP="00DA0FDB">
      <w:pPr>
        <w:pStyle w:val="ListParagraph"/>
        <w:numPr>
          <w:ilvl w:val="0"/>
          <w:numId w:val="23"/>
        </w:numPr>
        <w:rPr>
          <w:rFonts w:ascii="Intel Clear" w:hAnsi="Intel Clear" w:cs="Intel Clear"/>
          <w:sz w:val="20"/>
          <w:szCs w:val="20"/>
        </w:rPr>
      </w:pPr>
      <w:r>
        <w:rPr>
          <w:rFonts w:ascii="Intel Clear" w:hAnsi="Intel Clear" w:cs="Intel Clear"/>
          <w:sz w:val="20"/>
          <w:szCs w:val="20"/>
        </w:rPr>
        <w:fldChar w:fldCharType="begin"/>
      </w:r>
      <w:r>
        <w:rPr>
          <w:rFonts w:ascii="Intel Clear" w:hAnsi="Intel Clear" w:cs="Intel Clear"/>
          <w:sz w:val="20"/>
          <w:szCs w:val="20"/>
        </w:rPr>
        <w:instrText xml:space="preserve"> HYPERLINK "https://www.globalspec.com/reference/55313/203279/what-is-change-based-test-management" </w:instrText>
      </w:r>
      <w:r>
        <w:rPr>
          <w:rFonts w:ascii="Intel Clear" w:hAnsi="Intel Clear" w:cs="Intel Clear"/>
          <w:sz w:val="20"/>
          <w:szCs w:val="20"/>
        </w:rPr>
        <w:fldChar w:fldCharType="separate"/>
      </w:r>
      <w:r w:rsidR="00DA0FDB" w:rsidRPr="00E9530A">
        <w:rPr>
          <w:rStyle w:val="Hyperlink"/>
          <w:rFonts w:ascii="Intel Clear" w:hAnsi="Intel Clear" w:cs="Intel Clear"/>
          <w:sz w:val="20"/>
          <w:szCs w:val="20"/>
        </w:rPr>
        <w:t>Change-based Test management</w:t>
      </w:r>
      <w:r>
        <w:rPr>
          <w:rFonts w:ascii="Intel Clear" w:hAnsi="Intel Clear" w:cs="Intel Clear"/>
          <w:sz w:val="20"/>
          <w:szCs w:val="20"/>
        </w:rPr>
        <w:fldChar w:fldCharType="end"/>
      </w:r>
    </w:p>
    <w:p w14:paraId="421668BA" w14:textId="34919438" w:rsidR="00DA0FDB" w:rsidRDefault="00E9530A" w:rsidP="00DA0FDB">
      <w:pPr>
        <w:pStyle w:val="ListParagraph"/>
        <w:numPr>
          <w:ilvl w:val="0"/>
          <w:numId w:val="23"/>
        </w:numPr>
        <w:rPr>
          <w:rFonts w:ascii="Intel Clear" w:hAnsi="Intel Clear" w:cs="Intel Clear"/>
          <w:sz w:val="20"/>
          <w:szCs w:val="20"/>
        </w:rPr>
      </w:pPr>
      <w:r w:rsidRPr="00E9530A">
        <w:rPr>
          <w:rFonts w:ascii="Intel Clear" w:hAnsi="Intel Clear" w:cs="Intel Clear"/>
          <w:sz w:val="20"/>
          <w:szCs w:val="20"/>
        </w:rPr>
        <w:t xml:space="preserve">Siddiqi, </w:t>
      </w:r>
      <w:proofErr w:type="spellStart"/>
      <w:r w:rsidRPr="00E9530A">
        <w:rPr>
          <w:rFonts w:ascii="Intel Clear" w:hAnsi="Intel Clear" w:cs="Intel Clear"/>
          <w:sz w:val="20"/>
          <w:szCs w:val="20"/>
        </w:rPr>
        <w:t>Sifatullah</w:t>
      </w:r>
      <w:proofErr w:type="spellEnd"/>
      <w:r w:rsidRPr="00E9530A">
        <w:rPr>
          <w:rFonts w:ascii="Intel Clear" w:hAnsi="Intel Clear" w:cs="Intel Clear"/>
          <w:sz w:val="20"/>
          <w:szCs w:val="20"/>
        </w:rPr>
        <w:t xml:space="preserve"> &amp; Sharan, Aditi. (2015). Keyword and Keyphrase Extraction Techniques: A Literature Review. International Journal of Computer Applications. 109. 18-23. 10.5120/19161-0607.</w:t>
      </w:r>
    </w:p>
    <w:p w14:paraId="4070AC8C" w14:textId="7ADC3B6D" w:rsidR="00DA0FDB" w:rsidRDefault="00496378" w:rsidP="00DA0FDB">
      <w:pPr>
        <w:pStyle w:val="ListParagraph"/>
        <w:numPr>
          <w:ilvl w:val="0"/>
          <w:numId w:val="23"/>
        </w:numPr>
        <w:rPr>
          <w:rFonts w:ascii="Intel Clear" w:hAnsi="Intel Clear" w:cs="Intel Clear"/>
          <w:sz w:val="20"/>
          <w:szCs w:val="20"/>
        </w:rPr>
      </w:pPr>
      <w:proofErr w:type="spellStart"/>
      <w:r w:rsidRPr="00496378">
        <w:rPr>
          <w:rFonts w:ascii="Intel Clear" w:hAnsi="Intel Clear" w:cs="Intel Clear"/>
          <w:sz w:val="20"/>
          <w:szCs w:val="20"/>
        </w:rPr>
        <w:t>Firoozeh</w:t>
      </w:r>
      <w:proofErr w:type="spellEnd"/>
      <w:r w:rsidRPr="00496378">
        <w:rPr>
          <w:rFonts w:ascii="Intel Clear" w:hAnsi="Intel Clear" w:cs="Intel Clear"/>
          <w:sz w:val="20"/>
          <w:szCs w:val="20"/>
        </w:rPr>
        <w:t xml:space="preserve">, N., </w:t>
      </w:r>
      <w:proofErr w:type="spellStart"/>
      <w:r w:rsidRPr="00496378">
        <w:rPr>
          <w:rFonts w:ascii="Intel Clear" w:hAnsi="Intel Clear" w:cs="Intel Clear"/>
          <w:sz w:val="20"/>
          <w:szCs w:val="20"/>
        </w:rPr>
        <w:t>Nazarenko</w:t>
      </w:r>
      <w:proofErr w:type="spellEnd"/>
      <w:r w:rsidRPr="00496378">
        <w:rPr>
          <w:rFonts w:ascii="Intel Clear" w:hAnsi="Intel Clear" w:cs="Intel Clear"/>
          <w:sz w:val="20"/>
          <w:szCs w:val="20"/>
        </w:rPr>
        <w:t xml:space="preserve">, A., </w:t>
      </w:r>
      <w:proofErr w:type="spellStart"/>
      <w:r w:rsidRPr="00496378">
        <w:rPr>
          <w:rFonts w:ascii="Intel Clear" w:hAnsi="Intel Clear" w:cs="Intel Clear"/>
          <w:sz w:val="20"/>
          <w:szCs w:val="20"/>
        </w:rPr>
        <w:t>Alizon</w:t>
      </w:r>
      <w:proofErr w:type="spellEnd"/>
      <w:r w:rsidRPr="00496378">
        <w:rPr>
          <w:rFonts w:ascii="Intel Clear" w:hAnsi="Intel Clear" w:cs="Intel Clear"/>
          <w:sz w:val="20"/>
          <w:szCs w:val="20"/>
        </w:rPr>
        <w:t xml:space="preserve">, F., &amp; </w:t>
      </w:r>
      <w:proofErr w:type="spellStart"/>
      <w:r w:rsidRPr="00496378">
        <w:rPr>
          <w:rFonts w:ascii="Intel Clear" w:hAnsi="Intel Clear" w:cs="Intel Clear"/>
          <w:sz w:val="20"/>
          <w:szCs w:val="20"/>
        </w:rPr>
        <w:t>Daille</w:t>
      </w:r>
      <w:proofErr w:type="spellEnd"/>
      <w:r w:rsidRPr="00496378">
        <w:rPr>
          <w:rFonts w:ascii="Intel Clear" w:hAnsi="Intel Clear" w:cs="Intel Clear"/>
          <w:sz w:val="20"/>
          <w:szCs w:val="20"/>
        </w:rPr>
        <w:t>, B. (2020). Keyword extraction: Issues and methods. Natural Language Engineering, 26(3), 259-291. doi:10.1017/S1351324919000457</w:t>
      </w:r>
      <w:r w:rsidR="00DA0FDB">
        <w:rPr>
          <w:rFonts w:ascii="Intel Clear" w:hAnsi="Intel Clear" w:cs="Intel Clear"/>
          <w:sz w:val="20"/>
          <w:szCs w:val="20"/>
        </w:rPr>
        <w:t>Statistical and graphical hybrid approaches in NLP</w:t>
      </w:r>
    </w:p>
    <w:p w14:paraId="6DE0C459" w14:textId="0D4940E5" w:rsidR="00496378" w:rsidRDefault="00496378" w:rsidP="00DA0FDB">
      <w:pPr>
        <w:pStyle w:val="ListParagraph"/>
        <w:numPr>
          <w:ilvl w:val="0"/>
          <w:numId w:val="23"/>
        </w:numPr>
        <w:rPr>
          <w:rFonts w:ascii="Intel Clear" w:hAnsi="Intel Clear" w:cs="Intel Clear"/>
          <w:sz w:val="20"/>
          <w:szCs w:val="20"/>
        </w:rPr>
      </w:pPr>
      <w:proofErr w:type="spellStart"/>
      <w:r w:rsidRPr="00496378">
        <w:rPr>
          <w:rFonts w:ascii="Intel Clear" w:hAnsi="Intel Clear" w:cs="Intel Clear"/>
          <w:sz w:val="20"/>
          <w:szCs w:val="20"/>
        </w:rPr>
        <w:t>Danesh</w:t>
      </w:r>
      <w:proofErr w:type="spellEnd"/>
      <w:r w:rsidRPr="00496378">
        <w:rPr>
          <w:rFonts w:ascii="Intel Clear" w:hAnsi="Intel Clear" w:cs="Intel Clear"/>
          <w:sz w:val="20"/>
          <w:szCs w:val="20"/>
        </w:rPr>
        <w:t>, Soheil, Tamara Sumner, and James H. Martin. "</w:t>
      </w:r>
      <w:proofErr w:type="spellStart"/>
      <w:r w:rsidRPr="00496378">
        <w:rPr>
          <w:rFonts w:ascii="Intel Clear" w:hAnsi="Intel Clear" w:cs="Intel Clear"/>
          <w:sz w:val="20"/>
          <w:szCs w:val="20"/>
        </w:rPr>
        <w:t>Sgrank</w:t>
      </w:r>
      <w:proofErr w:type="spellEnd"/>
      <w:r w:rsidRPr="00496378">
        <w:rPr>
          <w:rFonts w:ascii="Intel Clear" w:hAnsi="Intel Clear" w:cs="Intel Clear"/>
          <w:sz w:val="20"/>
          <w:szCs w:val="20"/>
        </w:rPr>
        <w:t>: Combining statistical and graphical methods to improve the state of the art in unsupervised keyphrase extraction." Proceedings of the fourth joint conference on lexical and computational semantics. 2015.</w:t>
      </w:r>
    </w:p>
    <w:p w14:paraId="4E4B38E7" w14:textId="72CB1437" w:rsidR="00496378" w:rsidRPr="00496378" w:rsidRDefault="00000000" w:rsidP="00496378">
      <w:pPr>
        <w:pStyle w:val="ListParagraph"/>
        <w:numPr>
          <w:ilvl w:val="0"/>
          <w:numId w:val="23"/>
        </w:numPr>
        <w:rPr>
          <w:rFonts w:ascii="Intel Clear" w:hAnsi="Intel Clear" w:cs="Intel Clear"/>
          <w:sz w:val="20"/>
          <w:szCs w:val="20"/>
        </w:rPr>
      </w:pPr>
      <w:hyperlink r:id="rId14" w:history="1">
        <w:r w:rsidR="00496378" w:rsidRPr="00E9530A">
          <w:rPr>
            <w:rStyle w:val="Hyperlink"/>
            <w:rFonts w:ascii="Intel Clear" w:hAnsi="Intel Clear" w:cs="Intel Clear"/>
            <w:sz w:val="20"/>
            <w:szCs w:val="20"/>
          </w:rPr>
          <w:t>Word embeddings</w:t>
        </w:r>
      </w:hyperlink>
    </w:p>
    <w:p w14:paraId="52751E2D" w14:textId="32B97205" w:rsidR="00766915" w:rsidRPr="00954F8A" w:rsidRDefault="00766915">
      <w:pPr>
        <w:spacing w:after="0"/>
        <w:rPr>
          <w:rFonts w:ascii="Intel Clear" w:hAnsi="Intel Clear" w:cs="Intel Clear"/>
          <w:sz w:val="20"/>
          <w:szCs w:val="20"/>
        </w:rPr>
      </w:pPr>
    </w:p>
    <w:sectPr w:rsidR="00766915" w:rsidRPr="00954F8A" w:rsidSect="00E35E56">
      <w:headerReference w:type="default" r:id="rId15"/>
      <w:footerReference w:type="default" r:id="rId16"/>
      <w:pgSz w:w="12240" w:h="15840"/>
      <w:pgMar w:top="1152"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37A17" w14:textId="77777777" w:rsidR="001F6B61" w:rsidRDefault="001F6B61">
      <w:r>
        <w:separator/>
      </w:r>
    </w:p>
  </w:endnote>
  <w:endnote w:type="continuationSeparator" w:id="0">
    <w:p w14:paraId="0FE47BAD" w14:textId="77777777" w:rsidR="001F6B61" w:rsidRDefault="001F6B61">
      <w:r>
        <w:continuationSeparator/>
      </w:r>
    </w:p>
  </w:endnote>
  <w:endnote w:type="continuationNotice" w:id="1">
    <w:p w14:paraId="2214F4D4" w14:textId="77777777" w:rsidR="001F6B61" w:rsidRDefault="001F6B6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ntel Clear">
    <w:panose1 w:val="020B0604020203020204"/>
    <w:charset w:val="00"/>
    <w:family w:val="swiss"/>
    <w:pitch w:val="variable"/>
    <w:sig w:usb0="E10006FF" w:usb1="400060F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15378" w14:textId="10FAB4EA" w:rsidR="00BC00F0" w:rsidRPr="0044188F" w:rsidRDefault="00BC00F0" w:rsidP="009972C1">
    <w:pPr>
      <w:pStyle w:val="Footer"/>
      <w:tabs>
        <w:tab w:val="clear" w:pos="4680"/>
      </w:tabs>
      <w:rPr>
        <w:rFonts w:ascii="Arial" w:hAnsi="Arial" w:cs="Arial"/>
      </w:rPr>
    </w:pPr>
    <w:r w:rsidRPr="0044188F">
      <w:rPr>
        <w:rStyle w:val="PageNumber"/>
        <w:rFonts w:ascii="Arial" w:hAnsi="Arial" w:cs="Arial"/>
        <w:sz w:val="18"/>
        <w:szCs w:val="18"/>
      </w:rPr>
      <w:t xml:space="preserve">Page </w:t>
    </w:r>
    <w:r w:rsidRPr="0044188F">
      <w:rPr>
        <w:rStyle w:val="PageNumber"/>
        <w:rFonts w:ascii="Arial" w:hAnsi="Arial" w:cs="Arial"/>
        <w:sz w:val="18"/>
        <w:szCs w:val="18"/>
      </w:rPr>
      <w:fldChar w:fldCharType="begin"/>
    </w:r>
    <w:r w:rsidRPr="0044188F">
      <w:rPr>
        <w:rStyle w:val="PageNumber"/>
        <w:rFonts w:ascii="Arial" w:hAnsi="Arial" w:cs="Arial"/>
        <w:sz w:val="18"/>
        <w:szCs w:val="18"/>
      </w:rPr>
      <w:instrText xml:space="preserve"> PAGE </w:instrText>
    </w:r>
    <w:r w:rsidRPr="0044188F">
      <w:rPr>
        <w:rStyle w:val="PageNumber"/>
        <w:rFonts w:ascii="Arial" w:hAnsi="Arial" w:cs="Arial"/>
        <w:sz w:val="18"/>
        <w:szCs w:val="18"/>
      </w:rPr>
      <w:fldChar w:fldCharType="separate"/>
    </w:r>
    <w:r>
      <w:rPr>
        <w:rStyle w:val="PageNumber"/>
        <w:rFonts w:ascii="Arial" w:hAnsi="Arial" w:cs="Arial"/>
        <w:noProof/>
        <w:sz w:val="18"/>
        <w:szCs w:val="18"/>
      </w:rPr>
      <w:t>3</w:t>
    </w:r>
    <w:r w:rsidRPr="0044188F">
      <w:rPr>
        <w:rStyle w:val="PageNumber"/>
        <w:rFonts w:ascii="Arial" w:hAnsi="Arial" w:cs="Arial"/>
        <w:sz w:val="18"/>
        <w:szCs w:val="18"/>
      </w:rPr>
      <w:fldChar w:fldCharType="end"/>
    </w:r>
    <w:r w:rsidRPr="0044188F">
      <w:rPr>
        <w:rStyle w:val="PageNumber"/>
        <w:rFonts w:ascii="Arial" w:hAnsi="Arial" w:cs="Arial"/>
        <w:sz w:val="18"/>
        <w:szCs w:val="18"/>
      </w:rPr>
      <w:t xml:space="preserve"> of </w:t>
    </w:r>
    <w:r w:rsidRPr="0044188F">
      <w:rPr>
        <w:rStyle w:val="PageNumber"/>
        <w:rFonts w:ascii="Arial" w:hAnsi="Arial" w:cs="Arial"/>
        <w:sz w:val="18"/>
        <w:szCs w:val="18"/>
      </w:rPr>
      <w:fldChar w:fldCharType="begin"/>
    </w:r>
    <w:r w:rsidRPr="0044188F">
      <w:rPr>
        <w:rStyle w:val="PageNumber"/>
        <w:rFonts w:ascii="Arial" w:hAnsi="Arial" w:cs="Arial"/>
        <w:sz w:val="18"/>
        <w:szCs w:val="18"/>
      </w:rPr>
      <w:instrText xml:space="preserve"> NUMPAGES </w:instrText>
    </w:r>
    <w:r w:rsidRPr="0044188F">
      <w:rPr>
        <w:rStyle w:val="PageNumber"/>
        <w:rFonts w:ascii="Arial" w:hAnsi="Arial" w:cs="Arial"/>
        <w:sz w:val="18"/>
        <w:szCs w:val="18"/>
      </w:rPr>
      <w:fldChar w:fldCharType="separate"/>
    </w:r>
    <w:r>
      <w:rPr>
        <w:rStyle w:val="PageNumber"/>
        <w:rFonts w:ascii="Arial" w:hAnsi="Arial" w:cs="Arial"/>
        <w:noProof/>
        <w:sz w:val="18"/>
        <w:szCs w:val="18"/>
      </w:rPr>
      <w:t>3</w:t>
    </w:r>
    <w:r w:rsidRPr="0044188F">
      <w:rPr>
        <w:rStyle w:val="PageNumber"/>
        <w:rFonts w:ascii="Arial" w:hAnsi="Arial" w:cs="Arial"/>
        <w:sz w:val="18"/>
        <w:szCs w:val="18"/>
      </w:rPr>
      <w:fldChar w:fldCharType="end"/>
    </w:r>
    <w:r>
      <w:rPr>
        <w:rStyle w:val="PageNumber"/>
        <w:rFonts w:ascii="Arial" w:hAnsi="Arial" w:cs="Arial"/>
        <w:sz w:val="18"/>
        <w:szCs w:val="18"/>
      </w:rPr>
      <w:tab/>
      <w:t>Template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35CA8" w14:textId="77777777" w:rsidR="001F6B61" w:rsidRDefault="001F6B61">
      <w:r>
        <w:separator/>
      </w:r>
    </w:p>
  </w:footnote>
  <w:footnote w:type="continuationSeparator" w:id="0">
    <w:p w14:paraId="18192208" w14:textId="77777777" w:rsidR="001F6B61" w:rsidRDefault="001F6B61">
      <w:r>
        <w:continuationSeparator/>
      </w:r>
    </w:p>
  </w:footnote>
  <w:footnote w:type="continuationNotice" w:id="1">
    <w:p w14:paraId="57D3F941" w14:textId="77777777" w:rsidR="001F6B61" w:rsidRDefault="001F6B6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1CCDA" w14:textId="0DD07163" w:rsidR="00BC00F0" w:rsidRPr="009972C1" w:rsidRDefault="00BC00F0">
    <w:pPr>
      <w:pStyle w:val="Header"/>
      <w:rPr>
        <w:rFonts w:ascii="Arial" w:hAnsi="Arial" w:cs="Arial"/>
        <w:sz w:val="16"/>
        <w:szCs w:val="16"/>
      </w:rPr>
    </w:pPr>
    <w:r w:rsidRPr="009972C1">
      <w:rPr>
        <w:rFonts w:ascii="Arial" w:hAnsi="Arial" w:cs="Arial"/>
        <w:sz w:val="16"/>
        <w:szCs w:val="16"/>
      </w:rPr>
      <w:t>SWPC</w:t>
    </w:r>
    <w:r>
      <w:rPr>
        <w:rFonts w:ascii="Arial" w:hAnsi="Arial" w:cs="Arial"/>
        <w:sz w:val="16"/>
        <w:szCs w:val="16"/>
      </w:rPr>
      <w:t xml:space="preserve"> 2019</w:t>
    </w:r>
  </w:p>
  <w:p w14:paraId="567FAA53" w14:textId="77777777" w:rsidR="00BC00F0" w:rsidRPr="0044188F" w:rsidRDefault="00BC00F0">
    <w:pPr>
      <w:pStyle w:val="Header"/>
      <w:rPr>
        <w:rFonts w:ascii="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6D8F"/>
    <w:multiLevelType w:val="multilevel"/>
    <w:tmpl w:val="984A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A5F0F"/>
    <w:multiLevelType w:val="multilevel"/>
    <w:tmpl w:val="E5A0BFF6"/>
    <w:numStyleLink w:val="Bullet"/>
  </w:abstractNum>
  <w:abstractNum w:abstractNumId="2" w15:restartNumberingAfterBreak="0">
    <w:nsid w:val="0FAE41E9"/>
    <w:multiLevelType w:val="multilevel"/>
    <w:tmpl w:val="1F3206DE"/>
    <w:lvl w:ilvl="0">
      <w:start w:val="1"/>
      <w:numFmt w:val="bullet"/>
      <w:pStyle w:val="ListParagraph"/>
      <w:lvlText w:val=""/>
      <w:lvlJc w:val="left"/>
      <w:pPr>
        <w:ind w:left="360" w:hanging="360"/>
      </w:pPr>
      <w:rPr>
        <w:rFonts w:ascii="Symbol" w:hAnsi="Symbol" w:hint="default"/>
        <w:color w:val="auto"/>
      </w:rPr>
    </w:lvl>
    <w:lvl w:ilvl="1">
      <w:start w:val="1"/>
      <w:numFmt w:val="bullet"/>
      <w:pStyle w:val="ListParagraph2"/>
      <w:lvlText w:val="–"/>
      <w:lvlJc w:val="left"/>
      <w:pPr>
        <w:ind w:left="720" w:hanging="360"/>
      </w:pPr>
      <w:rPr>
        <w:rFonts w:ascii="Times New Roman" w:hAnsi="Times New Roman" w:cs="Times New Roman"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tabs>
          <w:tab w:val="num" w:pos="2880"/>
        </w:tabs>
        <w:ind w:left="1440" w:hanging="360"/>
      </w:pPr>
      <w:rPr>
        <w:rFonts w:ascii="Times New Roman" w:hAnsi="Times New Roman" w:hint="default"/>
      </w:rPr>
    </w:lvl>
    <w:lvl w:ilvl="4">
      <w:start w:val="1"/>
      <w:numFmt w:val="bullet"/>
      <w:lvlText w:val="•"/>
      <w:lvlJc w:val="left"/>
      <w:pPr>
        <w:tabs>
          <w:tab w:val="num" w:pos="3600"/>
        </w:tabs>
        <w:ind w:left="1800" w:hanging="360"/>
      </w:pPr>
      <w:rPr>
        <w:rFonts w:ascii="Times New Roman" w:hAnsi="Times New Roman" w:hint="default"/>
      </w:rPr>
    </w:lvl>
    <w:lvl w:ilvl="5">
      <w:start w:val="1"/>
      <w:numFmt w:val="bullet"/>
      <w:lvlText w:val="•"/>
      <w:lvlJc w:val="left"/>
      <w:pPr>
        <w:tabs>
          <w:tab w:val="num" w:pos="4320"/>
        </w:tabs>
        <w:ind w:left="2160" w:hanging="360"/>
      </w:pPr>
      <w:rPr>
        <w:rFonts w:ascii="Times New Roman" w:hAnsi="Times New Roman" w:hint="default"/>
      </w:rPr>
    </w:lvl>
    <w:lvl w:ilvl="6">
      <w:start w:val="1"/>
      <w:numFmt w:val="bullet"/>
      <w:lvlText w:val="•"/>
      <w:lvlJc w:val="left"/>
      <w:pPr>
        <w:tabs>
          <w:tab w:val="num" w:pos="5040"/>
        </w:tabs>
        <w:ind w:left="2520" w:hanging="360"/>
      </w:pPr>
      <w:rPr>
        <w:rFonts w:ascii="Times New Roman" w:hAnsi="Times New Roman" w:hint="default"/>
      </w:rPr>
    </w:lvl>
    <w:lvl w:ilvl="7">
      <w:start w:val="1"/>
      <w:numFmt w:val="bullet"/>
      <w:lvlText w:val="•"/>
      <w:lvlJc w:val="left"/>
      <w:pPr>
        <w:tabs>
          <w:tab w:val="num" w:pos="5760"/>
        </w:tabs>
        <w:ind w:left="2880" w:hanging="360"/>
      </w:pPr>
      <w:rPr>
        <w:rFonts w:ascii="Times New Roman" w:hAnsi="Times New Roman" w:hint="default"/>
      </w:rPr>
    </w:lvl>
    <w:lvl w:ilvl="8">
      <w:start w:val="1"/>
      <w:numFmt w:val="bullet"/>
      <w:lvlText w:val="•"/>
      <w:lvlJc w:val="left"/>
      <w:pPr>
        <w:tabs>
          <w:tab w:val="num" w:pos="6480"/>
        </w:tabs>
        <w:ind w:left="3240" w:hanging="360"/>
      </w:pPr>
      <w:rPr>
        <w:rFonts w:ascii="Times New Roman" w:hAnsi="Times New Roman" w:hint="default"/>
      </w:rPr>
    </w:lvl>
  </w:abstractNum>
  <w:abstractNum w:abstractNumId="3" w15:restartNumberingAfterBreak="0">
    <w:nsid w:val="12B847E1"/>
    <w:multiLevelType w:val="multilevel"/>
    <w:tmpl w:val="B2B4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1915D5"/>
    <w:multiLevelType w:val="multilevel"/>
    <w:tmpl w:val="E5A0BFF6"/>
    <w:styleLink w:val="Bullet"/>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imes New Roman" w:hAnsi="Times New Roman" w:cs="Times New Roman" w:hint="default"/>
      </w:rPr>
    </w:lvl>
    <w:lvl w:ilvl="2">
      <w:start w:val="1"/>
      <w:numFmt w:val="bullet"/>
      <w:pStyle w:val="ListParagraph3"/>
      <w:lvlText w:val=""/>
      <w:lvlJc w:val="left"/>
      <w:pPr>
        <w:ind w:left="1080" w:hanging="360"/>
      </w:pPr>
      <w:rPr>
        <w:rFonts w:ascii="Wingdings" w:hAnsi="Wingdings" w:hint="default"/>
      </w:rPr>
    </w:lvl>
    <w:lvl w:ilvl="3">
      <w:start w:val="1"/>
      <w:numFmt w:val="bullet"/>
      <w:lvlText w:val="•"/>
      <w:lvlJc w:val="left"/>
      <w:pPr>
        <w:tabs>
          <w:tab w:val="num" w:pos="2880"/>
        </w:tabs>
        <w:ind w:left="1440" w:hanging="360"/>
      </w:pPr>
      <w:rPr>
        <w:rFonts w:ascii="Times New Roman" w:hAnsi="Times New Roman" w:hint="default"/>
      </w:rPr>
    </w:lvl>
    <w:lvl w:ilvl="4">
      <w:start w:val="1"/>
      <w:numFmt w:val="bullet"/>
      <w:lvlText w:val="•"/>
      <w:lvlJc w:val="left"/>
      <w:pPr>
        <w:tabs>
          <w:tab w:val="num" w:pos="3600"/>
        </w:tabs>
        <w:ind w:left="1800" w:hanging="360"/>
      </w:pPr>
      <w:rPr>
        <w:rFonts w:ascii="Times New Roman" w:hAnsi="Times New Roman" w:hint="default"/>
      </w:rPr>
    </w:lvl>
    <w:lvl w:ilvl="5">
      <w:start w:val="1"/>
      <w:numFmt w:val="bullet"/>
      <w:lvlText w:val="•"/>
      <w:lvlJc w:val="left"/>
      <w:pPr>
        <w:tabs>
          <w:tab w:val="num" w:pos="4320"/>
        </w:tabs>
        <w:ind w:left="2160" w:hanging="360"/>
      </w:pPr>
      <w:rPr>
        <w:rFonts w:ascii="Times New Roman" w:hAnsi="Times New Roman" w:hint="default"/>
      </w:rPr>
    </w:lvl>
    <w:lvl w:ilvl="6">
      <w:start w:val="1"/>
      <w:numFmt w:val="bullet"/>
      <w:lvlText w:val="•"/>
      <w:lvlJc w:val="left"/>
      <w:pPr>
        <w:tabs>
          <w:tab w:val="num" w:pos="5040"/>
        </w:tabs>
        <w:ind w:left="2520" w:hanging="360"/>
      </w:pPr>
      <w:rPr>
        <w:rFonts w:ascii="Times New Roman" w:hAnsi="Times New Roman" w:hint="default"/>
      </w:rPr>
    </w:lvl>
    <w:lvl w:ilvl="7">
      <w:start w:val="1"/>
      <w:numFmt w:val="bullet"/>
      <w:lvlText w:val="•"/>
      <w:lvlJc w:val="left"/>
      <w:pPr>
        <w:tabs>
          <w:tab w:val="num" w:pos="5760"/>
        </w:tabs>
        <w:ind w:left="2880" w:hanging="360"/>
      </w:pPr>
      <w:rPr>
        <w:rFonts w:ascii="Times New Roman" w:hAnsi="Times New Roman" w:hint="default"/>
      </w:rPr>
    </w:lvl>
    <w:lvl w:ilvl="8">
      <w:start w:val="1"/>
      <w:numFmt w:val="bullet"/>
      <w:lvlText w:val="•"/>
      <w:lvlJc w:val="left"/>
      <w:pPr>
        <w:tabs>
          <w:tab w:val="num" w:pos="6480"/>
        </w:tabs>
        <w:ind w:left="3240" w:hanging="360"/>
      </w:pPr>
      <w:rPr>
        <w:rFonts w:ascii="Times New Roman" w:hAnsi="Times New Roman" w:hint="default"/>
      </w:rPr>
    </w:lvl>
  </w:abstractNum>
  <w:abstractNum w:abstractNumId="5" w15:restartNumberingAfterBreak="0">
    <w:nsid w:val="1C5A5514"/>
    <w:multiLevelType w:val="multilevel"/>
    <w:tmpl w:val="D222DD2E"/>
    <w:styleLink w:val="Numbered"/>
    <w:lvl w:ilvl="0">
      <w:start w:val="1"/>
      <w:numFmt w:val="decimal"/>
      <w:pStyle w:val="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24E1539"/>
    <w:multiLevelType w:val="multilevel"/>
    <w:tmpl w:val="CE00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635147"/>
    <w:multiLevelType w:val="multilevel"/>
    <w:tmpl w:val="8BAE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7E19C2"/>
    <w:multiLevelType w:val="multilevel"/>
    <w:tmpl w:val="DA4A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CD0471"/>
    <w:multiLevelType w:val="hybridMultilevel"/>
    <w:tmpl w:val="15C4851A"/>
    <w:lvl w:ilvl="0" w:tplc="E0445654">
      <w:start w:val="1"/>
      <w:numFmt w:val="bullet"/>
      <w:lvlText w:val="•"/>
      <w:lvlJc w:val="left"/>
      <w:pPr>
        <w:tabs>
          <w:tab w:val="num" w:pos="720"/>
        </w:tabs>
        <w:ind w:left="720" w:hanging="360"/>
      </w:pPr>
      <w:rPr>
        <w:rFonts w:ascii="Arial" w:hAnsi="Arial" w:hint="default"/>
      </w:rPr>
    </w:lvl>
    <w:lvl w:ilvl="1" w:tplc="4942E77E" w:tentative="1">
      <w:start w:val="1"/>
      <w:numFmt w:val="bullet"/>
      <w:lvlText w:val="•"/>
      <w:lvlJc w:val="left"/>
      <w:pPr>
        <w:tabs>
          <w:tab w:val="num" w:pos="1440"/>
        </w:tabs>
        <w:ind w:left="1440" w:hanging="360"/>
      </w:pPr>
      <w:rPr>
        <w:rFonts w:ascii="Arial" w:hAnsi="Arial" w:hint="default"/>
      </w:rPr>
    </w:lvl>
    <w:lvl w:ilvl="2" w:tplc="725E015E" w:tentative="1">
      <w:start w:val="1"/>
      <w:numFmt w:val="bullet"/>
      <w:lvlText w:val="•"/>
      <w:lvlJc w:val="left"/>
      <w:pPr>
        <w:tabs>
          <w:tab w:val="num" w:pos="2160"/>
        </w:tabs>
        <w:ind w:left="2160" w:hanging="360"/>
      </w:pPr>
      <w:rPr>
        <w:rFonts w:ascii="Arial" w:hAnsi="Arial" w:hint="default"/>
      </w:rPr>
    </w:lvl>
    <w:lvl w:ilvl="3" w:tplc="CF28B956" w:tentative="1">
      <w:start w:val="1"/>
      <w:numFmt w:val="bullet"/>
      <w:lvlText w:val="•"/>
      <w:lvlJc w:val="left"/>
      <w:pPr>
        <w:tabs>
          <w:tab w:val="num" w:pos="2880"/>
        </w:tabs>
        <w:ind w:left="2880" w:hanging="360"/>
      </w:pPr>
      <w:rPr>
        <w:rFonts w:ascii="Arial" w:hAnsi="Arial" w:hint="default"/>
      </w:rPr>
    </w:lvl>
    <w:lvl w:ilvl="4" w:tplc="CAAA570C" w:tentative="1">
      <w:start w:val="1"/>
      <w:numFmt w:val="bullet"/>
      <w:lvlText w:val="•"/>
      <w:lvlJc w:val="left"/>
      <w:pPr>
        <w:tabs>
          <w:tab w:val="num" w:pos="3600"/>
        </w:tabs>
        <w:ind w:left="3600" w:hanging="360"/>
      </w:pPr>
      <w:rPr>
        <w:rFonts w:ascii="Arial" w:hAnsi="Arial" w:hint="default"/>
      </w:rPr>
    </w:lvl>
    <w:lvl w:ilvl="5" w:tplc="00A643D2" w:tentative="1">
      <w:start w:val="1"/>
      <w:numFmt w:val="bullet"/>
      <w:lvlText w:val="•"/>
      <w:lvlJc w:val="left"/>
      <w:pPr>
        <w:tabs>
          <w:tab w:val="num" w:pos="4320"/>
        </w:tabs>
        <w:ind w:left="4320" w:hanging="360"/>
      </w:pPr>
      <w:rPr>
        <w:rFonts w:ascii="Arial" w:hAnsi="Arial" w:hint="default"/>
      </w:rPr>
    </w:lvl>
    <w:lvl w:ilvl="6" w:tplc="5A224340" w:tentative="1">
      <w:start w:val="1"/>
      <w:numFmt w:val="bullet"/>
      <w:lvlText w:val="•"/>
      <w:lvlJc w:val="left"/>
      <w:pPr>
        <w:tabs>
          <w:tab w:val="num" w:pos="5040"/>
        </w:tabs>
        <w:ind w:left="5040" w:hanging="360"/>
      </w:pPr>
      <w:rPr>
        <w:rFonts w:ascii="Arial" w:hAnsi="Arial" w:hint="default"/>
      </w:rPr>
    </w:lvl>
    <w:lvl w:ilvl="7" w:tplc="615A449E" w:tentative="1">
      <w:start w:val="1"/>
      <w:numFmt w:val="bullet"/>
      <w:lvlText w:val="•"/>
      <w:lvlJc w:val="left"/>
      <w:pPr>
        <w:tabs>
          <w:tab w:val="num" w:pos="5760"/>
        </w:tabs>
        <w:ind w:left="5760" w:hanging="360"/>
      </w:pPr>
      <w:rPr>
        <w:rFonts w:ascii="Arial" w:hAnsi="Arial" w:hint="default"/>
      </w:rPr>
    </w:lvl>
    <w:lvl w:ilvl="8" w:tplc="B4E693B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2F44541"/>
    <w:multiLevelType w:val="multilevel"/>
    <w:tmpl w:val="8E943FB0"/>
    <w:styleLink w:val="Bullet1"/>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2" w:hAnsi="Wingdings 2" w:hint="default"/>
        <w:color w:val="auto"/>
      </w:rPr>
    </w:lvl>
    <w:lvl w:ilvl="3">
      <w:start w:val="1"/>
      <w:numFmt w:val="bullet"/>
      <w:lvlText w:val=""/>
      <w:lvlJc w:val="left"/>
      <w:pPr>
        <w:ind w:left="1440" w:hanging="360"/>
      </w:pPr>
      <w:rPr>
        <w:rFonts w:ascii="Wingdings" w:hAnsi="Wingdings"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5D425A2"/>
    <w:multiLevelType w:val="hybridMultilevel"/>
    <w:tmpl w:val="DD824840"/>
    <w:lvl w:ilvl="0" w:tplc="080C09C0">
      <w:start w:val="1"/>
      <w:numFmt w:val="bullet"/>
      <w:pStyle w:val="BulletItem"/>
      <w:lvlText w:val=""/>
      <w:lvlJc w:val="left"/>
      <w:pPr>
        <w:tabs>
          <w:tab w:val="num" w:pos="255"/>
        </w:tabs>
        <w:ind w:left="255" w:hanging="18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2" w15:restartNumberingAfterBreak="0">
    <w:nsid w:val="4CFA51D6"/>
    <w:multiLevelType w:val="hybridMultilevel"/>
    <w:tmpl w:val="938CF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583C7F"/>
    <w:multiLevelType w:val="hybridMultilevel"/>
    <w:tmpl w:val="3AD68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FE0E88"/>
    <w:multiLevelType w:val="hybridMultilevel"/>
    <w:tmpl w:val="4012611C"/>
    <w:lvl w:ilvl="0" w:tplc="EAE886A4">
      <w:start w:val="1"/>
      <w:numFmt w:val="bullet"/>
      <w:lvlText w:val="•"/>
      <w:lvlJc w:val="left"/>
      <w:pPr>
        <w:tabs>
          <w:tab w:val="num" w:pos="720"/>
        </w:tabs>
        <w:ind w:left="720" w:hanging="360"/>
      </w:pPr>
      <w:rPr>
        <w:rFonts w:ascii="Arial" w:hAnsi="Arial" w:hint="default"/>
      </w:rPr>
    </w:lvl>
    <w:lvl w:ilvl="1" w:tplc="A448C7B4" w:tentative="1">
      <w:start w:val="1"/>
      <w:numFmt w:val="bullet"/>
      <w:lvlText w:val="•"/>
      <w:lvlJc w:val="left"/>
      <w:pPr>
        <w:tabs>
          <w:tab w:val="num" w:pos="1440"/>
        </w:tabs>
        <w:ind w:left="1440" w:hanging="360"/>
      </w:pPr>
      <w:rPr>
        <w:rFonts w:ascii="Arial" w:hAnsi="Arial" w:hint="default"/>
      </w:rPr>
    </w:lvl>
    <w:lvl w:ilvl="2" w:tplc="DA4044BE" w:tentative="1">
      <w:start w:val="1"/>
      <w:numFmt w:val="bullet"/>
      <w:lvlText w:val="•"/>
      <w:lvlJc w:val="left"/>
      <w:pPr>
        <w:tabs>
          <w:tab w:val="num" w:pos="2160"/>
        </w:tabs>
        <w:ind w:left="2160" w:hanging="360"/>
      </w:pPr>
      <w:rPr>
        <w:rFonts w:ascii="Arial" w:hAnsi="Arial" w:hint="default"/>
      </w:rPr>
    </w:lvl>
    <w:lvl w:ilvl="3" w:tplc="9EC0A386" w:tentative="1">
      <w:start w:val="1"/>
      <w:numFmt w:val="bullet"/>
      <w:lvlText w:val="•"/>
      <w:lvlJc w:val="left"/>
      <w:pPr>
        <w:tabs>
          <w:tab w:val="num" w:pos="2880"/>
        </w:tabs>
        <w:ind w:left="2880" w:hanging="360"/>
      </w:pPr>
      <w:rPr>
        <w:rFonts w:ascii="Arial" w:hAnsi="Arial" w:hint="default"/>
      </w:rPr>
    </w:lvl>
    <w:lvl w:ilvl="4" w:tplc="E884A2E2" w:tentative="1">
      <w:start w:val="1"/>
      <w:numFmt w:val="bullet"/>
      <w:lvlText w:val="•"/>
      <w:lvlJc w:val="left"/>
      <w:pPr>
        <w:tabs>
          <w:tab w:val="num" w:pos="3600"/>
        </w:tabs>
        <w:ind w:left="3600" w:hanging="360"/>
      </w:pPr>
      <w:rPr>
        <w:rFonts w:ascii="Arial" w:hAnsi="Arial" w:hint="default"/>
      </w:rPr>
    </w:lvl>
    <w:lvl w:ilvl="5" w:tplc="5C606392" w:tentative="1">
      <w:start w:val="1"/>
      <w:numFmt w:val="bullet"/>
      <w:lvlText w:val="•"/>
      <w:lvlJc w:val="left"/>
      <w:pPr>
        <w:tabs>
          <w:tab w:val="num" w:pos="4320"/>
        </w:tabs>
        <w:ind w:left="4320" w:hanging="360"/>
      </w:pPr>
      <w:rPr>
        <w:rFonts w:ascii="Arial" w:hAnsi="Arial" w:hint="default"/>
      </w:rPr>
    </w:lvl>
    <w:lvl w:ilvl="6" w:tplc="5AC6C6DC" w:tentative="1">
      <w:start w:val="1"/>
      <w:numFmt w:val="bullet"/>
      <w:lvlText w:val="•"/>
      <w:lvlJc w:val="left"/>
      <w:pPr>
        <w:tabs>
          <w:tab w:val="num" w:pos="5040"/>
        </w:tabs>
        <w:ind w:left="5040" w:hanging="360"/>
      </w:pPr>
      <w:rPr>
        <w:rFonts w:ascii="Arial" w:hAnsi="Arial" w:hint="default"/>
      </w:rPr>
    </w:lvl>
    <w:lvl w:ilvl="7" w:tplc="89D4F536" w:tentative="1">
      <w:start w:val="1"/>
      <w:numFmt w:val="bullet"/>
      <w:lvlText w:val="•"/>
      <w:lvlJc w:val="left"/>
      <w:pPr>
        <w:tabs>
          <w:tab w:val="num" w:pos="5760"/>
        </w:tabs>
        <w:ind w:left="5760" w:hanging="360"/>
      </w:pPr>
      <w:rPr>
        <w:rFonts w:ascii="Arial" w:hAnsi="Arial" w:hint="default"/>
      </w:rPr>
    </w:lvl>
    <w:lvl w:ilvl="8" w:tplc="C5F28CC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8BB2197"/>
    <w:multiLevelType w:val="hybridMultilevel"/>
    <w:tmpl w:val="B6B49D44"/>
    <w:lvl w:ilvl="0" w:tplc="E23A4FDA">
      <w:start w:val="1"/>
      <w:numFmt w:val="bullet"/>
      <w:lvlText w:val="•"/>
      <w:lvlJc w:val="left"/>
      <w:pPr>
        <w:tabs>
          <w:tab w:val="num" w:pos="720"/>
        </w:tabs>
        <w:ind w:left="720" w:hanging="360"/>
      </w:pPr>
      <w:rPr>
        <w:rFonts w:ascii="Arial" w:hAnsi="Arial" w:hint="default"/>
      </w:rPr>
    </w:lvl>
    <w:lvl w:ilvl="1" w:tplc="EDB49380" w:tentative="1">
      <w:start w:val="1"/>
      <w:numFmt w:val="bullet"/>
      <w:lvlText w:val="•"/>
      <w:lvlJc w:val="left"/>
      <w:pPr>
        <w:tabs>
          <w:tab w:val="num" w:pos="1440"/>
        </w:tabs>
        <w:ind w:left="1440" w:hanging="360"/>
      </w:pPr>
      <w:rPr>
        <w:rFonts w:ascii="Arial" w:hAnsi="Arial" w:hint="default"/>
      </w:rPr>
    </w:lvl>
    <w:lvl w:ilvl="2" w:tplc="FC504DFA" w:tentative="1">
      <w:start w:val="1"/>
      <w:numFmt w:val="bullet"/>
      <w:lvlText w:val="•"/>
      <w:lvlJc w:val="left"/>
      <w:pPr>
        <w:tabs>
          <w:tab w:val="num" w:pos="2160"/>
        </w:tabs>
        <w:ind w:left="2160" w:hanging="360"/>
      </w:pPr>
      <w:rPr>
        <w:rFonts w:ascii="Arial" w:hAnsi="Arial" w:hint="default"/>
      </w:rPr>
    </w:lvl>
    <w:lvl w:ilvl="3" w:tplc="BE6CB780" w:tentative="1">
      <w:start w:val="1"/>
      <w:numFmt w:val="bullet"/>
      <w:lvlText w:val="•"/>
      <w:lvlJc w:val="left"/>
      <w:pPr>
        <w:tabs>
          <w:tab w:val="num" w:pos="2880"/>
        </w:tabs>
        <w:ind w:left="2880" w:hanging="360"/>
      </w:pPr>
      <w:rPr>
        <w:rFonts w:ascii="Arial" w:hAnsi="Arial" w:hint="default"/>
      </w:rPr>
    </w:lvl>
    <w:lvl w:ilvl="4" w:tplc="39FCD32E" w:tentative="1">
      <w:start w:val="1"/>
      <w:numFmt w:val="bullet"/>
      <w:lvlText w:val="•"/>
      <w:lvlJc w:val="left"/>
      <w:pPr>
        <w:tabs>
          <w:tab w:val="num" w:pos="3600"/>
        </w:tabs>
        <w:ind w:left="3600" w:hanging="360"/>
      </w:pPr>
      <w:rPr>
        <w:rFonts w:ascii="Arial" w:hAnsi="Arial" w:hint="default"/>
      </w:rPr>
    </w:lvl>
    <w:lvl w:ilvl="5" w:tplc="34FAC240" w:tentative="1">
      <w:start w:val="1"/>
      <w:numFmt w:val="bullet"/>
      <w:lvlText w:val="•"/>
      <w:lvlJc w:val="left"/>
      <w:pPr>
        <w:tabs>
          <w:tab w:val="num" w:pos="4320"/>
        </w:tabs>
        <w:ind w:left="4320" w:hanging="360"/>
      </w:pPr>
      <w:rPr>
        <w:rFonts w:ascii="Arial" w:hAnsi="Arial" w:hint="default"/>
      </w:rPr>
    </w:lvl>
    <w:lvl w:ilvl="6" w:tplc="9C363E56" w:tentative="1">
      <w:start w:val="1"/>
      <w:numFmt w:val="bullet"/>
      <w:lvlText w:val="•"/>
      <w:lvlJc w:val="left"/>
      <w:pPr>
        <w:tabs>
          <w:tab w:val="num" w:pos="5040"/>
        </w:tabs>
        <w:ind w:left="5040" w:hanging="360"/>
      </w:pPr>
      <w:rPr>
        <w:rFonts w:ascii="Arial" w:hAnsi="Arial" w:hint="default"/>
      </w:rPr>
    </w:lvl>
    <w:lvl w:ilvl="7" w:tplc="CA28EB9E" w:tentative="1">
      <w:start w:val="1"/>
      <w:numFmt w:val="bullet"/>
      <w:lvlText w:val="•"/>
      <w:lvlJc w:val="left"/>
      <w:pPr>
        <w:tabs>
          <w:tab w:val="num" w:pos="5760"/>
        </w:tabs>
        <w:ind w:left="5760" w:hanging="360"/>
      </w:pPr>
      <w:rPr>
        <w:rFonts w:ascii="Arial" w:hAnsi="Arial" w:hint="default"/>
      </w:rPr>
    </w:lvl>
    <w:lvl w:ilvl="8" w:tplc="A224AB9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23A74CC"/>
    <w:multiLevelType w:val="hybridMultilevel"/>
    <w:tmpl w:val="3F341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0B2DE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4610523"/>
    <w:multiLevelType w:val="hybridMultilevel"/>
    <w:tmpl w:val="B79A1CC0"/>
    <w:lvl w:ilvl="0" w:tplc="231898E2">
      <w:start w:val="1"/>
      <w:numFmt w:val="bullet"/>
      <w:lvlText w:val=""/>
      <w:lvlJc w:val="left"/>
      <w:pPr>
        <w:ind w:left="720" w:hanging="360"/>
      </w:pPr>
      <w:rPr>
        <w:rFonts w:ascii="Symbol" w:eastAsiaTheme="minorHAnsi" w:hAnsi="Symbol" w:cs="Intel Cle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F7521"/>
    <w:multiLevelType w:val="multilevel"/>
    <w:tmpl w:val="9E00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74190"/>
    <w:multiLevelType w:val="multilevel"/>
    <w:tmpl w:val="F818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8C4AF0"/>
    <w:multiLevelType w:val="hybridMultilevel"/>
    <w:tmpl w:val="BED6B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DD0B86"/>
    <w:multiLevelType w:val="multilevel"/>
    <w:tmpl w:val="D222DD2E"/>
    <w:numStyleLink w:val="Numbered"/>
  </w:abstractNum>
  <w:num w:numId="1" w16cid:durableId="374669467">
    <w:abstractNumId w:val="11"/>
  </w:num>
  <w:num w:numId="2" w16cid:durableId="1960607498">
    <w:abstractNumId w:val="10"/>
  </w:num>
  <w:num w:numId="3" w16cid:durableId="396050193">
    <w:abstractNumId w:val="4"/>
  </w:num>
  <w:num w:numId="4" w16cid:durableId="805975804">
    <w:abstractNumId w:val="2"/>
  </w:num>
  <w:num w:numId="5" w16cid:durableId="840700085">
    <w:abstractNumId w:val="1"/>
  </w:num>
  <w:num w:numId="6" w16cid:durableId="885221504">
    <w:abstractNumId w:val="17"/>
  </w:num>
  <w:num w:numId="7" w16cid:durableId="1297495006">
    <w:abstractNumId w:val="5"/>
  </w:num>
  <w:num w:numId="8" w16cid:durableId="73481733">
    <w:abstractNumId w:val="22"/>
  </w:num>
  <w:num w:numId="9" w16cid:durableId="2114978940">
    <w:abstractNumId w:val="12"/>
  </w:num>
  <w:num w:numId="10" w16cid:durableId="1418942282">
    <w:abstractNumId w:val="14"/>
  </w:num>
  <w:num w:numId="11" w16cid:durableId="1775637531">
    <w:abstractNumId w:val="9"/>
  </w:num>
  <w:num w:numId="12" w16cid:durableId="730806091">
    <w:abstractNumId w:val="15"/>
  </w:num>
  <w:num w:numId="13" w16cid:durableId="1419598601">
    <w:abstractNumId w:val="0"/>
  </w:num>
  <w:num w:numId="14" w16cid:durableId="669909166">
    <w:abstractNumId w:val="8"/>
  </w:num>
  <w:num w:numId="15" w16cid:durableId="43143982">
    <w:abstractNumId w:val="7"/>
  </w:num>
  <w:num w:numId="16" w16cid:durableId="1744831933">
    <w:abstractNumId w:val="6"/>
  </w:num>
  <w:num w:numId="17" w16cid:durableId="955408083">
    <w:abstractNumId w:val="20"/>
  </w:num>
  <w:num w:numId="18" w16cid:durableId="1026559807">
    <w:abstractNumId w:val="3"/>
  </w:num>
  <w:num w:numId="19" w16cid:durableId="744569882">
    <w:abstractNumId w:val="19"/>
  </w:num>
  <w:num w:numId="20" w16cid:durableId="1124233839">
    <w:abstractNumId w:val="13"/>
  </w:num>
  <w:num w:numId="21" w16cid:durableId="765735083">
    <w:abstractNumId w:val="18"/>
  </w:num>
  <w:num w:numId="22" w16cid:durableId="261888411">
    <w:abstractNumId w:val="21"/>
  </w:num>
  <w:num w:numId="23" w16cid:durableId="354035811">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hideSpellingErrors/>
  <w:hideGrammaticalError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A1NzczM7c0NbI0NTdW0lEKTi0uzszPAymwrAUAk/ao/ywAAAA="/>
  </w:docVars>
  <w:rsids>
    <w:rsidRoot w:val="006D2C14"/>
    <w:rsid w:val="000001CC"/>
    <w:rsid w:val="00000803"/>
    <w:rsid w:val="0000419B"/>
    <w:rsid w:val="0000445B"/>
    <w:rsid w:val="000065F6"/>
    <w:rsid w:val="000068D0"/>
    <w:rsid w:val="00007510"/>
    <w:rsid w:val="000101FD"/>
    <w:rsid w:val="00012661"/>
    <w:rsid w:val="00013055"/>
    <w:rsid w:val="00013199"/>
    <w:rsid w:val="00014847"/>
    <w:rsid w:val="00023C89"/>
    <w:rsid w:val="00024573"/>
    <w:rsid w:val="00024989"/>
    <w:rsid w:val="00030847"/>
    <w:rsid w:val="0003087D"/>
    <w:rsid w:val="00032866"/>
    <w:rsid w:val="00036DA3"/>
    <w:rsid w:val="00037035"/>
    <w:rsid w:val="00040040"/>
    <w:rsid w:val="00040BBF"/>
    <w:rsid w:val="00040C6C"/>
    <w:rsid w:val="000436C4"/>
    <w:rsid w:val="00046260"/>
    <w:rsid w:val="00050E82"/>
    <w:rsid w:val="00051A3E"/>
    <w:rsid w:val="00053267"/>
    <w:rsid w:val="00064A8A"/>
    <w:rsid w:val="0006554E"/>
    <w:rsid w:val="000704E0"/>
    <w:rsid w:val="00070722"/>
    <w:rsid w:val="00072615"/>
    <w:rsid w:val="00081C53"/>
    <w:rsid w:val="00082916"/>
    <w:rsid w:val="000847B3"/>
    <w:rsid w:val="00085CDE"/>
    <w:rsid w:val="000908FC"/>
    <w:rsid w:val="00094BF8"/>
    <w:rsid w:val="00096880"/>
    <w:rsid w:val="00097013"/>
    <w:rsid w:val="000974BD"/>
    <w:rsid w:val="00097E17"/>
    <w:rsid w:val="000A1740"/>
    <w:rsid w:val="000A1CC4"/>
    <w:rsid w:val="000A433E"/>
    <w:rsid w:val="000A4D1D"/>
    <w:rsid w:val="000A5B91"/>
    <w:rsid w:val="000A6E26"/>
    <w:rsid w:val="000B18E0"/>
    <w:rsid w:val="000B1DEA"/>
    <w:rsid w:val="000B2E62"/>
    <w:rsid w:val="000C3AF5"/>
    <w:rsid w:val="000C5AED"/>
    <w:rsid w:val="000C78C9"/>
    <w:rsid w:val="000D336D"/>
    <w:rsid w:val="000D3D81"/>
    <w:rsid w:val="000D457D"/>
    <w:rsid w:val="000D7B20"/>
    <w:rsid w:val="000E0E91"/>
    <w:rsid w:val="000E7567"/>
    <w:rsid w:val="000F1C18"/>
    <w:rsid w:val="000F5242"/>
    <w:rsid w:val="000F6BB7"/>
    <w:rsid w:val="00103B61"/>
    <w:rsid w:val="00103FD6"/>
    <w:rsid w:val="001043DB"/>
    <w:rsid w:val="00104A27"/>
    <w:rsid w:val="001113B6"/>
    <w:rsid w:val="00112A12"/>
    <w:rsid w:val="00115F44"/>
    <w:rsid w:val="00116EBB"/>
    <w:rsid w:val="00121C1E"/>
    <w:rsid w:val="00121CBD"/>
    <w:rsid w:val="00123527"/>
    <w:rsid w:val="0012374F"/>
    <w:rsid w:val="00123BE6"/>
    <w:rsid w:val="0012538E"/>
    <w:rsid w:val="00125DCC"/>
    <w:rsid w:val="001264E1"/>
    <w:rsid w:val="00130CB8"/>
    <w:rsid w:val="001312D4"/>
    <w:rsid w:val="001348FE"/>
    <w:rsid w:val="00141F97"/>
    <w:rsid w:val="001421B1"/>
    <w:rsid w:val="001444F3"/>
    <w:rsid w:val="00154791"/>
    <w:rsid w:val="001564BB"/>
    <w:rsid w:val="001611DC"/>
    <w:rsid w:val="00162E18"/>
    <w:rsid w:val="00173A5E"/>
    <w:rsid w:val="00173B33"/>
    <w:rsid w:val="00174E41"/>
    <w:rsid w:val="00176495"/>
    <w:rsid w:val="001829D7"/>
    <w:rsid w:val="00183915"/>
    <w:rsid w:val="00184670"/>
    <w:rsid w:val="001932B5"/>
    <w:rsid w:val="0019445A"/>
    <w:rsid w:val="00195B41"/>
    <w:rsid w:val="001A23F1"/>
    <w:rsid w:val="001A320D"/>
    <w:rsid w:val="001B46FC"/>
    <w:rsid w:val="001C3938"/>
    <w:rsid w:val="001C3EBD"/>
    <w:rsid w:val="001C7B33"/>
    <w:rsid w:val="001D0F03"/>
    <w:rsid w:val="001D1713"/>
    <w:rsid w:val="001D189A"/>
    <w:rsid w:val="001D35EF"/>
    <w:rsid w:val="001D4126"/>
    <w:rsid w:val="001D6D4F"/>
    <w:rsid w:val="001E123E"/>
    <w:rsid w:val="001E3E7C"/>
    <w:rsid w:val="001E62E8"/>
    <w:rsid w:val="001E6BD7"/>
    <w:rsid w:val="001F054A"/>
    <w:rsid w:val="001F6B61"/>
    <w:rsid w:val="001F7331"/>
    <w:rsid w:val="002008E5"/>
    <w:rsid w:val="0020290B"/>
    <w:rsid w:val="002035AA"/>
    <w:rsid w:val="002047DF"/>
    <w:rsid w:val="002102EB"/>
    <w:rsid w:val="002109DE"/>
    <w:rsid w:val="002114C0"/>
    <w:rsid w:val="002133F7"/>
    <w:rsid w:val="00213D68"/>
    <w:rsid w:val="002140F0"/>
    <w:rsid w:val="00214B1F"/>
    <w:rsid w:val="00214C69"/>
    <w:rsid w:val="00214CBB"/>
    <w:rsid w:val="002161AA"/>
    <w:rsid w:val="00221BE1"/>
    <w:rsid w:val="00223063"/>
    <w:rsid w:val="00223BBE"/>
    <w:rsid w:val="00226B2F"/>
    <w:rsid w:val="00230194"/>
    <w:rsid w:val="002346BF"/>
    <w:rsid w:val="00235162"/>
    <w:rsid w:val="0023602F"/>
    <w:rsid w:val="002366C3"/>
    <w:rsid w:val="00242EF5"/>
    <w:rsid w:val="00244FE2"/>
    <w:rsid w:val="00250619"/>
    <w:rsid w:val="00250C00"/>
    <w:rsid w:val="0025100D"/>
    <w:rsid w:val="00253DF2"/>
    <w:rsid w:val="0025605D"/>
    <w:rsid w:val="002639C3"/>
    <w:rsid w:val="0026731E"/>
    <w:rsid w:val="002725CA"/>
    <w:rsid w:val="00273487"/>
    <w:rsid w:val="0027419C"/>
    <w:rsid w:val="00275443"/>
    <w:rsid w:val="00275562"/>
    <w:rsid w:val="0028232C"/>
    <w:rsid w:val="00284E7D"/>
    <w:rsid w:val="00285755"/>
    <w:rsid w:val="00290D40"/>
    <w:rsid w:val="002949D5"/>
    <w:rsid w:val="002974C6"/>
    <w:rsid w:val="002974DF"/>
    <w:rsid w:val="002A5B07"/>
    <w:rsid w:val="002A6A14"/>
    <w:rsid w:val="002A7C51"/>
    <w:rsid w:val="002B4BFA"/>
    <w:rsid w:val="002B58B8"/>
    <w:rsid w:val="002C00F9"/>
    <w:rsid w:val="002C1742"/>
    <w:rsid w:val="002C4EC9"/>
    <w:rsid w:val="002C5416"/>
    <w:rsid w:val="002C676B"/>
    <w:rsid w:val="002D6E98"/>
    <w:rsid w:val="002D7088"/>
    <w:rsid w:val="002E0435"/>
    <w:rsid w:val="002E2E9E"/>
    <w:rsid w:val="002E2FE0"/>
    <w:rsid w:val="002E4C62"/>
    <w:rsid w:val="002E524D"/>
    <w:rsid w:val="002E5CB5"/>
    <w:rsid w:val="002F228C"/>
    <w:rsid w:val="002F3010"/>
    <w:rsid w:val="002F60D3"/>
    <w:rsid w:val="002F6C43"/>
    <w:rsid w:val="00301343"/>
    <w:rsid w:val="00305723"/>
    <w:rsid w:val="003058F3"/>
    <w:rsid w:val="00306A62"/>
    <w:rsid w:val="00312327"/>
    <w:rsid w:val="00316902"/>
    <w:rsid w:val="003202DE"/>
    <w:rsid w:val="00324915"/>
    <w:rsid w:val="00326C3B"/>
    <w:rsid w:val="00330655"/>
    <w:rsid w:val="00331CC1"/>
    <w:rsid w:val="003336DC"/>
    <w:rsid w:val="00333826"/>
    <w:rsid w:val="003347BF"/>
    <w:rsid w:val="00341419"/>
    <w:rsid w:val="00341F30"/>
    <w:rsid w:val="00343618"/>
    <w:rsid w:val="00343B75"/>
    <w:rsid w:val="00345DA1"/>
    <w:rsid w:val="00357221"/>
    <w:rsid w:val="00360B54"/>
    <w:rsid w:val="003632FA"/>
    <w:rsid w:val="003722E4"/>
    <w:rsid w:val="003744E9"/>
    <w:rsid w:val="00384312"/>
    <w:rsid w:val="003869AF"/>
    <w:rsid w:val="003873B3"/>
    <w:rsid w:val="0038792B"/>
    <w:rsid w:val="003907AA"/>
    <w:rsid w:val="00397888"/>
    <w:rsid w:val="003A0D9B"/>
    <w:rsid w:val="003A56A7"/>
    <w:rsid w:val="003B044E"/>
    <w:rsid w:val="003B2E31"/>
    <w:rsid w:val="003B4596"/>
    <w:rsid w:val="003C4C69"/>
    <w:rsid w:val="003D0D61"/>
    <w:rsid w:val="003D416C"/>
    <w:rsid w:val="003D576C"/>
    <w:rsid w:val="003D7747"/>
    <w:rsid w:val="003E3B24"/>
    <w:rsid w:val="003E4450"/>
    <w:rsid w:val="003E6096"/>
    <w:rsid w:val="003E6858"/>
    <w:rsid w:val="003E6E1F"/>
    <w:rsid w:val="003E7FAD"/>
    <w:rsid w:val="003F0EA5"/>
    <w:rsid w:val="003F3262"/>
    <w:rsid w:val="003F5441"/>
    <w:rsid w:val="003F5EBD"/>
    <w:rsid w:val="003F6548"/>
    <w:rsid w:val="003F7667"/>
    <w:rsid w:val="00402511"/>
    <w:rsid w:val="004063A7"/>
    <w:rsid w:val="0040782A"/>
    <w:rsid w:val="00412259"/>
    <w:rsid w:val="0041281F"/>
    <w:rsid w:val="00416E68"/>
    <w:rsid w:val="00416F2F"/>
    <w:rsid w:val="00422D57"/>
    <w:rsid w:val="00432613"/>
    <w:rsid w:val="004337DF"/>
    <w:rsid w:val="00433AFF"/>
    <w:rsid w:val="0043413F"/>
    <w:rsid w:val="00435117"/>
    <w:rsid w:val="004352DC"/>
    <w:rsid w:val="00436FA3"/>
    <w:rsid w:val="00441365"/>
    <w:rsid w:val="0044188F"/>
    <w:rsid w:val="004418DD"/>
    <w:rsid w:val="00443E5B"/>
    <w:rsid w:val="00446458"/>
    <w:rsid w:val="004512D3"/>
    <w:rsid w:val="00451987"/>
    <w:rsid w:val="0045199E"/>
    <w:rsid w:val="004523C6"/>
    <w:rsid w:val="00452731"/>
    <w:rsid w:val="00457B28"/>
    <w:rsid w:val="004608BC"/>
    <w:rsid w:val="00464AFB"/>
    <w:rsid w:val="0047025E"/>
    <w:rsid w:val="00474D11"/>
    <w:rsid w:val="00474DA1"/>
    <w:rsid w:val="00482C4B"/>
    <w:rsid w:val="00482DDA"/>
    <w:rsid w:val="00485F28"/>
    <w:rsid w:val="00486438"/>
    <w:rsid w:val="00490FBA"/>
    <w:rsid w:val="00491A2F"/>
    <w:rsid w:val="00492132"/>
    <w:rsid w:val="00492670"/>
    <w:rsid w:val="00492E2C"/>
    <w:rsid w:val="00496378"/>
    <w:rsid w:val="004A19E8"/>
    <w:rsid w:val="004A26D0"/>
    <w:rsid w:val="004A4A28"/>
    <w:rsid w:val="004A7103"/>
    <w:rsid w:val="004B286B"/>
    <w:rsid w:val="004B5BC9"/>
    <w:rsid w:val="004B6384"/>
    <w:rsid w:val="004B6F19"/>
    <w:rsid w:val="004C418D"/>
    <w:rsid w:val="004C4428"/>
    <w:rsid w:val="004D201A"/>
    <w:rsid w:val="004D3553"/>
    <w:rsid w:val="004D7131"/>
    <w:rsid w:val="004E01B2"/>
    <w:rsid w:val="004E080A"/>
    <w:rsid w:val="004E1194"/>
    <w:rsid w:val="004E50F3"/>
    <w:rsid w:val="004F0111"/>
    <w:rsid w:val="004F796B"/>
    <w:rsid w:val="004F7A8D"/>
    <w:rsid w:val="00500EFB"/>
    <w:rsid w:val="005049B5"/>
    <w:rsid w:val="005053AC"/>
    <w:rsid w:val="005056A9"/>
    <w:rsid w:val="0050780D"/>
    <w:rsid w:val="00510840"/>
    <w:rsid w:val="00512CE1"/>
    <w:rsid w:val="00520121"/>
    <w:rsid w:val="00521A2C"/>
    <w:rsid w:val="00521D10"/>
    <w:rsid w:val="0052260E"/>
    <w:rsid w:val="0052294C"/>
    <w:rsid w:val="005252A2"/>
    <w:rsid w:val="00525657"/>
    <w:rsid w:val="005260CE"/>
    <w:rsid w:val="00526122"/>
    <w:rsid w:val="0054077C"/>
    <w:rsid w:val="00541696"/>
    <w:rsid w:val="00545BE0"/>
    <w:rsid w:val="00551D05"/>
    <w:rsid w:val="00552698"/>
    <w:rsid w:val="005530F0"/>
    <w:rsid w:val="005531F5"/>
    <w:rsid w:val="005552F9"/>
    <w:rsid w:val="005570AF"/>
    <w:rsid w:val="00557926"/>
    <w:rsid w:val="0056067F"/>
    <w:rsid w:val="005616B6"/>
    <w:rsid w:val="005629ED"/>
    <w:rsid w:val="00567025"/>
    <w:rsid w:val="00567EB2"/>
    <w:rsid w:val="005713BF"/>
    <w:rsid w:val="00572E99"/>
    <w:rsid w:val="00575ED5"/>
    <w:rsid w:val="0057781D"/>
    <w:rsid w:val="00577CB2"/>
    <w:rsid w:val="00580474"/>
    <w:rsid w:val="00580E05"/>
    <w:rsid w:val="00581857"/>
    <w:rsid w:val="00582EE1"/>
    <w:rsid w:val="005834BE"/>
    <w:rsid w:val="00593999"/>
    <w:rsid w:val="005953CA"/>
    <w:rsid w:val="0059631A"/>
    <w:rsid w:val="00596B95"/>
    <w:rsid w:val="00596F71"/>
    <w:rsid w:val="005A03F6"/>
    <w:rsid w:val="005A37EA"/>
    <w:rsid w:val="005A7F29"/>
    <w:rsid w:val="005B1933"/>
    <w:rsid w:val="005B556C"/>
    <w:rsid w:val="005B5B1E"/>
    <w:rsid w:val="005C4066"/>
    <w:rsid w:val="005C4A24"/>
    <w:rsid w:val="005C50D0"/>
    <w:rsid w:val="005C72F4"/>
    <w:rsid w:val="005D344A"/>
    <w:rsid w:val="005D4F3D"/>
    <w:rsid w:val="005D59D9"/>
    <w:rsid w:val="005E2E9C"/>
    <w:rsid w:val="005E56D6"/>
    <w:rsid w:val="005E732E"/>
    <w:rsid w:val="005F101D"/>
    <w:rsid w:val="005F2914"/>
    <w:rsid w:val="00600692"/>
    <w:rsid w:val="00601E52"/>
    <w:rsid w:val="00601FEB"/>
    <w:rsid w:val="00603C50"/>
    <w:rsid w:val="006069A6"/>
    <w:rsid w:val="00610422"/>
    <w:rsid w:val="006105B6"/>
    <w:rsid w:val="00612D42"/>
    <w:rsid w:val="00613E90"/>
    <w:rsid w:val="00617648"/>
    <w:rsid w:val="0062077B"/>
    <w:rsid w:val="006235A8"/>
    <w:rsid w:val="00625D10"/>
    <w:rsid w:val="00626EF3"/>
    <w:rsid w:val="00630C5C"/>
    <w:rsid w:val="006362F3"/>
    <w:rsid w:val="006415A7"/>
    <w:rsid w:val="00643B40"/>
    <w:rsid w:val="00645195"/>
    <w:rsid w:val="00646777"/>
    <w:rsid w:val="006526BE"/>
    <w:rsid w:val="006568B0"/>
    <w:rsid w:val="00665441"/>
    <w:rsid w:val="006718EE"/>
    <w:rsid w:val="006743A9"/>
    <w:rsid w:val="00684206"/>
    <w:rsid w:val="0068774C"/>
    <w:rsid w:val="00687C65"/>
    <w:rsid w:val="00693E6C"/>
    <w:rsid w:val="00697377"/>
    <w:rsid w:val="00697A28"/>
    <w:rsid w:val="006A368D"/>
    <w:rsid w:val="006A56C0"/>
    <w:rsid w:val="006A66D6"/>
    <w:rsid w:val="006B2875"/>
    <w:rsid w:val="006B78DC"/>
    <w:rsid w:val="006C0620"/>
    <w:rsid w:val="006C3228"/>
    <w:rsid w:val="006C331A"/>
    <w:rsid w:val="006C6446"/>
    <w:rsid w:val="006D2C14"/>
    <w:rsid w:val="006D4167"/>
    <w:rsid w:val="006E10E6"/>
    <w:rsid w:val="006E14A6"/>
    <w:rsid w:val="006E5732"/>
    <w:rsid w:val="006F00A3"/>
    <w:rsid w:val="006F2E5C"/>
    <w:rsid w:val="006F3025"/>
    <w:rsid w:val="006F3F4A"/>
    <w:rsid w:val="00705BD6"/>
    <w:rsid w:val="0071422D"/>
    <w:rsid w:val="007152DF"/>
    <w:rsid w:val="0072072D"/>
    <w:rsid w:val="00721A50"/>
    <w:rsid w:val="0072230D"/>
    <w:rsid w:val="007255E2"/>
    <w:rsid w:val="007265B7"/>
    <w:rsid w:val="00726ADF"/>
    <w:rsid w:val="007315AB"/>
    <w:rsid w:val="00732F04"/>
    <w:rsid w:val="0073663F"/>
    <w:rsid w:val="007367AF"/>
    <w:rsid w:val="00737056"/>
    <w:rsid w:val="00751379"/>
    <w:rsid w:val="00751D9E"/>
    <w:rsid w:val="00752C8C"/>
    <w:rsid w:val="00757253"/>
    <w:rsid w:val="00757ACB"/>
    <w:rsid w:val="0076064F"/>
    <w:rsid w:val="00761B33"/>
    <w:rsid w:val="00762841"/>
    <w:rsid w:val="00764684"/>
    <w:rsid w:val="00766460"/>
    <w:rsid w:val="00766914"/>
    <w:rsid w:val="00766915"/>
    <w:rsid w:val="0076695C"/>
    <w:rsid w:val="007679C7"/>
    <w:rsid w:val="00773D68"/>
    <w:rsid w:val="00773D9A"/>
    <w:rsid w:val="00776AA1"/>
    <w:rsid w:val="00777679"/>
    <w:rsid w:val="007813D8"/>
    <w:rsid w:val="007829E5"/>
    <w:rsid w:val="00784930"/>
    <w:rsid w:val="007872C3"/>
    <w:rsid w:val="007906E6"/>
    <w:rsid w:val="007913BD"/>
    <w:rsid w:val="007924F9"/>
    <w:rsid w:val="00794503"/>
    <w:rsid w:val="0079579E"/>
    <w:rsid w:val="007A43B9"/>
    <w:rsid w:val="007A5D8C"/>
    <w:rsid w:val="007A7AD8"/>
    <w:rsid w:val="007B1CFF"/>
    <w:rsid w:val="007B3277"/>
    <w:rsid w:val="007B33B4"/>
    <w:rsid w:val="007B4AC5"/>
    <w:rsid w:val="007B6421"/>
    <w:rsid w:val="007C1023"/>
    <w:rsid w:val="007C5A46"/>
    <w:rsid w:val="007D3910"/>
    <w:rsid w:val="007D764E"/>
    <w:rsid w:val="007E1C59"/>
    <w:rsid w:val="007E4216"/>
    <w:rsid w:val="007E5227"/>
    <w:rsid w:val="007E5997"/>
    <w:rsid w:val="007F25FC"/>
    <w:rsid w:val="007F3865"/>
    <w:rsid w:val="00802A05"/>
    <w:rsid w:val="00803C36"/>
    <w:rsid w:val="00814F97"/>
    <w:rsid w:val="00820425"/>
    <w:rsid w:val="00821B69"/>
    <w:rsid w:val="00821C63"/>
    <w:rsid w:val="008233BC"/>
    <w:rsid w:val="00823FB3"/>
    <w:rsid w:val="00824220"/>
    <w:rsid w:val="00826D96"/>
    <w:rsid w:val="00831EBF"/>
    <w:rsid w:val="00832184"/>
    <w:rsid w:val="00834B91"/>
    <w:rsid w:val="00836A98"/>
    <w:rsid w:val="00837106"/>
    <w:rsid w:val="00840AC8"/>
    <w:rsid w:val="008418EF"/>
    <w:rsid w:val="00850865"/>
    <w:rsid w:val="00850A25"/>
    <w:rsid w:val="00850BA6"/>
    <w:rsid w:val="00860EBE"/>
    <w:rsid w:val="00862E7B"/>
    <w:rsid w:val="008632EB"/>
    <w:rsid w:val="00866CEC"/>
    <w:rsid w:val="0086717D"/>
    <w:rsid w:val="00870765"/>
    <w:rsid w:val="00871240"/>
    <w:rsid w:val="00872A88"/>
    <w:rsid w:val="00880112"/>
    <w:rsid w:val="008807FA"/>
    <w:rsid w:val="008829D1"/>
    <w:rsid w:val="008912C9"/>
    <w:rsid w:val="00891794"/>
    <w:rsid w:val="0089329B"/>
    <w:rsid w:val="008A3697"/>
    <w:rsid w:val="008A49A7"/>
    <w:rsid w:val="008A4DF2"/>
    <w:rsid w:val="008B1394"/>
    <w:rsid w:val="008B2FAE"/>
    <w:rsid w:val="008B3418"/>
    <w:rsid w:val="008B7634"/>
    <w:rsid w:val="008C3C37"/>
    <w:rsid w:val="008C46E6"/>
    <w:rsid w:val="008C6476"/>
    <w:rsid w:val="008D1931"/>
    <w:rsid w:val="008D3830"/>
    <w:rsid w:val="008D4388"/>
    <w:rsid w:val="008D49A0"/>
    <w:rsid w:val="008D4DE5"/>
    <w:rsid w:val="008D537B"/>
    <w:rsid w:val="008D5BD7"/>
    <w:rsid w:val="008D6738"/>
    <w:rsid w:val="008D7F7C"/>
    <w:rsid w:val="008E1ADD"/>
    <w:rsid w:val="008E5442"/>
    <w:rsid w:val="008E7A17"/>
    <w:rsid w:val="008F230F"/>
    <w:rsid w:val="008F3762"/>
    <w:rsid w:val="008F4FF2"/>
    <w:rsid w:val="008F7953"/>
    <w:rsid w:val="00905C22"/>
    <w:rsid w:val="009070C1"/>
    <w:rsid w:val="00907143"/>
    <w:rsid w:val="009103EC"/>
    <w:rsid w:val="00911F51"/>
    <w:rsid w:val="00913552"/>
    <w:rsid w:val="00914CEE"/>
    <w:rsid w:val="00915861"/>
    <w:rsid w:val="009159C4"/>
    <w:rsid w:val="00921B2B"/>
    <w:rsid w:val="0092203E"/>
    <w:rsid w:val="0092273C"/>
    <w:rsid w:val="009233DF"/>
    <w:rsid w:val="00932B25"/>
    <w:rsid w:val="00932B51"/>
    <w:rsid w:val="009332C3"/>
    <w:rsid w:val="009351B1"/>
    <w:rsid w:val="0093731F"/>
    <w:rsid w:val="009418C9"/>
    <w:rsid w:val="009456C5"/>
    <w:rsid w:val="00950B11"/>
    <w:rsid w:val="00953EC6"/>
    <w:rsid w:val="00954F8A"/>
    <w:rsid w:val="00956431"/>
    <w:rsid w:val="0096343E"/>
    <w:rsid w:val="00967166"/>
    <w:rsid w:val="00970745"/>
    <w:rsid w:val="009769DB"/>
    <w:rsid w:val="00980261"/>
    <w:rsid w:val="00980754"/>
    <w:rsid w:val="00980F80"/>
    <w:rsid w:val="0098296B"/>
    <w:rsid w:val="00983170"/>
    <w:rsid w:val="00984568"/>
    <w:rsid w:val="00985E6E"/>
    <w:rsid w:val="009911AD"/>
    <w:rsid w:val="00994EB1"/>
    <w:rsid w:val="00995ED9"/>
    <w:rsid w:val="009972C1"/>
    <w:rsid w:val="009A2225"/>
    <w:rsid w:val="009A6324"/>
    <w:rsid w:val="009B066E"/>
    <w:rsid w:val="009C13AC"/>
    <w:rsid w:val="009C170B"/>
    <w:rsid w:val="009C3A25"/>
    <w:rsid w:val="009C7984"/>
    <w:rsid w:val="009D3486"/>
    <w:rsid w:val="009D3D07"/>
    <w:rsid w:val="009D4A9C"/>
    <w:rsid w:val="009E070C"/>
    <w:rsid w:val="009E48AF"/>
    <w:rsid w:val="009E6E3E"/>
    <w:rsid w:val="009F72AF"/>
    <w:rsid w:val="00A0024C"/>
    <w:rsid w:val="00A00AFC"/>
    <w:rsid w:val="00A02E5C"/>
    <w:rsid w:val="00A0666C"/>
    <w:rsid w:val="00A11934"/>
    <w:rsid w:val="00A16965"/>
    <w:rsid w:val="00A17992"/>
    <w:rsid w:val="00A21A81"/>
    <w:rsid w:val="00A24C5C"/>
    <w:rsid w:val="00A25319"/>
    <w:rsid w:val="00A25F5A"/>
    <w:rsid w:val="00A30A62"/>
    <w:rsid w:val="00A33273"/>
    <w:rsid w:val="00A36CCC"/>
    <w:rsid w:val="00A36F5E"/>
    <w:rsid w:val="00A376EA"/>
    <w:rsid w:val="00A40C74"/>
    <w:rsid w:val="00A40D3F"/>
    <w:rsid w:val="00A43244"/>
    <w:rsid w:val="00A43335"/>
    <w:rsid w:val="00A53801"/>
    <w:rsid w:val="00A54C78"/>
    <w:rsid w:val="00A570CF"/>
    <w:rsid w:val="00A57760"/>
    <w:rsid w:val="00A60D9C"/>
    <w:rsid w:val="00A62D7C"/>
    <w:rsid w:val="00A632DA"/>
    <w:rsid w:val="00A639D2"/>
    <w:rsid w:val="00A6597F"/>
    <w:rsid w:val="00A66483"/>
    <w:rsid w:val="00A700DC"/>
    <w:rsid w:val="00A701B3"/>
    <w:rsid w:val="00A70862"/>
    <w:rsid w:val="00A717E6"/>
    <w:rsid w:val="00A758CF"/>
    <w:rsid w:val="00A77C55"/>
    <w:rsid w:val="00A835D9"/>
    <w:rsid w:val="00A8750C"/>
    <w:rsid w:val="00A9077C"/>
    <w:rsid w:val="00A91629"/>
    <w:rsid w:val="00A919A2"/>
    <w:rsid w:val="00A96002"/>
    <w:rsid w:val="00A9644C"/>
    <w:rsid w:val="00A96C9E"/>
    <w:rsid w:val="00A97ED6"/>
    <w:rsid w:val="00AA7E9A"/>
    <w:rsid w:val="00AB1778"/>
    <w:rsid w:val="00AC0CA5"/>
    <w:rsid w:val="00AC181F"/>
    <w:rsid w:val="00AC1D58"/>
    <w:rsid w:val="00AC3B9D"/>
    <w:rsid w:val="00AC6318"/>
    <w:rsid w:val="00AD766E"/>
    <w:rsid w:val="00AE09DD"/>
    <w:rsid w:val="00AE0BF9"/>
    <w:rsid w:val="00AE12D7"/>
    <w:rsid w:val="00AE4C2A"/>
    <w:rsid w:val="00AE7669"/>
    <w:rsid w:val="00AF4D80"/>
    <w:rsid w:val="00AF5378"/>
    <w:rsid w:val="00B033BC"/>
    <w:rsid w:val="00B06A3F"/>
    <w:rsid w:val="00B101A3"/>
    <w:rsid w:val="00B1230F"/>
    <w:rsid w:val="00B13DAD"/>
    <w:rsid w:val="00B20372"/>
    <w:rsid w:val="00B24BEC"/>
    <w:rsid w:val="00B26166"/>
    <w:rsid w:val="00B27928"/>
    <w:rsid w:val="00B306DD"/>
    <w:rsid w:val="00B30D3C"/>
    <w:rsid w:val="00B33811"/>
    <w:rsid w:val="00B34B7C"/>
    <w:rsid w:val="00B375D7"/>
    <w:rsid w:val="00B44F5E"/>
    <w:rsid w:val="00B45B00"/>
    <w:rsid w:val="00B46033"/>
    <w:rsid w:val="00B46182"/>
    <w:rsid w:val="00B468A4"/>
    <w:rsid w:val="00B4707C"/>
    <w:rsid w:val="00B47708"/>
    <w:rsid w:val="00B50F9B"/>
    <w:rsid w:val="00B53A1C"/>
    <w:rsid w:val="00B54FAA"/>
    <w:rsid w:val="00B60308"/>
    <w:rsid w:val="00B62DC4"/>
    <w:rsid w:val="00B63832"/>
    <w:rsid w:val="00B655D1"/>
    <w:rsid w:val="00B659A4"/>
    <w:rsid w:val="00B65BF3"/>
    <w:rsid w:val="00B6635A"/>
    <w:rsid w:val="00B7309D"/>
    <w:rsid w:val="00B814DF"/>
    <w:rsid w:val="00B8162C"/>
    <w:rsid w:val="00B82969"/>
    <w:rsid w:val="00B93F7F"/>
    <w:rsid w:val="00B9573A"/>
    <w:rsid w:val="00B966C7"/>
    <w:rsid w:val="00B96A53"/>
    <w:rsid w:val="00B97571"/>
    <w:rsid w:val="00BA5374"/>
    <w:rsid w:val="00BB1B10"/>
    <w:rsid w:val="00BB225C"/>
    <w:rsid w:val="00BB232A"/>
    <w:rsid w:val="00BB3CC3"/>
    <w:rsid w:val="00BB3E8A"/>
    <w:rsid w:val="00BB58AB"/>
    <w:rsid w:val="00BB7EDC"/>
    <w:rsid w:val="00BC00F0"/>
    <w:rsid w:val="00BC36DB"/>
    <w:rsid w:val="00BC3A1C"/>
    <w:rsid w:val="00BC4C4A"/>
    <w:rsid w:val="00BC74D8"/>
    <w:rsid w:val="00BD4D16"/>
    <w:rsid w:val="00BD5881"/>
    <w:rsid w:val="00BD684F"/>
    <w:rsid w:val="00BD785A"/>
    <w:rsid w:val="00BE0C65"/>
    <w:rsid w:val="00BE11F9"/>
    <w:rsid w:val="00BE26F0"/>
    <w:rsid w:val="00BE6608"/>
    <w:rsid w:val="00BF08B1"/>
    <w:rsid w:val="00BF150B"/>
    <w:rsid w:val="00BF7938"/>
    <w:rsid w:val="00C04760"/>
    <w:rsid w:val="00C056A5"/>
    <w:rsid w:val="00C06DB4"/>
    <w:rsid w:val="00C11030"/>
    <w:rsid w:val="00C11154"/>
    <w:rsid w:val="00C11A00"/>
    <w:rsid w:val="00C127C5"/>
    <w:rsid w:val="00C13AF7"/>
    <w:rsid w:val="00C15A21"/>
    <w:rsid w:val="00C16522"/>
    <w:rsid w:val="00C16EEC"/>
    <w:rsid w:val="00C172CD"/>
    <w:rsid w:val="00C20CF1"/>
    <w:rsid w:val="00C23AE1"/>
    <w:rsid w:val="00C24C69"/>
    <w:rsid w:val="00C24E28"/>
    <w:rsid w:val="00C278F1"/>
    <w:rsid w:val="00C30651"/>
    <w:rsid w:val="00C309C5"/>
    <w:rsid w:val="00C31F6D"/>
    <w:rsid w:val="00C3471B"/>
    <w:rsid w:val="00C37274"/>
    <w:rsid w:val="00C41771"/>
    <w:rsid w:val="00C44A5C"/>
    <w:rsid w:val="00C455A9"/>
    <w:rsid w:val="00C47911"/>
    <w:rsid w:val="00C509E0"/>
    <w:rsid w:val="00C513FF"/>
    <w:rsid w:val="00C52D73"/>
    <w:rsid w:val="00C60835"/>
    <w:rsid w:val="00C6118B"/>
    <w:rsid w:val="00C63307"/>
    <w:rsid w:val="00C6557A"/>
    <w:rsid w:val="00C75B77"/>
    <w:rsid w:val="00C7612E"/>
    <w:rsid w:val="00C80A01"/>
    <w:rsid w:val="00C80E04"/>
    <w:rsid w:val="00C944E5"/>
    <w:rsid w:val="00C94CBA"/>
    <w:rsid w:val="00C95361"/>
    <w:rsid w:val="00C959BB"/>
    <w:rsid w:val="00CA0FE0"/>
    <w:rsid w:val="00CB0EDC"/>
    <w:rsid w:val="00CB66A0"/>
    <w:rsid w:val="00CB754A"/>
    <w:rsid w:val="00CC5B5A"/>
    <w:rsid w:val="00CC68CC"/>
    <w:rsid w:val="00CC68DF"/>
    <w:rsid w:val="00CD03E2"/>
    <w:rsid w:val="00CD2DE0"/>
    <w:rsid w:val="00CD3439"/>
    <w:rsid w:val="00CD37D3"/>
    <w:rsid w:val="00CD5C47"/>
    <w:rsid w:val="00CD60E6"/>
    <w:rsid w:val="00CD7C34"/>
    <w:rsid w:val="00CE0701"/>
    <w:rsid w:val="00CE10F1"/>
    <w:rsid w:val="00D005FD"/>
    <w:rsid w:val="00D07D2D"/>
    <w:rsid w:val="00D11C82"/>
    <w:rsid w:val="00D12B28"/>
    <w:rsid w:val="00D160E3"/>
    <w:rsid w:val="00D16453"/>
    <w:rsid w:val="00D1719F"/>
    <w:rsid w:val="00D175A7"/>
    <w:rsid w:val="00D23B63"/>
    <w:rsid w:val="00D23DE1"/>
    <w:rsid w:val="00D27B6E"/>
    <w:rsid w:val="00D307BE"/>
    <w:rsid w:val="00D31E5F"/>
    <w:rsid w:val="00D36790"/>
    <w:rsid w:val="00D428CC"/>
    <w:rsid w:val="00D449F4"/>
    <w:rsid w:val="00D465FC"/>
    <w:rsid w:val="00D52E59"/>
    <w:rsid w:val="00D56F6A"/>
    <w:rsid w:val="00D575B0"/>
    <w:rsid w:val="00D57616"/>
    <w:rsid w:val="00D61C95"/>
    <w:rsid w:val="00D65C6D"/>
    <w:rsid w:val="00D74F84"/>
    <w:rsid w:val="00D7542E"/>
    <w:rsid w:val="00D7639A"/>
    <w:rsid w:val="00D77400"/>
    <w:rsid w:val="00D82B18"/>
    <w:rsid w:val="00D85FF8"/>
    <w:rsid w:val="00D8657E"/>
    <w:rsid w:val="00D903E8"/>
    <w:rsid w:val="00D905E0"/>
    <w:rsid w:val="00D97946"/>
    <w:rsid w:val="00DA0FDB"/>
    <w:rsid w:val="00DA249A"/>
    <w:rsid w:val="00DA7392"/>
    <w:rsid w:val="00DB04CC"/>
    <w:rsid w:val="00DB1B17"/>
    <w:rsid w:val="00DB50CE"/>
    <w:rsid w:val="00DB7BAF"/>
    <w:rsid w:val="00DC0928"/>
    <w:rsid w:val="00DC1EB4"/>
    <w:rsid w:val="00DC4A8C"/>
    <w:rsid w:val="00DC4C6D"/>
    <w:rsid w:val="00DC5868"/>
    <w:rsid w:val="00DC6533"/>
    <w:rsid w:val="00DD1C45"/>
    <w:rsid w:val="00DD1E51"/>
    <w:rsid w:val="00DD3795"/>
    <w:rsid w:val="00DE2048"/>
    <w:rsid w:val="00DE403A"/>
    <w:rsid w:val="00DE734A"/>
    <w:rsid w:val="00DF0B03"/>
    <w:rsid w:val="00DF5E77"/>
    <w:rsid w:val="00DF64C1"/>
    <w:rsid w:val="00DF6BC3"/>
    <w:rsid w:val="00DF7E79"/>
    <w:rsid w:val="00E062D0"/>
    <w:rsid w:val="00E15906"/>
    <w:rsid w:val="00E16FCE"/>
    <w:rsid w:val="00E177C3"/>
    <w:rsid w:val="00E21972"/>
    <w:rsid w:val="00E22BA7"/>
    <w:rsid w:val="00E23FE4"/>
    <w:rsid w:val="00E2610C"/>
    <w:rsid w:val="00E2739D"/>
    <w:rsid w:val="00E277A5"/>
    <w:rsid w:val="00E3237A"/>
    <w:rsid w:val="00E3259F"/>
    <w:rsid w:val="00E3289E"/>
    <w:rsid w:val="00E35E56"/>
    <w:rsid w:val="00E424F1"/>
    <w:rsid w:val="00E43476"/>
    <w:rsid w:val="00E46FB0"/>
    <w:rsid w:val="00E52B1A"/>
    <w:rsid w:val="00E53485"/>
    <w:rsid w:val="00E540BA"/>
    <w:rsid w:val="00E62628"/>
    <w:rsid w:val="00E746FD"/>
    <w:rsid w:val="00E75043"/>
    <w:rsid w:val="00E75BF3"/>
    <w:rsid w:val="00E76362"/>
    <w:rsid w:val="00E765AF"/>
    <w:rsid w:val="00E76D4A"/>
    <w:rsid w:val="00E80FE5"/>
    <w:rsid w:val="00E82FDC"/>
    <w:rsid w:val="00E840E6"/>
    <w:rsid w:val="00E853DA"/>
    <w:rsid w:val="00E8557E"/>
    <w:rsid w:val="00E865FF"/>
    <w:rsid w:val="00E9061B"/>
    <w:rsid w:val="00E92843"/>
    <w:rsid w:val="00E94ACD"/>
    <w:rsid w:val="00E9530A"/>
    <w:rsid w:val="00EA0813"/>
    <w:rsid w:val="00EA0D78"/>
    <w:rsid w:val="00EA22B5"/>
    <w:rsid w:val="00EA38CE"/>
    <w:rsid w:val="00EA4EF4"/>
    <w:rsid w:val="00EA5A70"/>
    <w:rsid w:val="00EB2CE1"/>
    <w:rsid w:val="00EB3CF7"/>
    <w:rsid w:val="00EB3EDC"/>
    <w:rsid w:val="00EB4182"/>
    <w:rsid w:val="00EB6A67"/>
    <w:rsid w:val="00EB78AF"/>
    <w:rsid w:val="00EB7EFA"/>
    <w:rsid w:val="00EC22AF"/>
    <w:rsid w:val="00EC26CD"/>
    <w:rsid w:val="00EC5807"/>
    <w:rsid w:val="00EC5C48"/>
    <w:rsid w:val="00ED0669"/>
    <w:rsid w:val="00ED4436"/>
    <w:rsid w:val="00ED7E8A"/>
    <w:rsid w:val="00EE157B"/>
    <w:rsid w:val="00EE3CF1"/>
    <w:rsid w:val="00EE44CF"/>
    <w:rsid w:val="00EE4892"/>
    <w:rsid w:val="00EF0773"/>
    <w:rsid w:val="00EF0CDD"/>
    <w:rsid w:val="00EF3F60"/>
    <w:rsid w:val="00F01C8C"/>
    <w:rsid w:val="00F024E0"/>
    <w:rsid w:val="00F05560"/>
    <w:rsid w:val="00F06014"/>
    <w:rsid w:val="00F06039"/>
    <w:rsid w:val="00F07079"/>
    <w:rsid w:val="00F10030"/>
    <w:rsid w:val="00F123CE"/>
    <w:rsid w:val="00F13F04"/>
    <w:rsid w:val="00F16EEF"/>
    <w:rsid w:val="00F17C39"/>
    <w:rsid w:val="00F20EC4"/>
    <w:rsid w:val="00F2430A"/>
    <w:rsid w:val="00F30A05"/>
    <w:rsid w:val="00F34247"/>
    <w:rsid w:val="00F34E0E"/>
    <w:rsid w:val="00F37EDF"/>
    <w:rsid w:val="00F4141F"/>
    <w:rsid w:val="00F41E76"/>
    <w:rsid w:val="00F42AEF"/>
    <w:rsid w:val="00F4394B"/>
    <w:rsid w:val="00F45163"/>
    <w:rsid w:val="00F47D32"/>
    <w:rsid w:val="00F50041"/>
    <w:rsid w:val="00F50B54"/>
    <w:rsid w:val="00F5340F"/>
    <w:rsid w:val="00F663D3"/>
    <w:rsid w:val="00F67228"/>
    <w:rsid w:val="00F672BC"/>
    <w:rsid w:val="00F7413C"/>
    <w:rsid w:val="00F746ED"/>
    <w:rsid w:val="00F812D9"/>
    <w:rsid w:val="00F834CD"/>
    <w:rsid w:val="00F839D7"/>
    <w:rsid w:val="00F860C5"/>
    <w:rsid w:val="00F90AF1"/>
    <w:rsid w:val="00F90F5B"/>
    <w:rsid w:val="00F9633A"/>
    <w:rsid w:val="00FA1CDB"/>
    <w:rsid w:val="00FB0323"/>
    <w:rsid w:val="00FB467C"/>
    <w:rsid w:val="00FB7C61"/>
    <w:rsid w:val="00FC1DF0"/>
    <w:rsid w:val="00FC2B47"/>
    <w:rsid w:val="00FC4E30"/>
    <w:rsid w:val="00FC5779"/>
    <w:rsid w:val="00FC6FD6"/>
    <w:rsid w:val="00FD61F6"/>
    <w:rsid w:val="00FD68E6"/>
    <w:rsid w:val="00FD6D35"/>
    <w:rsid w:val="00FE02C5"/>
    <w:rsid w:val="00FE0E39"/>
    <w:rsid w:val="00FE1241"/>
    <w:rsid w:val="00FE13CA"/>
    <w:rsid w:val="00FE2D97"/>
    <w:rsid w:val="00FE58E4"/>
    <w:rsid w:val="00FE5D3D"/>
    <w:rsid w:val="00FF54AC"/>
    <w:rsid w:val="00FF7849"/>
    <w:rsid w:val="1530F460"/>
    <w:rsid w:val="24CC3B0F"/>
    <w:rsid w:val="2FD93960"/>
    <w:rsid w:val="3C7035C3"/>
    <w:rsid w:val="3D10BB4D"/>
    <w:rsid w:val="516E374D"/>
    <w:rsid w:val="532BE6DF"/>
    <w:rsid w:val="5F625C79"/>
    <w:rsid w:val="75431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E1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120"/>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E99"/>
    <w:rPr>
      <w:rFonts w:ascii="Arial" w:eastAsiaTheme="minorHAnsi" w:hAnsi="Arial" w:cs="Arial"/>
      <w:sz w:val="22"/>
      <w:szCs w:val="22"/>
    </w:rPr>
  </w:style>
  <w:style w:type="paragraph" w:styleId="Heading1">
    <w:name w:val="heading 1"/>
    <w:next w:val="Normal"/>
    <w:link w:val="Heading1Char"/>
    <w:uiPriority w:val="9"/>
    <w:qFormat/>
    <w:rsid w:val="001F7331"/>
    <w:pPr>
      <w:keepNext/>
      <w:keepLines/>
      <w:spacing w:before="120" w:after="240"/>
      <w:ind w:left="360" w:hanging="360"/>
      <w:outlineLvl w:val="0"/>
    </w:pPr>
    <w:rPr>
      <w:rFonts w:ascii="Arial" w:eastAsiaTheme="majorEastAsia" w:hAnsi="Arial" w:cstheme="majorBidi"/>
      <w:b/>
      <w:bCs/>
      <w:sz w:val="28"/>
      <w:szCs w:val="28"/>
    </w:rPr>
  </w:style>
  <w:style w:type="paragraph" w:styleId="Heading2">
    <w:name w:val="heading 2"/>
    <w:basedOn w:val="BodyText"/>
    <w:next w:val="Normal"/>
    <w:link w:val="Heading2Char"/>
    <w:uiPriority w:val="9"/>
    <w:unhideWhenUsed/>
    <w:qFormat/>
    <w:rsid w:val="00D23DE1"/>
    <w:pPr>
      <w:jc w:val="center"/>
      <w:outlineLvl w:val="1"/>
    </w:pPr>
    <w:rPr>
      <w:rFonts w:ascii="Verdana" w:hAnsi="Verdana"/>
      <w:b/>
      <w:bCs/>
      <w:sz w:val="22"/>
      <w:szCs w:val="22"/>
      <w:u w:val="single"/>
    </w:rPr>
  </w:style>
  <w:style w:type="paragraph" w:styleId="Heading3">
    <w:name w:val="heading 3"/>
    <w:basedOn w:val="Heading2"/>
    <w:next w:val="Normal"/>
    <w:link w:val="Heading3Char"/>
    <w:uiPriority w:val="9"/>
    <w:unhideWhenUsed/>
    <w:qFormat/>
    <w:rsid w:val="001F7331"/>
    <w:pPr>
      <w:numPr>
        <w:ilvl w:val="2"/>
      </w:numPr>
      <w:outlineLvl w:val="2"/>
    </w:pPr>
  </w:style>
  <w:style w:type="paragraph" w:styleId="Heading4">
    <w:name w:val="heading 4"/>
    <w:basedOn w:val="Normal"/>
    <w:next w:val="Normal"/>
    <w:link w:val="Heading4Char"/>
    <w:uiPriority w:val="9"/>
    <w:semiHidden/>
    <w:qFormat/>
    <w:rsid w:val="001F7331"/>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7331"/>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F7331"/>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7331"/>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7331"/>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7331"/>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
    <w:next w:val="Normal"/>
    <w:link w:val="TitleChar"/>
    <w:uiPriority w:val="10"/>
    <w:qFormat/>
    <w:rsid w:val="00582EE1"/>
    <w:pPr>
      <w:jc w:val="center"/>
    </w:pPr>
    <w:rPr>
      <w:b/>
      <w:bCs/>
      <w:sz w:val="24"/>
      <w:szCs w:val="24"/>
    </w:rPr>
  </w:style>
  <w:style w:type="paragraph" w:styleId="BodyText">
    <w:name w:val="Body Text"/>
    <w:basedOn w:val="Normal"/>
    <w:rsid w:val="006A368D"/>
    <w:rPr>
      <w:sz w:val="20"/>
      <w:szCs w:val="20"/>
    </w:rPr>
  </w:style>
  <w:style w:type="paragraph" w:customStyle="1" w:styleId="Normal1">
    <w:name w:val="Normal1"/>
    <w:basedOn w:val="Normal"/>
    <w:rsid w:val="006A368D"/>
    <w:rPr>
      <w:rFonts w:ascii="Comic Sans MS" w:hAnsi="Comic Sans MS"/>
    </w:rPr>
  </w:style>
  <w:style w:type="paragraph" w:styleId="Header">
    <w:name w:val="header"/>
    <w:basedOn w:val="Normal"/>
    <w:link w:val="HeaderChar"/>
    <w:uiPriority w:val="99"/>
    <w:unhideWhenUsed/>
    <w:rsid w:val="001F7331"/>
    <w:pPr>
      <w:tabs>
        <w:tab w:val="right" w:pos="9360"/>
      </w:tabs>
      <w:spacing w:after="0"/>
    </w:pPr>
    <w:rPr>
      <w:rFonts w:ascii="Tahoma" w:hAnsi="Tahoma" w:cs="Tahoma"/>
      <w:sz w:val="20"/>
      <w:szCs w:val="20"/>
    </w:rPr>
  </w:style>
  <w:style w:type="paragraph" w:styleId="Footer">
    <w:name w:val="footer"/>
    <w:basedOn w:val="Normal"/>
    <w:link w:val="FooterChar"/>
    <w:uiPriority w:val="99"/>
    <w:unhideWhenUsed/>
    <w:rsid w:val="001F7331"/>
    <w:pPr>
      <w:tabs>
        <w:tab w:val="center" w:pos="4680"/>
        <w:tab w:val="right" w:pos="9360"/>
      </w:tabs>
      <w:spacing w:after="0"/>
    </w:pPr>
    <w:rPr>
      <w:rFonts w:ascii="Tahoma" w:hAnsi="Tahoma" w:cs="Tahoma"/>
      <w:sz w:val="20"/>
      <w:szCs w:val="20"/>
    </w:rPr>
  </w:style>
  <w:style w:type="character" w:styleId="Hyperlink">
    <w:name w:val="Hyperlink"/>
    <w:basedOn w:val="DefaultParagraphFont"/>
    <w:uiPriority w:val="99"/>
    <w:unhideWhenUsed/>
    <w:rsid w:val="001F7331"/>
    <w:rPr>
      <w:color w:val="0000FF" w:themeColor="hyperlink"/>
      <w:u w:val="single"/>
    </w:rPr>
  </w:style>
  <w:style w:type="table" w:styleId="TableList5">
    <w:name w:val="Table List 5"/>
    <w:basedOn w:val="TableNormal"/>
    <w:rsid w:val="0086717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1F7331"/>
    <w:pPr>
      <w:spacing w:after="0"/>
    </w:pPr>
    <w:rPr>
      <w:rFonts w:ascii="Tahoma" w:hAnsi="Tahoma" w:cs="Tahoma"/>
      <w:sz w:val="16"/>
      <w:szCs w:val="16"/>
    </w:rPr>
  </w:style>
  <w:style w:type="character" w:styleId="FollowedHyperlink">
    <w:name w:val="FollowedHyperlink"/>
    <w:basedOn w:val="DefaultParagraphFont"/>
    <w:uiPriority w:val="99"/>
    <w:unhideWhenUsed/>
    <w:rsid w:val="001F7331"/>
    <w:rPr>
      <w:color w:val="800080" w:themeColor="followedHyperlink"/>
      <w:u w:val="single"/>
    </w:rPr>
  </w:style>
  <w:style w:type="character" w:styleId="PageNumber">
    <w:name w:val="page number"/>
    <w:basedOn w:val="DefaultParagraphFont"/>
    <w:rsid w:val="0003087D"/>
  </w:style>
  <w:style w:type="table" w:styleId="TableGrid">
    <w:name w:val="Table Grid"/>
    <w:basedOn w:val="TableNormal"/>
    <w:uiPriority w:val="59"/>
    <w:rsid w:val="001F7331"/>
    <w:pPr>
      <w:ind w:left="360" w:hanging="36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DE734A"/>
    <w:rPr>
      <w:sz w:val="16"/>
      <w:szCs w:val="16"/>
    </w:rPr>
  </w:style>
  <w:style w:type="paragraph" w:styleId="CommentText">
    <w:name w:val="annotation text"/>
    <w:basedOn w:val="Normal"/>
    <w:semiHidden/>
    <w:rsid w:val="00DE734A"/>
    <w:rPr>
      <w:sz w:val="20"/>
      <w:szCs w:val="20"/>
    </w:rPr>
  </w:style>
  <w:style w:type="paragraph" w:styleId="CommentSubject">
    <w:name w:val="annotation subject"/>
    <w:basedOn w:val="CommentText"/>
    <w:next w:val="CommentText"/>
    <w:semiHidden/>
    <w:rsid w:val="00DE734A"/>
    <w:rPr>
      <w:b/>
      <w:bCs/>
    </w:rPr>
  </w:style>
  <w:style w:type="paragraph" w:customStyle="1" w:styleId="BulletItem">
    <w:name w:val="Bullet Item"/>
    <w:basedOn w:val="Normal"/>
    <w:rsid w:val="00DE734A"/>
    <w:pPr>
      <w:numPr>
        <w:numId w:val="1"/>
      </w:numPr>
    </w:pPr>
  </w:style>
  <w:style w:type="paragraph" w:styleId="ListParagraph">
    <w:name w:val="List Paragraph"/>
    <w:basedOn w:val="Normal"/>
    <w:uiPriority w:val="34"/>
    <w:qFormat/>
    <w:rsid w:val="001F7331"/>
    <w:pPr>
      <w:numPr>
        <w:numId w:val="4"/>
      </w:numPr>
    </w:pPr>
  </w:style>
  <w:style w:type="character" w:customStyle="1" w:styleId="Heading2Char">
    <w:name w:val="Heading 2 Char"/>
    <w:basedOn w:val="DefaultParagraphFont"/>
    <w:link w:val="Heading2"/>
    <w:uiPriority w:val="9"/>
    <w:rsid w:val="00D23DE1"/>
    <w:rPr>
      <w:rFonts w:ascii="Verdana" w:eastAsiaTheme="minorHAnsi" w:hAnsi="Verdana" w:cs="Arial"/>
      <w:b/>
      <w:bCs/>
      <w:sz w:val="22"/>
      <w:szCs w:val="22"/>
      <w:u w:val="single"/>
    </w:rPr>
  </w:style>
  <w:style w:type="character" w:customStyle="1" w:styleId="Heading4Char">
    <w:name w:val="Heading 4 Char"/>
    <w:basedOn w:val="DefaultParagraphFont"/>
    <w:link w:val="Heading4"/>
    <w:uiPriority w:val="9"/>
    <w:semiHidden/>
    <w:rsid w:val="001F7331"/>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1F7331"/>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1F7331"/>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1F7331"/>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1F733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1F7331"/>
    <w:rPr>
      <w:rFonts w:asciiTheme="majorHAnsi" w:eastAsiaTheme="majorEastAsia" w:hAnsiTheme="majorHAnsi" w:cstheme="majorBidi"/>
      <w:i/>
      <w:iCs/>
      <w:color w:val="404040" w:themeColor="text1" w:themeTint="BF"/>
    </w:rPr>
  </w:style>
  <w:style w:type="numbering" w:customStyle="1" w:styleId="Bullet1">
    <w:name w:val="Bullet 1"/>
    <w:uiPriority w:val="99"/>
    <w:rsid w:val="001F7331"/>
    <w:pPr>
      <w:numPr>
        <w:numId w:val="2"/>
      </w:numPr>
    </w:pPr>
  </w:style>
  <w:style w:type="numbering" w:customStyle="1" w:styleId="Bullet">
    <w:name w:val="Bullet"/>
    <w:uiPriority w:val="99"/>
    <w:rsid w:val="001F7331"/>
    <w:pPr>
      <w:numPr>
        <w:numId w:val="3"/>
      </w:numPr>
    </w:pPr>
  </w:style>
  <w:style w:type="character" w:customStyle="1" w:styleId="TitleChar">
    <w:name w:val="Title Char"/>
    <w:basedOn w:val="DefaultParagraphFont"/>
    <w:link w:val="Title"/>
    <w:uiPriority w:val="10"/>
    <w:rsid w:val="00582EE1"/>
    <w:rPr>
      <w:rFonts w:ascii="Arial" w:eastAsiaTheme="minorHAnsi" w:hAnsi="Arial" w:cs="Arial"/>
      <w:b/>
      <w:bCs/>
      <w:sz w:val="24"/>
      <w:szCs w:val="24"/>
    </w:rPr>
  </w:style>
  <w:style w:type="character" w:customStyle="1" w:styleId="Heading1Char">
    <w:name w:val="Heading 1 Char"/>
    <w:basedOn w:val="DefaultParagraphFont"/>
    <w:link w:val="Heading1"/>
    <w:uiPriority w:val="9"/>
    <w:rsid w:val="001F7331"/>
    <w:rPr>
      <w:rFonts w:ascii="Arial" w:eastAsiaTheme="majorEastAsia" w:hAnsi="Arial" w:cstheme="majorBidi"/>
      <w:b/>
      <w:bCs/>
      <w:sz w:val="28"/>
      <w:szCs w:val="28"/>
    </w:rPr>
  </w:style>
  <w:style w:type="character" w:customStyle="1" w:styleId="BalloonTextChar">
    <w:name w:val="Balloon Text Char"/>
    <w:basedOn w:val="DefaultParagraphFont"/>
    <w:link w:val="BalloonText"/>
    <w:uiPriority w:val="99"/>
    <w:semiHidden/>
    <w:rsid w:val="001F7331"/>
    <w:rPr>
      <w:rFonts w:ascii="Tahoma" w:eastAsiaTheme="minorHAnsi" w:hAnsi="Tahoma" w:cs="Tahoma"/>
      <w:sz w:val="16"/>
      <w:szCs w:val="16"/>
    </w:rPr>
  </w:style>
  <w:style w:type="paragraph" w:styleId="NormalWeb">
    <w:name w:val="Normal (Web)"/>
    <w:basedOn w:val="Normal"/>
    <w:uiPriority w:val="99"/>
    <w:unhideWhenUsed/>
    <w:rsid w:val="001F7331"/>
    <w:pPr>
      <w:spacing w:before="100" w:beforeAutospacing="1" w:after="100" w:afterAutospacing="1"/>
    </w:pPr>
    <w:rPr>
      <w:rFonts w:ascii="Times New Roman" w:eastAsia="Times New Roman" w:hAnsi="Times New Roman" w:cs="Times New Roman"/>
      <w:sz w:val="24"/>
      <w:szCs w:val="24"/>
    </w:rPr>
  </w:style>
  <w:style w:type="table" w:styleId="DarkList-Accent5">
    <w:name w:val="Dark List Accent 5"/>
    <w:basedOn w:val="TableNormal"/>
    <w:uiPriority w:val="70"/>
    <w:rsid w:val="001F7331"/>
    <w:pPr>
      <w:ind w:left="360" w:hanging="360"/>
    </w:pPr>
    <w:rPr>
      <w:rFonts w:asciiTheme="minorHAnsi" w:eastAsiaTheme="minorHAnsi" w:hAnsiTheme="minorHAnsi" w:cstheme="minorBidi"/>
      <w:sz w:val="22"/>
      <w:szCs w:val="22"/>
    </w:rPr>
    <w:tblPr>
      <w:tblStyleRowBandSize w:val="1"/>
      <w:tblStyleColBandSize w:val="1"/>
      <w:tblBorders>
        <w:insideH w:val="single" w:sz="4" w:space="0" w:color="auto"/>
        <w:insideV w:val="single" w:sz="4" w:space="0" w:color="auto"/>
      </w:tblBorders>
    </w:tblPr>
    <w:tcPr>
      <w:shd w:val="clear" w:color="auto" w:fill="4BACC6" w:themeFill="accent5"/>
    </w:tcPr>
    <w:tblStylePr w:type="firstRow">
      <w:rPr>
        <w:b/>
        <w:bCs/>
      </w:rPr>
      <w:tblPr/>
      <w:trPr>
        <w:cantSplit/>
        <w:tblHeader/>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shd w:val="clear" w:color="auto" w:fill="92CDDC" w:themeFill="accent5" w:themeFillTint="99"/>
      </w:tcPr>
    </w:tblStylePr>
  </w:style>
  <w:style w:type="character" w:customStyle="1" w:styleId="HeaderChar">
    <w:name w:val="Header Char"/>
    <w:basedOn w:val="DefaultParagraphFont"/>
    <w:link w:val="Header"/>
    <w:uiPriority w:val="99"/>
    <w:rsid w:val="001F7331"/>
    <w:rPr>
      <w:rFonts w:ascii="Tahoma" w:eastAsiaTheme="minorHAnsi" w:hAnsi="Tahoma" w:cs="Tahoma"/>
    </w:rPr>
  </w:style>
  <w:style w:type="character" w:customStyle="1" w:styleId="FooterChar">
    <w:name w:val="Footer Char"/>
    <w:basedOn w:val="DefaultParagraphFont"/>
    <w:link w:val="Footer"/>
    <w:uiPriority w:val="99"/>
    <w:rsid w:val="001F7331"/>
    <w:rPr>
      <w:rFonts w:ascii="Tahoma" w:eastAsiaTheme="minorHAnsi" w:hAnsi="Tahoma" w:cs="Tahoma"/>
    </w:rPr>
  </w:style>
  <w:style w:type="character" w:customStyle="1" w:styleId="Heading3Char">
    <w:name w:val="Heading 3 Char"/>
    <w:basedOn w:val="DefaultParagraphFont"/>
    <w:link w:val="Heading3"/>
    <w:uiPriority w:val="9"/>
    <w:rsid w:val="001F7331"/>
    <w:rPr>
      <w:rFonts w:ascii="Arial" w:eastAsiaTheme="majorEastAsia" w:hAnsi="Arial" w:cstheme="majorBidi"/>
      <w:b/>
      <w:bCs/>
      <w:sz w:val="22"/>
      <w:szCs w:val="26"/>
    </w:rPr>
  </w:style>
  <w:style w:type="paragraph" w:styleId="TOCHeading">
    <w:name w:val="TOC Heading"/>
    <w:basedOn w:val="Heading1"/>
    <w:next w:val="Normal"/>
    <w:uiPriority w:val="39"/>
    <w:semiHidden/>
    <w:unhideWhenUsed/>
    <w:qFormat/>
    <w:rsid w:val="001F7331"/>
    <w:pPr>
      <w:spacing w:line="276" w:lineRule="auto"/>
      <w:outlineLvl w:val="9"/>
    </w:pPr>
    <w:rPr>
      <w:lang w:eastAsia="ja-JP"/>
    </w:rPr>
  </w:style>
  <w:style w:type="paragraph" w:styleId="TOC2">
    <w:name w:val="toc 2"/>
    <w:basedOn w:val="Normal"/>
    <w:next w:val="Normal"/>
    <w:autoRedefine/>
    <w:uiPriority w:val="39"/>
    <w:unhideWhenUsed/>
    <w:qFormat/>
    <w:rsid w:val="001F7331"/>
    <w:pPr>
      <w:tabs>
        <w:tab w:val="right" w:leader="dot" w:pos="9360"/>
      </w:tabs>
      <w:spacing w:before="120" w:after="180"/>
      <w:ind w:left="1008" w:hanging="504"/>
    </w:pPr>
    <w:rPr>
      <w:rFonts w:eastAsiaTheme="minorEastAsia"/>
      <w:noProof/>
      <w:lang w:eastAsia="ja-JP"/>
    </w:rPr>
  </w:style>
  <w:style w:type="paragraph" w:styleId="TOC1">
    <w:name w:val="toc 1"/>
    <w:basedOn w:val="Normal"/>
    <w:next w:val="Normal"/>
    <w:autoRedefine/>
    <w:uiPriority w:val="39"/>
    <w:unhideWhenUsed/>
    <w:qFormat/>
    <w:rsid w:val="001F7331"/>
    <w:pPr>
      <w:tabs>
        <w:tab w:val="right" w:leader="dot" w:pos="9360"/>
      </w:tabs>
      <w:spacing w:before="240" w:after="240"/>
      <w:ind w:left="504" w:hanging="504"/>
    </w:pPr>
    <w:rPr>
      <w:rFonts w:eastAsiaTheme="minorEastAsia"/>
      <w:b/>
      <w:lang w:eastAsia="ja-JP"/>
    </w:rPr>
  </w:style>
  <w:style w:type="paragraph" w:styleId="TOC3">
    <w:name w:val="toc 3"/>
    <w:basedOn w:val="Normal"/>
    <w:next w:val="Normal"/>
    <w:autoRedefine/>
    <w:uiPriority w:val="39"/>
    <w:unhideWhenUsed/>
    <w:qFormat/>
    <w:rsid w:val="001F7331"/>
    <w:pPr>
      <w:tabs>
        <w:tab w:val="right" w:leader="dot" w:pos="9360"/>
      </w:tabs>
      <w:spacing w:before="120" w:after="180"/>
      <w:ind w:left="1584" w:hanging="576"/>
    </w:pPr>
    <w:rPr>
      <w:rFonts w:eastAsiaTheme="minorEastAsia"/>
      <w:lang w:eastAsia="ja-JP"/>
    </w:rPr>
  </w:style>
  <w:style w:type="paragraph" w:customStyle="1" w:styleId="ListParagraph2">
    <w:name w:val="List Paragraph 2"/>
    <w:basedOn w:val="ListParagraph"/>
    <w:qFormat/>
    <w:rsid w:val="001F7331"/>
    <w:pPr>
      <w:numPr>
        <w:ilvl w:val="1"/>
      </w:numPr>
    </w:pPr>
  </w:style>
  <w:style w:type="paragraph" w:customStyle="1" w:styleId="TableHeading">
    <w:name w:val="Table Heading"/>
    <w:basedOn w:val="Normal"/>
    <w:qFormat/>
    <w:rsid w:val="001F7331"/>
    <w:pPr>
      <w:spacing w:before="120"/>
    </w:pPr>
    <w:rPr>
      <w:bCs/>
    </w:rPr>
  </w:style>
  <w:style w:type="paragraph" w:customStyle="1" w:styleId="TableBody">
    <w:name w:val="Table Body"/>
    <w:basedOn w:val="Normal"/>
    <w:qFormat/>
    <w:rsid w:val="001F7331"/>
    <w:pPr>
      <w:spacing w:before="60" w:after="60"/>
    </w:pPr>
    <w:rPr>
      <w:sz w:val="20"/>
      <w:szCs w:val="20"/>
    </w:rPr>
  </w:style>
  <w:style w:type="paragraph" w:customStyle="1" w:styleId="ListParagraph3">
    <w:name w:val="List Paragraph 3"/>
    <w:basedOn w:val="ListParagraph"/>
    <w:qFormat/>
    <w:rsid w:val="001F7331"/>
    <w:pPr>
      <w:numPr>
        <w:ilvl w:val="2"/>
        <w:numId w:val="5"/>
      </w:numPr>
    </w:pPr>
  </w:style>
  <w:style w:type="character" w:styleId="PlaceholderText">
    <w:name w:val="Placeholder Text"/>
    <w:basedOn w:val="DefaultParagraphFont"/>
    <w:uiPriority w:val="99"/>
    <w:semiHidden/>
    <w:rsid w:val="001F7331"/>
    <w:rPr>
      <w:color w:val="808080"/>
    </w:rPr>
  </w:style>
  <w:style w:type="character" w:customStyle="1" w:styleId="Bold">
    <w:name w:val="Bold"/>
    <w:basedOn w:val="DefaultParagraphFont"/>
    <w:uiPriority w:val="1"/>
    <w:qFormat/>
    <w:rsid w:val="001F7331"/>
    <w:rPr>
      <w:b/>
    </w:rPr>
  </w:style>
  <w:style w:type="table" w:styleId="DarkList-Accent1">
    <w:name w:val="Dark List Accent 1"/>
    <w:basedOn w:val="TableNormal"/>
    <w:uiPriority w:val="70"/>
    <w:rsid w:val="001F7331"/>
    <w:pPr>
      <w:ind w:left="360" w:hanging="360"/>
    </w:pPr>
    <w:rPr>
      <w:rFonts w:asciiTheme="minorHAnsi" w:eastAsiaTheme="minorHAnsi" w:hAnsiTheme="minorHAnsi" w:cstheme="minorBidi"/>
      <w:color w:val="FFFFFF" w:themeColor="background1"/>
      <w:sz w:val="22"/>
      <w:szCs w:val="22"/>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1F7331"/>
    <w:pPr>
      <w:ind w:left="360" w:hanging="360"/>
    </w:pPr>
    <w:rPr>
      <w:rFonts w:asciiTheme="minorHAnsi" w:eastAsiaTheme="minorHAnsi" w:hAnsiTheme="minorHAnsi" w:cstheme="minorBidi"/>
      <w:color w:val="FFFFFF" w:themeColor="background1"/>
      <w:sz w:val="22"/>
      <w:szCs w:val="22"/>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paragraph" w:styleId="TOC4">
    <w:name w:val="toc 4"/>
    <w:basedOn w:val="Normal"/>
    <w:next w:val="Normal"/>
    <w:autoRedefine/>
    <w:uiPriority w:val="39"/>
    <w:rsid w:val="001F7331"/>
    <w:pPr>
      <w:spacing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rsid w:val="001F7331"/>
    <w:pPr>
      <w:spacing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rsid w:val="001F7331"/>
    <w:pPr>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rsid w:val="001F7331"/>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rsid w:val="001F7331"/>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rsid w:val="001F7331"/>
    <w:pPr>
      <w:spacing w:after="100" w:line="276" w:lineRule="auto"/>
      <w:ind w:left="1760"/>
    </w:pPr>
    <w:rPr>
      <w:rFonts w:asciiTheme="minorHAnsi" w:eastAsiaTheme="minorEastAsia" w:hAnsiTheme="minorHAnsi" w:cstheme="minorBidi"/>
    </w:rPr>
  </w:style>
  <w:style w:type="numbering" w:customStyle="1" w:styleId="Numbered">
    <w:name w:val="Numbered"/>
    <w:uiPriority w:val="99"/>
    <w:rsid w:val="001F7331"/>
    <w:pPr>
      <w:numPr>
        <w:numId w:val="7"/>
      </w:numPr>
    </w:pPr>
  </w:style>
  <w:style w:type="paragraph" w:customStyle="1" w:styleId="Number">
    <w:name w:val="Number"/>
    <w:basedOn w:val="ListParagraph"/>
    <w:qFormat/>
    <w:rsid w:val="001F7331"/>
    <w:pPr>
      <w:numPr>
        <w:numId w:val="8"/>
      </w:numPr>
      <w:spacing w:before="120"/>
      <w:contextualSpacing/>
    </w:pPr>
  </w:style>
  <w:style w:type="character" w:styleId="Strong">
    <w:name w:val="Strong"/>
    <w:basedOn w:val="DefaultParagraphFont"/>
    <w:uiPriority w:val="22"/>
    <w:qFormat/>
    <w:rsid w:val="00253DF2"/>
    <w:rPr>
      <w:b/>
      <w:bCs/>
    </w:rPr>
  </w:style>
  <w:style w:type="paragraph" w:styleId="Caption">
    <w:name w:val="caption"/>
    <w:basedOn w:val="Normal"/>
    <w:next w:val="Normal"/>
    <w:unhideWhenUsed/>
    <w:qFormat/>
    <w:rsid w:val="001043DB"/>
    <w:rPr>
      <w:i/>
      <w:iCs/>
      <w:color w:val="1F497D" w:themeColor="text2"/>
      <w:sz w:val="18"/>
      <w:szCs w:val="18"/>
    </w:rPr>
  </w:style>
  <w:style w:type="character" w:styleId="UnresolvedMention">
    <w:name w:val="Unresolved Mention"/>
    <w:basedOn w:val="DefaultParagraphFont"/>
    <w:uiPriority w:val="99"/>
    <w:semiHidden/>
    <w:unhideWhenUsed/>
    <w:rsid w:val="00E953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711939">
      <w:bodyDiv w:val="1"/>
      <w:marLeft w:val="0"/>
      <w:marRight w:val="0"/>
      <w:marTop w:val="0"/>
      <w:marBottom w:val="0"/>
      <w:divBdr>
        <w:top w:val="none" w:sz="0" w:space="0" w:color="auto"/>
        <w:left w:val="none" w:sz="0" w:space="0" w:color="auto"/>
        <w:bottom w:val="none" w:sz="0" w:space="0" w:color="auto"/>
        <w:right w:val="none" w:sz="0" w:space="0" w:color="auto"/>
      </w:divBdr>
    </w:div>
    <w:div w:id="912355093">
      <w:bodyDiv w:val="1"/>
      <w:marLeft w:val="0"/>
      <w:marRight w:val="0"/>
      <w:marTop w:val="0"/>
      <w:marBottom w:val="0"/>
      <w:divBdr>
        <w:top w:val="none" w:sz="0" w:space="0" w:color="auto"/>
        <w:left w:val="none" w:sz="0" w:space="0" w:color="auto"/>
        <w:bottom w:val="none" w:sz="0" w:space="0" w:color="auto"/>
        <w:right w:val="none" w:sz="0" w:space="0" w:color="auto"/>
      </w:divBdr>
      <w:divsChild>
        <w:div w:id="1390810181">
          <w:marLeft w:val="0"/>
          <w:marRight w:val="0"/>
          <w:marTop w:val="0"/>
          <w:marBottom w:val="0"/>
          <w:divBdr>
            <w:top w:val="none" w:sz="0" w:space="0" w:color="auto"/>
            <w:left w:val="none" w:sz="0" w:space="0" w:color="auto"/>
            <w:bottom w:val="none" w:sz="0" w:space="0" w:color="auto"/>
            <w:right w:val="none" w:sz="0" w:space="0" w:color="auto"/>
          </w:divBdr>
          <w:divsChild>
            <w:div w:id="10666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3055">
      <w:bodyDiv w:val="1"/>
      <w:marLeft w:val="0"/>
      <w:marRight w:val="0"/>
      <w:marTop w:val="0"/>
      <w:marBottom w:val="0"/>
      <w:divBdr>
        <w:top w:val="none" w:sz="0" w:space="0" w:color="auto"/>
        <w:left w:val="none" w:sz="0" w:space="0" w:color="auto"/>
        <w:bottom w:val="none" w:sz="0" w:space="0" w:color="auto"/>
        <w:right w:val="none" w:sz="0" w:space="0" w:color="auto"/>
      </w:divBdr>
    </w:div>
    <w:div w:id="1463577010">
      <w:bodyDiv w:val="1"/>
      <w:marLeft w:val="0"/>
      <w:marRight w:val="0"/>
      <w:marTop w:val="0"/>
      <w:marBottom w:val="0"/>
      <w:divBdr>
        <w:top w:val="none" w:sz="0" w:space="0" w:color="auto"/>
        <w:left w:val="none" w:sz="0" w:space="0" w:color="auto"/>
        <w:bottom w:val="none" w:sz="0" w:space="0" w:color="auto"/>
        <w:right w:val="none" w:sz="0" w:space="0" w:color="auto"/>
      </w:divBdr>
    </w:div>
    <w:div w:id="1844738338">
      <w:bodyDiv w:val="1"/>
      <w:marLeft w:val="0"/>
      <w:marRight w:val="0"/>
      <w:marTop w:val="0"/>
      <w:marBottom w:val="0"/>
      <w:divBdr>
        <w:top w:val="none" w:sz="0" w:space="0" w:color="auto"/>
        <w:left w:val="none" w:sz="0" w:space="0" w:color="auto"/>
        <w:bottom w:val="none" w:sz="0" w:space="0" w:color="auto"/>
        <w:right w:val="none" w:sz="0" w:space="0" w:color="auto"/>
      </w:divBdr>
    </w:div>
    <w:div w:id="211959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nalyticsvidhya.com/blog/2017/06/word-embeddings-count-word2vee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ershox\Documents\SWPC\Templates\Basic_single_page_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CE659793FD1B5439C548E73AFC64DC6" ma:contentTypeVersion="7" ma:contentTypeDescription="Create a new document." ma:contentTypeScope="" ma:versionID="e89bf1c5cf6a49d603f750247191cc11">
  <xsd:schema xmlns:xsd="http://www.w3.org/2001/XMLSchema" xmlns:xs="http://www.w3.org/2001/XMLSchema" xmlns:p="http://schemas.microsoft.com/office/2006/metadata/properties" xmlns:ns3="93546ad9-e1db-434d-a1ea-b88c962ffdd6" xmlns:ns4="124b8a8d-c55b-4d0a-8164-c4c80f21746e" targetNamespace="http://schemas.microsoft.com/office/2006/metadata/properties" ma:root="true" ma:fieldsID="40e464a96967a99e408c057f34e991b3" ns3:_="" ns4:_="">
    <xsd:import namespace="93546ad9-e1db-434d-a1ea-b88c962ffdd6"/>
    <xsd:import namespace="124b8a8d-c55b-4d0a-8164-c4c80f21746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546ad9-e1db-434d-a1ea-b88c962ffdd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4b8a8d-c55b-4d0a-8164-c4c80f21746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95905A-4B64-425E-B93B-01831F018AE8}">
  <ds:schemaRefs>
    <ds:schemaRef ds:uri="http://schemas.openxmlformats.org/officeDocument/2006/bibliography"/>
  </ds:schemaRefs>
</ds:datastoreItem>
</file>

<file path=customXml/itemProps2.xml><?xml version="1.0" encoding="utf-8"?>
<ds:datastoreItem xmlns:ds="http://schemas.openxmlformats.org/officeDocument/2006/customXml" ds:itemID="{D19DBD44-E707-4FE9-9284-FBD7559E0396}">
  <ds:schemaRefs>
    <ds:schemaRef ds:uri="http://schemas.microsoft.com/sharepoint/v3/contenttype/forms"/>
  </ds:schemaRefs>
</ds:datastoreItem>
</file>

<file path=customXml/itemProps3.xml><?xml version="1.0" encoding="utf-8"?>
<ds:datastoreItem xmlns:ds="http://schemas.openxmlformats.org/officeDocument/2006/customXml" ds:itemID="{2018532B-FB3F-43AD-BB60-36AB7F78703F}">
  <ds:schemaRefs>
    <ds:schemaRef ds:uri="http://schemas.microsoft.com/office/2006/metadata/properties"/>
  </ds:schemaRefs>
</ds:datastoreItem>
</file>

<file path=customXml/itemProps4.xml><?xml version="1.0" encoding="utf-8"?>
<ds:datastoreItem xmlns:ds="http://schemas.openxmlformats.org/officeDocument/2006/customXml" ds:itemID="{585F70E9-1002-4CA2-BDB2-682254A8F9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546ad9-e1db-434d-a1ea-b88c962ffdd6"/>
    <ds:schemaRef ds:uri="124b8a8d-c55b-4d0a-8164-c4c80f2174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Basic_single_page_doc.dotx</Template>
  <TotalTime>0</TotalTime>
  <Pages>1</Pages>
  <Words>2104</Words>
  <Characters>11998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SWPC Submission Template</vt:lpstr>
    </vt:vector>
  </TitlesOfParts>
  <LinksUpToDate>false</LinksUpToDate>
  <CharactersWithSpaces>14074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SWPC Submission Template</dc:title>
  <dc:creator/>
  <cp:keywords>CTPClassification=CTP_NT, CTPClassification=CTP_IC</cp:keywords>
  <cp:lastModifiedBy/>
  <cp:revision>2</cp:revision>
  <dcterms:created xsi:type="dcterms:W3CDTF">2020-08-08T19:56:00Z</dcterms:created>
  <dcterms:modified xsi:type="dcterms:W3CDTF">2023-02-01T10:47:00Z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0x0101007CE659793FD1B5439C548E73AFC64DC6</vt:lpwstr>
  </property>
  <property fmtid="{D5CDD505-2E9C-101B-9397-08002B2CF9AE}" pid="3" name="TemplateUrl">
    <vt:lpwstr/>
  </property>
  <property fmtid="{D5CDD505-2E9C-101B-9397-08002B2CF9AE}" pid="4" name="Order">
    <vt:r8>3500</vt:r8>
  </property>
  <property fmtid="{D5CDD505-2E9C-101B-9397-08002B2CF9AE}" pid="5" name="xd_ProgID">
    <vt:lpwstr/>
  </property>
  <property fmtid="{D5CDD505-2E9C-101B-9397-08002B2CF9AE}" pid="6" name="_CopySource">
    <vt:lpwstr>https://sharepoint.amr.ith.intel.com/sites/SWPC/2013 Conference/SWPC_News/SWPC_Heads_Up/Documents/Submission Template2013.docx</vt:lpwstr>
  </property>
  <property fmtid="{D5CDD505-2E9C-101B-9397-08002B2CF9AE}" pid="7" name="xd_Signature">
    <vt:bool>false</vt:bool>
  </property>
  <property fmtid="{D5CDD505-2E9C-101B-9397-08002B2CF9AE}" pid="8" name="TitusGUID">
    <vt:lpwstr>d2e52197-7c55-4f73-b22e-c64a99e15b87</vt:lpwstr>
  </property>
  <property fmtid="{D5CDD505-2E9C-101B-9397-08002B2CF9AE}" pid="9" name="_DocHome">
    <vt:i4>-1940284183</vt:i4>
  </property>
  <property fmtid="{D5CDD505-2E9C-101B-9397-08002B2CF9AE}" pid="10" name="CTP_TimeStamp">
    <vt:lpwstr>2020-08-16 12:25:37Z</vt:lpwstr>
  </property>
  <property fmtid="{D5CDD505-2E9C-101B-9397-08002B2CF9AE}" pid="11" name="CTP_BU">
    <vt:lpwstr>SYSTEM FIRMWARE PRODUCTS GRP</vt:lpwstr>
  </property>
  <property fmtid="{D5CDD505-2E9C-101B-9397-08002B2CF9AE}" pid="12" name="CTP_IDSID">
    <vt:lpwstr>NA</vt:lpwstr>
  </property>
  <property fmtid="{D5CDD505-2E9C-101B-9397-08002B2CF9AE}" pid="13" name="CTP_WWID">
    <vt:lpwstr>NA</vt:lpwstr>
  </property>
  <property fmtid="{D5CDD505-2E9C-101B-9397-08002B2CF9AE}" pid="14" name="Offisync_UniqueId">
    <vt:lpwstr>2702951</vt:lpwstr>
  </property>
  <property fmtid="{D5CDD505-2E9C-101B-9397-08002B2CF9AE}" pid="15" name="Jive_LatestUserAccountName">
    <vt:lpwstr>mishraa3</vt:lpwstr>
  </property>
  <property fmtid="{D5CDD505-2E9C-101B-9397-08002B2CF9AE}" pid="16" name="Offisync_ServerID">
    <vt:lpwstr>d001a694-7c66-4352-b53b-895ffdce369f</vt:lpwstr>
  </property>
  <property fmtid="{D5CDD505-2E9C-101B-9397-08002B2CF9AE}" pid="17" name="Offisync_ProviderInitializationData">
    <vt:lpwstr>https://soco.intel.com</vt:lpwstr>
  </property>
  <property fmtid="{D5CDD505-2E9C-101B-9397-08002B2CF9AE}" pid="18" name="Offisync_UpdateToken">
    <vt:lpwstr>2</vt:lpwstr>
  </property>
  <property fmtid="{D5CDD505-2E9C-101B-9397-08002B2CF9AE}" pid="19" name="Jive_VersionGuid">
    <vt:lpwstr>0d839d6d-3244-4310-b2f3-a31b70ba0344</vt:lpwstr>
  </property>
  <property fmtid="{D5CDD505-2E9C-101B-9397-08002B2CF9AE}" pid="20" name="Jive_ModifiedButNotPublished">
    <vt:lpwstr/>
  </property>
  <property fmtid="{D5CDD505-2E9C-101B-9397-08002B2CF9AE}" pid="21" name="Jive_PrevVersionNumber">
    <vt:lpwstr/>
  </property>
  <property fmtid="{D5CDD505-2E9C-101B-9397-08002B2CF9AE}" pid="22" name="Jive_VersionGuid_v2.5">
    <vt:lpwstr/>
  </property>
  <property fmtid="{D5CDD505-2E9C-101B-9397-08002B2CF9AE}" pid="23" name="Jive_LatestFileFullName">
    <vt:lpwstr/>
  </property>
  <property fmtid="{D5CDD505-2E9C-101B-9397-08002B2CF9AE}" pid="24" name="CTPClassification">
    <vt:lpwstr>CTP_IC</vt:lpwstr>
  </property>
  <property fmtid="{D5CDD505-2E9C-101B-9397-08002B2CF9AE}" pid="25" name="MSIP_Label_9aa06179-68b3-4e2b-b09b-a2424735516b_Enabled">
    <vt:lpwstr>True</vt:lpwstr>
  </property>
  <property fmtid="{D5CDD505-2E9C-101B-9397-08002B2CF9AE}" pid="26" name="MSIP_Label_9aa06179-68b3-4e2b-b09b-a2424735516b_SiteId">
    <vt:lpwstr>46c98d88-e344-4ed4-8496-4ed7712e255d</vt:lpwstr>
  </property>
  <property fmtid="{D5CDD505-2E9C-101B-9397-08002B2CF9AE}" pid="27" name="MSIP_Label_9aa06179-68b3-4e2b-b09b-a2424735516b_Owner">
    <vt:lpwstr>abhishek1.mishra@intel.com</vt:lpwstr>
  </property>
  <property fmtid="{D5CDD505-2E9C-101B-9397-08002B2CF9AE}" pid="28" name="MSIP_Label_9aa06179-68b3-4e2b-b09b-a2424735516b_SetDate">
    <vt:lpwstr>2020-10-07T13:01:08.5442236Z</vt:lpwstr>
  </property>
  <property fmtid="{D5CDD505-2E9C-101B-9397-08002B2CF9AE}" pid="29" name="MSIP_Label_9aa06179-68b3-4e2b-b09b-a2424735516b_Name">
    <vt:lpwstr>Intel Confidential</vt:lpwstr>
  </property>
  <property fmtid="{D5CDD505-2E9C-101B-9397-08002B2CF9AE}" pid="30" name="MSIP_Label_9aa06179-68b3-4e2b-b09b-a2424735516b_Application">
    <vt:lpwstr>Microsoft Azure Information Protection</vt:lpwstr>
  </property>
  <property fmtid="{D5CDD505-2E9C-101B-9397-08002B2CF9AE}" pid="31" name="MSIP_Label_9aa06179-68b3-4e2b-b09b-a2424735516b_ActionId">
    <vt:lpwstr>eca8baf8-2afc-4703-8ca8-e92fd4d8c10b</vt:lpwstr>
  </property>
  <property fmtid="{D5CDD505-2E9C-101B-9397-08002B2CF9AE}" pid="32" name="MSIP_Label_9aa06179-68b3-4e2b-b09b-a2424735516b_Extended_MSFT_Method">
    <vt:lpwstr>Automatic</vt:lpwstr>
  </property>
  <property fmtid="{D5CDD505-2E9C-101B-9397-08002B2CF9AE}" pid="33" name="Sensitivity">
    <vt:lpwstr>Intel Confidential</vt:lpwstr>
  </property>
</Properties>
</file>