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8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Сначала с помощью mkdir создаю директорию, в которой буду создавать файлы с программами (рис. 1). Перехожу в созданный каталог с помощью утилиты cd.</w:t>
      </w:r>
    </w:p>
    <w:bookmarkStart w:id="27" w:name="fig:001"/>
    <w:p>
      <w:pPr>
        <w:pStyle w:val="CaptionedFigure"/>
      </w:pPr>
      <w:r>
        <w:drawing>
          <wp:inline>
            <wp:extent cx="3733800" cy="316533"/>
            <wp:effectExtent b="0" l="0" r="0" t="0"/>
            <wp:docPr descr="Рис. 1: Создание директори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7"/>
    <w:p>
      <w:pPr>
        <w:pStyle w:val="BodyText"/>
      </w:pPr>
      <w:r>
        <w:t xml:space="preserve">С помощью touch создаю файл lab6-1.asm (рис. 2).</w:t>
      </w:r>
    </w:p>
    <w:bookmarkStart w:id="31" w:name="fig:002"/>
    <w:p>
      <w:pPr>
        <w:pStyle w:val="CaptionedFigure"/>
      </w:pPr>
      <w:r>
        <w:drawing>
          <wp:inline>
            <wp:extent cx="3733800" cy="316533"/>
            <wp:effectExtent b="0" l="0" r="0" t="0"/>
            <wp:docPr descr="Рис. 2: 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1"/>
    <w:p>
      <w:pPr>
        <w:pStyle w:val="BodyText"/>
      </w:pPr>
      <w:r>
        <w:t xml:space="preserve">Копирую в текущий каталог файл in_out.asm, т.к. он будет использоваться в других программах (рис. 3).</w:t>
      </w:r>
    </w:p>
    <w:bookmarkStart w:id="35" w:name="fig:003"/>
    <w:p>
      <w:pPr>
        <w:pStyle w:val="CaptionedFigure"/>
      </w:pPr>
      <w:r>
        <w:drawing>
          <wp:inline>
            <wp:extent cx="3733800" cy="818367"/>
            <wp:effectExtent b="0" l="0" r="0" t="0"/>
            <wp:docPr descr="Рис. 3: Создание копии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5"/>
    <w:p>
      <w:pPr>
        <w:pStyle w:val="BodyText"/>
      </w:pPr>
      <w:r>
        <w:t xml:space="preserve">Открываю созданный файл lab6-1.asm и вставляю в него программу вывода значения регистра eax (рис. 4).</w:t>
      </w:r>
    </w:p>
    <w:bookmarkStart w:id="39" w:name="fig:004"/>
    <w:p>
      <w:pPr>
        <w:pStyle w:val="CaptionedFigure"/>
      </w:pPr>
      <w:r>
        <w:drawing>
          <wp:inline>
            <wp:extent cx="3733800" cy="4092369"/>
            <wp:effectExtent b="0" l="0" r="0" t="0"/>
            <wp:docPr descr="Рис. 4: Редакт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9"/>
    <w:p>
      <w:pPr>
        <w:pStyle w:val="BodyText"/>
      </w:pPr>
      <w:r>
        <w:t xml:space="preserve">Создаю исполняемый файл программы и запускаю его. Вывод программы - символ j, потому что программа вывела символ, соответствующий по системе ASCII сумме двоичных кодов символов 4 и 6. (рис. 5)</w:t>
      </w:r>
    </w:p>
    <w:bookmarkStart w:id="43" w:name="fig:005"/>
    <w:p>
      <w:pPr>
        <w:pStyle w:val="CaptionedFigure"/>
      </w:pPr>
      <w:r>
        <w:drawing>
          <wp:inline>
            <wp:extent cx="3733800" cy="486678"/>
            <wp:effectExtent b="0" l="0" r="0" t="0"/>
            <wp:docPr descr="Рис. 5: Запуск исполняемого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3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7" w:name="fig:006"/>
    <w:p>
      <w:pPr>
        <w:pStyle w:val="CaptionedFigure"/>
      </w:pPr>
      <w:r>
        <w:drawing>
          <wp:inline>
            <wp:extent cx="3733800" cy="3122814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7"/>
    <w:p>
      <w:pPr>
        <w:pStyle w:val="BodyText"/>
      </w:pPr>
      <w:r>
        <w:t xml:space="preserve">Создаю новый исполняемый файл программы и запускаю его. (рис. 7)</w:t>
      </w:r>
    </w:p>
    <w:bookmarkStart w:id="51" w:name="fig:007"/>
    <w:p>
      <w:pPr>
        <w:pStyle w:val="CaptionedFigure"/>
      </w:pPr>
      <w:r>
        <w:drawing>
          <wp:inline>
            <wp:extent cx="3733800" cy="723846"/>
            <wp:effectExtent b="0" l="0" r="0" t="0"/>
            <wp:docPr descr="Рис. 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1"/>
    <w:p>
      <w:pPr>
        <w:pStyle w:val="BodyText"/>
      </w:pPr>
      <w:r>
        <w:t xml:space="preserve">Создаю новый файл lab6-2.asm с помощью touch (рис. 8).</w:t>
      </w:r>
    </w:p>
    <w:bookmarkStart w:id="55" w:name="fig:008"/>
    <w:p>
      <w:pPr>
        <w:pStyle w:val="CaptionedFigure"/>
      </w:pPr>
      <w:r>
        <w:drawing>
          <wp:inline>
            <wp:extent cx="3733800" cy="723846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5"/>
    <w:p>
      <w:pPr>
        <w:pStyle w:val="BodyText"/>
      </w:pPr>
      <w:r>
        <w:t xml:space="preserve">Ввожу в файл другой текст программы для вывода значения регистра eax (рис. 9).</w:t>
      </w:r>
    </w:p>
    <w:bookmarkStart w:id="59" w:name="fig:009"/>
    <w:p>
      <w:pPr>
        <w:pStyle w:val="CaptionedFigure"/>
      </w:pPr>
      <w:r>
        <w:drawing>
          <wp:inline>
            <wp:extent cx="3733800" cy="1670070"/>
            <wp:effectExtent b="0" l="0" r="0" t="0"/>
            <wp:docPr descr="Рис. 9: 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9"/>
    <w:p>
      <w:pPr>
        <w:pStyle w:val="BodyText"/>
      </w:pPr>
      <w:r>
        <w:t xml:space="preserve">Создаю и запускаю исполняемый файл lab6-2 (рис. 10). Теперь выводится число 106.</w:t>
      </w:r>
    </w:p>
    <w:bookmarkStart w:id="63" w:name="fig:010"/>
    <w:p>
      <w:pPr>
        <w:pStyle w:val="CaptionedFigure"/>
      </w:pPr>
      <w:r>
        <w:drawing>
          <wp:inline>
            <wp:extent cx="3733800" cy="726888"/>
            <wp:effectExtent b="0" l="0" r="0" t="0"/>
            <wp:docPr descr="Рис. 10: 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3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7" w:name="fig:011"/>
    <w:p>
      <w:pPr>
        <w:pStyle w:val="CaptionedFigure"/>
      </w:pPr>
      <w:r>
        <w:drawing>
          <wp:inline>
            <wp:extent cx="3733800" cy="3103311"/>
            <wp:effectExtent b="0" l="0" r="0" t="0"/>
            <wp:docPr descr="Рис. 11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7"/>
    <w:p>
      <w:pPr>
        <w:pStyle w:val="BodyText"/>
      </w:pPr>
      <w:r>
        <w:t xml:space="preserve">Создаю и запускаю новый исполняемый файл. Теперь выводится 10,так как программа складывает не соответствующие символам коды в системе ASCII, а сами числа.(рис. 12)</w:t>
      </w:r>
    </w:p>
    <w:bookmarkStart w:id="71" w:name="fig:012"/>
    <w:p>
      <w:pPr>
        <w:pStyle w:val="CaptionedFigure"/>
      </w:pPr>
      <w:r>
        <w:drawing>
          <wp:inline>
            <wp:extent cx="3733800" cy="735124"/>
            <wp:effectExtent b="0" l="0" r="0" t="0"/>
            <wp:docPr descr="Рис. 12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1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5" w:name="fig:013"/>
    <w:p>
      <w:pPr>
        <w:pStyle w:val="CaptionedFigure"/>
      </w:pPr>
      <w:r>
        <w:drawing>
          <wp:inline>
            <wp:extent cx="3733800" cy="2890937"/>
            <wp:effectExtent b="0" l="0" r="0" t="0"/>
            <wp:docPr descr="Рис. 13: Редактирование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5"/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 (рис. 14)</w:t>
      </w:r>
    </w:p>
    <w:bookmarkStart w:id="79" w:name="fig:014"/>
    <w:p>
      <w:pPr>
        <w:pStyle w:val="CaptionedFigure"/>
      </w:pPr>
      <w:r>
        <w:drawing>
          <wp:inline>
            <wp:extent cx="3733800" cy="571724"/>
            <wp:effectExtent b="0" l="0" r="0" t="0"/>
            <wp:docPr descr="Рис. 14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9"/>
    <w:bookmarkEnd w:id="80"/>
    <w:bookmarkStart w:id="11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bookmarkStart w:id="84" w:name="fig:015"/>
    <w:p>
      <w:pPr>
        <w:pStyle w:val="CaptionedFigure"/>
      </w:pPr>
      <w:r>
        <w:drawing>
          <wp:inline>
            <wp:extent cx="3733800" cy="575062"/>
            <wp:effectExtent b="0" l="0" r="0" t="0"/>
            <wp:docPr descr="Рис. 15: 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4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8" w:name="fig:016"/>
    <w:p>
      <w:pPr>
        <w:pStyle w:val="CaptionedFigure"/>
      </w:pPr>
      <w:r>
        <w:drawing>
          <wp:inline>
            <wp:extent cx="3733800" cy="2842030"/>
            <wp:effectExtent b="0" l="0" r="0" t="0"/>
            <wp:docPr descr="Рис. 16: Редактирование файла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8"/>
    <w:p>
      <w:pPr>
        <w:pStyle w:val="BodyText"/>
      </w:pPr>
      <w:r>
        <w:t xml:space="preserve">Создаю исполняемый файл и запускаю его. (рис. 17)</w:t>
      </w:r>
    </w:p>
    <w:bookmarkStart w:id="92" w:name="fig:017"/>
    <w:p>
      <w:pPr>
        <w:pStyle w:val="CaptionedFigure"/>
      </w:pPr>
      <w:r>
        <w:drawing>
          <wp:inline>
            <wp:extent cx="3733800" cy="781718"/>
            <wp:effectExtent b="0" l="0" r="0" t="0"/>
            <wp:docPr descr="Рис. 17: Запуск исполняемого файл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2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6" w:name="fig:018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18: Изменение программы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6"/>
    <w:p>
      <w:pPr>
        <w:pStyle w:val="BodyText"/>
      </w:pPr>
      <w:r>
        <w:t xml:space="preserve">Создаю и запускаю новый исполняемый файл (рис. 19).</w:t>
      </w:r>
    </w:p>
    <w:bookmarkStart w:id="100" w:name="fig:019"/>
    <w:p>
      <w:pPr>
        <w:pStyle w:val="CaptionedFigure"/>
      </w:pPr>
      <w:r>
        <w:drawing>
          <wp:inline>
            <wp:extent cx="3733800" cy="628715"/>
            <wp:effectExtent b="0" l="0" r="0" t="0"/>
            <wp:docPr descr="Рис. 19: Запуск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100"/>
    <w:p>
      <w:pPr>
        <w:pStyle w:val="BodyText"/>
      </w:pPr>
      <w:r>
        <w:t xml:space="preserve">Создаю файл variant.asm с помощью touch (рис. 20).</w:t>
      </w:r>
    </w:p>
    <w:bookmarkStart w:id="104" w:name="fig:020"/>
    <w:p>
      <w:pPr>
        <w:pStyle w:val="CaptionedFigure"/>
      </w:pPr>
      <w:r>
        <w:drawing>
          <wp:inline>
            <wp:extent cx="3733800" cy="613838"/>
            <wp:effectExtent b="0" l="0" r="0" t="0"/>
            <wp:docPr descr="Рис. 20: Создание файл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4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8" w:name="fig:021"/>
    <w:p>
      <w:pPr>
        <w:pStyle w:val="CaptionedFigure"/>
      </w:pPr>
      <w:r>
        <w:drawing>
          <wp:inline>
            <wp:extent cx="3733800" cy="4922462"/>
            <wp:effectExtent b="0" l="0" r="0" t="0"/>
            <wp:docPr descr="Рис. 21: Редактирование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8"/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- 15. (рис. 22)</w:t>
      </w:r>
    </w:p>
    <w:bookmarkStart w:id="112" w:name="fig:022"/>
    <w:p>
      <w:pPr>
        <w:pStyle w:val="CaptionedFigure"/>
      </w:pPr>
      <w:r>
        <w:drawing>
          <wp:inline>
            <wp:extent cx="3733800" cy="683770"/>
            <wp:effectExtent b="0" l="0" r="0" t="0"/>
            <wp:docPr descr="Рис. 22: Запуск исполняемого файла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2"/>
    <w:bookmarkStart w:id="113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3"/>
    <w:bookmarkEnd w:id="114"/>
    <w:bookmarkStart w:id="12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touch (рис. 23).</w:t>
      </w:r>
    </w:p>
    <w:bookmarkStart w:id="118" w:name="fig:023"/>
    <w:p>
      <w:pPr>
        <w:pStyle w:val="CaptionedFigure"/>
      </w:pPr>
      <w:r>
        <w:drawing>
          <wp:inline>
            <wp:extent cx="3733800" cy="592285"/>
            <wp:effectExtent b="0" l="0" r="0" t="0"/>
            <wp:docPr descr="Рис. 23: Создание файла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8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(x+5)^2-3 из варианта 15 (рис. 24).</w:t>
      </w:r>
    </w:p>
    <w:bookmarkStart w:id="122" w:name="fig:024"/>
    <w:p>
      <w:pPr>
        <w:pStyle w:val="CaptionedFigure"/>
      </w:pPr>
      <w:r>
        <w:drawing>
          <wp:inline>
            <wp:extent cx="3733800" cy="2940711"/>
            <wp:effectExtent b="0" l="0" r="0" t="0"/>
            <wp:docPr descr="Рис. 24: Написание программы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2"/>
    <w:p>
      <w:pPr>
        <w:pStyle w:val="BodyText"/>
      </w:pPr>
      <w:r>
        <w:t xml:space="preserve">Создаю и запускаю исполняемый файл. При вводе значения 1 выводится число 33, при вводе значения 5 - 97, что явлется верным. (рис. 25)</w:t>
      </w:r>
    </w:p>
    <w:bookmarkStart w:id="126" w:name="fig:025"/>
    <w:p>
      <w:pPr>
        <w:pStyle w:val="CaptionedFigure"/>
      </w:pPr>
      <w:r>
        <w:drawing>
          <wp:inline>
            <wp:extent cx="3733800" cy="1010829"/>
            <wp:effectExtent b="0" l="0" r="0" t="0"/>
            <wp:docPr descr="Рис. 25: Запуск исполняемого файла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6"/>
    <w:bookmarkStart w:id="127" w:name="Xb40f243bbc6e72b98a088f934a7b730264cb8da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Листинг программы для вычисления значения выражения (x+5)^2-3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&gt;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 eax = eax+5 = x + 5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CommentTok"/>
        </w:rPr>
        <w:t xml:space="preserve">; EAX=EAX*EAX = (x+5)*(x+5)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; eax = eax-3 = (x+5)*(x+5)-3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7"/>
    <w:bookmarkEnd w:id="128"/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0"/>
    <w:bookmarkStart w:id="137" w:name="список-литературы"/>
    <w:p>
      <w:pPr>
        <w:pStyle w:val="Heading1"/>
      </w:pPr>
      <w:r>
        <w:t xml:space="preserve">Список литературы</w:t>
      </w:r>
    </w:p>
    <w:bookmarkStart w:id="136" w:name="refs"/>
    <w:bookmarkStart w:id="13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31"/>
    <w:bookmarkStart w:id="13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32"/>
    <w:bookmarkStart w:id="13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33"/>
    <w:bookmarkStart w:id="13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3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35"/>
    <w:bookmarkEnd w:id="136"/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3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Гончарь Анастасия Александровна</dc:creator>
  <dc:language>ru-RU</dc:language>
  <cp:keywords/>
  <dcterms:created xsi:type="dcterms:W3CDTF">2024-11-14T11:43:17Z</dcterms:created>
  <dcterms:modified xsi:type="dcterms:W3CDTF">2024-11-14T11:43:17Z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