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SEO Title</w:t>
      </w:r>
    </w:p>
    <w:p>
      <w:r>
        <w:t>DTF Printing for Clothing With Crisp Full-Color Detail</w:t>
      </w:r>
    </w:p>
    <w:p>
      <w:pPr>
        <w:pStyle w:val="Heading1"/>
      </w:pPr>
      <w:r>
        <w:t>Meta Description</w:t>
      </w:r>
    </w:p>
    <w:p>
      <w:r>
        <w:t>Learn how DTF printing works for clothing, where it fits best, what affects full-color detail, and what apparel buyers should approve before bulk production.</w:t>
      </w:r>
    </w:p>
    <w:p>
      <w:pPr>
        <w:pStyle w:val="Title"/>
      </w:pPr>
      <w:r>
        <w:t>DTF Printing for Clothing With Crisp Full-Color Detail</w:t>
      </w:r>
    </w:p>
    <w:p>
      <w:r>
        <w:t>A full-color logo, detailed illustration, or gradient-heavy graphic can look perfect on screen and still need careful planning before it goes onto T-shirts, hoodies, sweatshirts, or tote bags. Fine lines, small lettering, shaded artwork, and multiple garment colors all raise the same practical question: which decoration method will keep the artwork clear without creating unnecessary production risk?</w:t>
      </w:r>
    </w:p>
    <w:p>
      <w:r>
        <w:t>This is where many apparel buyers begin considering DTF Printing for Clothing. Direct to film printing can be useful when a project involves detailed artwork, multiple colors, or several garment styles that need the same graphic. It is also useful when a buyer wants to test artwork before committing to a larger production plan. Still, DTF is not a universal answer. The final result depends on the artwork file, transfer quality, garment surface, heat press settings, print placement, and how the finished piece behaves after wear and washing.</w:t>
      </w:r>
    </w:p>
    <w:p>
      <w:r>
        <w:t>This article keeps the focus on DTF itself. It explains what the process means, why it can support crisp full-color detail, what limits buyers should understand, and how to prepare an apparel project before approving bulk production. The goal is not to claim that one print method is always better. The goal is to help you decide when DTF is a sensible option and what needs to be checked before the goods move forward.</w:t>
      </w:r>
    </w:p>
    <w:p>
      <w:pPr>
        <w:pStyle w:val="Heading1"/>
      </w:pPr>
      <w:r>
        <w:t>What DTF Printing for Clothing Means</w:t>
      </w:r>
    </w:p>
    <w:p>
      <w:r>
        <w:t>DTF stands for direct to film. Instead of printing directly onto the garment, the design is first printed onto a transfer film. Adhesive powder is applied to the wet ink, the transfer is cured, and the finished transfer is then heat-pressed onto the garment. For an apparel buyer, the important point is that the graphic is prepared separately from the finished garment and then applied during a controlled pressing step.</w:t>
      </w:r>
    </w:p>
    <w:p>
      <w:r>
        <w:t>A typical workflow starts with the artwork file. The design is usually prepared as a mirrored print so it reads correctly after transfer. The printer lays down the color layer and, where needed, a white backing layer. Adhesive powder is applied to the printed area, excess powder is removed, and the transfer is cured so it can be handled before pressing. During application, the transfer is positioned on the garment, pressed with heat and pressure, peeled according to the film type, and sometimes pressed again to settle the surface and improve the finish.</w:t>
      </w:r>
    </w:p>
    <w:p>
      <w:r>
        <w:t>This process gives DTF printing a practical advantage for certain apparel projects. The transfer can be produced separately, checked before application, and used across different sizes or garment colors when the artwork and underbase are set up correctly. That flexibility can be useful for mixed orders with several placements, for projects with more than one garment type, or for designs that would be difficult to separate into simple spot colors.</w:t>
      </w:r>
    </w:p>
    <w:p>
      <w:r>
        <w:t>The same flexibility also creates points that need control. Transfer storage, print placement, heat press consistency, fabric surface, and operator handling all affect the final garment. DTF should therefore be treated as a production process with approval steps, not just as a quick way to place any graphic onto any fabric.</w:t>
      </w:r>
    </w:p>
    <w:p>
      <w:pPr>
        <w:pStyle w:val="Heading1"/>
      </w:pPr>
      <w:r>
        <w:t>Why DTF Works Well for Full-Color Artwork and Fine Detail</w:t>
      </w:r>
    </w:p>
    <w:p>
      <w:r>
        <w:t>DTF Printing for Clothing is often considered when a design has more detail than a basic one-color logo. Because the design is printed digitally onto film, it can handle many colors in a single artwork file. This makes it suitable for illustrations, shaded graphics, gradient effects, multi-color marks, creator merchandise, and decorative artwork where reducing the design to a few flat colors would change the look too much.</w:t>
      </w:r>
    </w:p>
    <w:p>
      <w:r>
        <w:t>Fine lines and small lettering are another reason buyers consider DTF. On a design with a detailed chest mark, a sleeve graphic, or a full-back illustration, the buyer may want the edges to stay clean and the artwork to remain close to the approved file. DTF can support that kind of detail when the file quality is strong, the transfer is produced cleanly, and the garment surface allows the transfer to sit properly. It is still important to check small text at real print size. A letter that looks clear on a large monitor can become hard to read when reduced to a few centimeters on fabric.</w:t>
      </w:r>
    </w:p>
    <w:p>
      <w:r>
        <w:t>DTF can also be useful when the same artwork appears across multiple colorways. A full-color back print for a streetwear capsule, a multi-color merch illustration for a creator line, or a small logo applied to several T-shirt colors may be easier to organize as transfers than as separate screen setups. That does not mean every multi-color design should use DTF, but it explains why buyers often include it in the discussion when artwork has more than a few solid colors.</w:t>
      </w:r>
    </w:p>
    <w:p>
      <w:r>
        <w:t>The best way to judge detail is through a physical sample, not a digital mockup. A mockup can show placement and scale, but it cannot show edge sharpness, surface feel, how the graphic sits over seams or ribs, or what the color looks like after pressing. For a serious bulk order, the sample should be made on the real garment or on the closest available production fabric.</w:t>
      </w:r>
    </w:p>
    <w:p>
      <w:pPr>
        <w:pStyle w:val="Heading2"/>
      </w:pPr>
      <w:r>
        <w:t>A Practical Suitability View</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spacing w:after="0"/>
            </w:pPr>
            <w:r/>
            <w:r>
              <w:rPr>
                <w:b/>
              </w:rPr>
              <w:t>Project Type</w:t>
            </w:r>
          </w:p>
        </w:tc>
        <w:tc>
          <w:tcPr>
            <w:tcW w:type="dxa" w:w="2520"/>
            <w:vAlign w:val="center"/>
            <w:shd w:fill="D9EAF7"/>
          </w:tcPr>
          <w:p>
            <w:pPr>
              <w:spacing w:after="0"/>
            </w:pPr>
            <w:r/>
            <w:r>
              <w:rPr>
                <w:b/>
              </w:rPr>
              <w:t>Why DTF May Fit</w:t>
            </w:r>
          </w:p>
        </w:tc>
        <w:tc>
          <w:tcPr>
            <w:tcW w:type="dxa" w:w="2520"/>
            <w:vAlign w:val="center"/>
            <w:shd w:fill="D9EAF7"/>
          </w:tcPr>
          <w:p>
            <w:pPr>
              <w:spacing w:after="0"/>
            </w:pPr>
            <w:r/>
            <w:r>
              <w:rPr>
                <w:b/>
              </w:rPr>
              <w:t>What To Check First</w:t>
            </w:r>
          </w:p>
        </w:tc>
        <w:tc>
          <w:tcPr>
            <w:tcW w:type="dxa" w:w="2520"/>
            <w:vAlign w:val="center"/>
            <w:shd w:fill="D9EAF7"/>
          </w:tcPr>
          <w:p>
            <w:pPr>
              <w:spacing w:after="0"/>
            </w:pPr>
            <w:r/>
            <w:r>
              <w:rPr>
                <w:b/>
              </w:rPr>
              <w:t>Main Risk If Skipped</w:t>
            </w:r>
          </w:p>
        </w:tc>
      </w:tr>
      <w:tr>
        <w:tc>
          <w:tcPr>
            <w:tcW w:type="dxa" w:w="2520"/>
            <w:vAlign w:val="center"/>
          </w:tcPr>
          <w:p>
            <w:pPr>
              <w:spacing w:after="0"/>
            </w:pPr>
            <w:r/>
            <w:r>
              <w:rPr>
                <w:b w:val="0"/>
              </w:rPr>
              <w:t>Full-color streetwear graphic</w:t>
            </w:r>
          </w:p>
        </w:tc>
        <w:tc>
          <w:tcPr>
            <w:tcW w:type="dxa" w:w="2520"/>
            <w:vAlign w:val="center"/>
          </w:tcPr>
          <w:p>
            <w:pPr>
              <w:spacing w:after="0"/>
            </w:pPr>
            <w:r/>
            <w:r>
              <w:rPr>
                <w:b w:val="0"/>
              </w:rPr>
              <w:t>Handles many colors, gradients, and linework in one transfer.</w:t>
            </w:r>
          </w:p>
        </w:tc>
        <w:tc>
          <w:tcPr>
            <w:tcW w:type="dxa" w:w="2520"/>
            <w:vAlign w:val="center"/>
          </w:tcPr>
          <w:p>
            <w:pPr>
              <w:spacing w:after="0"/>
            </w:pPr>
            <w:r/>
            <w:r>
              <w:rPr>
                <w:b w:val="0"/>
              </w:rPr>
              <w:t>Print size, hand feel, placement, wash behavior.</w:t>
            </w:r>
          </w:p>
        </w:tc>
        <w:tc>
          <w:tcPr>
            <w:tcW w:type="dxa" w:w="2520"/>
            <w:vAlign w:val="center"/>
          </w:tcPr>
          <w:p>
            <w:pPr>
              <w:spacing w:after="0"/>
            </w:pPr>
            <w:r/>
            <w:r>
              <w:rPr>
                <w:b w:val="0"/>
              </w:rPr>
              <w:t>A large solid print may feel too heavy or stiff.</w:t>
            </w:r>
          </w:p>
        </w:tc>
      </w:tr>
      <w:tr>
        <w:tc>
          <w:tcPr>
            <w:tcW w:type="dxa" w:w="2520"/>
            <w:vAlign w:val="center"/>
          </w:tcPr>
          <w:p>
            <w:pPr>
              <w:spacing w:after="0"/>
            </w:pPr>
            <w:r/>
            <w:r>
              <w:rPr>
                <w:b w:val="0"/>
              </w:rPr>
              <w:t>Small multi-color chest logo</w:t>
            </w:r>
          </w:p>
        </w:tc>
        <w:tc>
          <w:tcPr>
            <w:tcW w:type="dxa" w:w="2520"/>
            <w:vAlign w:val="center"/>
          </w:tcPr>
          <w:p>
            <w:pPr>
              <w:spacing w:after="0"/>
            </w:pPr>
            <w:r/>
            <w:r>
              <w:rPr>
                <w:b w:val="0"/>
              </w:rPr>
              <w:t>Keeps small color details without separate screen setup.</w:t>
            </w:r>
          </w:p>
        </w:tc>
        <w:tc>
          <w:tcPr>
            <w:tcW w:type="dxa" w:w="2520"/>
            <w:vAlign w:val="center"/>
          </w:tcPr>
          <w:p>
            <w:pPr>
              <w:spacing w:after="0"/>
            </w:pPr>
            <w:r/>
            <w:r>
              <w:rPr>
                <w:b w:val="0"/>
              </w:rPr>
              <w:t>Small text, edge clarity, alignment, color reference.</w:t>
            </w:r>
          </w:p>
        </w:tc>
        <w:tc>
          <w:tcPr>
            <w:tcW w:type="dxa" w:w="2520"/>
            <w:vAlign w:val="center"/>
          </w:tcPr>
          <w:p>
            <w:pPr>
              <w:spacing w:after="0"/>
            </w:pPr>
            <w:r/>
            <w:r>
              <w:rPr>
                <w:b w:val="0"/>
              </w:rPr>
              <w:t>Tiny details may lose readability at final size.</w:t>
            </w:r>
          </w:p>
        </w:tc>
      </w:tr>
      <w:tr>
        <w:tc>
          <w:tcPr>
            <w:tcW w:type="dxa" w:w="2520"/>
            <w:vAlign w:val="center"/>
          </w:tcPr>
          <w:p>
            <w:pPr>
              <w:spacing w:after="0"/>
            </w:pPr>
            <w:r/>
            <w:r>
              <w:rPr>
                <w:b w:val="0"/>
              </w:rPr>
              <w:t>Mixed garment order</w:t>
            </w:r>
          </w:p>
        </w:tc>
        <w:tc>
          <w:tcPr>
            <w:tcW w:type="dxa" w:w="2520"/>
            <w:vAlign w:val="center"/>
          </w:tcPr>
          <w:p>
            <w:pPr>
              <w:spacing w:after="0"/>
            </w:pPr>
            <w:r/>
            <w:r>
              <w:rPr>
                <w:b w:val="0"/>
              </w:rPr>
              <w:t>Transfers can help organize the same artwork across several sizes or colors.</w:t>
            </w:r>
          </w:p>
        </w:tc>
        <w:tc>
          <w:tcPr>
            <w:tcW w:type="dxa" w:w="2520"/>
            <w:vAlign w:val="center"/>
          </w:tcPr>
          <w:p>
            <w:pPr>
              <w:spacing w:after="0"/>
            </w:pPr>
            <w:r/>
            <w:r>
              <w:rPr>
                <w:b w:val="0"/>
              </w:rPr>
              <w:t>Garment surface, heat tolerance, color contrast.</w:t>
            </w:r>
          </w:p>
        </w:tc>
        <w:tc>
          <w:tcPr>
            <w:tcW w:type="dxa" w:w="2520"/>
            <w:vAlign w:val="center"/>
          </w:tcPr>
          <w:p>
            <w:pPr>
              <w:spacing w:after="0"/>
            </w:pPr>
            <w:r/>
            <w:r>
              <w:rPr>
                <w:b w:val="0"/>
              </w:rPr>
              <w:t>Results may vary between fabrics or garment colors.</w:t>
            </w:r>
          </w:p>
        </w:tc>
      </w:tr>
      <w:tr>
        <w:tc>
          <w:tcPr>
            <w:tcW w:type="dxa" w:w="2520"/>
            <w:vAlign w:val="center"/>
          </w:tcPr>
          <w:p>
            <w:pPr>
              <w:spacing w:after="0"/>
            </w:pPr>
            <w:r/>
            <w:r>
              <w:rPr>
                <w:b w:val="0"/>
              </w:rPr>
              <w:t>Hoodies and sweatshirts</w:t>
            </w:r>
          </w:p>
        </w:tc>
        <w:tc>
          <w:tcPr>
            <w:tcW w:type="dxa" w:w="2520"/>
            <w:vAlign w:val="center"/>
          </w:tcPr>
          <w:p>
            <w:pPr>
              <w:spacing w:after="0"/>
            </w:pPr>
            <w:r/>
            <w:r>
              <w:rPr>
                <w:b w:val="0"/>
              </w:rPr>
              <w:t>Useful for bold front, back, or sleeve placements.</w:t>
            </w:r>
          </w:p>
        </w:tc>
        <w:tc>
          <w:tcPr>
            <w:tcW w:type="dxa" w:w="2520"/>
            <w:vAlign w:val="center"/>
          </w:tcPr>
          <w:p>
            <w:pPr>
              <w:spacing w:after="0"/>
            </w:pPr>
            <w:r/>
            <w:r>
              <w:rPr>
                <w:b w:val="0"/>
              </w:rPr>
              <w:t>Fleece surface, seams, pocket position, pressure consistency.</w:t>
            </w:r>
          </w:p>
        </w:tc>
        <w:tc>
          <w:tcPr>
            <w:tcW w:type="dxa" w:w="2520"/>
            <w:vAlign w:val="center"/>
          </w:tcPr>
          <w:p>
            <w:pPr>
              <w:spacing w:after="0"/>
            </w:pPr>
            <w:r/>
            <w:r>
              <w:rPr>
                <w:b w:val="0"/>
              </w:rPr>
              <w:t>Thick or brushed surfaces may affect adhesion or finish.</w:t>
            </w:r>
          </w:p>
        </w:tc>
      </w:tr>
      <w:tr>
        <w:tc>
          <w:tcPr>
            <w:tcW w:type="dxa" w:w="2520"/>
            <w:vAlign w:val="center"/>
          </w:tcPr>
          <w:p>
            <w:pPr>
              <w:spacing w:after="0"/>
            </w:pPr>
            <w:r/>
            <w:r>
              <w:rPr>
                <w:b w:val="0"/>
              </w:rPr>
              <w:t>Stretch or performance styles</w:t>
            </w:r>
          </w:p>
        </w:tc>
        <w:tc>
          <w:tcPr>
            <w:tcW w:type="dxa" w:w="2520"/>
            <w:vAlign w:val="center"/>
          </w:tcPr>
          <w:p>
            <w:pPr>
              <w:spacing w:after="0"/>
            </w:pPr>
            <w:r/>
            <w:r>
              <w:rPr>
                <w:b w:val="0"/>
              </w:rPr>
              <w:t>Can work for selected placements after testing.</w:t>
            </w:r>
          </w:p>
        </w:tc>
        <w:tc>
          <w:tcPr>
            <w:tcW w:type="dxa" w:w="2520"/>
            <w:vAlign w:val="center"/>
          </w:tcPr>
          <w:p>
            <w:pPr>
              <w:spacing w:after="0"/>
            </w:pPr>
            <w:r/>
            <w:r>
              <w:rPr>
                <w:b w:val="0"/>
              </w:rPr>
              <w:t>Stretch recovery, cracking, edge lifting, heat sensitivity.</w:t>
            </w:r>
          </w:p>
        </w:tc>
        <w:tc>
          <w:tcPr>
            <w:tcW w:type="dxa" w:w="2520"/>
            <w:vAlign w:val="center"/>
          </w:tcPr>
          <w:p>
            <w:pPr>
              <w:spacing w:after="0"/>
            </w:pPr>
            <w:r/>
            <w:r>
              <w:rPr>
                <w:b w:val="0"/>
              </w:rPr>
              <w:t>Print may distort on high-stretch areas if not tested.</w:t>
            </w:r>
          </w:p>
        </w:tc>
      </w:tr>
    </w:tbl>
    <w:p>
      <w:pPr>
        <w:pStyle w:val="Heading1"/>
      </w:pPr>
      <w:r>
        <w:t>How Fabric, Garment Surface, and Print Placement Affect the Result</w:t>
      </w:r>
    </w:p>
    <w:p>
      <w:r>
        <w:t>DTF results are not determined by artwork alone. The garment itself matters. A smooth cotton jersey T-shirt gives the transfer a different surface than rib knit, thick fleece, brushed terry, mesh, or a coated performance fabric. The more texture, pile, stretch, or coating a surface has, the more carefully the transfer needs to be tested before approval.</w:t>
      </w:r>
    </w:p>
    <w:p>
      <w:r>
        <w:t>Cotton and cotton-blend T-shirts are common candidates for DTF because the surface is usually stable enough for heat transfer application. Hoodies and sweatshirts can also work, but the buyer should pay attention to the fleece face, seam thickness, pocket placement, and whether the fabric has a brushed or uneven surface. A full-back graphic on a smooth hoodie panel is a different job from a print that crosses a kangaroo pocket seam or sits close to a rib cuff.</w:t>
      </w:r>
    </w:p>
    <w:p>
      <w:r>
        <w:t>Stretch is one of the most important concerns. A transfer layer sits on top of the fabric, so it must move with the garment if placed on a high-stretch area. A print on a relaxed T-shirt chest behaves differently from a print across the thigh of leggings or across the elbow of a tight sleeve. If the garment stretches during wear, the print should be tested in that same direction before bulk approval. Checking only the flat garment is not enough for high-movement styles.</w:t>
      </w:r>
    </w:p>
    <w:p>
      <w:r>
        <w:t>Heat sensitivity also matters. DTF application uses heat and pressure, and not every fabric reacts the same way. Some synthetic or coated materials may mark, flatten, shine, shrink, or bond poorly under certain pressing conditions. For these materials, the buyer should not rely on a general statement that DTF works on many fabrics. The safer approach is to test the actual fabric, in the actual color, with the intended print size and placement.</w:t>
      </w:r>
    </w:p>
    <w:p>
      <w:r>
        <w:t>Placement can decide whether a DTF print looks clean or becomes difficult to control. Small chest logos, upper back graphics, and sleeve prints may be straightforward if the garment can sit flat under the press. Prints over seams, zippers, pockets, heavy ribs, or curved panels need more caution. Uneven pressure can lead to weaker adhesion in some areas, visible edge differences, or distortion around bulky construction details.</w:t>
      </w:r>
    </w:p>
    <w:p>
      <w:pPr>
        <w:pStyle w:val="Heading1"/>
      </w:pPr>
      <w:r>
        <w:t>What Buyers Should Prepare Before Starting a DTF Print Project</w:t>
      </w:r>
    </w:p>
    <w:p>
      <w:r>
        <w:t>The cleaner the input, the better the chance of a clean DTF result. Buyers should not send a small screenshot, low-resolution logo, or unfinished mockup and expect production to solve every detail. A print-ready file saves time and reduces the risk of a sample that looks different from the original design idea.</w:t>
      </w:r>
    </w:p>
    <w:p>
      <w:r>
        <w:t>For logos and vector artwork, production teams often prefer editable vector files or high-resolution files at the final print size. For illustrations or photo-style graphics, the file should be prepared large enough for the intended placement, with edges, transparency, and color areas checked before output. If the garment color should show through parts of the design, the background needs to be handled correctly in the file. If the artwork needs a white backing layer, that should also be reviewed during sample approval rather than assumed.</w:t>
      </w:r>
    </w:p>
    <w:p>
      <w:r>
        <w:t>Print size and placement should be written clearly. A phrase such as 'large back print' is too loose for production. It is better to state the print width or height, the distance from neckline or shoulder point, and whether the print is centered on the garment body or aligned to another reference point. The same applies to sleeve prints, pocket-area logos, hem placements, and neck labels. Small shifts may look minor on paper but become visible when a buyer compares a full carton of finished garments.</w:t>
      </w:r>
    </w:p>
    <w:p>
      <w:r>
        <w:t>Color should also be discussed early. DTF can reproduce rich artwork, but the final color can still be influenced by file setup, transfer production, white underbase, garment color, lighting, and fabric surface. If exact color control matters, the buyer should provide a reference and approve a physical sample. A digital screen preview should not be treated as final color approval.</w:t>
      </w:r>
    </w:p>
    <w:p>
      <w:r>
        <w:t>A practical DTF project brief should include the artwork file, garment style, garment color, fabric composition if known, print size, print location, expected hand feel, any stretch concerns, and the intended use of the product. For example, a small logo on a cotton tote bag and a large front graphic on a heavyweight hoodie need different approval questions, even if both use the same decoration method.</w:t>
      </w:r>
    </w:p>
    <w:p>
      <w:pPr>
        <w:pStyle w:val="Heading2"/>
      </w:pPr>
      <w:r>
        <w:t>Preparation Checklist</w:t>
      </w:r>
    </w:p>
    <w:p>
      <w:pPr>
        <w:pStyle w:val="ListBullet"/>
      </w:pPr>
      <w:r>
        <w:t>Artwork supplied in the requested file format at usable resolution or as editable vector art.</w:t>
      </w:r>
    </w:p>
    <w:p>
      <w:pPr>
        <w:pStyle w:val="ListBullet"/>
      </w:pPr>
      <w:r>
        <w:t>Final print size confirmed in centimeters or inches, not only as a mockup image.</w:t>
      </w:r>
    </w:p>
    <w:p>
      <w:pPr>
        <w:pStyle w:val="ListBullet"/>
      </w:pPr>
      <w:r>
        <w:t>Placement measured from clear garment reference points such as neckline, center front, or sleeve edge.</w:t>
      </w:r>
    </w:p>
    <w:p>
      <w:pPr>
        <w:pStyle w:val="ListBullet"/>
      </w:pPr>
      <w:r>
        <w:t>Garment fabric, color, surface texture, and stretch areas identified before sampling.</w:t>
      </w:r>
    </w:p>
    <w:p>
      <w:pPr>
        <w:pStyle w:val="ListBullet"/>
      </w:pPr>
      <w:r>
        <w:t>Color reference, transparency requirements, and white backing expectations reviewed before transfer production.</w:t>
      </w:r>
    </w:p>
    <w:p>
      <w:pPr>
        <w:pStyle w:val="ListBullet"/>
      </w:pPr>
      <w:r>
        <w:t>Physical sample or strike-off approved before bulk application begins.</w:t>
      </w:r>
    </w:p>
    <w:p>
      <w:pPr>
        <w:pStyle w:val="Heading1"/>
      </w:pPr>
      <w:r>
        <w:t>How Samples and Quality Checks Help Control the Final Print</w:t>
      </w:r>
    </w:p>
    <w:p>
      <w:r>
        <w:t>A physical sample is the point where DTF moves from a digital idea to a real apparel result. Buyers should review more than whether the image is attractive. They should look at print scale, position, edge sharpness, color balance, hand feel, surface finish, and whether the transfer bonds cleanly to the fabric. If the print is intended for a high-stretch or high-friction area, the sample should be handled and stretched in a way that reflects real use.</w:t>
      </w:r>
    </w:p>
    <w:p>
      <w:r>
        <w:t>A good review also looks at the edges of the transfer. Edge lifting, uneven pressure marks, powder residue, or a visible outline around the graphic can signal problems in the transfer or pressing process. None of these details can be checked properly from a flat digital proof. Photos and videos can help overseas buyers review the sample, but close-up images, measurement notes, and wash-test feedback are much more useful than a single front-view photo.</w:t>
      </w:r>
    </w:p>
    <w:p>
      <w:r>
        <w:t>Wash and wear behavior should be checked before bulk production. The point is not to promise an exact number of washes or claim a universal durability level. The point is to see whether the print reacts acceptably on the real garment after normal handling. Buyers should look for cracking, peeling, edge lifting, color change, distortion, or any hardening of the print area that makes the garment feel different from the approved standard.</w:t>
      </w:r>
    </w:p>
    <w:p>
      <w:r>
        <w:t>Quality checks during bulk should compare finished garments against the approved sample. Inspectors or production teams should check placement, print orientation, color appearance, adhesion, surface marks, and whether the right design has been applied to the right garment size and color. This is especially important when many designs or SKUs are involved. A beautiful transfer is still a production problem if it is applied to the wrong colorway or at the wrong size.</w:t>
      </w:r>
    </w:p>
    <w:p>
      <w:r>
        <w:t>For overseas buyers, the inspection trail matters. A useful approval record includes the artwork version, sample photos, placement measurements, garment details, any comments after washing or stretch testing, and final approval notes. This record helps reduce confusion if repeat orders are placed later or if the same graphic is used across several garment styles.</w:t>
      </w:r>
    </w:p>
    <w:p>
      <w:pPr>
        <w:pStyle w:val="Heading1"/>
      </w:pPr>
      <w:r>
        <w:t>When DTF Printing May Fit an Apparel Project</w:t>
      </w:r>
    </w:p>
    <w:p>
      <w:r>
        <w:t>DTF may fit a project when the design has full-color detail and the buyer wants flexibility across garments. A streetwear label using illustrated back graphics, a creator merchandise program with colorful art, a private label project with detailed logo marks, or a retailer testing several graphics before choosing a core design could all consider DTF as part of the decoration plan.</w:t>
      </w:r>
    </w:p>
    <w:p>
      <w:r>
        <w:t>It can also make sense when the order contains several designs in moderate quantities. Because DTF does not require a separate physical screen for each color, it can reduce the complexity of managing many multi-color artworks. That is different from saying it is always cheaper. Cost depends on transfer production, labor, print size, garment type, quantity, and order organization. The correct question is not 'Is DTF always the lowest-cost method?' but 'Does this method match the design, order mix, and quality expectation for this project?'</w:t>
      </w:r>
    </w:p>
    <w:p>
      <w:r>
        <w:t>DTF may be less suitable when the buyer wants the softest possible print feel over a very large solid area, when the garment has heavy stretch across the print area, or when the fabric cannot tolerate the heat and pressure needed for application. It may also require caution on highly textured, coated, or uneven surfaces. These situations do not automatically rule out DTF, but they do require testing before the buyer approves bulk.</w:t>
      </w:r>
    </w:p>
    <w:p>
      <w:r>
        <w:t>The method is most useful when expectations are clear. If the buyer understands that a DTF transfer has a surface feel, that large solid designs may feel different from fine open artwork, and that fabric testing is part of the approval process, the final decision becomes more practical. The print method is then chosen for a reason, not because it is the newest option on a production list.</w:t>
      </w:r>
    </w:p>
    <w:p>
      <w:pPr>
        <w:pStyle w:val="Heading1"/>
      </w:pPr>
      <w:r>
        <w:t>What To Consider Before Approving DTF Printing for Bulk Production</w:t>
      </w:r>
    </w:p>
    <w:p>
      <w:r>
        <w:t>Before approving bulk, buyers should check the whole decoration package rather than only the artwork. The design may be clear, but the final garment still depends on placement, transfer size, heat application, fabric surface, and how the print behaves after handling. Bulk approval should happen only when the buyer, supplier, and production team are looking at the same approved sample and the same written specifications.</w:t>
      </w:r>
    </w:p>
    <w:p>
      <w:r>
        <w:t>The approval should confirm the exact artwork version, print dimensions, garment color, print location, and any acceptable tolerance for placement. If the same design is used across several sizes, the buyer should decide whether the print stays the same size on every garment or scales by size range. If the order includes multiple garment colors, each color should be reviewed because contrast and underbase can change the way the artwork appears.</w:t>
      </w:r>
    </w:p>
    <w:p>
      <w:r>
        <w:t>Bulk organization also matters. DTF projects with many graphics, sizes, and colorways need a clear design list. The production team should know which transfer belongs to which SKU, how many pieces are required, where each print should be placed, and whether any styles need special handling. Mislabeling transfers or mixing artwork versions can create errors that are hard to catch after packing.</w:t>
      </w:r>
    </w:p>
    <w:p>
      <w:r>
        <w:t>Buyers should also agree on how the final goods will be checked. The inspection does not need to become a separate article about quality control, but the print-specific review should include placement, adhesion, surface marks, edge finish, color appearance, and whether the right design was applied to the right garment. Clear photos and defect notes are especially useful for buyers who are not physically present at the factory.</w:t>
      </w:r>
    </w:p>
    <w:p>
      <w:r>
        <w:t>A short approval checklist can prevent most avoidable confusion before bulk production begins:</w:t>
      </w:r>
    </w:p>
    <w:p>
      <w:pPr>
        <w:pStyle w:val="ListBullet"/>
      </w:pPr>
      <w:r>
        <w:t>Final artwork version and print size approved.</w:t>
      </w:r>
    </w:p>
    <w:p>
      <w:pPr>
        <w:pStyle w:val="ListBullet"/>
      </w:pPr>
      <w:r>
        <w:t>Placement confirmed with written measurements and sample photos.</w:t>
      </w:r>
    </w:p>
    <w:p>
      <w:pPr>
        <w:pStyle w:val="ListBullet"/>
      </w:pPr>
      <w:r>
        <w:t>Real garment fabric tested for heat, adhesion, stretch, and hand feel.</w:t>
      </w:r>
    </w:p>
    <w:p>
      <w:pPr>
        <w:pStyle w:val="ListBullet"/>
      </w:pPr>
      <w:r>
        <w:t>Sample reviewed after basic washing or handling where relevant.</w:t>
      </w:r>
    </w:p>
    <w:p>
      <w:pPr>
        <w:pStyle w:val="ListBullet"/>
      </w:pPr>
      <w:r>
        <w:t>Color and detail checked under normal lighting, not only on screen.</w:t>
      </w:r>
    </w:p>
    <w:p>
      <w:pPr>
        <w:pStyle w:val="ListBullet"/>
      </w:pPr>
      <w:r>
        <w:t>SKU list, garment colors, sizes, and transfer quantities organized before bulk.</w:t>
      </w:r>
    </w:p>
    <w:p>
      <w:pPr>
        <w:pStyle w:val="ListBullet"/>
      </w:pPr>
      <w:r>
        <w:t>Print-specific inspection points agreed before finished goods are released.</w:t>
      </w:r>
    </w:p>
    <w:p>
      <w:pPr>
        <w:pStyle w:val="Heading1"/>
      </w:pPr>
      <w:r>
        <w:t>FAQs</w:t>
      </w:r>
    </w:p>
    <w:p>
      <w:pPr>
        <w:spacing w:before="120"/>
      </w:pPr>
      <w:r>
        <w:rPr>
          <w:b/>
        </w:rPr>
        <w:t>What is DTF Printing for Clothing?</w:t>
      </w:r>
    </w:p>
    <w:p>
      <w:r>
        <w:t>DTF Printing for Clothing is a decoration process where artwork is printed onto a transfer film, treated with adhesive powder, cured, and then heat-pressed onto a garment. It is often used for full-color artwork, detailed graphics, and projects that need flexible placement across different garments.</w:t>
      </w:r>
    </w:p>
    <w:p>
      <w:pPr>
        <w:spacing w:before="120"/>
      </w:pPr>
      <w:r>
        <w:rPr>
          <w:b/>
        </w:rPr>
        <w:t>Is DTF always better than screen printing or DTG?</w:t>
      </w:r>
    </w:p>
    <w:p>
      <w:r>
        <w:t>No. DTF can be useful for detailed full-color transfers, but it is not always the best method. Screen printing, DTG, embroidery, heat transfer, or other methods may fit better depending on the design, quantity, fabric, hand feel, and production goal. DTF should be chosen because it fits the project, not because it is newer.</w:t>
      </w:r>
    </w:p>
    <w:p>
      <w:pPr>
        <w:spacing w:before="120"/>
      </w:pPr>
      <w:r>
        <w:rPr>
          <w:b/>
        </w:rPr>
        <w:t>Does DTF work on every fabric?</w:t>
      </w:r>
    </w:p>
    <w:p>
      <w:r>
        <w:t>No single decoration method works perfectly on every fabric. DTF can work on many garment types, but highly stretchy, heavily textured, coated, brushed, or heat-sensitive materials should be tested before bulk approval. The safest decision comes from sampling on the actual production fabric.</w:t>
      </w:r>
    </w:p>
    <w:p>
      <w:pPr>
        <w:spacing w:before="120"/>
      </w:pPr>
      <w:r>
        <w:rPr>
          <w:b/>
        </w:rPr>
        <w:t>What should a buyer approve before bulk DTF production?</w:t>
      </w:r>
    </w:p>
    <w:p>
      <w:r>
        <w:t>A buyer should approve the artwork version, print size, placement, garment fabric, sample appearance, hand feel, edge finish, stretch behavior if relevant, and basic wash or handling results. The production team should also have a clear SKU and transfer list before bulk application begins.</w:t>
      </w:r>
    </w:p>
    <w:p>
      <w:pPr>
        <w:pStyle w:val="Heading1"/>
      </w:pPr>
      <w:r>
        <w:t>Final Thoughts</w:t>
      </w:r>
    </w:p>
    <w:p>
      <w:r>
        <w:t>DTF printing can be a strong option when an apparel project needs crisp full-color detail, flexible placement, and artwork that would be difficult to simplify into only a few solid colors. It gives buyers another practical route for detailed logos, illustrations, merch graphics, and mixed garment orders, but it still needs the same discipline as any other production method.</w:t>
      </w:r>
    </w:p>
    <w:p>
      <w:r>
        <w:t>The most reliable results come from clear artwork, real garment testing, careful placement notes, and physical sample approval before bulk production. DTF should not be treated as a shortcut around development. It should be treated as a print process that works best when the buyer understands its strengths, its surface feel, and its limits on different fabrics.</w:t>
      </w:r>
    </w:p>
    <w:p>
      <w:r>
        <w:t>If you are considering DTF for a custom apparel project, review the artwork and garment together, not separately. A production partner such as Juese Clothing can help buyers compare decoration options, prepare artwork for sampling, and check the final result before bulk orders move ahead. When the print method matches the artwork, fabric, and end use, the finished garment has a much better chance of looking intentional, consistent, and ready for the market.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DTF Printing for Clothing With Crisp Full-Color Detail</dc:title>
  <dc:subject>Edited B2B apparel blog article</dc:subject>
  <dc:creator/>
  <cp:keywords/>
  <dc:description/>
  <cp:lastModifiedBy/>
  <cp:revision>1</cp:revision>
  <dcterms:created xsi:type="dcterms:W3CDTF">2013-12-23T23:15:00Z</dcterms:created>
  <dcterms:modified xsi:type="dcterms:W3CDTF">2013-12-23T23:15:00Z</dcterms:modified>
  <cp:category/>
</cp:coreProperties>
</file>