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SEO Title</w:t>
      </w:r>
    </w:p>
    <w:p>
      <w:r>
        <w:t>Choosing the Right Sustainable Fabrics for Clothing Production</w:t>
      </w:r>
    </w:p>
    <w:p>
      <w:pPr>
        <w:pStyle w:val="Heading2"/>
      </w:pPr>
      <w:r>
        <w:t>Meta Description</w:t>
      </w:r>
    </w:p>
    <w:p>
      <w:r>
        <w:t>Learn how international apparel buyers can compare sustainable fabrics for clothing, verify claims, and match materials to product needs before production.</w:t>
      </w:r>
    </w:p>
    <w:p>
      <w:pPr>
        <w:pStyle w:val="Title"/>
      </w:pPr>
      <w:r>
        <w:t>Choosing the Right Sustainable Fabrics for Clothing Production</w:t>
      </w:r>
    </w:p>
    <w:p>
      <w:pPr>
        <w:pStyle w:val="Heading2"/>
      </w:pPr>
      <w:r>
        <w:t>Introduction</w:t>
      </w:r>
    </w:p>
    <w:p>
      <w:r>
        <w:t>You decide that the next collection should use more responsible materials. The request sounds simple at first: “We want sustainable fabrics for clothing.” Then the supplier sends back a list of options: organic cotton, recycled polyester, TENCEL lyocell, linen blends, hemp blends, recycled content fabrics, and a few vague descriptions such as “green,” “eco,” or “natural.” The question quickly becomes more practical: which material actually fits the garment you are trying to make?</w:t>
      </w:r>
    </w:p>
    <w:p>
      <w:r>
        <w:t>For an apparel buyer, sustainability is not a single fabric name or a marketing label. A fabric choice affects hand feel, drape, shrinkage, pilling, print compatibility, care instructions, availability, documentation, and the claim you can responsibly make on a product page or hangtag. A material may sound better on paper and still be wrong for the product if it cannot hold shape, cannot be reordered, or does not have the documentation needed to support the claim.</w:t>
      </w:r>
    </w:p>
    <w:p>
      <w:r>
        <w:t>This article edits the conversation around sustainable materials into a more practical production framework. It explains the main fabric options buyers often encounter, how to match them to different garment categories, what trade-offs to consider, and how to ask for documentation before approving a fabric for production. The goal is not to crown one material as the “best.” The goal is to make a better fabric decision with fewer vague assumptions.</w:t>
      </w:r>
    </w:p>
    <w:p>
      <w:pPr>
        <w:pStyle w:val="Heading2"/>
      </w:pPr>
      <w:r>
        <w:t>What Sustainable Fabrics for Clothing Really Means</w:t>
      </w:r>
    </w:p>
    <w:p>
      <w:r>
        <w:t>The phrase sustainable fabrics for clothing is used in many different ways. In practical sourcing, it can refer to lower-impact fiber cultivation, recycled content, responsible chemical management, traceable supply chains, certified organic materials, durability, or a combination of these factors. A cotton fabric, a recycled polyester jersey, and a lyocell twill may all appear under the same broad label, even though they solve different problems and create different trade-offs.</w:t>
      </w:r>
    </w:p>
    <w:p>
      <w:r>
        <w:t>A more useful way to think about the term is to ask what part of the material story is being improved. Is the fiber grown under an organic standard? Is the synthetic content made from recycled inputs? Has the finished article been tested against a restricted substance standard? Can the supplier trace the yarn, fabric mill, dyeing facility, or certified transaction documents? Is the fabric durable enough to support longer product life? These questions move the conversation from a label to evidence.</w:t>
      </w:r>
    </w:p>
    <w:p>
      <w:r>
        <w:t>No fabric is automatically responsible in every context. Organic cotton may support a defined organic fiber claim, but it still needs to be knitted, dyed, finished, cut, sewn, cared for, and shipped. Recycled polyester may reduce reliance on virgin polyester, but it is still a synthetic material and may need careful discussion around washing, microfiber shedding, and end-of-life limitations. Lyocell can offer a soft hand and a better-known sourcing story when supplied through a credible producer, but stability, shrinkage, and care still matter. Linen and hemp can support a natural, breathable product direction, but their wrinkle behavior and hand feel must match the customer expectation.</w:t>
      </w:r>
    </w:p>
    <w:p>
      <w:r>
        <w:t>For that reason, a responsible fabric decision should combine three layers: the material claim, the product performance, and the proof behind the claim. If one layer is weak, the final product may create more problems than the sustainability language solves.</w:t>
      </w:r>
    </w:p>
    <w:p>
      <w:pPr>
        <w:pStyle w:val="Heading2"/>
      </w:pPr>
      <w:r>
        <w:t>Common Sustainable Fabric Options Buyers Should Understand</w:t>
      </w:r>
    </w:p>
    <w:p>
      <w:r>
        <w:t>Most apparel buyers see a familiar group of materials when sourcing a more responsible collection. The following options are not interchangeable. Each one fits different garments, price points, care expectations, and documentation needs.</w:t>
      </w:r>
    </w:p>
    <w:p>
      <w:r>
        <w:t>Organic cotton is often considered for T-shirts, basics, hoodies, babywear, loungewear, and casual styles where buyers want a natural fiber story. The key point is that “organic” should be backed by a recognized certification or supplier documentation that applies to the actual fabric being purchased. GOTS cotton is commonly referenced because the Global Organic Textile Standard is connected to organic fiber and processing criteria, but the buyer still needs to confirm whether the certificate is valid, whether the supplier is in scope, and whether the specific fabric or order can carry the claim.</w:t>
      </w:r>
    </w:p>
    <w:p>
      <w:r>
        <w:t>Recycled polyester is commonly used in activewear, outerwear, fleece, bags, and performance-oriented products. It can help reduce reliance on virgin polyester, but the exact recycled content should be clear. A product line that says “recycled” without stating the percentage, the standard, or the documented chain of custody leaves too much room for confusion. GRS or RCS documentation may be relevant when recycled content claims matter, but the buyer should check whether the document applies to fiber, yarn, fabric, or finished goods.</w:t>
      </w:r>
    </w:p>
    <w:p>
      <w:r>
        <w:t>TENCEL lyocell and other lyocell fabrics are often considered for soft shirts, dresses, drapey tops, loungewear, and relaxed tailoring. Lyocell is a regenerated cellulosic fiber made from wood pulp, and branded fibers such as TENCEL lyocell come with a specific supplier identity and traceability framework. Buyers often like the smooth hand and fluid drape, but the fabric still needs shrinkage checks, color review, and care instruction planning. A soft drapey fabric can be a strength in a blouse and a problem in a structured jacket.</w:t>
      </w:r>
    </w:p>
    <w:p>
      <w:r>
        <w:t>Hemp and linen are useful when a product line needs breathability, texture, and a natural appearance. They often work well in shirts, summer dresses, casual trousers, resortwear, or workwear-inspired pieces. The trade-off is that these fibers may wrinkle more easily and may feel crisp or uneven depending on yarn, weave, and finishing. That texture can be part of the design language, but it should not surprise the customer.</w:t>
      </w:r>
    </w:p>
    <w:p>
      <w:r>
        <w:t>Blended fabrics are often the most realistic choice for commercial apparel. A cotton and recycled polyester blend may improve stability or drying behavior. A lyocell and linen blend may soften the hand while keeping a natural look. A recycled polyester and elastane blend may support stretch and recovery for activewear. The advantage is performance flexibility. The disadvantage is that blended materials can complicate recycling and claim wording. If only part of the fabric is organic or recycled, the product description should be precise.</w:t>
      </w:r>
    </w:p>
    <w:p>
      <w:pPr>
        <w:pStyle w:val="Heading3"/>
      </w:pPr>
      <w:r>
        <w:t>Practical Fabric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pPr>
              <w:spacing w:after="0"/>
            </w:pPr>
            <w:r/>
            <w:r>
              <w:rPr>
                <w:b/>
              </w:rPr>
              <w:t>Fabric option</w:t>
            </w:r>
          </w:p>
        </w:tc>
        <w:tc>
          <w:tcPr>
            <w:tcW w:type="dxa" w:w="2484"/>
            <w:vAlign w:val="top"/>
            <w:shd w:fill="D9EAF7"/>
          </w:tcPr>
          <w:p>
            <w:pPr>
              <w:spacing w:after="0"/>
            </w:pPr>
            <w:r/>
            <w:r>
              <w:rPr>
                <w:b/>
              </w:rPr>
              <w:t>Common apparel use</w:t>
            </w:r>
          </w:p>
        </w:tc>
        <w:tc>
          <w:tcPr>
            <w:tcW w:type="dxa" w:w="2484"/>
            <w:vAlign w:val="top"/>
            <w:shd w:fill="D9EAF7"/>
          </w:tcPr>
          <w:p>
            <w:pPr>
              <w:spacing w:after="0"/>
            </w:pPr>
            <w:r/>
            <w:r>
              <w:rPr>
                <w:b/>
              </w:rPr>
              <w:t>Practical strengths</w:t>
            </w:r>
          </w:p>
        </w:tc>
        <w:tc>
          <w:tcPr>
            <w:tcW w:type="dxa" w:w="2484"/>
            <w:vAlign w:val="top"/>
            <w:shd w:fill="D9EAF7"/>
          </w:tcPr>
          <w:p>
            <w:pPr>
              <w:spacing w:after="0"/>
            </w:pPr>
            <w:r/>
            <w:r>
              <w:rPr>
                <w:b/>
              </w:rPr>
              <w:t>What to confirm before production</w:t>
            </w:r>
          </w:p>
        </w:tc>
      </w:tr>
      <w:tr>
        <w:tc>
          <w:tcPr>
            <w:tcW w:type="dxa" w:w="2484"/>
            <w:vAlign w:val="top"/>
          </w:tcPr>
          <w:p>
            <w:pPr>
              <w:spacing w:after="0"/>
            </w:pPr>
            <w:r/>
            <w:r>
              <w:rPr>
                <w:b w:val="0"/>
              </w:rPr>
              <w:t>Organic cotton</w:t>
            </w:r>
          </w:p>
        </w:tc>
        <w:tc>
          <w:tcPr>
            <w:tcW w:type="dxa" w:w="2484"/>
            <w:vAlign w:val="top"/>
          </w:tcPr>
          <w:p>
            <w:pPr>
              <w:spacing w:after="0"/>
            </w:pPr>
            <w:r/>
            <w:r>
              <w:rPr>
                <w:b w:val="0"/>
              </w:rPr>
              <w:t>T-shirts, basics, hoodies, babywear, loungewear</w:t>
            </w:r>
          </w:p>
        </w:tc>
        <w:tc>
          <w:tcPr>
            <w:tcW w:type="dxa" w:w="2484"/>
            <w:vAlign w:val="top"/>
          </w:tcPr>
          <w:p>
            <w:pPr>
              <w:spacing w:after="0"/>
            </w:pPr>
            <w:r/>
            <w:r>
              <w:rPr>
                <w:b w:val="0"/>
              </w:rPr>
              <w:t>Natural fiber story, familiar hand feel, useful for comfort-led products</w:t>
            </w:r>
          </w:p>
        </w:tc>
        <w:tc>
          <w:tcPr>
            <w:tcW w:type="dxa" w:w="2484"/>
            <w:vAlign w:val="top"/>
          </w:tcPr>
          <w:p>
            <w:pPr>
              <w:spacing w:after="0"/>
            </w:pPr>
            <w:r/>
            <w:r>
              <w:rPr>
                <w:b w:val="0"/>
              </w:rPr>
              <w:t>Certification scope, GSM, shrinkage, colorfastness, availability, reorder plan</w:t>
            </w:r>
          </w:p>
        </w:tc>
      </w:tr>
      <w:tr>
        <w:tc>
          <w:tcPr>
            <w:tcW w:type="dxa" w:w="2484"/>
            <w:vAlign w:val="top"/>
          </w:tcPr>
          <w:p>
            <w:pPr>
              <w:spacing w:after="0"/>
            </w:pPr>
            <w:r/>
            <w:r>
              <w:rPr>
                <w:b w:val="0"/>
              </w:rPr>
              <w:t>Recycled polyester</w:t>
            </w:r>
          </w:p>
        </w:tc>
        <w:tc>
          <w:tcPr>
            <w:tcW w:type="dxa" w:w="2484"/>
            <w:vAlign w:val="top"/>
          </w:tcPr>
          <w:p>
            <w:pPr>
              <w:spacing w:after="0"/>
            </w:pPr>
            <w:r/>
            <w:r>
              <w:rPr>
                <w:b w:val="0"/>
              </w:rPr>
              <w:t>Activewear, outerwear, fleece, bags, performance pieces</w:t>
            </w:r>
          </w:p>
        </w:tc>
        <w:tc>
          <w:tcPr>
            <w:tcW w:type="dxa" w:w="2484"/>
            <w:vAlign w:val="top"/>
          </w:tcPr>
          <w:p>
            <w:pPr>
              <w:spacing w:after="0"/>
            </w:pPr>
            <w:r/>
            <w:r>
              <w:rPr>
                <w:b w:val="0"/>
              </w:rPr>
              <w:t>Durability, moisture management potential, reduced virgin polyester input</w:t>
            </w:r>
          </w:p>
        </w:tc>
        <w:tc>
          <w:tcPr>
            <w:tcW w:type="dxa" w:w="2484"/>
            <w:vAlign w:val="top"/>
          </w:tcPr>
          <w:p>
            <w:pPr>
              <w:spacing w:after="0"/>
            </w:pPr>
            <w:r/>
            <w:r>
              <w:rPr>
                <w:b w:val="0"/>
              </w:rPr>
              <w:t>Recycled content percentage, GRS/RCS or related documentation, stretch/recovery, microfiber and care communication</w:t>
            </w:r>
          </w:p>
        </w:tc>
      </w:tr>
      <w:tr>
        <w:tc>
          <w:tcPr>
            <w:tcW w:type="dxa" w:w="2484"/>
            <w:vAlign w:val="top"/>
          </w:tcPr>
          <w:p>
            <w:pPr>
              <w:spacing w:after="0"/>
            </w:pPr>
            <w:r/>
            <w:r>
              <w:rPr>
                <w:b w:val="0"/>
              </w:rPr>
              <w:t>Lyocell / TENCEL lyocell</w:t>
            </w:r>
          </w:p>
        </w:tc>
        <w:tc>
          <w:tcPr>
            <w:tcW w:type="dxa" w:w="2484"/>
            <w:vAlign w:val="top"/>
          </w:tcPr>
          <w:p>
            <w:pPr>
              <w:spacing w:after="0"/>
            </w:pPr>
            <w:r/>
            <w:r>
              <w:rPr>
                <w:b w:val="0"/>
              </w:rPr>
              <w:t>Dresses, shirts, soft tops, loungewear, drapey styles</w:t>
            </w:r>
          </w:p>
        </w:tc>
        <w:tc>
          <w:tcPr>
            <w:tcW w:type="dxa" w:w="2484"/>
            <w:vAlign w:val="top"/>
          </w:tcPr>
          <w:p>
            <w:pPr>
              <w:spacing w:after="0"/>
            </w:pPr>
            <w:r/>
            <w:r>
              <w:rPr>
                <w:b w:val="0"/>
              </w:rPr>
              <w:t>Smooth hand, fluid drape, premium feel for soft silhouettes</w:t>
            </w:r>
          </w:p>
        </w:tc>
        <w:tc>
          <w:tcPr>
            <w:tcW w:type="dxa" w:w="2484"/>
            <w:vAlign w:val="top"/>
          </w:tcPr>
          <w:p>
            <w:pPr>
              <w:spacing w:after="0"/>
            </w:pPr>
            <w:r/>
            <w:r>
              <w:rPr>
                <w:b w:val="0"/>
              </w:rPr>
              <w:t>Stability, shrinkage, twisting, care instructions, supplier identity and traceability documents</w:t>
            </w:r>
          </w:p>
        </w:tc>
      </w:tr>
      <w:tr>
        <w:tc>
          <w:tcPr>
            <w:tcW w:type="dxa" w:w="2484"/>
            <w:vAlign w:val="top"/>
          </w:tcPr>
          <w:p>
            <w:pPr>
              <w:spacing w:after="0"/>
            </w:pPr>
            <w:r/>
            <w:r>
              <w:rPr>
                <w:b w:val="0"/>
              </w:rPr>
              <w:t>Hemp and linen</w:t>
            </w:r>
          </w:p>
        </w:tc>
        <w:tc>
          <w:tcPr>
            <w:tcW w:type="dxa" w:w="2484"/>
            <w:vAlign w:val="top"/>
          </w:tcPr>
          <w:p>
            <w:pPr>
              <w:spacing w:after="0"/>
            </w:pPr>
            <w:r/>
            <w:r>
              <w:rPr>
                <w:b w:val="0"/>
              </w:rPr>
              <w:t>Shirts, summer pieces, casual trousers, natural-look collections</w:t>
            </w:r>
          </w:p>
        </w:tc>
        <w:tc>
          <w:tcPr>
            <w:tcW w:type="dxa" w:w="2484"/>
            <w:vAlign w:val="top"/>
          </w:tcPr>
          <w:p>
            <w:pPr>
              <w:spacing w:after="0"/>
            </w:pPr>
            <w:r/>
            <w:r>
              <w:rPr>
                <w:b w:val="0"/>
              </w:rPr>
              <w:t>Breathability, texture, natural aesthetic, strong fiber character</w:t>
            </w:r>
          </w:p>
        </w:tc>
        <w:tc>
          <w:tcPr>
            <w:tcW w:type="dxa" w:w="2484"/>
            <w:vAlign w:val="top"/>
          </w:tcPr>
          <w:p>
            <w:pPr>
              <w:spacing w:after="0"/>
            </w:pPr>
            <w:r/>
            <w:r>
              <w:rPr>
                <w:b w:val="0"/>
              </w:rPr>
              <w:t>Wrinkle behavior, hand feel, blending, dyeing and finishing, customer expectation</w:t>
            </w:r>
          </w:p>
        </w:tc>
      </w:tr>
      <w:tr>
        <w:tc>
          <w:tcPr>
            <w:tcW w:type="dxa" w:w="2484"/>
            <w:vAlign w:val="top"/>
          </w:tcPr>
          <w:p>
            <w:pPr>
              <w:spacing w:after="0"/>
            </w:pPr>
            <w:r/>
            <w:r>
              <w:rPr>
                <w:b w:val="0"/>
              </w:rPr>
              <w:t>Blended fabrics</w:t>
            </w:r>
          </w:p>
        </w:tc>
        <w:tc>
          <w:tcPr>
            <w:tcW w:type="dxa" w:w="2484"/>
            <w:vAlign w:val="top"/>
          </w:tcPr>
          <w:p>
            <w:pPr>
              <w:spacing w:after="0"/>
            </w:pPr>
            <w:r/>
            <w:r>
              <w:rPr>
                <w:b w:val="0"/>
              </w:rPr>
              <w:t>Basics, fleece, activewear, shirts, dresses</w:t>
            </w:r>
          </w:p>
        </w:tc>
        <w:tc>
          <w:tcPr>
            <w:tcW w:type="dxa" w:w="2484"/>
            <w:vAlign w:val="top"/>
          </w:tcPr>
          <w:p>
            <w:pPr>
              <w:spacing w:after="0"/>
            </w:pPr>
            <w:r/>
            <w:r>
              <w:rPr>
                <w:b w:val="0"/>
              </w:rPr>
              <w:t>Can balance cost, comfort, durability, stretch, and drape</w:t>
            </w:r>
          </w:p>
        </w:tc>
        <w:tc>
          <w:tcPr>
            <w:tcW w:type="dxa" w:w="2484"/>
            <w:vAlign w:val="top"/>
          </w:tcPr>
          <w:p>
            <w:pPr>
              <w:spacing w:after="0"/>
            </w:pPr>
            <w:r/>
            <w:r>
              <w:rPr>
                <w:b w:val="0"/>
              </w:rPr>
              <w:t>Exact percentages, claim wording, performance testing, recyclability limits, documentation by component</w:t>
            </w:r>
          </w:p>
        </w:tc>
      </w:tr>
    </w:tbl>
    <w:p>
      <w:pPr>
        <w:pStyle w:val="Heading2"/>
      </w:pPr>
      <w:r>
        <w:t>How To Match Sustainable Fabrics With Different Garment Categories</w:t>
      </w:r>
    </w:p>
    <w:p>
      <w:r>
        <w:t>Choosing sustainable fabrics for clothing production should start with the product, not the buzzword. A fabric that works well for a relaxed tee may fail in a fitted legging. A soft drapey material may be perfect for a blouse and unsuitable for a structured hoodie. Buyers should define the garment’s purpose before asking suppliers for “eco” options.</w:t>
      </w:r>
    </w:p>
    <w:p>
      <w:r>
        <w:t>For T-shirts and everyday basics, comfort, wash stability, shrinkage control, colorfastness, and print compatibility matter most. Organic cotton jersey, cotton-rich blends, and lyocell cotton blends can all be considered, but they should be tested for twisting, lengthwise shrinkage, and hand feel after washing. If the product will carry graphics, the fabric surface also needs to work with the chosen decoration method. This article does not need to repeat earlier printing guides, but the basic point remains: the material must support the final product, not only the sustainability claim.</w:t>
      </w:r>
    </w:p>
    <w:p>
      <w:r>
        <w:t>For hoodies and sweatshirts, buyers usually need more structure, weight, softness, and pilling resistance. Organic cotton fleece, cotton-rich fleece, and organic cotton/recycled polyester blends may all be options, but the fabric must hold the shape of the hood, rib, pocket, cuff, and hem. A fabric that feels beautiful as a swatch can still perform poorly if it pills quickly or shrinks more than expected after washing.</w:t>
      </w:r>
    </w:p>
    <w:p>
      <w:r>
        <w:t>For activewear and performance pieces, recycled polyester or recycled nylon blends may be more suitable than natural fibers because stretch, recovery, moisture behavior, abrasion resistance, and shape retention are central to customer use. The buyer still needs to review recycled content documentation, test the fabric on the intended garment, and confirm how elastane or spandex affects claims and future recyclability. Sustainability language should not override movement and recovery requirements.</w:t>
      </w:r>
    </w:p>
    <w:p>
      <w:r>
        <w:t>For dresses, shirts, loungewear, and softer fashion pieces, lyocell, linen, hemp blends, and cotton blends can be strong candidates. Here the key questions are drape, opacity, wrinkle behavior, seam stability, and care. A flowing lyocell dress may feel elevated on body, while a linen shirt may look intentionally textured. Both can be good choices when the design and customer expectation match the material.</w:t>
      </w:r>
    </w:p>
    <w:p>
      <w:r>
        <w:t>For kidswear, babywear, and close-to-skin products, buyers often care about softness, wash behavior, labeling accuracy, and chemical safety documentation. Organic cotton or certified fabrics may be relevant, but the buyer should verify the actual documentation rather than relying on a supplier’s verbal description. Regulations and labeling requirements vary by market, so compliance claims should be reviewed carefully with qualified support when needed.</w:t>
      </w:r>
    </w:p>
    <w:p>
      <w:pPr>
        <w:pStyle w:val="Heading2"/>
      </w:pPr>
      <w:r>
        <w:t>What Trade-Offs Buyers Should Consider Before Choosing a Fabric</w:t>
      </w:r>
    </w:p>
    <w:p>
      <w:r>
        <w:t>A sustainable material can still create sourcing, production, or customer experience challenges. The strongest fabric decision is rarely based on one positive attribute. It is based on the balance between material story, performance, availability, cost logic, and claim support.</w:t>
      </w:r>
    </w:p>
    <w:p>
      <w:r>
        <w:t>Performance is the first trade-off. The fabric must meet the garment’s practical needs: hand feel, GSM, drape, shrinkage, pilling resistance, stretch and recovery, colorfastness, opacity, and care. A more responsible fiber choice loses value if the finished garment is uncomfortable, unstable after washing, or unsuitable for the way the customer uses it. Longevity is part of the sustainability conversation because a product that is returned, discounted, or discarded early does not support a responsible product strategy.</w:t>
      </w:r>
    </w:p>
    <w:p>
      <w:r>
        <w:t>Availability is another common issue. Some certified or specialized materials may not be available in every weight, color, or construction. Stock fabric may allow faster development, while custom fabric may require more planning, testing, and documentation. Buyers should ask whether the fabric is standard stock, made to order, or limited availability. They should also ask whether the same material can be reordered if the first drop sells well.</w:t>
      </w:r>
    </w:p>
    <w:p>
      <w:r>
        <w:t>Claim wording is a trade-off as well. A fabric can contain recycled polyester without being fully recycled. A garment can use organic cotton without every trim, dye, or finishing step being certified organic. A supplier may hold a certificate that does not apply to the exact product being ordered. The safest approach is to make the claim as specific as the evidence: “made with X% recycled polyester” is more precise than a vague “eco-friendly” label.</w:t>
      </w:r>
    </w:p>
    <w:p>
      <w:r>
        <w:t>Care instructions also matter. A delicate material that requires careful washing may not fit a product intended for daily wear. A fabric that wrinkles heavily may work for a natural summer collection but not for a travel shirt. A performance fabric may need specific washing guidance to preserve stretch or moisture behavior. The more realistic the care routine, the more likely the garment will satisfy the buyer’s customer.</w:t>
      </w:r>
    </w:p>
    <w:p>
      <w:pPr>
        <w:pStyle w:val="Heading2"/>
      </w:pPr>
      <w:r>
        <w:t>Why Certifications and Documentation Matter</w:t>
      </w:r>
    </w:p>
    <w:p>
      <w:r>
        <w:t>Certifications and documents do not make a poor fabric automatically good, but they help buyers verify specific claims. They also create a clearer chain of responsibility between fiber, yarn, mill, dyeing, finishing, and garment production. When a seller wants to use sustainability language in product descriptions, wholesale materials, or hangtags, documentation becomes part of the product development process.</w:t>
      </w:r>
    </w:p>
    <w:p>
      <w:r>
        <w:t>For organic cotton, buyers may ask about GOTS or another organic standard, but they should look beyond the certificate name. The certificate should be current, connected to the supplier in the actual chain, and relevant to the material or order. If a factory says the fabric is organic but cannot provide supporting information, the buyer should treat the claim as unverified.</w:t>
      </w:r>
    </w:p>
    <w:p>
      <w:r>
        <w:t>For recycled content, GRS or RCS documentation may be relevant. The Global Recycled Standard and related recycled content standards are designed to support third-party certification of recycled materials and chain of custody. Buyers should confirm the percentage of recycled fiber, whether the certificate applies to the material being purchased, and whether transaction or scope documents are available when needed.</w:t>
      </w:r>
    </w:p>
    <w:p>
      <w:r>
        <w:t>For chemical safety or restricted substances, OEKO-TEX STANDARD 100 may be relevant because it is a label for textiles tested for harmful substances. This type of certification is not the same as an organic or recycled content claim. It answers a different question. A product can be OEKO-TEX tested and not organic; a fabric can be organic and still require additional review for dyes, trims, or printing depending on the buyer’s needs.</w:t>
      </w:r>
    </w:p>
    <w:p>
      <w:r>
        <w:t>For branded fibers such as TENCEL lyocell, buyers should confirm the actual fiber supplier and whether the fabric truly uses the branded fiber. TENCEL is a Lenzing trademark, not a generic word for all lyocell. If the name will appear in product copy, the buyer should request appropriate supplier confirmation and follow brand-use guidelines where relevant.</w:t>
      </w:r>
    </w:p>
    <w:p>
      <w:r>
        <w:t>Good documentation practice is simple: ask what the claim is, what document supports it, which supplier is covered, which product or material is covered, and whether the document is still valid. This does not require the buyer to become a certification auditor, but it does require disciplined questioning before approval.</w:t>
      </w:r>
    </w:p>
    <w:p>
      <w:pPr>
        <w:pStyle w:val="Heading2"/>
      </w:pPr>
      <w:r>
        <w:t>How To Avoid Vague Sustainability Claims and Greenwashing</w:t>
      </w:r>
    </w:p>
    <w:p>
      <w:r>
        <w:t>Greenwashing usually starts when broad words are used without evidence. Terms such as “sustainable,” “eco-friendly,” “natural,” “recycled,” “organic,” and “low impact” sound attractive, but they mean little unless the buyer can explain exactly what they refer to.</w:t>
      </w:r>
    </w:p>
    <w:p>
      <w:r>
        <w:t>A more credible claim begins with specifics. Instead of accepting “eco viscose,” ask what fiber is used, whether it is viscose, lyocell, modal, or another regenerated cellulosic fiber, where it comes from, and what documents support the claim. Instead of accepting “recycled fabric,” ask what percentage is recycled, whether it is post-consumer or pre-consumer input where relevant, and whether a recognized recycled content standard applies. Instead of accepting “organic,” ask whether the claim applies to fiber, yarn, fabric, or finished garment.</w:t>
      </w:r>
    </w:p>
    <w:p>
      <w:r>
        <w:t>Buyers should also separate material claims from product claims. A fabric may have a certified component, but the whole finished garment may include non-certified trims, labels, threads, prints, or packaging. This does not automatically make the material unusable. It simply means the product description must be accurate and not overstate what the documentation proves.</w:t>
      </w:r>
    </w:p>
    <w:p>
      <w:r>
        <w:t>Marketing teams should be involved before final approval, not after the garment is already made. If the website, hangtag, or wholesale line sheet will mention sustainability, the claim should match the documentation. Product copy that sounds stronger than the evidence can create customer distrust and regulatory risk in some markets. When in doubt, use narrower, evidence-based language.</w:t>
      </w:r>
    </w:p>
    <w:p>
      <w:pPr>
        <w:pStyle w:val="Heading2"/>
      </w:pPr>
      <w:r>
        <w:t>Final Checks Before Approving Sustainable Fabrics for Production</w:t>
      </w:r>
    </w:p>
    <w:p>
      <w:r>
        <w:t>Before approving sustainable fabrics for clothing production, buyers need to bring the material story and the product reality together. A swatch, a certificate, and a nice hand feel are not enough on their own. The final decision should be based on performance, documentation, availability, and claim accuracy.</w:t>
      </w:r>
    </w:p>
    <w:p>
      <w:r>
        <w:t>Start by confirming the fabric composition, weight, construction, finish, and color. Review a physical swatch or sample yardage, not only a photo. Wash the fabric or sample garment according to the intended care method and record shrinkage, twisting, pilling, and hand feel after washing. If the product will be printed, embroidered, washed, or garment-dyed, confirm that the material supports those processes.</w:t>
      </w:r>
    </w:p>
    <w:p>
      <w:r>
        <w:t>Next, review the sustainability claim. Define whether the claim is organic, recycled, certified, traceable, lower-impact, natural fiber, or chemical-safety related. Ask for current documents and confirm whether they apply to the exact fabric, supplier, and order. If the claim will appear publicly, align the wording with the evidence before production begins.</w:t>
      </w:r>
    </w:p>
    <w:p>
      <w:r>
        <w:t>Finally, check commercial reality. Confirm whether the fabric is in stock, whether it can be reordered, whether the same color can be repeated, and whether documentation will be available for future orders. If the material is difficult to repeat, it may be suitable for a limited collection but risky for a core product. If a buyer is building a long-term basic, repeatability may matter as much as the first approval.</w:t>
      </w:r>
    </w:p>
    <w:p>
      <w:pPr>
        <w:pStyle w:val="Heading3"/>
      </w:pPr>
      <w:r>
        <w:t>Buyer Checklist Before Fabric Approval</w:t>
      </w:r>
    </w:p>
    <w:p>
      <w:pPr>
        <w:pStyle w:val="ListBullet"/>
      </w:pPr>
      <w:r>
        <w:t>Fabric composition and blend percentages are confirmed in writing.</w:t>
      </w:r>
    </w:p>
    <w:p>
      <w:pPr>
        <w:pStyle w:val="ListBullet"/>
      </w:pPr>
      <w:r>
        <w:t>The sustainability claim is clearly defined and not just described as “eco” or “green.”</w:t>
      </w:r>
    </w:p>
    <w:p>
      <w:pPr>
        <w:pStyle w:val="ListBullet"/>
      </w:pPr>
      <w:r>
        <w:t>Relevant certificates, scope documents, transaction documents, or supplier declarations have been requested where needed.</w:t>
      </w:r>
    </w:p>
    <w:p>
      <w:pPr>
        <w:pStyle w:val="ListBullet"/>
      </w:pPr>
      <w:r>
        <w:t>Physical swatches or sample yardage have been reviewed, washed, and compared with the product requirement.</w:t>
      </w:r>
    </w:p>
    <w:p>
      <w:pPr>
        <w:pStyle w:val="ListBullet"/>
      </w:pPr>
      <w:r>
        <w:t>Shrinkage, colorfastness, pilling, stretch, recovery, drape, and care behavior are reviewed according to garment use.</w:t>
      </w:r>
    </w:p>
    <w:p>
      <w:pPr>
        <w:pStyle w:val="ListBullet"/>
      </w:pPr>
      <w:r>
        <w:t>Print, embroidery, trim, and label compatibility are checked if they affect the product.</w:t>
      </w:r>
    </w:p>
    <w:p>
      <w:pPr>
        <w:pStyle w:val="ListBullet"/>
      </w:pPr>
      <w:r>
        <w:t>Availability, reorder risk, dye-lot variation, and backup options are discussed before placing the order.</w:t>
      </w:r>
    </w:p>
    <w:p>
      <w:pPr>
        <w:pStyle w:val="ListBullet"/>
      </w:pPr>
      <w:r>
        <w:t>Product copy, hangtags, care labels, and wholesale notes do not overstate the sustainability claim.</w:t>
      </w:r>
    </w:p>
    <w:p>
      <w:pPr>
        <w:pStyle w:val="Heading2"/>
      </w:pPr>
      <w:r>
        <w:t>FAQs</w:t>
      </w:r>
    </w:p>
    <w:p>
      <w:r>
        <w:rPr>
          <w:b/>
        </w:rPr>
        <w:t>What are sustainable fabrics for clothing?</w:t>
      </w:r>
      <w:r>
        <w:br/>
        <w:t>They are fabrics selected for a specific responsible attribute, such as organic fiber, recycled content, lower-impact production, chemical safety testing, traceability, or long product life. The term should always be supported by clear details and, when relevant, documentation.</w:t>
      </w:r>
    </w:p>
    <w:p>
      <w:r>
        <w:rPr>
          <w:b/>
        </w:rPr>
        <w:t>Is organic cotton always better than regular cotton?</w:t>
      </w:r>
      <w:r>
        <w:br/>
        <w:t>Not automatically in every dimension. Organic cotton can support a defined organic fiber claim when properly certified, but buyers still need to check fabric quality, shrinkage, dyeing, finishing, availability, and whether the certification applies to the actual order.</w:t>
      </w:r>
    </w:p>
    <w:p>
      <w:r>
        <w:rPr>
          <w:b/>
        </w:rPr>
        <w:t>Can recycled polyester be used for activewear?</w:t>
      </w:r>
      <w:r>
        <w:br/>
        <w:t>Yes, recycled polyester can be considered for activewear and performance products, especially where durability, stretch blends, and moisture behavior matter. Buyers should confirm recycled content, documentation, stretch and recovery, colorfastness, and care performance before approval.</w:t>
      </w:r>
    </w:p>
    <w:p>
      <w:r>
        <w:rPr>
          <w:b/>
        </w:rPr>
        <w:t>What documents should buyers ask for before approving a sustainable fabric?</w:t>
      </w:r>
      <w:r>
        <w:br/>
        <w:t>The exact documents depend on the claim. Common requests may include scope certificates, transaction certificates, recycled content documentation, organic certification records, OEKO-TEX certificates, supplier declarations, fabric test reports, and mill documents. The key is to check whether the document applies to the actual material and supplier chain.</w:t>
      </w:r>
    </w:p>
    <w:p>
      <w:pPr>
        <w:pStyle w:val="Heading2"/>
      </w:pPr>
      <w:r>
        <w:t>Final Thoughts</w:t>
      </w:r>
    </w:p>
    <w:p>
      <w:r>
        <w:t>Choosing sustainable fabrics for clothing is not about choosing the most fashionable eco term. It is about matching the right material to the garment, confirming the performance, and verifying the claim before production begins. A fabric decision should support the product and the customer experience, not only the marketing language.</w:t>
      </w:r>
    </w:p>
    <w:p>
      <w:r>
        <w:t>The strongest buyers ask practical questions early: What is the fiber? What percentage is certified or recycled? Which document proves the claim? Will the fabric shrink, pill, stretch, drape, or wash the way the garment requires? Can it be reordered if the product sells well? The answers to those questions create a more reliable product than a vague sustainability label ever could.</w:t>
      </w:r>
    </w:p>
    <w:p>
      <w:r>
        <w:t>A responsible fabric strategy is built one decision at a time. When material choice, documentation, testing, and product positioning all line up, the finished garment has a stronger foundation for both commercial performance and credible communication.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