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1568" w:rsidRDefault="00E21568" w:rsidP="00E21568">
      <w:pPr>
        <w:ind w:firstLine="720"/>
      </w:pPr>
      <w:r>
        <w:t xml:space="preserve">Some of the concepts discoursed in the chapter </w:t>
      </w:r>
      <w:r w:rsidR="004871A4">
        <w:t>privacy</w:t>
      </w:r>
      <w:r w:rsidR="00862F60">
        <w:t xml:space="preserve"> are the privacy laws, applications and court rulings. These talks about </w:t>
      </w:r>
      <w:r w:rsidR="007B7876">
        <w:t>a certain number of legislative acts that affect our privacy. It also addresses</w:t>
      </w:r>
      <w:r w:rsidR="00862F60">
        <w:t xml:space="preserve"> the government</w:t>
      </w:r>
      <w:r w:rsidR="007B7876">
        <w:t>s</w:t>
      </w:r>
      <w:r w:rsidR="00862F60">
        <w:t xml:space="preserve"> </w:t>
      </w:r>
      <w:r w:rsidR="007B7876">
        <w:t>invasion of our privacy</w:t>
      </w:r>
      <w:r w:rsidR="007B7876">
        <w:t xml:space="preserve">, </w:t>
      </w:r>
      <w:r w:rsidR="00862F60">
        <w:t xml:space="preserve">and how the legislations that should protect individuals from loss of data is almost </w:t>
      </w:r>
      <w:r w:rsidR="007B7876">
        <w:t>nonexistent</w:t>
      </w:r>
      <w:r w:rsidR="00862F60">
        <w:t>.</w:t>
      </w:r>
      <w:r w:rsidR="007B7876">
        <w:t xml:space="preserve"> Under this we have sub concepts like financial data, health information, children’s personal data</w:t>
      </w:r>
      <w:r w:rsidR="00687C60">
        <w:t>,</w:t>
      </w:r>
      <w:r w:rsidR="007B7876">
        <w:t xml:space="preserve"> electronic surveillance, fair information practices, and access to government records. </w:t>
      </w:r>
      <w:r w:rsidR="00687C60">
        <w:t>Last concept we’ll look at are the key privacy and anonymity issues. This discusses several current and important privacy issues. These issues are consumer profiling, electronic discovery, workplace monitoring and advanced surveillance technology.</w:t>
      </w:r>
      <w:r w:rsidR="007D40C6">
        <w:t xml:space="preserve"> </w:t>
      </w:r>
      <w:r w:rsidR="00B90F98">
        <w:t xml:space="preserve">From the first concept to name a few, we have financial data which talks about fair credit reporting act and the right to financial privacy act. The fair credit reporting act regulates the operations of credit-reporting bureaus. While the right to financial privacy act </w:t>
      </w:r>
      <w:r w:rsidR="00B90F98" w:rsidRPr="00B90F98">
        <w:t>Protects the records of financial institution customers from unauthorized scrutiny by the federal government</w:t>
      </w:r>
      <w:r w:rsidR="00B90F98">
        <w:t>. In the second concept to name a few, we have cyber loafing, and this is when an employee uses the internet for activities other than work.</w:t>
      </w:r>
    </w:p>
    <w:p w:rsidR="00E21568" w:rsidRDefault="00E21568" w:rsidP="00E21568">
      <w:pPr>
        <w:ind w:firstLine="720"/>
      </w:pPr>
      <w:r>
        <w:t>The article</w:t>
      </w:r>
      <w:r w:rsidR="005C41A5">
        <w:t xml:space="preserve"> AT</w:t>
      </w:r>
      <w:r w:rsidR="0030083C">
        <w:t>&amp;T helped U.S spy on internet on a vast scale</w:t>
      </w:r>
      <w:r w:rsidR="00954DA3">
        <w:t xml:space="preserve">, is about how open AT&amp;T were to disclosing personal customers information to the NSA. There are several examples supporting this point. One would be from 2003 to 2013 AT&amp;T gave the NSA access to billions of emails and permitting wiretapping of all internet communication. There was a document reminding NSA agents that this is a partnership and not a contractual agreement. Meaning AT&amp;T willingly agreed to offer their services. Another example would be in October 2001 </w:t>
      </w:r>
      <w:r w:rsidR="00DD63A0">
        <w:t>when, as the article puts It, “warrantless surveillance began” AT&amp;T started turning over emails and phone calls. AT&amp;T was also reported giving massive amounts of foreign data to the NSA.</w:t>
      </w:r>
    </w:p>
    <w:p w:rsidR="00E21568" w:rsidRDefault="00E21568" w:rsidP="00491FEB">
      <w:pPr>
        <w:spacing w:after="0" w:line="240" w:lineRule="auto"/>
      </w:pPr>
      <w:r>
        <w:tab/>
        <w:t>Key ethical and or professional issues addressed in the reading.</w:t>
      </w:r>
    </w:p>
    <w:p w:rsidR="000B182E" w:rsidRDefault="000B182E" w:rsidP="00491FEB">
      <w:pPr>
        <w:pStyle w:val="ListParagraph"/>
        <w:numPr>
          <w:ilvl w:val="0"/>
          <w:numId w:val="1"/>
        </w:numPr>
        <w:spacing w:after="0" w:line="240" w:lineRule="auto"/>
      </w:pPr>
      <w:r>
        <w:t xml:space="preserve">Camera Surveillance, some people believe this kind of security is a violation of civil liberties because it’s done by the </w:t>
      </w:r>
      <w:r>
        <w:t>watching of citizens through cameras</w:t>
      </w:r>
      <w:r>
        <w:t>.</w:t>
      </w:r>
    </w:p>
    <w:p w:rsidR="000B182E" w:rsidRDefault="000B182E" w:rsidP="000B182E">
      <w:pPr>
        <w:pStyle w:val="ListParagraph"/>
        <w:numPr>
          <w:ilvl w:val="0"/>
          <w:numId w:val="1"/>
        </w:numPr>
      </w:pPr>
      <w:r>
        <w:t xml:space="preserve">Vehicle Event Data Recorders (EDR), </w:t>
      </w:r>
      <w:r w:rsidR="00491FEB">
        <w:t>This is an issue because most individuals don’t know the data gathered by this device can be presented in court.</w:t>
      </w:r>
    </w:p>
    <w:p w:rsidR="00491FEB" w:rsidRDefault="000B182E" w:rsidP="00491FEB">
      <w:pPr>
        <w:pStyle w:val="ListParagraph"/>
        <w:numPr>
          <w:ilvl w:val="0"/>
          <w:numId w:val="1"/>
        </w:numPr>
      </w:pPr>
      <w:r>
        <w:t>Stalking apps</w:t>
      </w:r>
      <w:r w:rsidR="00491FEB">
        <w:t xml:space="preserve">, </w:t>
      </w:r>
      <w:r w:rsidR="002A44A9">
        <w:t xml:space="preserve">this is unethical because once downloaded onto an individual’s device </w:t>
      </w:r>
      <w:proofErr w:type="gramStart"/>
      <w:r w:rsidR="002A44A9">
        <w:t>it</w:t>
      </w:r>
      <w:proofErr w:type="gramEnd"/>
      <w:r w:rsidR="002A44A9">
        <w:t xml:space="preserve"> </w:t>
      </w:r>
      <w:r w:rsidR="00482946">
        <w:t>records</w:t>
      </w:r>
      <w:r w:rsidR="002A44A9">
        <w:t xml:space="preserve"> data, track</w:t>
      </w:r>
      <w:r w:rsidR="00482946">
        <w:t>s</w:t>
      </w:r>
      <w:r w:rsidR="002A44A9">
        <w:t xml:space="preserve"> location and so much more which tempers with an individuals privacy. </w:t>
      </w:r>
    </w:p>
    <w:p w:rsidR="000B182E" w:rsidRDefault="000B182E" w:rsidP="000B182E">
      <w:pPr>
        <w:pStyle w:val="ListParagraph"/>
        <w:numPr>
          <w:ilvl w:val="0"/>
          <w:numId w:val="1"/>
        </w:numPr>
      </w:pPr>
      <w:r>
        <w:t>Wiretapping</w:t>
      </w:r>
      <w:r w:rsidR="002A44A9">
        <w:t>, this is the process of listening into someone else’s life.</w:t>
      </w:r>
    </w:p>
    <w:p w:rsidR="000B182E" w:rsidRDefault="000B182E" w:rsidP="000B182E">
      <w:pPr>
        <w:pStyle w:val="ListParagraph"/>
        <w:numPr>
          <w:ilvl w:val="0"/>
          <w:numId w:val="1"/>
        </w:numPr>
      </w:pPr>
      <w:r>
        <w:t>Cookies</w:t>
      </w:r>
      <w:r w:rsidR="002A44A9">
        <w:t>, this is a text file that’s downloaded unto an individual’s system which allows a website to identify visitors.</w:t>
      </w:r>
    </w:p>
    <w:p w:rsidR="000B182E" w:rsidRDefault="000B182E" w:rsidP="000B182E">
      <w:pPr>
        <w:pStyle w:val="ListParagraph"/>
        <w:numPr>
          <w:ilvl w:val="0"/>
          <w:numId w:val="1"/>
        </w:numPr>
      </w:pPr>
      <w:r>
        <w:t>Cyber loafing</w:t>
      </w:r>
      <w:r w:rsidR="002A44A9">
        <w:t>, this is using the internet for purposes unrelated to work.</w:t>
      </w:r>
    </w:p>
    <w:p w:rsidR="00E21568" w:rsidRDefault="00E21568" w:rsidP="00E21568">
      <w:pPr>
        <w:rPr>
          <w:b/>
          <w:bCs/>
          <w:color w:val="FFFFFF" w:themeColor="background1"/>
        </w:rPr>
      </w:pPr>
      <w:r>
        <w:tab/>
        <w:t>The reading can be analyzed in different ways. We can look at why it reinforces, contradicts or deviates from the concepts associated with the chapter</w:t>
      </w:r>
      <w:r w:rsidR="0033508B">
        <w:t xml:space="preserve">. I think the topics covered agrees with the </w:t>
      </w:r>
      <w:r w:rsidR="006E2E93">
        <w:t xml:space="preserve">chapter privacy as it presented tons of laws available to try to ensure our privacy. Laws like the </w:t>
      </w:r>
      <w:r w:rsidR="006E2E93" w:rsidRPr="006E2E93">
        <w:t>Children’s Online Privacy Protection Act (COPPA)</w:t>
      </w:r>
      <w:r w:rsidR="006E2E93">
        <w:t xml:space="preserve"> or the </w:t>
      </w:r>
      <w:r w:rsidR="006E2E93" w:rsidRPr="006E2E93">
        <w:t>USA PATRIOT Act</w:t>
      </w:r>
      <w:r w:rsidR="006E2E93">
        <w:t xml:space="preserve"> to name a few.</w:t>
      </w:r>
    </w:p>
    <w:p w:rsidR="00E21568" w:rsidRDefault="00E21568" w:rsidP="00E21568">
      <w:r>
        <w:tab/>
        <w:t>The next question what an IT professional could take away from the article</w:t>
      </w:r>
      <w:r w:rsidR="00E33E7D">
        <w:t xml:space="preserve"> </w:t>
      </w:r>
      <w:r w:rsidR="00E33E7D">
        <w:t>AT&amp;T helped U.S spy on internet on a vast scale</w:t>
      </w:r>
      <w:r w:rsidR="00E33E7D">
        <w:t>? First, an IT professional should ask his/herself how much of my work do I have an influence over. Here AT&amp;T were handing over emails to the NSA, although an IT professional disagrees with this, he or she would be incapable of interring as they do not have the authority to. What an IT professional could do in this position would be to change jobs as to not be part of something he/she disagrees with.</w:t>
      </w:r>
    </w:p>
    <w:p w:rsidR="00864C18" w:rsidRDefault="00E21568" w:rsidP="00BE3C10">
      <w:r>
        <w:lastRenderedPageBreak/>
        <w:tab/>
      </w:r>
      <w:r w:rsidR="00803B49">
        <w:t>The video concepts unwrapped framing explained framing as the way an individual presents the context of a decision, information o</w:t>
      </w:r>
      <w:r w:rsidR="008E64C9">
        <w:t>r</w:t>
      </w:r>
      <w:r w:rsidR="00803B49">
        <w:t xml:space="preserve"> situation. An example of this would be the way people would react to a burger that’s labeled 75% less fat and a burger labelled 45% less fat. People would say the one labelled 75% less fat is better although both burgers are of the </w:t>
      </w:r>
      <w:r w:rsidR="005C6072">
        <w:t xml:space="preserve">same </w:t>
      </w:r>
      <w:r w:rsidR="00803B49">
        <w:t xml:space="preserve">quality. A way of avoiding framing would be to ask someone whom the decisions your about make has no impact on, as the advice from this person </w:t>
      </w:r>
      <w:r w:rsidR="005C6072">
        <w:t xml:space="preserve">has not been </w:t>
      </w:r>
      <w:r w:rsidR="00803B49">
        <w:t>influenced by the forces controlling you.</w:t>
      </w:r>
      <w:bookmarkStart w:id="0" w:name="_GoBack"/>
      <w:bookmarkEnd w:id="0"/>
    </w:p>
    <w:sectPr w:rsidR="00864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197997"/>
    <w:multiLevelType w:val="hybridMultilevel"/>
    <w:tmpl w:val="C2469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68"/>
    <w:rsid w:val="000B182E"/>
    <w:rsid w:val="00252B21"/>
    <w:rsid w:val="002A44A9"/>
    <w:rsid w:val="0030083C"/>
    <w:rsid w:val="0033508B"/>
    <w:rsid w:val="00482946"/>
    <w:rsid w:val="004871A4"/>
    <w:rsid w:val="00491FEB"/>
    <w:rsid w:val="005C41A5"/>
    <w:rsid w:val="005C6072"/>
    <w:rsid w:val="00687C60"/>
    <w:rsid w:val="006E2E93"/>
    <w:rsid w:val="006E388D"/>
    <w:rsid w:val="007B7876"/>
    <w:rsid w:val="007D40C6"/>
    <w:rsid w:val="00803B49"/>
    <w:rsid w:val="00862F60"/>
    <w:rsid w:val="00864C18"/>
    <w:rsid w:val="008D62BF"/>
    <w:rsid w:val="008E64C9"/>
    <w:rsid w:val="0090369C"/>
    <w:rsid w:val="00954DA3"/>
    <w:rsid w:val="00B90F98"/>
    <w:rsid w:val="00BE3C10"/>
    <w:rsid w:val="00DD63A0"/>
    <w:rsid w:val="00E13A6D"/>
    <w:rsid w:val="00E21568"/>
    <w:rsid w:val="00E33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4F9C7"/>
  <w15:chartTrackingRefBased/>
  <w15:docId w15:val="{5ED27B6D-93C6-44B3-8B03-50C7E1FB4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1568"/>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8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46623">
      <w:bodyDiv w:val="1"/>
      <w:marLeft w:val="0"/>
      <w:marRight w:val="0"/>
      <w:marTop w:val="0"/>
      <w:marBottom w:val="0"/>
      <w:divBdr>
        <w:top w:val="none" w:sz="0" w:space="0" w:color="auto"/>
        <w:left w:val="none" w:sz="0" w:space="0" w:color="auto"/>
        <w:bottom w:val="none" w:sz="0" w:space="0" w:color="auto"/>
        <w:right w:val="none" w:sz="0" w:space="0" w:color="auto"/>
      </w:divBdr>
    </w:div>
    <w:div w:id="171341114">
      <w:bodyDiv w:val="1"/>
      <w:marLeft w:val="0"/>
      <w:marRight w:val="0"/>
      <w:marTop w:val="0"/>
      <w:marBottom w:val="0"/>
      <w:divBdr>
        <w:top w:val="none" w:sz="0" w:space="0" w:color="auto"/>
        <w:left w:val="none" w:sz="0" w:space="0" w:color="auto"/>
        <w:bottom w:val="none" w:sz="0" w:space="0" w:color="auto"/>
        <w:right w:val="none" w:sz="0" w:space="0" w:color="auto"/>
      </w:divBdr>
    </w:div>
    <w:div w:id="204298554">
      <w:bodyDiv w:val="1"/>
      <w:marLeft w:val="0"/>
      <w:marRight w:val="0"/>
      <w:marTop w:val="0"/>
      <w:marBottom w:val="0"/>
      <w:divBdr>
        <w:top w:val="none" w:sz="0" w:space="0" w:color="auto"/>
        <w:left w:val="none" w:sz="0" w:space="0" w:color="auto"/>
        <w:bottom w:val="none" w:sz="0" w:space="0" w:color="auto"/>
        <w:right w:val="none" w:sz="0" w:space="0" w:color="auto"/>
      </w:divBdr>
    </w:div>
    <w:div w:id="1847357639">
      <w:bodyDiv w:val="1"/>
      <w:marLeft w:val="0"/>
      <w:marRight w:val="0"/>
      <w:marTop w:val="0"/>
      <w:marBottom w:val="0"/>
      <w:divBdr>
        <w:top w:val="none" w:sz="0" w:space="0" w:color="auto"/>
        <w:left w:val="none" w:sz="0" w:space="0" w:color="auto"/>
        <w:bottom w:val="none" w:sz="0" w:space="0" w:color="auto"/>
        <w:right w:val="none" w:sz="0" w:space="0" w:color="auto"/>
      </w:divBdr>
      <w:divsChild>
        <w:div w:id="1846701280">
          <w:marLeft w:val="274"/>
          <w:marRight w:val="0"/>
          <w:marTop w:val="240"/>
          <w:marBottom w:val="0"/>
          <w:divBdr>
            <w:top w:val="none" w:sz="0" w:space="0" w:color="auto"/>
            <w:left w:val="none" w:sz="0" w:space="0" w:color="auto"/>
            <w:bottom w:val="none" w:sz="0" w:space="0" w:color="auto"/>
            <w:right w:val="none" w:sz="0" w:space="0" w:color="auto"/>
          </w:divBdr>
        </w:div>
      </w:divsChild>
    </w:div>
    <w:div w:id="206387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2</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c:creator>
  <cp:keywords/>
  <dc:description/>
  <cp:lastModifiedBy> </cp:lastModifiedBy>
  <cp:revision>13</cp:revision>
  <dcterms:created xsi:type="dcterms:W3CDTF">2019-09-16T18:19:00Z</dcterms:created>
  <dcterms:modified xsi:type="dcterms:W3CDTF">2019-09-17T02:02:00Z</dcterms:modified>
</cp:coreProperties>
</file>