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F05F7" w14:textId="5C12694F" w:rsidR="00712932" w:rsidRPr="00712932" w:rsidRDefault="00E450FF" w:rsidP="00E450FF">
      <w:pPr>
        <w:pStyle w:val="Heading2"/>
        <w:jc w:val="center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ITEC 4550 Exam 1</w:t>
      </w:r>
      <w:r w:rsidR="00712932" w:rsidRPr="00712932">
        <w:rPr>
          <w:rStyle w:val="Strong"/>
          <w:b w:val="0"/>
          <w:bCs w:val="0"/>
          <w:sz w:val="28"/>
          <w:szCs w:val="28"/>
        </w:rPr>
        <w:t xml:space="preserve"> – Coding Problem</w:t>
      </w:r>
    </w:p>
    <w:p w14:paraId="4B44D59B" w14:textId="77777777" w:rsidR="00712932" w:rsidRDefault="00712932" w:rsidP="00712932">
      <w:pPr>
        <w:pStyle w:val="Heading2"/>
        <w:rPr>
          <w:rStyle w:val="Strong"/>
          <w:rFonts w:ascii="Arial" w:hAnsi="Arial" w:cs="Arial"/>
          <w:color w:val="000000"/>
          <w:sz w:val="17"/>
          <w:szCs w:val="17"/>
        </w:rPr>
      </w:pPr>
    </w:p>
    <w:p w14:paraId="2AC38555" w14:textId="12CA630B" w:rsidR="00712932" w:rsidRPr="00E450FF" w:rsidRDefault="00712932" w:rsidP="00E450FF">
      <w:pPr>
        <w:pStyle w:val="Heading2"/>
      </w:pPr>
      <w:r w:rsidRPr="00E450FF">
        <w:rPr>
          <w:rStyle w:val="Strong"/>
          <w:b w:val="0"/>
          <w:bCs w:val="0"/>
        </w:rPr>
        <w:t>Description</w:t>
      </w:r>
    </w:p>
    <w:p w14:paraId="73854070" w14:textId="09AFE97E" w:rsidR="00AC6742" w:rsidRDefault="009E7D4E" w:rsidP="0071293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You will build </w:t>
      </w:r>
      <w:r w:rsidR="00AC6742">
        <w:rPr>
          <w:rFonts w:ascii="Arial" w:hAnsi="Arial" w:cs="Arial"/>
          <w:color w:val="000000"/>
          <w:sz w:val="17"/>
          <w:szCs w:val="17"/>
        </w:rPr>
        <w:t>an app that implements the following high-level concept:</w:t>
      </w:r>
    </w:p>
    <w:p w14:paraId="30AA7161" w14:textId="21A7B1AC" w:rsidR="00AC6742" w:rsidRDefault="00B84D39" w:rsidP="00E450FF">
      <w:pPr>
        <w:pStyle w:val="NormalWeb"/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noProof/>
          <w:color w:val="000000"/>
          <w:sz w:val="17"/>
          <w:szCs w:val="17"/>
        </w:rPr>
        <w:drawing>
          <wp:inline distT="0" distB="0" distL="0" distR="0" wp14:anchorId="3957D665" wp14:editId="25D69780">
            <wp:extent cx="4381500" cy="2781300"/>
            <wp:effectExtent l="0" t="0" r="0" b="0"/>
            <wp:docPr id="2" name="Picture 2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9-17 at 4.29.56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9945" w14:textId="28CAA9B0" w:rsidR="00E450FF" w:rsidRDefault="00E450FF" w:rsidP="00E450F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For the initial screen, the layout spacing should resemble the prototype above. The implementation is up to you. For the second “</w:t>
      </w:r>
      <w:r w:rsidR="00507E80">
        <w:rPr>
          <w:rFonts w:ascii="Arial" w:hAnsi="Arial" w:cs="Arial"/>
          <w:color w:val="000000"/>
          <w:sz w:val="17"/>
          <w:szCs w:val="17"/>
        </w:rPr>
        <w:t>A</w:t>
      </w:r>
      <w:r>
        <w:rPr>
          <w:rFonts w:ascii="Arial" w:hAnsi="Arial" w:cs="Arial"/>
          <w:color w:val="000000"/>
          <w:sz w:val="17"/>
          <w:szCs w:val="17"/>
        </w:rPr>
        <w:t>bout” activity</w:t>
      </w:r>
      <w:r w:rsidR="00507E80">
        <w:rPr>
          <w:rFonts w:ascii="Arial" w:hAnsi="Arial" w:cs="Arial"/>
          <w:color w:val="000000"/>
          <w:sz w:val="17"/>
          <w:szCs w:val="17"/>
        </w:rPr>
        <w:t>, the layout should confo</w:t>
      </w:r>
      <w:r>
        <w:rPr>
          <w:rFonts w:ascii="Arial" w:hAnsi="Arial" w:cs="Arial"/>
          <w:color w:val="000000"/>
          <w:sz w:val="17"/>
          <w:szCs w:val="17"/>
        </w:rPr>
        <w:t>rm to this spec:</w:t>
      </w:r>
    </w:p>
    <w:p w14:paraId="1D17C3A2" w14:textId="347ED840" w:rsidR="00E450FF" w:rsidRDefault="00E450FF" w:rsidP="00226B8E">
      <w:pPr>
        <w:pStyle w:val="NormalWeb"/>
        <w:jc w:val="center"/>
        <w:rPr>
          <w:rFonts w:ascii="Arial" w:hAnsi="Arial" w:cs="Arial"/>
          <w:color w:val="000000"/>
          <w:sz w:val="17"/>
          <w:szCs w:val="17"/>
        </w:rPr>
      </w:pPr>
    </w:p>
    <w:p w14:paraId="53BF2986" w14:textId="53D52B58" w:rsidR="00E450FF" w:rsidRDefault="00E450FF" w:rsidP="00E450F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video of complete</w:t>
      </w:r>
      <w:r w:rsidR="00507E80"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 w:rsidR="00507E80">
        <w:rPr>
          <w:rFonts w:ascii="Arial" w:hAnsi="Arial" w:cs="Arial"/>
          <w:color w:val="000000"/>
          <w:sz w:val="17"/>
          <w:szCs w:val="17"/>
        </w:rPr>
        <w:t>working app can be viewed</w:t>
      </w:r>
      <w:r w:rsidR="00BE58E3">
        <w:rPr>
          <w:rFonts w:ascii="Arial" w:hAnsi="Arial" w:cs="Arial"/>
          <w:color w:val="000000"/>
          <w:sz w:val="17"/>
          <w:szCs w:val="17"/>
        </w:rPr>
        <w:t xml:space="preserve"> </w:t>
      </w:r>
      <w:r w:rsidR="005B6716">
        <w:rPr>
          <w:rFonts w:ascii="Arial" w:hAnsi="Arial" w:cs="Arial"/>
          <w:color w:val="000000"/>
          <w:sz w:val="17"/>
          <w:szCs w:val="17"/>
        </w:rPr>
        <w:fldChar w:fldCharType="begin"/>
      </w:r>
      <w:r w:rsidR="005B6716">
        <w:rPr>
          <w:rFonts w:ascii="Arial" w:hAnsi="Arial" w:cs="Arial"/>
          <w:color w:val="000000"/>
          <w:sz w:val="17"/>
          <w:szCs w:val="17"/>
        </w:rPr>
        <w:instrText xml:space="preserve"> HYPERLINK "https://media.ggc.edu/media/t/1_9oyrj74f" </w:instrText>
      </w:r>
      <w:r w:rsidR="005B6716">
        <w:rPr>
          <w:rFonts w:ascii="Arial" w:hAnsi="Arial" w:cs="Arial"/>
          <w:color w:val="000000"/>
          <w:sz w:val="17"/>
          <w:szCs w:val="17"/>
        </w:rPr>
      </w:r>
      <w:r w:rsidR="005B6716">
        <w:rPr>
          <w:rFonts w:ascii="Arial" w:hAnsi="Arial" w:cs="Arial"/>
          <w:color w:val="000000"/>
          <w:sz w:val="17"/>
          <w:szCs w:val="17"/>
        </w:rPr>
        <w:fldChar w:fldCharType="separate"/>
      </w:r>
      <w:r w:rsidR="00BE58E3" w:rsidRPr="005B6716">
        <w:rPr>
          <w:rStyle w:val="Hyperlink"/>
          <w:rFonts w:ascii="Arial" w:hAnsi="Arial" w:cs="Arial"/>
          <w:sz w:val="17"/>
          <w:szCs w:val="17"/>
        </w:rPr>
        <w:t>HERE</w:t>
      </w:r>
      <w:r w:rsidR="005B6716">
        <w:rPr>
          <w:rFonts w:ascii="Arial" w:hAnsi="Arial" w:cs="Arial"/>
          <w:color w:val="000000"/>
          <w:sz w:val="17"/>
          <w:szCs w:val="17"/>
        </w:rPr>
        <w:fldChar w:fldCharType="end"/>
      </w:r>
      <w:bookmarkStart w:id="0" w:name="_GoBack"/>
      <w:bookmarkEnd w:id="0"/>
      <w:r w:rsidR="00507E80">
        <w:rPr>
          <w:rFonts w:ascii="Arial" w:hAnsi="Arial" w:cs="Arial"/>
          <w:color w:val="000000"/>
          <w:sz w:val="17"/>
          <w:szCs w:val="17"/>
        </w:rPr>
        <w:t>.</w:t>
      </w:r>
    </w:p>
    <w:p w14:paraId="19BDD06C" w14:textId="72C77293" w:rsidR="00E450FF" w:rsidRDefault="00B84D39" w:rsidP="00B84D39">
      <w:pPr>
        <w:pStyle w:val="NormalWeb"/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noProof/>
          <w:color w:val="000000"/>
          <w:sz w:val="17"/>
          <w:szCs w:val="17"/>
        </w:rPr>
        <w:drawing>
          <wp:inline distT="0" distB="0" distL="0" distR="0" wp14:anchorId="68836E9B" wp14:editId="4AEB62A3">
            <wp:extent cx="2931980" cy="2570644"/>
            <wp:effectExtent l="0" t="0" r="1905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9-17 at 4.31.10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726" cy="258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B40" w14:textId="77777777" w:rsidR="00E450FF" w:rsidRDefault="00E450FF" w:rsidP="00E450FF">
      <w:pPr>
        <w:pStyle w:val="NormalWeb"/>
        <w:rPr>
          <w:rFonts w:ascii="Arial" w:hAnsi="Arial" w:cs="Arial"/>
          <w:color w:val="000000"/>
          <w:sz w:val="17"/>
          <w:szCs w:val="17"/>
        </w:rPr>
      </w:pPr>
    </w:p>
    <w:p w14:paraId="2D3F3066" w14:textId="25D60D48" w:rsidR="000617C1" w:rsidRDefault="00507E80" w:rsidP="000617C1">
      <w:pPr>
        <w:pStyle w:val="Heading2"/>
      </w:pPr>
      <w:r>
        <w:lastRenderedPageBreak/>
        <w:t>Requirements/</w:t>
      </w:r>
      <w:r w:rsidR="00E450FF">
        <w:t>Rubric</w:t>
      </w:r>
    </w:p>
    <w:p w14:paraId="199FD4CF" w14:textId="78348DCD" w:rsidR="00712932" w:rsidRDefault="00712932" w:rsidP="00712932">
      <w:pPr>
        <w:pStyle w:val="NormalWeb"/>
        <w:rPr>
          <w:rStyle w:val="Strong"/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Arial" w:hAnsi="Arial" w:cs="Arial"/>
          <w:color w:val="000000"/>
          <w:sz w:val="17"/>
          <w:szCs w:val="17"/>
        </w:rPr>
        <w:t>Requirements</w:t>
      </w:r>
      <w:r w:rsidR="007B6CC5">
        <w:rPr>
          <w:rStyle w:val="Strong"/>
          <w:rFonts w:ascii="Arial" w:hAnsi="Arial" w:cs="Arial"/>
          <w:color w:val="000000"/>
          <w:sz w:val="17"/>
          <w:szCs w:val="17"/>
        </w:rPr>
        <w:t xml:space="preserve"> </w:t>
      </w:r>
      <w:r w:rsidR="00FE0432">
        <w:rPr>
          <w:rStyle w:val="Strong"/>
          <w:rFonts w:ascii="Arial" w:hAnsi="Arial" w:cs="Arial"/>
          <w:color w:val="000000"/>
          <w:sz w:val="17"/>
          <w:szCs w:val="17"/>
        </w:rPr>
        <w:t>/Rub</w:t>
      </w:r>
      <w:r w:rsidR="007B6CC5">
        <w:rPr>
          <w:rStyle w:val="Strong"/>
          <w:rFonts w:ascii="Arial" w:hAnsi="Arial" w:cs="Arial"/>
          <w:color w:val="000000"/>
          <w:sz w:val="17"/>
          <w:szCs w:val="17"/>
        </w:rPr>
        <w:t>ric</w:t>
      </w:r>
      <w:r>
        <w:rPr>
          <w:rStyle w:val="Strong"/>
          <w:rFonts w:ascii="Arial" w:hAnsi="Arial" w:cs="Arial"/>
          <w:color w:val="000000"/>
          <w:sz w:val="17"/>
          <w:szCs w:val="17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8455"/>
      </w:tblGrid>
      <w:tr w:rsidR="00E450FF" w14:paraId="3188BE42" w14:textId="77777777" w:rsidTr="00E450FF">
        <w:tc>
          <w:tcPr>
            <w:tcW w:w="895" w:type="dxa"/>
          </w:tcPr>
          <w:p w14:paraId="6E18B1A1" w14:textId="6DC7D29B" w:rsidR="00E450FF" w:rsidRDefault="00D32076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Style w:val="Strong"/>
                <w:rFonts w:ascii="Arial" w:hAnsi="Arial" w:cs="Arial"/>
                <w:color w:val="000000"/>
                <w:sz w:val="17"/>
                <w:szCs w:val="17"/>
              </w:rPr>
              <w:t>Po</w:t>
            </w:r>
            <w:r w:rsidR="00E450FF">
              <w:rPr>
                <w:rStyle w:val="Strong"/>
                <w:rFonts w:ascii="Arial" w:hAnsi="Arial" w:cs="Arial"/>
                <w:color w:val="000000"/>
                <w:sz w:val="17"/>
                <w:szCs w:val="17"/>
              </w:rPr>
              <w:t>ints</w:t>
            </w:r>
          </w:p>
        </w:tc>
        <w:tc>
          <w:tcPr>
            <w:tcW w:w="8455" w:type="dxa"/>
          </w:tcPr>
          <w:p w14:paraId="4463538A" w14:textId="775B5726" w:rsidR="00E450FF" w:rsidRDefault="00E450FF" w:rsidP="00712932">
            <w:pPr>
              <w:pStyle w:val="NormalWeb"/>
              <w:rPr>
                <w:rStyle w:val="Strong"/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Style w:val="Strong"/>
                <w:rFonts w:ascii="Arial" w:hAnsi="Arial" w:cs="Arial"/>
                <w:color w:val="000000"/>
                <w:sz w:val="17"/>
                <w:szCs w:val="17"/>
              </w:rPr>
              <w:t>Item</w:t>
            </w:r>
          </w:p>
        </w:tc>
      </w:tr>
      <w:tr w:rsidR="00E450FF" w14:paraId="1A9617D5" w14:textId="77777777" w:rsidTr="00E450FF">
        <w:tc>
          <w:tcPr>
            <w:tcW w:w="895" w:type="dxa"/>
          </w:tcPr>
          <w:p w14:paraId="65F7BDBF" w14:textId="1081A167" w:rsidR="00E450FF" w:rsidRPr="00D32076" w:rsidRDefault="00E450FF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8455" w:type="dxa"/>
          </w:tcPr>
          <w:p w14:paraId="6C372512" w14:textId="4B13500A" w:rsidR="00E450FF" w:rsidRPr="00D32076" w:rsidRDefault="00E450FF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Application title correct</w:t>
            </w:r>
          </w:p>
        </w:tc>
      </w:tr>
      <w:tr w:rsidR="00E450FF" w14:paraId="783C8E11" w14:textId="77777777" w:rsidTr="00E450FF">
        <w:tc>
          <w:tcPr>
            <w:tcW w:w="895" w:type="dxa"/>
          </w:tcPr>
          <w:p w14:paraId="0B1CF643" w14:textId="69DE6873" w:rsidR="00E450FF" w:rsidRPr="00D32076" w:rsidRDefault="00E450FF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8455" w:type="dxa"/>
          </w:tcPr>
          <w:p w14:paraId="71201E6F" w14:textId="2F2CBF36" w:rsidR="00E450FF" w:rsidRPr="00D32076" w:rsidRDefault="00B84D39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proofErr w:type="spellStart"/>
            <w:r w:rsidRPr="00B84D39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RadioButtons</w:t>
            </w:r>
            <w:proofErr w:type="spellEnd"/>
            <w:r w:rsidR="00E450FF"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present, values correct, selection changes image properly</w:t>
            </w:r>
          </w:p>
        </w:tc>
      </w:tr>
      <w:tr w:rsidR="00E450FF" w14:paraId="37A2D701" w14:textId="77777777" w:rsidTr="00E450FF">
        <w:tc>
          <w:tcPr>
            <w:tcW w:w="895" w:type="dxa"/>
          </w:tcPr>
          <w:p w14:paraId="46232B38" w14:textId="5760FF04" w:rsidR="00E450FF" w:rsidRPr="00D32076" w:rsidRDefault="00E450FF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8455" w:type="dxa"/>
          </w:tcPr>
          <w:p w14:paraId="4E3DE5B9" w14:textId="48FD8F0E" w:rsidR="00E450FF" w:rsidRPr="00D32076" w:rsidRDefault="00B84D39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R</w:t>
            </w:r>
            <w:r w:rsidRPr="00B84D39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adioButton</w:t>
            </w:r>
            <w:proofErr w:type="spellEnd"/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</w:t>
            </w:r>
            <w:r w:rsidR="00E450FF"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text size is 30sp</w:t>
            </w:r>
          </w:p>
        </w:tc>
      </w:tr>
      <w:tr w:rsidR="00E450FF" w14:paraId="7DD3B348" w14:textId="77777777" w:rsidTr="00E450FF">
        <w:tc>
          <w:tcPr>
            <w:tcW w:w="895" w:type="dxa"/>
          </w:tcPr>
          <w:p w14:paraId="7D1F114F" w14:textId="340337D1" w:rsidR="00E450FF" w:rsidRPr="00D32076" w:rsidRDefault="00226B8E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8455" w:type="dxa"/>
          </w:tcPr>
          <w:p w14:paraId="2BE7FCA3" w14:textId="54DB32A0" w:rsidR="00E450FF" w:rsidRPr="00D32076" w:rsidRDefault="00E450FF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Floating Action Button</w:t>
            </w:r>
            <w:r w:rsid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(FAB)</w:t>
            </w: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launches “About” activity correctly</w:t>
            </w:r>
          </w:p>
        </w:tc>
      </w:tr>
      <w:tr w:rsidR="00E450FF" w14:paraId="6E5E34A4" w14:textId="77777777" w:rsidTr="00E450FF">
        <w:tc>
          <w:tcPr>
            <w:tcW w:w="895" w:type="dxa"/>
          </w:tcPr>
          <w:p w14:paraId="3D91C898" w14:textId="1C03BBFD" w:rsidR="00E450FF" w:rsidRPr="00D32076" w:rsidRDefault="00E450FF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8455" w:type="dxa"/>
          </w:tcPr>
          <w:p w14:paraId="1CC93761" w14:textId="7831F438" w:rsidR="00E450FF" w:rsidRPr="00D32076" w:rsidRDefault="00E450FF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FAB</w:t>
            </w:r>
            <w:r w:rsid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</w:t>
            </w: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icon set to lowercase </w:t>
            </w:r>
            <w:proofErr w:type="spellStart"/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i</w:t>
            </w:r>
            <w:proofErr w:type="spellEnd"/>
          </w:p>
        </w:tc>
      </w:tr>
      <w:tr w:rsidR="00E450FF" w14:paraId="122A51BC" w14:textId="77777777" w:rsidTr="00E450FF">
        <w:tc>
          <w:tcPr>
            <w:tcW w:w="895" w:type="dxa"/>
          </w:tcPr>
          <w:p w14:paraId="2F165E75" w14:textId="68BE16B9" w:rsidR="00E450FF" w:rsidRPr="00D32076" w:rsidRDefault="00D32076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8455" w:type="dxa"/>
          </w:tcPr>
          <w:p w14:paraId="0832711E" w14:textId="4F848C51" w:rsidR="00E450FF" w:rsidRPr="00D32076" w:rsidRDefault="00D32076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“</w:t>
            </w:r>
            <w:r w:rsidR="00E450FF"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About</w:t>
            </w: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”</w:t>
            </w:r>
            <w:r w:rsidR="00E450FF"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</w:t>
            </w: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activity present</w:t>
            </w:r>
            <w:r w:rsidR="00E450FF"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with text and image, conforms to blueprint spec provided above</w:t>
            </w:r>
          </w:p>
        </w:tc>
      </w:tr>
      <w:tr w:rsidR="00E450FF" w14:paraId="16AC3A4E" w14:textId="77777777" w:rsidTr="00E450FF">
        <w:tc>
          <w:tcPr>
            <w:tcW w:w="895" w:type="dxa"/>
          </w:tcPr>
          <w:p w14:paraId="7C8E57DC" w14:textId="6C7A19E0" w:rsidR="00E450FF" w:rsidRPr="00D32076" w:rsidRDefault="00D32076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8455" w:type="dxa"/>
          </w:tcPr>
          <w:p w14:paraId="7BCD8675" w14:textId="169B8936" w:rsidR="00E450FF" w:rsidRPr="00D32076" w:rsidRDefault="00D32076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POI image present </w:t>
            </w: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in </w:t>
            </w:r>
            <w:proofErr w:type="spellStart"/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MainActivity</w:t>
            </w:r>
            <w:proofErr w:type="spellEnd"/>
            <w:r w:rsidR="00B84D39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(statue, library, athletic complex)</w:t>
            </w:r>
          </w:p>
        </w:tc>
      </w:tr>
      <w:tr w:rsidR="00E450FF" w14:paraId="720C28C2" w14:textId="77777777" w:rsidTr="00E450FF">
        <w:tc>
          <w:tcPr>
            <w:tcW w:w="895" w:type="dxa"/>
          </w:tcPr>
          <w:p w14:paraId="6845894A" w14:textId="79F35BA7" w:rsidR="00E450FF" w:rsidRPr="00D32076" w:rsidRDefault="00D32076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8455" w:type="dxa"/>
          </w:tcPr>
          <w:p w14:paraId="070CDC82" w14:textId="4E4FAD37" w:rsidR="00E450FF" w:rsidRPr="00B84D39" w:rsidRDefault="00D32076" w:rsidP="00D32076">
            <w:pPr>
              <w:pStyle w:val="NormalWeb"/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Add verbo</w:t>
            </w:r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se log statement</w:t>
            </w:r>
            <w:r w:rsidR="00B84D39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(</w:t>
            </w:r>
            <w:r w:rsidR="00B84D39">
              <w:rPr>
                <w:rStyle w:val="Strong"/>
                <w:b w:val="0"/>
                <w:color w:val="000000"/>
                <w:sz w:val="17"/>
                <w:szCs w:val="17"/>
              </w:rPr>
              <w:t>s)</w:t>
            </w:r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Your app writes a </w:t>
            </w:r>
            <w:r w:rsidRPr="00D32076">
              <w:rPr>
                <w:rFonts w:ascii="Arial" w:hAnsi="Arial" w:cs="Arial"/>
                <w:i/>
                <w:color w:val="000000"/>
                <w:sz w:val="17"/>
                <w:szCs w:val="17"/>
              </w:rPr>
              <w:t>verbose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-level Log message to the logcat </w:t>
            </w: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every time </w:t>
            </w:r>
            <w:r w:rsidR="00B84D39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the image in the </w:t>
            </w:r>
            <w:proofErr w:type="spellStart"/>
            <w:r w:rsidR="00B84D39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MainActivity</w:t>
            </w:r>
            <w:proofErr w:type="spellEnd"/>
            <w:r w:rsidR="00B84D39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changes.</w:t>
            </w: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The log message contains the tag “</w:t>
            </w:r>
            <w:proofErr w:type="spellStart"/>
            <w:r w:rsidR="00B84D39">
              <w:rPr>
                <w:rFonts w:ascii="Arial" w:hAnsi="Arial" w:cs="Arial"/>
                <w:color w:val="000000"/>
                <w:sz w:val="17"/>
                <w:szCs w:val="17"/>
              </w:rPr>
              <w:t>Grizzly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POI</w:t>
            </w:r>
            <w:proofErr w:type="spellEnd"/>
            <w:r>
              <w:rPr>
                <w:rFonts w:ascii="Arial" w:hAnsi="Arial" w:cs="Arial"/>
                <w:color w:val="000000"/>
                <w:sz w:val="17"/>
                <w:szCs w:val="17"/>
              </w:rPr>
              <w:t>”. For example:</w:t>
            </w:r>
          </w:p>
          <w:p w14:paraId="51FE31A9" w14:textId="5456227B" w:rsidR="00B84D39" w:rsidRDefault="00B84D39" w:rsidP="00D32076">
            <w:pPr>
              <w:pStyle w:val="NormalWeb"/>
              <w:rPr>
                <w:rFonts w:ascii="Arial" w:hAnsi="Arial" w:cs="Arial"/>
                <w:i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color w:val="000000"/>
                <w:sz w:val="15"/>
                <w:szCs w:val="15"/>
              </w:rPr>
              <w:t xml:space="preserve"> </w:t>
            </w:r>
            <w:r>
              <w:rPr>
                <w:i/>
                <w:sz w:val="15"/>
                <w:szCs w:val="15"/>
              </w:rPr>
              <w:t xml:space="preserve">   </w:t>
            </w:r>
            <w:r w:rsidRPr="00B84D39">
              <w:rPr>
                <w:rFonts w:ascii="Arial" w:hAnsi="Arial" w:cs="Arial"/>
                <w:i/>
                <w:color w:val="000000"/>
                <w:sz w:val="15"/>
                <w:szCs w:val="15"/>
              </w:rPr>
              <w:t>2019-09-17 16:16:11.360 8546-8546/</w:t>
            </w:r>
            <w:proofErr w:type="spellStart"/>
            <w:r w:rsidRPr="00B84D39">
              <w:rPr>
                <w:rFonts w:ascii="Arial" w:hAnsi="Arial" w:cs="Arial"/>
                <w:i/>
                <w:color w:val="000000"/>
                <w:sz w:val="15"/>
                <w:szCs w:val="15"/>
              </w:rPr>
              <w:t>edu.ggc.lutz.grizzly</w:t>
            </w:r>
            <w:r>
              <w:rPr>
                <w:rFonts w:ascii="Arial" w:hAnsi="Arial" w:cs="Arial"/>
                <w:i/>
                <w:color w:val="000000"/>
                <w:sz w:val="15"/>
                <w:szCs w:val="15"/>
              </w:rPr>
              <w:t>poi</w:t>
            </w:r>
            <w:proofErr w:type="spellEnd"/>
            <w:r w:rsidRPr="00B84D39">
              <w:rPr>
                <w:rFonts w:ascii="Arial" w:hAnsi="Arial" w:cs="Arial"/>
                <w:i/>
                <w:color w:val="000000"/>
                <w:sz w:val="15"/>
                <w:szCs w:val="15"/>
              </w:rPr>
              <w:t xml:space="preserve"> V/</w:t>
            </w:r>
            <w:proofErr w:type="spellStart"/>
            <w:r w:rsidRPr="00B84D39">
              <w:rPr>
                <w:rFonts w:ascii="Arial" w:hAnsi="Arial" w:cs="Arial"/>
                <w:i/>
                <w:color w:val="000000"/>
                <w:sz w:val="15"/>
                <w:szCs w:val="15"/>
              </w:rPr>
              <w:t>GrizzlyPOI</w:t>
            </w:r>
            <w:proofErr w:type="spellEnd"/>
            <w:r w:rsidRPr="00B84D39">
              <w:rPr>
                <w:rFonts w:ascii="Arial" w:hAnsi="Arial" w:cs="Arial"/>
                <w:i/>
                <w:color w:val="000000"/>
                <w:sz w:val="15"/>
                <w:szCs w:val="15"/>
              </w:rPr>
              <w:t>: statue selected</w:t>
            </w:r>
          </w:p>
          <w:p w14:paraId="4EB0DC9C" w14:textId="54B84F77" w:rsidR="00D32076" w:rsidRPr="00D32076" w:rsidRDefault="00D32076" w:rsidP="00D32076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000000"/>
                <w:sz w:val="17"/>
                <w:szCs w:val="17"/>
              </w:rPr>
              <w:t>Your entry does not need to have the same package name as shown.</w:t>
            </w:r>
          </w:p>
        </w:tc>
      </w:tr>
      <w:tr w:rsidR="00E450FF" w14:paraId="536ABA3E" w14:textId="77777777" w:rsidTr="00E450FF">
        <w:tc>
          <w:tcPr>
            <w:tcW w:w="895" w:type="dxa"/>
          </w:tcPr>
          <w:p w14:paraId="57847D61" w14:textId="3C82FE05" w:rsidR="00E450FF" w:rsidRPr="00D32076" w:rsidRDefault="00226B8E" w:rsidP="00D32076">
            <w:pPr>
              <w:pStyle w:val="NormalWeb"/>
              <w:jc w:val="center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10</w:t>
            </w:r>
          </w:p>
        </w:tc>
        <w:tc>
          <w:tcPr>
            <w:tcW w:w="8455" w:type="dxa"/>
          </w:tcPr>
          <w:p w14:paraId="10CAE974" w14:textId="117156FA" w:rsidR="00E450FF" w:rsidRPr="00D32076" w:rsidRDefault="00D32076" w:rsidP="00712932">
            <w:pPr>
              <w:pStyle w:val="NormalWeb"/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</w:pPr>
            <w:r w:rsidRPr="00D32076">
              <w:rPr>
                <w:rStyle w:val="Strong"/>
                <w:rFonts w:ascii="Arial" w:hAnsi="Arial" w:cs="Arial"/>
                <w:b w:val="0"/>
                <w:color w:val="000000"/>
                <w:sz w:val="17"/>
                <w:szCs w:val="17"/>
              </w:rPr>
              <w:t>Launcher icon changed to ‘Drop Pin” or other graphic of your choosing</w:t>
            </w:r>
          </w:p>
        </w:tc>
      </w:tr>
    </w:tbl>
    <w:p w14:paraId="7CD9D37E" w14:textId="77777777" w:rsidR="00D32076" w:rsidRDefault="00D32076" w:rsidP="0008094C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color w:val="000000"/>
          <w:sz w:val="17"/>
          <w:szCs w:val="17"/>
        </w:rPr>
      </w:pPr>
    </w:p>
    <w:p w14:paraId="37A2CF5F" w14:textId="77777777" w:rsidR="0008094C" w:rsidRPr="00FE0432" w:rsidRDefault="0008094C" w:rsidP="000809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000000"/>
          <w:sz w:val="27"/>
          <w:szCs w:val="27"/>
        </w:rPr>
      </w:pPr>
    </w:p>
    <w:p w14:paraId="345CEC3C" w14:textId="6BDF91FC" w:rsidR="00730CDF" w:rsidRPr="00226B8E" w:rsidRDefault="00730CDF" w:rsidP="007842C3">
      <w:pPr>
        <w:pStyle w:val="NormalWeb"/>
        <w:spacing w:before="0" w:beforeAutospacing="0" w:after="0" w:afterAutospacing="0"/>
        <w:rPr>
          <w:rStyle w:val="Hyperlink"/>
          <w:rFonts w:ascii="Arial" w:hAnsi="Arial" w:cs="Arial"/>
          <w:sz w:val="17"/>
          <w:szCs w:val="17"/>
        </w:rPr>
      </w:pPr>
    </w:p>
    <w:p w14:paraId="73EEB542" w14:textId="77777777" w:rsidR="00730CDF" w:rsidRPr="00226B8E" w:rsidRDefault="00730CDF" w:rsidP="00226B8E">
      <w:pPr>
        <w:pStyle w:val="Heading2"/>
        <w:rPr>
          <w:rStyle w:val="Strong"/>
          <w:b w:val="0"/>
        </w:rPr>
      </w:pPr>
      <w:r w:rsidRPr="00226B8E">
        <w:rPr>
          <w:rStyle w:val="Strong"/>
          <w:b w:val="0"/>
        </w:rPr>
        <w:t>Hints / Notes</w:t>
      </w:r>
    </w:p>
    <w:p w14:paraId="27AC9166" w14:textId="77777777" w:rsidR="00730CDF" w:rsidRDefault="00730CDF" w:rsidP="00730CD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Example video and screens are provided for reference; however, you can design the app as you see fit, as long as you conform to the specifications listed above.</w:t>
      </w:r>
    </w:p>
    <w:p w14:paraId="2252C99A" w14:textId="134006FE" w:rsidR="00730CDF" w:rsidRDefault="00730CDF" w:rsidP="00730CD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Your app</w:t>
      </w:r>
      <w:r>
        <w:rPr>
          <w:rStyle w:val="apple-converted-space"/>
          <w:rFonts w:ascii="Arial" w:hAnsi="Arial" w:cs="Arial"/>
          <w:color w:val="000000"/>
          <w:sz w:val="17"/>
          <w:szCs w:val="17"/>
        </w:rPr>
        <w:t> </w:t>
      </w:r>
      <w:r>
        <w:rPr>
          <w:rFonts w:ascii="Arial" w:hAnsi="Arial" w:cs="Arial"/>
          <w:color w:val="000000"/>
          <w:sz w:val="17"/>
          <w:szCs w:val="17"/>
          <w:u w:val="single"/>
        </w:rPr>
        <w:t>does not</w:t>
      </w:r>
      <w:r>
        <w:rPr>
          <w:rStyle w:val="apple-converted-space"/>
          <w:rFonts w:ascii="Arial" w:hAnsi="Arial" w:cs="Arial"/>
          <w:color w:val="000000"/>
          <w:sz w:val="17"/>
          <w:szCs w:val="17"/>
        </w:rPr>
        <w:t> </w:t>
      </w:r>
      <w:r>
        <w:rPr>
          <w:rFonts w:ascii="Arial" w:hAnsi="Arial" w:cs="Arial"/>
          <w:color w:val="000000"/>
          <w:sz w:val="17"/>
          <w:szCs w:val="17"/>
        </w:rPr>
        <w:t xml:space="preserve">need to provide responsive behavior for device configuration changes. Testing the </w:t>
      </w:r>
      <w:r w:rsidR="00D32076">
        <w:rPr>
          <w:rFonts w:ascii="Arial" w:hAnsi="Arial" w:cs="Arial"/>
          <w:color w:val="000000"/>
          <w:sz w:val="17"/>
          <w:szCs w:val="17"/>
        </w:rPr>
        <w:t>emulator (or device)</w:t>
      </w:r>
      <w:r>
        <w:rPr>
          <w:rFonts w:ascii="Arial" w:hAnsi="Arial" w:cs="Arial"/>
          <w:color w:val="000000"/>
          <w:sz w:val="17"/>
          <w:szCs w:val="17"/>
        </w:rPr>
        <w:t xml:space="preserve"> in portrait is adequate.</w:t>
      </w:r>
    </w:p>
    <w:p w14:paraId="5D0CE0BA" w14:textId="04FF3BF9" w:rsidR="00730CDF" w:rsidRDefault="00730CDF" w:rsidP="00730CDF">
      <w:pPr>
        <w:pStyle w:val="NormalWeb"/>
        <w:rPr>
          <w:rFonts w:ascii="Arial" w:hAnsi="Arial" w:cs="Arial"/>
          <w:color w:val="000000"/>
          <w:sz w:val="17"/>
          <w:szCs w:val="17"/>
        </w:rPr>
      </w:pPr>
      <w:r w:rsidRPr="00917503">
        <w:rPr>
          <w:rFonts w:ascii="Arial" w:hAnsi="Arial" w:cs="Arial"/>
          <w:color w:val="000000"/>
          <w:sz w:val="17"/>
          <w:szCs w:val="17"/>
        </w:rPr>
        <w:t>Use incremental programming. Some features are easier than others. You may want to snapshot your entire project when you reach a new milestone, this way it’s easy to move backwards if you encounter a feature that you can’t complete.</w:t>
      </w:r>
      <w:r>
        <w:rPr>
          <w:rFonts w:ascii="Arial" w:hAnsi="Arial" w:cs="Arial"/>
          <w:color w:val="000000"/>
          <w:sz w:val="17"/>
          <w:szCs w:val="17"/>
        </w:rPr>
        <w:t xml:space="preserve"> A good way to create a snapshot of the project is by copying the project folder or zipping it.</w:t>
      </w:r>
    </w:p>
    <w:p w14:paraId="48097B41" w14:textId="557A62B8" w:rsidR="00226B8E" w:rsidRDefault="00226B8E" w:rsidP="00730CD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Default colors are ok – no need to change</w:t>
      </w:r>
    </w:p>
    <w:p w14:paraId="7AF068BB" w14:textId="5B4639F9" w:rsidR="00730CDF" w:rsidRPr="00D32076" w:rsidRDefault="00D32076" w:rsidP="00226B8E">
      <w:pPr>
        <w:pStyle w:val="Heading2"/>
      </w:pPr>
      <w:r w:rsidRPr="00D32076">
        <w:t>Submission</w:t>
      </w:r>
    </w:p>
    <w:p w14:paraId="302AF434" w14:textId="77777777" w:rsidR="00D32076" w:rsidRPr="00D32076" w:rsidRDefault="00D32076" w:rsidP="007842C3">
      <w:pPr>
        <w:pStyle w:val="NormalWeb"/>
        <w:spacing w:before="0" w:beforeAutospacing="0" w:after="0" w:afterAutospacing="0"/>
        <w:rPr>
          <w:rStyle w:val="Hyperlink"/>
          <w:rFonts w:ascii="Arial" w:hAnsi="Arial" w:cs="Arial"/>
          <w:sz w:val="17"/>
          <w:szCs w:val="17"/>
        </w:rPr>
      </w:pPr>
    </w:p>
    <w:p w14:paraId="68AE8963" w14:textId="08D999C9" w:rsidR="000617C1" w:rsidRDefault="00226B8E" w:rsidP="007842C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 w:rsidRPr="00226B8E">
        <w:rPr>
          <w:rFonts w:ascii="Arial" w:hAnsi="Arial" w:cs="Arial"/>
          <w:i/>
          <w:color w:val="000000"/>
          <w:sz w:val="17"/>
          <w:szCs w:val="17"/>
        </w:rPr>
        <w:t>Clean</w:t>
      </w:r>
      <w:r>
        <w:rPr>
          <w:rFonts w:ascii="Arial" w:hAnsi="Arial" w:cs="Arial"/>
          <w:color w:val="000000"/>
          <w:sz w:val="17"/>
          <w:szCs w:val="17"/>
        </w:rPr>
        <w:t xml:space="preserve"> your project, compress it as a zip archive and submit the zip the appropriate folder in the </w:t>
      </w:r>
      <w:r w:rsidRPr="00226B8E">
        <w:rPr>
          <w:rFonts w:ascii="Arial" w:hAnsi="Arial" w:cs="Arial"/>
          <w:i/>
          <w:color w:val="000000"/>
          <w:sz w:val="17"/>
          <w:szCs w:val="17"/>
        </w:rPr>
        <w:t>Assignments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dropbox</w:t>
      </w:r>
      <w:proofErr w:type="spellEnd"/>
      <w:r>
        <w:rPr>
          <w:rFonts w:ascii="Arial" w:hAnsi="Arial" w:cs="Arial"/>
          <w:color w:val="000000"/>
          <w:sz w:val="17"/>
          <w:szCs w:val="17"/>
        </w:rPr>
        <w:t xml:space="preserve"> in D2L.</w:t>
      </w:r>
    </w:p>
    <w:p w14:paraId="1599B9F3" w14:textId="77777777" w:rsidR="008F6765" w:rsidRDefault="008F6765" w:rsidP="008F6765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demonstration video recording of your app is not required.</w:t>
      </w:r>
    </w:p>
    <w:p w14:paraId="1F06C3B6" w14:textId="457F5168" w:rsidR="0034563C" w:rsidRDefault="005B6716"/>
    <w:p w14:paraId="2E64BA3F" w14:textId="0FEC6755" w:rsidR="00226B8E" w:rsidRDefault="00226B8E" w:rsidP="00226B8E">
      <w:pPr>
        <w:pStyle w:val="Heading2"/>
      </w:pPr>
      <w:r>
        <w:t>Resources</w:t>
      </w:r>
    </w:p>
    <w:p w14:paraId="7B44F16B" w14:textId="1EEE8DA5" w:rsidR="00226B8E" w:rsidRDefault="00226B8E"/>
    <w:p w14:paraId="40BCC73C" w14:textId="46EA5A28" w:rsidR="00226B8E" w:rsidRPr="00226B8E" w:rsidRDefault="00226B8E">
      <w:pPr>
        <w:rPr>
          <w:rFonts w:ascii="Arial" w:hAnsi="Arial" w:cs="Arial"/>
          <w:sz w:val="17"/>
          <w:szCs w:val="17"/>
        </w:rPr>
      </w:pPr>
      <w:r w:rsidRPr="00226B8E">
        <w:rPr>
          <w:rFonts w:ascii="Arial" w:hAnsi="Arial" w:cs="Arial"/>
          <w:sz w:val="17"/>
          <w:szCs w:val="17"/>
        </w:rPr>
        <w:t xml:space="preserve">Image resources can be found in the D2L </w:t>
      </w:r>
      <w:r w:rsidRPr="00226B8E">
        <w:rPr>
          <w:rFonts w:ascii="Arial" w:hAnsi="Arial" w:cs="Arial"/>
          <w:i/>
          <w:sz w:val="17"/>
          <w:szCs w:val="17"/>
        </w:rPr>
        <w:t>Assignments</w:t>
      </w:r>
      <w:r w:rsidRPr="00226B8E">
        <w:rPr>
          <w:rFonts w:ascii="Arial" w:hAnsi="Arial" w:cs="Arial"/>
          <w:sz w:val="17"/>
          <w:szCs w:val="17"/>
        </w:rPr>
        <w:t xml:space="preserve"> folder.</w:t>
      </w:r>
    </w:p>
    <w:sectPr w:rsidR="00226B8E" w:rsidRPr="00226B8E" w:rsidSect="00972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932"/>
    <w:rsid w:val="000617C1"/>
    <w:rsid w:val="0008094C"/>
    <w:rsid w:val="00093553"/>
    <w:rsid w:val="00224A68"/>
    <w:rsid w:val="00226B8E"/>
    <w:rsid w:val="002470DC"/>
    <w:rsid w:val="002908A2"/>
    <w:rsid w:val="0031192F"/>
    <w:rsid w:val="00507E80"/>
    <w:rsid w:val="00527253"/>
    <w:rsid w:val="005B6716"/>
    <w:rsid w:val="00602621"/>
    <w:rsid w:val="00682AE4"/>
    <w:rsid w:val="00712932"/>
    <w:rsid w:val="007249F7"/>
    <w:rsid w:val="00730CDF"/>
    <w:rsid w:val="00772896"/>
    <w:rsid w:val="007842C3"/>
    <w:rsid w:val="007B6CC5"/>
    <w:rsid w:val="008A2848"/>
    <w:rsid w:val="008F6765"/>
    <w:rsid w:val="00900FC8"/>
    <w:rsid w:val="009720BD"/>
    <w:rsid w:val="009C2866"/>
    <w:rsid w:val="009D394B"/>
    <w:rsid w:val="009E7D4E"/>
    <w:rsid w:val="00A335D5"/>
    <w:rsid w:val="00AC6742"/>
    <w:rsid w:val="00B44274"/>
    <w:rsid w:val="00B84D39"/>
    <w:rsid w:val="00BE4791"/>
    <w:rsid w:val="00BE58E3"/>
    <w:rsid w:val="00CD0FD2"/>
    <w:rsid w:val="00D00B81"/>
    <w:rsid w:val="00D32076"/>
    <w:rsid w:val="00E450FF"/>
    <w:rsid w:val="00ED375B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728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32"/>
    <w:pPr>
      <w:keepNext/>
      <w:keepLines/>
      <w:spacing w:before="240"/>
      <w:outlineLvl w:val="0"/>
    </w:pPr>
    <w:rPr>
      <w:rFonts w:ascii="Arial" w:eastAsiaTheme="majorEastAsia" w:hAnsi="Arial" w:cs="Arial"/>
      <w:color w:val="000000"/>
      <w:sz w:val="17"/>
      <w:szCs w:val="1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9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93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2932"/>
    <w:rPr>
      <w:b/>
      <w:bCs/>
    </w:rPr>
  </w:style>
  <w:style w:type="character" w:customStyle="1" w:styleId="apple-converted-space">
    <w:name w:val="apple-converted-space"/>
    <w:basedOn w:val="DefaultParagraphFont"/>
    <w:rsid w:val="00712932"/>
  </w:style>
  <w:style w:type="character" w:styleId="Emphasis">
    <w:name w:val="Emphasis"/>
    <w:basedOn w:val="DefaultParagraphFont"/>
    <w:uiPriority w:val="20"/>
    <w:qFormat/>
    <w:rsid w:val="0071293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12932"/>
    <w:rPr>
      <w:rFonts w:ascii="Arial" w:eastAsiaTheme="majorEastAsia" w:hAnsi="Arial" w:cs="Arial"/>
      <w:color w:val="000000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7129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432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E043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043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7842C3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E45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Lutz</dc:creator>
  <cp:keywords/>
  <dc:description/>
  <cp:lastModifiedBy>Robert Lutz</cp:lastModifiedBy>
  <cp:revision>3</cp:revision>
  <cp:lastPrinted>2019-02-14T20:33:00Z</cp:lastPrinted>
  <dcterms:created xsi:type="dcterms:W3CDTF">2019-09-17T19:29:00Z</dcterms:created>
  <dcterms:modified xsi:type="dcterms:W3CDTF">2019-09-17T20:50:00Z</dcterms:modified>
</cp:coreProperties>
</file>