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5CE5" w:rsidRPr="00472FC9" w:rsidRDefault="00475CE5" w:rsidP="00475CE5">
      <w:pPr>
        <w:spacing w:after="0" w:line="480" w:lineRule="auto"/>
        <w:rPr>
          <w:rFonts w:ascii="Times New Roman" w:hAnsi="Times New Roman" w:cs="Times New Roman"/>
          <w:sz w:val="24"/>
          <w:szCs w:val="24"/>
        </w:rPr>
      </w:pPr>
      <w:r w:rsidRPr="00472FC9">
        <w:rPr>
          <w:rFonts w:ascii="Times New Roman" w:hAnsi="Times New Roman" w:cs="Times New Roman"/>
          <w:sz w:val="24"/>
          <w:szCs w:val="24"/>
        </w:rPr>
        <w:t>Portia Amoshia</w:t>
      </w:r>
    </w:p>
    <w:p w:rsidR="00475CE5" w:rsidRPr="00472FC9" w:rsidRDefault="00475CE5" w:rsidP="00475CE5">
      <w:pPr>
        <w:spacing w:after="0" w:line="480" w:lineRule="auto"/>
        <w:rPr>
          <w:rFonts w:ascii="Times New Roman" w:hAnsi="Times New Roman" w:cs="Times New Roman"/>
          <w:sz w:val="24"/>
          <w:szCs w:val="24"/>
        </w:rPr>
      </w:pPr>
      <w:r w:rsidRPr="00472FC9">
        <w:rPr>
          <w:rFonts w:ascii="Times New Roman" w:hAnsi="Times New Roman" w:cs="Times New Roman"/>
          <w:sz w:val="24"/>
          <w:szCs w:val="24"/>
        </w:rPr>
        <w:t>Dr. Carey Shellman</w:t>
      </w:r>
    </w:p>
    <w:p w:rsidR="00475CE5" w:rsidRPr="00472FC9" w:rsidRDefault="00475CE5" w:rsidP="00475CE5">
      <w:pPr>
        <w:spacing w:after="0" w:line="480" w:lineRule="auto"/>
        <w:rPr>
          <w:rFonts w:ascii="Times New Roman" w:hAnsi="Times New Roman" w:cs="Times New Roman"/>
          <w:sz w:val="24"/>
          <w:szCs w:val="24"/>
        </w:rPr>
      </w:pPr>
      <w:r w:rsidRPr="00472FC9">
        <w:rPr>
          <w:rFonts w:ascii="Times New Roman" w:hAnsi="Times New Roman" w:cs="Times New Roman"/>
          <w:sz w:val="24"/>
          <w:szCs w:val="24"/>
        </w:rPr>
        <w:t>History 2111</w:t>
      </w:r>
    </w:p>
    <w:p w:rsidR="00475CE5" w:rsidRPr="00472FC9" w:rsidRDefault="006A5ABA" w:rsidP="00475CE5">
      <w:pPr>
        <w:spacing w:after="0" w:line="480" w:lineRule="auto"/>
        <w:rPr>
          <w:rFonts w:ascii="Times New Roman" w:hAnsi="Times New Roman" w:cs="Times New Roman"/>
          <w:sz w:val="24"/>
          <w:szCs w:val="24"/>
        </w:rPr>
      </w:pPr>
      <w:r>
        <w:rPr>
          <w:rFonts w:ascii="Times New Roman" w:hAnsi="Times New Roman" w:cs="Times New Roman"/>
          <w:sz w:val="24"/>
          <w:szCs w:val="24"/>
        </w:rPr>
        <w:t>10-23</w:t>
      </w:r>
      <w:bookmarkStart w:id="0" w:name="_GoBack"/>
      <w:bookmarkEnd w:id="0"/>
      <w:r w:rsidR="00475CE5" w:rsidRPr="00472FC9">
        <w:rPr>
          <w:rFonts w:ascii="Times New Roman" w:hAnsi="Times New Roman" w:cs="Times New Roman"/>
          <w:sz w:val="24"/>
          <w:szCs w:val="24"/>
        </w:rPr>
        <w:t>-2018</w:t>
      </w:r>
    </w:p>
    <w:p w:rsidR="00864C18" w:rsidRPr="00472FC9" w:rsidRDefault="005F352C" w:rsidP="00475CE5">
      <w:pPr>
        <w:spacing w:after="0" w:line="480" w:lineRule="auto"/>
        <w:jc w:val="center"/>
        <w:rPr>
          <w:rFonts w:ascii="Times New Roman" w:hAnsi="Times New Roman" w:cs="Times New Roman"/>
          <w:sz w:val="24"/>
          <w:szCs w:val="24"/>
        </w:rPr>
      </w:pPr>
      <w:r w:rsidRPr="00472FC9">
        <w:rPr>
          <w:rFonts w:ascii="Times New Roman" w:hAnsi="Times New Roman" w:cs="Times New Roman"/>
          <w:sz w:val="24"/>
          <w:szCs w:val="24"/>
        </w:rPr>
        <w:t>Revolution of 1800</w:t>
      </w:r>
    </w:p>
    <w:p w:rsidR="005F352C" w:rsidRPr="00472FC9" w:rsidRDefault="00CD67CB" w:rsidP="00CD67CB">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Thomas Jefferson had his own</w:t>
      </w:r>
      <w:r w:rsidR="006355A6">
        <w:rPr>
          <w:rFonts w:ascii="Times New Roman" w:hAnsi="Times New Roman" w:cs="Times New Roman"/>
          <w:sz w:val="24"/>
          <w:szCs w:val="24"/>
        </w:rPr>
        <w:t xml:space="preserve"> fair</w:t>
      </w:r>
      <w:r w:rsidRPr="00472FC9">
        <w:rPr>
          <w:rFonts w:ascii="Times New Roman" w:hAnsi="Times New Roman" w:cs="Times New Roman"/>
          <w:sz w:val="24"/>
          <w:szCs w:val="24"/>
        </w:rPr>
        <w:t xml:space="preserve"> share of issues during his presidency both social and political. A </w:t>
      </w:r>
      <w:r w:rsidR="00475CE5" w:rsidRPr="00472FC9">
        <w:rPr>
          <w:rFonts w:ascii="Times New Roman" w:hAnsi="Times New Roman" w:cs="Times New Roman"/>
          <w:sz w:val="24"/>
          <w:szCs w:val="24"/>
        </w:rPr>
        <w:t xml:space="preserve">contender in the 1800 election </w:t>
      </w:r>
      <w:r w:rsidRPr="00472FC9">
        <w:rPr>
          <w:rFonts w:ascii="Times New Roman" w:hAnsi="Times New Roman" w:cs="Times New Roman"/>
          <w:sz w:val="24"/>
          <w:szCs w:val="24"/>
        </w:rPr>
        <w:t>he obtained</w:t>
      </w:r>
      <w:r w:rsidR="001E32A5" w:rsidRPr="00472FC9">
        <w:rPr>
          <w:rFonts w:ascii="Times New Roman" w:hAnsi="Times New Roman" w:cs="Times New Roman"/>
          <w:sz w:val="24"/>
          <w:szCs w:val="24"/>
        </w:rPr>
        <w:t xml:space="preserve"> the same number of votes as a fellow republican Aaron burr. This gave rise to the </w:t>
      </w:r>
      <w:r w:rsidR="00A6626F" w:rsidRPr="00472FC9">
        <w:rPr>
          <w:rFonts w:ascii="Times New Roman" w:hAnsi="Times New Roman" w:cs="Times New Roman"/>
          <w:sz w:val="24"/>
          <w:szCs w:val="24"/>
        </w:rPr>
        <w:t xml:space="preserve">twelfth amendment </w:t>
      </w:r>
      <w:r w:rsidR="00AF5C1E" w:rsidRPr="00472FC9">
        <w:rPr>
          <w:rFonts w:ascii="Times New Roman" w:hAnsi="Times New Roman" w:cs="Times New Roman"/>
          <w:sz w:val="24"/>
          <w:szCs w:val="24"/>
        </w:rPr>
        <w:t xml:space="preserve">in 1804 </w:t>
      </w:r>
      <w:r w:rsidR="00A6626F" w:rsidRPr="00472FC9">
        <w:rPr>
          <w:rFonts w:ascii="Times New Roman" w:hAnsi="Times New Roman" w:cs="Times New Roman"/>
          <w:sz w:val="24"/>
          <w:szCs w:val="24"/>
        </w:rPr>
        <w:t>which requires distinct ballots for the two offices.</w:t>
      </w:r>
      <w:r w:rsidR="00AF5C1E" w:rsidRPr="00472FC9">
        <w:rPr>
          <w:rFonts w:ascii="Times New Roman" w:hAnsi="Times New Roman" w:cs="Times New Roman"/>
          <w:sz w:val="24"/>
          <w:szCs w:val="24"/>
        </w:rPr>
        <w:t xml:space="preserve"> </w:t>
      </w:r>
      <w:r w:rsidR="00A6626F" w:rsidRPr="00472FC9">
        <w:rPr>
          <w:rFonts w:ascii="Times New Roman" w:hAnsi="Times New Roman" w:cs="Times New Roman"/>
          <w:sz w:val="24"/>
          <w:szCs w:val="24"/>
        </w:rPr>
        <w:t xml:space="preserve">Which basically means, the house of representatives would have to pick between the two candidates. This </w:t>
      </w:r>
      <w:r w:rsidR="00BA5450" w:rsidRPr="00472FC9">
        <w:rPr>
          <w:rFonts w:ascii="Times New Roman" w:hAnsi="Times New Roman" w:cs="Times New Roman"/>
          <w:sz w:val="24"/>
          <w:szCs w:val="24"/>
        </w:rPr>
        <w:t>became</w:t>
      </w:r>
      <w:r w:rsidR="00A6626F" w:rsidRPr="00472FC9">
        <w:rPr>
          <w:rFonts w:ascii="Times New Roman" w:hAnsi="Times New Roman" w:cs="Times New Roman"/>
          <w:sz w:val="24"/>
          <w:szCs w:val="24"/>
        </w:rPr>
        <w:t xml:space="preserve"> the first time we saw the picking of president by the house of representatives.</w:t>
      </w:r>
      <w:sdt>
        <w:sdtPr>
          <w:rPr>
            <w:rFonts w:ascii="Times New Roman" w:hAnsi="Times New Roman" w:cs="Times New Roman"/>
            <w:sz w:val="24"/>
            <w:szCs w:val="24"/>
          </w:rPr>
          <w:id w:val="-1193690995"/>
          <w:citation/>
        </w:sdtPr>
        <w:sdtEndPr/>
        <w:sdtContent>
          <w:r w:rsidR="00AF5C1E" w:rsidRPr="00472FC9">
            <w:rPr>
              <w:rFonts w:ascii="Times New Roman" w:hAnsi="Times New Roman" w:cs="Times New Roman"/>
              <w:sz w:val="24"/>
              <w:szCs w:val="24"/>
            </w:rPr>
            <w:fldChar w:fldCharType="begin"/>
          </w:r>
          <w:r w:rsidR="00AF5C1E" w:rsidRPr="00472FC9">
            <w:rPr>
              <w:rFonts w:ascii="Times New Roman" w:hAnsi="Times New Roman" w:cs="Times New Roman"/>
              <w:sz w:val="24"/>
              <w:szCs w:val="24"/>
            </w:rPr>
            <w:instrText xml:space="preserve"> CITATION Und \l 1033 </w:instrText>
          </w:r>
          <w:r w:rsidR="00AF5C1E" w:rsidRPr="00472FC9">
            <w:rPr>
              <w:rFonts w:ascii="Times New Roman" w:hAnsi="Times New Roman" w:cs="Times New Roman"/>
              <w:sz w:val="24"/>
              <w:szCs w:val="24"/>
            </w:rPr>
            <w:fldChar w:fldCharType="separate"/>
          </w:r>
          <w:r w:rsidR="00AF5C1E" w:rsidRPr="00472FC9">
            <w:rPr>
              <w:rFonts w:ascii="Times New Roman" w:hAnsi="Times New Roman" w:cs="Times New Roman"/>
              <w:noProof/>
              <w:sz w:val="24"/>
              <w:szCs w:val="24"/>
            </w:rPr>
            <w:t xml:space="preserve"> (Understanding the American promise 3e)</w:t>
          </w:r>
          <w:r w:rsidR="00AF5C1E" w:rsidRPr="00472FC9">
            <w:rPr>
              <w:rFonts w:ascii="Times New Roman" w:hAnsi="Times New Roman" w:cs="Times New Roman"/>
              <w:sz w:val="24"/>
              <w:szCs w:val="24"/>
            </w:rPr>
            <w:fldChar w:fldCharType="end"/>
          </w:r>
        </w:sdtContent>
      </w:sdt>
    </w:p>
    <w:p w:rsidR="006C6AE8" w:rsidRPr="00472FC9" w:rsidRDefault="00E66EEA" w:rsidP="006355A6">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 xml:space="preserve">As with every new president, Thomas Jefferson had a vision for what America would look like. </w:t>
      </w:r>
      <w:r w:rsidR="00A84655" w:rsidRPr="00472FC9">
        <w:rPr>
          <w:rFonts w:ascii="Times New Roman" w:hAnsi="Times New Roman" w:cs="Times New Roman"/>
          <w:sz w:val="24"/>
          <w:szCs w:val="24"/>
        </w:rPr>
        <w:t>Thomas Jefferson believed in “republican simplicity” that is, the average American who works his land or farm for others being the market and for his family; He saw this as true liberty. He got this idea after he looked into the public debt and taxes and came to the conclusion, that the policies on ground gave rise to greed which kept the country at a position of exploitation by other nations for profit.</w:t>
      </w:r>
      <w:sdt>
        <w:sdtPr>
          <w:rPr>
            <w:rFonts w:ascii="Times New Roman" w:hAnsi="Times New Roman" w:cs="Times New Roman"/>
            <w:sz w:val="24"/>
            <w:szCs w:val="24"/>
          </w:rPr>
          <w:id w:val="1072928143"/>
          <w:citation/>
        </w:sdtPr>
        <w:sdtEndPr/>
        <w:sdtContent>
          <w:r w:rsidR="00A84655" w:rsidRPr="00472FC9">
            <w:rPr>
              <w:rFonts w:ascii="Times New Roman" w:hAnsi="Times New Roman" w:cs="Times New Roman"/>
              <w:sz w:val="24"/>
              <w:szCs w:val="24"/>
            </w:rPr>
            <w:fldChar w:fldCharType="begin"/>
          </w:r>
          <w:r w:rsidR="00A84655" w:rsidRPr="00472FC9">
            <w:rPr>
              <w:rFonts w:ascii="Times New Roman" w:hAnsi="Times New Roman" w:cs="Times New Roman"/>
              <w:sz w:val="24"/>
              <w:szCs w:val="24"/>
            </w:rPr>
            <w:instrText xml:space="preserve"> CITATION Und55 \l 1033 </w:instrText>
          </w:r>
          <w:r w:rsidR="00A84655" w:rsidRPr="00472FC9">
            <w:rPr>
              <w:rFonts w:ascii="Times New Roman" w:hAnsi="Times New Roman" w:cs="Times New Roman"/>
              <w:sz w:val="24"/>
              <w:szCs w:val="24"/>
            </w:rPr>
            <w:fldChar w:fldCharType="separate"/>
          </w:r>
          <w:r w:rsidR="00A84655" w:rsidRPr="00472FC9">
            <w:rPr>
              <w:rFonts w:ascii="Times New Roman" w:hAnsi="Times New Roman" w:cs="Times New Roman"/>
              <w:noProof/>
              <w:sz w:val="24"/>
              <w:szCs w:val="24"/>
            </w:rPr>
            <w:t xml:space="preserve"> (Understanding the american promise, 255)</w:t>
          </w:r>
          <w:r w:rsidR="00A84655" w:rsidRPr="00472FC9">
            <w:rPr>
              <w:rFonts w:ascii="Times New Roman" w:hAnsi="Times New Roman" w:cs="Times New Roman"/>
              <w:sz w:val="24"/>
              <w:szCs w:val="24"/>
            </w:rPr>
            <w:fldChar w:fldCharType="end"/>
          </w:r>
        </w:sdtContent>
      </w:sdt>
      <w:r w:rsidR="00A84655" w:rsidRPr="00472FC9">
        <w:rPr>
          <w:rFonts w:ascii="Times New Roman" w:hAnsi="Times New Roman" w:cs="Times New Roman"/>
          <w:sz w:val="24"/>
          <w:szCs w:val="24"/>
        </w:rPr>
        <w:t xml:space="preserve">. He fixed this by first decreasing the size of the army, because he believed in </w:t>
      </w:r>
      <w:r w:rsidR="006355A6">
        <w:rPr>
          <w:rFonts w:ascii="Times New Roman" w:hAnsi="Times New Roman" w:cs="Times New Roman"/>
          <w:sz w:val="24"/>
          <w:szCs w:val="24"/>
        </w:rPr>
        <w:t xml:space="preserve">a </w:t>
      </w:r>
      <w:r w:rsidR="00A84655" w:rsidRPr="00472FC9">
        <w:rPr>
          <w:rFonts w:ascii="Times New Roman" w:hAnsi="Times New Roman" w:cs="Times New Roman"/>
          <w:sz w:val="24"/>
          <w:szCs w:val="24"/>
        </w:rPr>
        <w:t>militia-based defense. He also dropped the number of ships present to the navy. He scraped all federal taxes coming from whiskey. This resulted in the main drive of government revenue coming from business conducted by customs and sale of western land.</w:t>
      </w:r>
      <w:sdt>
        <w:sdtPr>
          <w:rPr>
            <w:rFonts w:ascii="Times New Roman" w:hAnsi="Times New Roman" w:cs="Times New Roman"/>
            <w:sz w:val="24"/>
            <w:szCs w:val="24"/>
          </w:rPr>
          <w:id w:val="1348295002"/>
          <w:citation/>
        </w:sdtPr>
        <w:sdtEndPr/>
        <w:sdtContent>
          <w:r w:rsidR="00A84655" w:rsidRPr="00472FC9">
            <w:rPr>
              <w:rFonts w:ascii="Times New Roman" w:hAnsi="Times New Roman" w:cs="Times New Roman"/>
              <w:sz w:val="24"/>
              <w:szCs w:val="24"/>
            </w:rPr>
            <w:fldChar w:fldCharType="begin"/>
          </w:r>
          <w:r w:rsidR="00A84655" w:rsidRPr="00472FC9">
            <w:rPr>
              <w:rFonts w:ascii="Times New Roman" w:hAnsi="Times New Roman" w:cs="Times New Roman"/>
              <w:sz w:val="24"/>
              <w:szCs w:val="24"/>
            </w:rPr>
            <w:instrText xml:space="preserve"> CITATION Und55 \l 1033 </w:instrText>
          </w:r>
          <w:r w:rsidR="00A84655" w:rsidRPr="00472FC9">
            <w:rPr>
              <w:rFonts w:ascii="Times New Roman" w:hAnsi="Times New Roman" w:cs="Times New Roman"/>
              <w:sz w:val="24"/>
              <w:szCs w:val="24"/>
            </w:rPr>
            <w:fldChar w:fldCharType="separate"/>
          </w:r>
          <w:r w:rsidR="00A84655" w:rsidRPr="00472FC9">
            <w:rPr>
              <w:rFonts w:ascii="Times New Roman" w:hAnsi="Times New Roman" w:cs="Times New Roman"/>
              <w:noProof/>
              <w:sz w:val="24"/>
              <w:szCs w:val="24"/>
            </w:rPr>
            <w:t xml:space="preserve"> (Understanding the american promise, 255)</w:t>
          </w:r>
          <w:r w:rsidR="00A84655" w:rsidRPr="00472FC9">
            <w:rPr>
              <w:rFonts w:ascii="Times New Roman" w:hAnsi="Times New Roman" w:cs="Times New Roman"/>
              <w:sz w:val="24"/>
              <w:szCs w:val="24"/>
            </w:rPr>
            <w:fldChar w:fldCharType="end"/>
          </w:r>
        </w:sdtContent>
      </w:sdt>
      <w:r w:rsidR="00A84655" w:rsidRPr="00472FC9">
        <w:rPr>
          <w:rFonts w:ascii="Times New Roman" w:hAnsi="Times New Roman" w:cs="Times New Roman"/>
          <w:sz w:val="24"/>
          <w:szCs w:val="24"/>
        </w:rPr>
        <w:t xml:space="preserve"> This in all reduced the national debt.</w:t>
      </w:r>
      <w:r w:rsidR="00A84655">
        <w:rPr>
          <w:rFonts w:ascii="Times New Roman" w:hAnsi="Times New Roman" w:cs="Times New Roman"/>
          <w:sz w:val="24"/>
          <w:szCs w:val="24"/>
        </w:rPr>
        <w:t xml:space="preserve"> H</w:t>
      </w:r>
      <w:r w:rsidRPr="00472FC9">
        <w:rPr>
          <w:rFonts w:ascii="Times New Roman" w:hAnsi="Times New Roman" w:cs="Times New Roman"/>
          <w:sz w:val="24"/>
          <w:szCs w:val="24"/>
        </w:rPr>
        <w:t xml:space="preserve">e would </w:t>
      </w:r>
      <w:r w:rsidR="00A84655">
        <w:rPr>
          <w:rFonts w:ascii="Times New Roman" w:hAnsi="Times New Roman" w:cs="Times New Roman"/>
          <w:sz w:val="24"/>
          <w:szCs w:val="24"/>
        </w:rPr>
        <w:t>go on</w:t>
      </w:r>
      <w:r w:rsidR="003D6420" w:rsidRPr="00472FC9">
        <w:rPr>
          <w:rFonts w:ascii="Times New Roman" w:hAnsi="Times New Roman" w:cs="Times New Roman"/>
          <w:sz w:val="24"/>
          <w:szCs w:val="24"/>
        </w:rPr>
        <w:t xml:space="preserve"> </w:t>
      </w:r>
      <w:r w:rsidRPr="00472FC9">
        <w:rPr>
          <w:rFonts w:ascii="Times New Roman" w:hAnsi="Times New Roman" w:cs="Times New Roman"/>
          <w:sz w:val="24"/>
          <w:szCs w:val="24"/>
        </w:rPr>
        <w:t xml:space="preserve">to </w:t>
      </w:r>
      <w:r w:rsidR="006C6AE8" w:rsidRPr="00472FC9">
        <w:rPr>
          <w:rFonts w:ascii="Times New Roman" w:hAnsi="Times New Roman" w:cs="Times New Roman"/>
          <w:sz w:val="24"/>
          <w:szCs w:val="24"/>
        </w:rPr>
        <w:t>curtail</w:t>
      </w:r>
      <w:r w:rsidRPr="00472FC9">
        <w:rPr>
          <w:rFonts w:ascii="Times New Roman" w:hAnsi="Times New Roman" w:cs="Times New Roman"/>
          <w:sz w:val="24"/>
          <w:szCs w:val="24"/>
        </w:rPr>
        <w:t xml:space="preserve"> federalist building plans</w:t>
      </w:r>
      <w:r w:rsidR="00AF5C1E" w:rsidRPr="00472FC9">
        <w:rPr>
          <w:rFonts w:ascii="Times New Roman" w:hAnsi="Times New Roman" w:cs="Times New Roman"/>
          <w:sz w:val="24"/>
          <w:szCs w:val="24"/>
        </w:rPr>
        <w:t xml:space="preserve"> and </w:t>
      </w:r>
      <w:r w:rsidR="00A84655">
        <w:rPr>
          <w:rFonts w:ascii="Times New Roman" w:hAnsi="Times New Roman" w:cs="Times New Roman"/>
          <w:sz w:val="24"/>
          <w:szCs w:val="24"/>
        </w:rPr>
        <w:t>brought</w:t>
      </w:r>
      <w:r w:rsidR="00AF5C1E" w:rsidRPr="00472FC9">
        <w:rPr>
          <w:rFonts w:ascii="Times New Roman" w:hAnsi="Times New Roman" w:cs="Times New Roman"/>
          <w:sz w:val="24"/>
          <w:szCs w:val="24"/>
        </w:rPr>
        <w:t xml:space="preserve"> </w:t>
      </w:r>
      <w:r w:rsidR="006C6AE8" w:rsidRPr="00472FC9">
        <w:rPr>
          <w:rFonts w:ascii="Times New Roman" w:hAnsi="Times New Roman" w:cs="Times New Roman"/>
          <w:sz w:val="24"/>
          <w:szCs w:val="24"/>
        </w:rPr>
        <w:t xml:space="preserve">to a </w:t>
      </w:r>
      <w:r w:rsidR="00AF5C1E" w:rsidRPr="00472FC9">
        <w:rPr>
          <w:rFonts w:ascii="Times New Roman" w:hAnsi="Times New Roman" w:cs="Times New Roman"/>
          <w:sz w:val="24"/>
          <w:szCs w:val="24"/>
        </w:rPr>
        <w:t>stop</w:t>
      </w:r>
      <w:r w:rsidR="006C6AE8" w:rsidRPr="00472FC9">
        <w:rPr>
          <w:rFonts w:ascii="Times New Roman" w:hAnsi="Times New Roman" w:cs="Times New Roman"/>
          <w:sz w:val="24"/>
          <w:szCs w:val="24"/>
        </w:rPr>
        <w:t xml:space="preserve"> the government budget</w:t>
      </w:r>
      <w:r w:rsidRPr="00472FC9">
        <w:rPr>
          <w:rFonts w:ascii="Times New Roman" w:hAnsi="Times New Roman" w:cs="Times New Roman"/>
          <w:sz w:val="24"/>
          <w:szCs w:val="24"/>
        </w:rPr>
        <w:t>.</w:t>
      </w:r>
      <w:sdt>
        <w:sdtPr>
          <w:rPr>
            <w:rFonts w:ascii="Times New Roman" w:hAnsi="Times New Roman" w:cs="Times New Roman"/>
            <w:sz w:val="24"/>
            <w:szCs w:val="24"/>
          </w:rPr>
          <w:id w:val="-1531867284"/>
          <w:citation/>
        </w:sdtPr>
        <w:sdtEndPr/>
        <w:sdtContent>
          <w:r w:rsidRPr="00472FC9">
            <w:rPr>
              <w:rFonts w:ascii="Times New Roman" w:hAnsi="Times New Roman" w:cs="Times New Roman"/>
              <w:sz w:val="24"/>
              <w:szCs w:val="24"/>
            </w:rPr>
            <w:fldChar w:fldCharType="begin"/>
          </w:r>
          <w:r w:rsidRPr="00472FC9">
            <w:rPr>
              <w:rFonts w:ascii="Times New Roman" w:hAnsi="Times New Roman" w:cs="Times New Roman"/>
              <w:sz w:val="24"/>
              <w:szCs w:val="24"/>
            </w:rPr>
            <w:instrText xml:space="preserve"> CITATION Und55 \l 1033 </w:instrText>
          </w:r>
          <w:r w:rsidRPr="00472FC9">
            <w:rPr>
              <w:rFonts w:ascii="Times New Roman" w:hAnsi="Times New Roman" w:cs="Times New Roman"/>
              <w:sz w:val="24"/>
              <w:szCs w:val="24"/>
            </w:rPr>
            <w:fldChar w:fldCharType="separate"/>
          </w:r>
          <w:r w:rsidRPr="00472FC9">
            <w:rPr>
              <w:rFonts w:ascii="Times New Roman" w:hAnsi="Times New Roman" w:cs="Times New Roman"/>
              <w:noProof/>
              <w:sz w:val="24"/>
              <w:szCs w:val="24"/>
            </w:rPr>
            <w:t xml:space="preserve"> (Understanding the american promise, 255)</w:t>
          </w:r>
          <w:r w:rsidRPr="00472FC9">
            <w:rPr>
              <w:rFonts w:ascii="Times New Roman" w:hAnsi="Times New Roman" w:cs="Times New Roman"/>
              <w:sz w:val="24"/>
              <w:szCs w:val="24"/>
            </w:rPr>
            <w:fldChar w:fldCharType="end"/>
          </w:r>
        </w:sdtContent>
      </w:sdt>
      <w:r w:rsidRPr="00472FC9">
        <w:rPr>
          <w:rFonts w:ascii="Times New Roman" w:hAnsi="Times New Roman" w:cs="Times New Roman"/>
          <w:sz w:val="24"/>
          <w:szCs w:val="24"/>
        </w:rPr>
        <w:t xml:space="preserve"> </w:t>
      </w:r>
      <w:r w:rsidR="003A002B" w:rsidRPr="00472FC9">
        <w:rPr>
          <w:rFonts w:ascii="Times New Roman" w:hAnsi="Times New Roman" w:cs="Times New Roman"/>
          <w:sz w:val="24"/>
          <w:szCs w:val="24"/>
        </w:rPr>
        <w:t xml:space="preserve">He discontinued </w:t>
      </w:r>
      <w:r w:rsidR="003A002B" w:rsidRPr="00472FC9">
        <w:rPr>
          <w:rFonts w:ascii="Times New Roman" w:hAnsi="Times New Roman" w:cs="Times New Roman"/>
          <w:sz w:val="24"/>
          <w:szCs w:val="24"/>
        </w:rPr>
        <w:lastRenderedPageBreak/>
        <w:t>the gatherings held by women, stopp</w:t>
      </w:r>
      <w:r w:rsidR="00C32034" w:rsidRPr="00472FC9">
        <w:rPr>
          <w:rFonts w:ascii="Times New Roman" w:hAnsi="Times New Roman" w:cs="Times New Roman"/>
          <w:sz w:val="24"/>
          <w:szCs w:val="24"/>
        </w:rPr>
        <w:t xml:space="preserve">ed </w:t>
      </w:r>
      <w:r w:rsidR="003A002B" w:rsidRPr="00472FC9">
        <w:rPr>
          <w:rFonts w:ascii="Times New Roman" w:hAnsi="Times New Roman" w:cs="Times New Roman"/>
          <w:sz w:val="24"/>
          <w:szCs w:val="24"/>
        </w:rPr>
        <w:t xml:space="preserve">weekly formal receptions held by </w:t>
      </w:r>
      <w:r w:rsidR="006C6AE8" w:rsidRPr="00472FC9">
        <w:rPr>
          <w:rFonts w:ascii="Times New Roman" w:hAnsi="Times New Roman" w:cs="Times New Roman"/>
          <w:sz w:val="24"/>
          <w:szCs w:val="24"/>
        </w:rPr>
        <w:t>1st</w:t>
      </w:r>
      <w:r w:rsidR="003A002B" w:rsidRPr="00472FC9">
        <w:rPr>
          <w:rFonts w:ascii="Times New Roman" w:hAnsi="Times New Roman" w:cs="Times New Roman"/>
          <w:sz w:val="24"/>
          <w:szCs w:val="24"/>
        </w:rPr>
        <w:t xml:space="preserve"> president</w:t>
      </w:r>
      <w:r w:rsidR="006C6AE8" w:rsidRPr="00472FC9">
        <w:rPr>
          <w:rFonts w:ascii="Times New Roman" w:hAnsi="Times New Roman" w:cs="Times New Roman"/>
          <w:sz w:val="24"/>
          <w:szCs w:val="24"/>
        </w:rPr>
        <w:t>,</w:t>
      </w:r>
      <w:r w:rsidR="003A002B" w:rsidRPr="00472FC9">
        <w:rPr>
          <w:rFonts w:ascii="Times New Roman" w:hAnsi="Times New Roman" w:cs="Times New Roman"/>
          <w:sz w:val="24"/>
          <w:szCs w:val="24"/>
        </w:rPr>
        <w:t xml:space="preserve"> George Washington</w:t>
      </w:r>
      <w:r w:rsidR="006C6AE8" w:rsidRPr="00472FC9">
        <w:rPr>
          <w:rFonts w:ascii="Times New Roman" w:hAnsi="Times New Roman" w:cs="Times New Roman"/>
          <w:sz w:val="24"/>
          <w:szCs w:val="24"/>
        </w:rPr>
        <w:t xml:space="preserve"> and replaced it with smaller dine-ins which he preferred.</w:t>
      </w:r>
    </w:p>
    <w:p w:rsidR="00C32034" w:rsidRPr="00472FC9" w:rsidRDefault="00C07485" w:rsidP="00CD67CB">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Along came the Marbury V. Madison court case decide</w:t>
      </w:r>
      <w:r w:rsidR="006355A6">
        <w:rPr>
          <w:rFonts w:ascii="Times New Roman" w:hAnsi="Times New Roman" w:cs="Times New Roman"/>
          <w:sz w:val="24"/>
          <w:szCs w:val="24"/>
        </w:rPr>
        <w:t>d</w:t>
      </w:r>
      <w:r w:rsidRPr="00472FC9">
        <w:rPr>
          <w:rFonts w:ascii="Times New Roman" w:hAnsi="Times New Roman" w:cs="Times New Roman"/>
          <w:sz w:val="24"/>
          <w:szCs w:val="24"/>
        </w:rPr>
        <w:t xml:space="preserve"> in 1803</w:t>
      </w:r>
      <w:r w:rsidR="00F854E4" w:rsidRPr="00472FC9">
        <w:rPr>
          <w:rFonts w:ascii="Times New Roman" w:hAnsi="Times New Roman" w:cs="Times New Roman"/>
          <w:sz w:val="24"/>
          <w:szCs w:val="24"/>
        </w:rPr>
        <w:t>. N</w:t>
      </w:r>
      <w:r w:rsidRPr="00472FC9">
        <w:rPr>
          <w:rFonts w:ascii="Times New Roman" w:hAnsi="Times New Roman" w:cs="Times New Roman"/>
          <w:sz w:val="24"/>
          <w:szCs w:val="24"/>
        </w:rPr>
        <w:t>o o</w:t>
      </w:r>
      <w:r w:rsidR="003D7882" w:rsidRPr="00472FC9">
        <w:rPr>
          <w:rFonts w:ascii="Times New Roman" w:hAnsi="Times New Roman" w:cs="Times New Roman"/>
          <w:sz w:val="24"/>
          <w:szCs w:val="24"/>
        </w:rPr>
        <w:t>ne really knows what made this case</w:t>
      </w:r>
      <w:r w:rsidRPr="00472FC9">
        <w:rPr>
          <w:rFonts w:ascii="Times New Roman" w:hAnsi="Times New Roman" w:cs="Times New Roman"/>
          <w:sz w:val="24"/>
          <w:szCs w:val="24"/>
        </w:rPr>
        <w:t xml:space="preserve"> significant at the time</w:t>
      </w:r>
      <w:r w:rsidR="00F854E4" w:rsidRPr="00472FC9">
        <w:rPr>
          <w:rFonts w:ascii="Times New Roman" w:hAnsi="Times New Roman" w:cs="Times New Roman"/>
          <w:sz w:val="24"/>
          <w:szCs w:val="24"/>
        </w:rPr>
        <w:t xml:space="preserve"> but for some reason it’s referred to as a landmark supreme court case</w:t>
      </w:r>
      <w:r w:rsidRPr="00472FC9">
        <w:rPr>
          <w:rFonts w:ascii="Times New Roman" w:hAnsi="Times New Roman" w:cs="Times New Roman"/>
          <w:sz w:val="24"/>
          <w:szCs w:val="24"/>
        </w:rPr>
        <w:t>. It all started when William Marbury sue</w:t>
      </w:r>
      <w:r w:rsidR="003D7882" w:rsidRPr="00472FC9">
        <w:rPr>
          <w:rFonts w:ascii="Times New Roman" w:hAnsi="Times New Roman" w:cs="Times New Roman"/>
          <w:sz w:val="24"/>
          <w:szCs w:val="24"/>
        </w:rPr>
        <w:t>d</w:t>
      </w:r>
      <w:r w:rsidRPr="00472FC9">
        <w:rPr>
          <w:rFonts w:ascii="Times New Roman" w:hAnsi="Times New Roman" w:cs="Times New Roman"/>
          <w:sz w:val="24"/>
          <w:szCs w:val="24"/>
        </w:rPr>
        <w:t xml:space="preserve"> the new secretary of states. He claimed they failed to honor their contract when they hired him. This only happened because Jefferson </w:t>
      </w:r>
      <w:r w:rsidR="00F854E4" w:rsidRPr="00472FC9">
        <w:rPr>
          <w:rFonts w:ascii="Times New Roman" w:hAnsi="Times New Roman" w:cs="Times New Roman"/>
          <w:sz w:val="24"/>
          <w:szCs w:val="24"/>
        </w:rPr>
        <w:t xml:space="preserve">would not </w:t>
      </w:r>
      <w:r w:rsidRPr="00472FC9">
        <w:rPr>
          <w:rFonts w:ascii="Times New Roman" w:hAnsi="Times New Roman" w:cs="Times New Roman"/>
          <w:sz w:val="24"/>
          <w:szCs w:val="24"/>
        </w:rPr>
        <w:t xml:space="preserve">recognize the judges appointed </w:t>
      </w:r>
      <w:r w:rsidR="00F854E4" w:rsidRPr="00472FC9">
        <w:rPr>
          <w:rFonts w:ascii="Times New Roman" w:hAnsi="Times New Roman" w:cs="Times New Roman"/>
          <w:sz w:val="24"/>
          <w:szCs w:val="24"/>
        </w:rPr>
        <w:t>before</w:t>
      </w:r>
      <w:r w:rsidRPr="00472FC9">
        <w:rPr>
          <w:rFonts w:ascii="Times New Roman" w:hAnsi="Times New Roman" w:cs="Times New Roman"/>
          <w:sz w:val="24"/>
          <w:szCs w:val="24"/>
        </w:rPr>
        <w:t xml:space="preserve"> his term by John Adams</w:t>
      </w:r>
      <w:r w:rsidR="006355A6">
        <w:rPr>
          <w:rFonts w:ascii="Times New Roman" w:hAnsi="Times New Roman" w:cs="Times New Roman"/>
          <w:sz w:val="24"/>
          <w:szCs w:val="24"/>
        </w:rPr>
        <w:t>. H</w:t>
      </w:r>
      <w:r w:rsidRPr="00472FC9">
        <w:rPr>
          <w:rFonts w:ascii="Times New Roman" w:hAnsi="Times New Roman" w:cs="Times New Roman"/>
          <w:sz w:val="24"/>
          <w:szCs w:val="24"/>
        </w:rPr>
        <w:t xml:space="preserve">e </w:t>
      </w:r>
      <w:r w:rsidR="006355A6">
        <w:rPr>
          <w:rFonts w:ascii="Times New Roman" w:hAnsi="Times New Roman" w:cs="Times New Roman"/>
          <w:sz w:val="24"/>
          <w:szCs w:val="24"/>
        </w:rPr>
        <w:t>would go on to refer</w:t>
      </w:r>
      <w:r w:rsidRPr="00472FC9">
        <w:rPr>
          <w:rFonts w:ascii="Times New Roman" w:hAnsi="Times New Roman" w:cs="Times New Roman"/>
          <w:sz w:val="24"/>
          <w:szCs w:val="24"/>
        </w:rPr>
        <w:t xml:space="preserve"> to them as “Midnight judges”.</w:t>
      </w:r>
      <w:sdt>
        <w:sdtPr>
          <w:rPr>
            <w:rFonts w:ascii="Times New Roman" w:hAnsi="Times New Roman" w:cs="Times New Roman"/>
            <w:sz w:val="24"/>
            <w:szCs w:val="24"/>
          </w:rPr>
          <w:id w:val="-852646532"/>
          <w:citation/>
        </w:sdtPr>
        <w:sdtEndPr/>
        <w:sdtContent>
          <w:r w:rsidRPr="00472FC9">
            <w:rPr>
              <w:rFonts w:ascii="Times New Roman" w:hAnsi="Times New Roman" w:cs="Times New Roman"/>
              <w:sz w:val="24"/>
              <w:szCs w:val="24"/>
            </w:rPr>
            <w:fldChar w:fldCharType="begin"/>
          </w:r>
          <w:r w:rsidRPr="00472FC9">
            <w:rPr>
              <w:rFonts w:ascii="Times New Roman" w:hAnsi="Times New Roman" w:cs="Times New Roman"/>
              <w:sz w:val="24"/>
              <w:szCs w:val="24"/>
            </w:rPr>
            <w:instrText xml:space="preserve"> CITATION Und55 \l 1033 </w:instrText>
          </w:r>
          <w:r w:rsidRPr="00472FC9">
            <w:rPr>
              <w:rFonts w:ascii="Times New Roman" w:hAnsi="Times New Roman" w:cs="Times New Roman"/>
              <w:sz w:val="24"/>
              <w:szCs w:val="24"/>
            </w:rPr>
            <w:fldChar w:fldCharType="separate"/>
          </w:r>
          <w:r w:rsidRPr="00472FC9">
            <w:rPr>
              <w:rFonts w:ascii="Times New Roman" w:hAnsi="Times New Roman" w:cs="Times New Roman"/>
              <w:noProof/>
              <w:sz w:val="24"/>
              <w:szCs w:val="24"/>
            </w:rPr>
            <w:t xml:space="preserve"> (Understanding the american promise, 255)</w:t>
          </w:r>
          <w:r w:rsidRPr="00472FC9">
            <w:rPr>
              <w:rFonts w:ascii="Times New Roman" w:hAnsi="Times New Roman" w:cs="Times New Roman"/>
              <w:sz w:val="24"/>
              <w:szCs w:val="24"/>
            </w:rPr>
            <w:fldChar w:fldCharType="end"/>
          </w:r>
        </w:sdtContent>
      </w:sdt>
      <w:r w:rsidR="003D7882" w:rsidRPr="00472FC9">
        <w:rPr>
          <w:rFonts w:ascii="Times New Roman" w:hAnsi="Times New Roman" w:cs="Times New Roman"/>
          <w:sz w:val="24"/>
          <w:szCs w:val="24"/>
        </w:rPr>
        <w:t xml:space="preserve"> This caused the</w:t>
      </w:r>
      <w:r w:rsidR="00F854E4" w:rsidRPr="00472FC9">
        <w:rPr>
          <w:rFonts w:ascii="Times New Roman" w:hAnsi="Times New Roman" w:cs="Times New Roman"/>
          <w:sz w:val="24"/>
          <w:szCs w:val="24"/>
        </w:rPr>
        <w:t xml:space="preserve"> case </w:t>
      </w:r>
      <w:r w:rsidR="003D7882" w:rsidRPr="00472FC9">
        <w:rPr>
          <w:rFonts w:ascii="Times New Roman" w:hAnsi="Times New Roman" w:cs="Times New Roman"/>
          <w:sz w:val="24"/>
          <w:szCs w:val="24"/>
        </w:rPr>
        <w:t xml:space="preserve">to go </w:t>
      </w:r>
      <w:r w:rsidR="00F854E4" w:rsidRPr="00472FC9">
        <w:rPr>
          <w:rFonts w:ascii="Times New Roman" w:hAnsi="Times New Roman" w:cs="Times New Roman"/>
          <w:sz w:val="24"/>
          <w:szCs w:val="24"/>
        </w:rPr>
        <w:t>under “Judicial review”. Meaning they concluded that the judiciary act of 1789 was unconstitutional, which moved the power of constitutional interpretation to the supreme court.</w:t>
      </w:r>
      <w:sdt>
        <w:sdtPr>
          <w:rPr>
            <w:rFonts w:ascii="Times New Roman" w:hAnsi="Times New Roman" w:cs="Times New Roman"/>
            <w:sz w:val="24"/>
            <w:szCs w:val="24"/>
          </w:rPr>
          <w:id w:val="-1904218982"/>
          <w:citation/>
        </w:sdtPr>
        <w:sdtEndPr/>
        <w:sdtContent>
          <w:r w:rsidR="00F854E4" w:rsidRPr="00472FC9">
            <w:rPr>
              <w:rFonts w:ascii="Times New Roman" w:hAnsi="Times New Roman" w:cs="Times New Roman"/>
              <w:sz w:val="24"/>
              <w:szCs w:val="24"/>
            </w:rPr>
            <w:fldChar w:fldCharType="begin"/>
          </w:r>
          <w:r w:rsidR="00F854E4" w:rsidRPr="00472FC9">
            <w:rPr>
              <w:rFonts w:ascii="Times New Roman" w:hAnsi="Times New Roman" w:cs="Times New Roman"/>
              <w:sz w:val="24"/>
              <w:szCs w:val="24"/>
            </w:rPr>
            <w:instrText xml:space="preserve"> CITATION Pol \l 1033 </w:instrText>
          </w:r>
          <w:r w:rsidR="00F854E4" w:rsidRPr="00472FC9">
            <w:rPr>
              <w:rFonts w:ascii="Times New Roman" w:hAnsi="Times New Roman" w:cs="Times New Roman"/>
              <w:sz w:val="24"/>
              <w:szCs w:val="24"/>
            </w:rPr>
            <w:fldChar w:fldCharType="separate"/>
          </w:r>
          <w:r w:rsidR="00F854E4" w:rsidRPr="00472FC9">
            <w:rPr>
              <w:rFonts w:ascii="Times New Roman" w:hAnsi="Times New Roman" w:cs="Times New Roman"/>
              <w:noProof/>
              <w:sz w:val="24"/>
              <w:szCs w:val="24"/>
            </w:rPr>
            <w:t xml:space="preserve"> (Political Issues of Jefferson's Presidency)</w:t>
          </w:r>
          <w:r w:rsidR="00F854E4" w:rsidRPr="00472FC9">
            <w:rPr>
              <w:rFonts w:ascii="Times New Roman" w:hAnsi="Times New Roman" w:cs="Times New Roman"/>
              <w:sz w:val="24"/>
              <w:szCs w:val="24"/>
            </w:rPr>
            <w:fldChar w:fldCharType="end"/>
          </w:r>
        </w:sdtContent>
      </w:sdt>
    </w:p>
    <w:p w:rsidR="0099438C" w:rsidRPr="00472FC9" w:rsidRDefault="00F854E4" w:rsidP="0099438C">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 xml:space="preserve">His presidency </w:t>
      </w:r>
      <w:r w:rsidR="005B6DF2" w:rsidRPr="00472FC9">
        <w:rPr>
          <w:rFonts w:ascii="Times New Roman" w:hAnsi="Times New Roman" w:cs="Times New Roman"/>
          <w:sz w:val="24"/>
          <w:szCs w:val="24"/>
        </w:rPr>
        <w:t xml:space="preserve">also saw rise to another political issue, “The Louisiana Purchase”. </w:t>
      </w:r>
      <w:r w:rsidR="00884EBB" w:rsidRPr="00472FC9">
        <w:rPr>
          <w:rFonts w:ascii="Times New Roman" w:hAnsi="Times New Roman" w:cs="Times New Roman"/>
          <w:sz w:val="24"/>
          <w:szCs w:val="24"/>
        </w:rPr>
        <w:t xml:space="preserve">A lot of good came out of this purchase </w:t>
      </w:r>
      <w:r w:rsidR="00E023D5" w:rsidRPr="00472FC9">
        <w:rPr>
          <w:rFonts w:ascii="Times New Roman" w:hAnsi="Times New Roman" w:cs="Times New Roman"/>
          <w:sz w:val="24"/>
          <w:szCs w:val="24"/>
        </w:rPr>
        <w:t>even though Jefferson had to pay the French 15 million dollars for the territory.</w:t>
      </w:r>
      <w:sdt>
        <w:sdtPr>
          <w:rPr>
            <w:rFonts w:ascii="Times New Roman" w:hAnsi="Times New Roman" w:cs="Times New Roman"/>
            <w:sz w:val="24"/>
            <w:szCs w:val="24"/>
          </w:rPr>
          <w:id w:val="-1004436181"/>
          <w:citation/>
        </w:sdtPr>
        <w:sdtEndPr/>
        <w:sdtContent>
          <w:r w:rsidR="00E023D5" w:rsidRPr="00472FC9">
            <w:rPr>
              <w:rFonts w:ascii="Times New Roman" w:hAnsi="Times New Roman" w:cs="Times New Roman"/>
              <w:sz w:val="24"/>
              <w:szCs w:val="24"/>
            </w:rPr>
            <w:fldChar w:fldCharType="begin"/>
          </w:r>
          <w:r w:rsidR="00E023D5" w:rsidRPr="00472FC9">
            <w:rPr>
              <w:rFonts w:ascii="Times New Roman" w:hAnsi="Times New Roman" w:cs="Times New Roman"/>
              <w:sz w:val="24"/>
              <w:szCs w:val="24"/>
            </w:rPr>
            <w:instrText xml:space="preserve"> CITATION Pol \l 1033 </w:instrText>
          </w:r>
          <w:r w:rsidR="00E023D5" w:rsidRPr="00472FC9">
            <w:rPr>
              <w:rFonts w:ascii="Times New Roman" w:hAnsi="Times New Roman" w:cs="Times New Roman"/>
              <w:sz w:val="24"/>
              <w:szCs w:val="24"/>
            </w:rPr>
            <w:fldChar w:fldCharType="separate"/>
          </w:r>
          <w:r w:rsidR="00E023D5" w:rsidRPr="00472FC9">
            <w:rPr>
              <w:rFonts w:ascii="Times New Roman" w:hAnsi="Times New Roman" w:cs="Times New Roman"/>
              <w:noProof/>
              <w:sz w:val="24"/>
              <w:szCs w:val="24"/>
            </w:rPr>
            <w:t xml:space="preserve"> (Political Issues of Jefferson's Presidency)</w:t>
          </w:r>
          <w:r w:rsidR="00E023D5" w:rsidRPr="00472FC9">
            <w:rPr>
              <w:rFonts w:ascii="Times New Roman" w:hAnsi="Times New Roman" w:cs="Times New Roman"/>
              <w:sz w:val="24"/>
              <w:szCs w:val="24"/>
            </w:rPr>
            <w:fldChar w:fldCharType="end"/>
          </w:r>
        </w:sdtContent>
      </w:sdt>
      <w:r w:rsidR="00E023D5" w:rsidRPr="00472FC9">
        <w:rPr>
          <w:rFonts w:ascii="Times New Roman" w:hAnsi="Times New Roman" w:cs="Times New Roman"/>
          <w:sz w:val="24"/>
          <w:szCs w:val="24"/>
        </w:rPr>
        <w:t xml:space="preserve"> </w:t>
      </w:r>
      <w:r w:rsidR="003D7882" w:rsidRPr="00472FC9">
        <w:rPr>
          <w:rFonts w:ascii="Times New Roman" w:hAnsi="Times New Roman" w:cs="Times New Roman"/>
          <w:sz w:val="24"/>
          <w:szCs w:val="24"/>
        </w:rPr>
        <w:t>After the Louisiana purchase, t</w:t>
      </w:r>
      <w:r w:rsidR="00E023D5" w:rsidRPr="00472FC9">
        <w:rPr>
          <w:rFonts w:ascii="Times New Roman" w:hAnsi="Times New Roman" w:cs="Times New Roman"/>
          <w:sz w:val="24"/>
          <w:szCs w:val="24"/>
        </w:rPr>
        <w:t xml:space="preserve">he Mississippian river was assured for American engaging in shipping, </w:t>
      </w:r>
      <w:r w:rsidR="003D7882" w:rsidRPr="00472FC9">
        <w:rPr>
          <w:rFonts w:ascii="Times New Roman" w:hAnsi="Times New Roman" w:cs="Times New Roman"/>
          <w:sz w:val="24"/>
          <w:szCs w:val="24"/>
        </w:rPr>
        <w:t xml:space="preserve">They also witnessed the doubling in size of the united states. This also </w:t>
      </w:r>
      <w:r w:rsidR="00E023D5" w:rsidRPr="00472FC9">
        <w:rPr>
          <w:rFonts w:ascii="Times New Roman" w:hAnsi="Times New Roman" w:cs="Times New Roman"/>
          <w:sz w:val="24"/>
          <w:szCs w:val="24"/>
        </w:rPr>
        <w:t>created new community</w:t>
      </w:r>
      <w:r w:rsidR="003D7882" w:rsidRPr="00472FC9">
        <w:rPr>
          <w:rFonts w:ascii="Times New Roman" w:hAnsi="Times New Roman" w:cs="Times New Roman"/>
          <w:sz w:val="24"/>
          <w:szCs w:val="24"/>
        </w:rPr>
        <w:t xml:space="preserve"> or territory</w:t>
      </w:r>
      <w:r w:rsidR="00E023D5" w:rsidRPr="00472FC9">
        <w:rPr>
          <w:rFonts w:ascii="Times New Roman" w:hAnsi="Times New Roman" w:cs="Times New Roman"/>
          <w:sz w:val="24"/>
          <w:szCs w:val="24"/>
        </w:rPr>
        <w:t xml:space="preserve"> for yeoman fa</w:t>
      </w:r>
      <w:r w:rsidR="002C4992">
        <w:rPr>
          <w:rFonts w:ascii="Times New Roman" w:hAnsi="Times New Roman" w:cs="Times New Roman"/>
          <w:sz w:val="24"/>
          <w:szCs w:val="24"/>
        </w:rPr>
        <w:t>r</w:t>
      </w:r>
      <w:r w:rsidR="00E023D5" w:rsidRPr="00472FC9">
        <w:rPr>
          <w:rFonts w:ascii="Times New Roman" w:hAnsi="Times New Roman" w:cs="Times New Roman"/>
          <w:sz w:val="24"/>
          <w:szCs w:val="24"/>
        </w:rPr>
        <w:t>mers</w:t>
      </w:r>
      <w:r w:rsidR="003D7882" w:rsidRPr="00472FC9">
        <w:rPr>
          <w:rFonts w:ascii="Times New Roman" w:hAnsi="Times New Roman" w:cs="Times New Roman"/>
          <w:sz w:val="24"/>
          <w:szCs w:val="24"/>
        </w:rPr>
        <w:t xml:space="preserve">. Most importantly it kept </w:t>
      </w:r>
      <w:r w:rsidR="00E023D5" w:rsidRPr="00472FC9">
        <w:rPr>
          <w:rFonts w:ascii="Times New Roman" w:hAnsi="Times New Roman" w:cs="Times New Roman"/>
          <w:sz w:val="24"/>
          <w:szCs w:val="24"/>
        </w:rPr>
        <w:t xml:space="preserve">him from having </w:t>
      </w:r>
      <w:r w:rsidR="003D7882" w:rsidRPr="00472FC9">
        <w:rPr>
          <w:rFonts w:ascii="Times New Roman" w:hAnsi="Times New Roman" w:cs="Times New Roman"/>
          <w:sz w:val="24"/>
          <w:szCs w:val="24"/>
        </w:rPr>
        <w:t xml:space="preserve">to </w:t>
      </w:r>
      <w:r w:rsidR="00E023D5" w:rsidRPr="00472FC9">
        <w:rPr>
          <w:rFonts w:ascii="Times New Roman" w:hAnsi="Times New Roman" w:cs="Times New Roman"/>
          <w:sz w:val="24"/>
          <w:szCs w:val="24"/>
        </w:rPr>
        <w:t xml:space="preserve">go into alliance with Great Britain </w:t>
      </w:r>
      <w:r w:rsidR="003D7882" w:rsidRPr="00472FC9">
        <w:rPr>
          <w:rFonts w:ascii="Times New Roman" w:hAnsi="Times New Roman" w:cs="Times New Roman"/>
          <w:sz w:val="24"/>
          <w:szCs w:val="24"/>
        </w:rPr>
        <w:t xml:space="preserve">which he saw as an opportunity </w:t>
      </w:r>
      <w:r w:rsidR="00E023D5" w:rsidRPr="00472FC9">
        <w:rPr>
          <w:rFonts w:ascii="Times New Roman" w:hAnsi="Times New Roman" w:cs="Times New Roman"/>
          <w:sz w:val="24"/>
          <w:szCs w:val="24"/>
        </w:rPr>
        <w:t xml:space="preserve">to </w:t>
      </w:r>
      <w:r w:rsidR="00472FC9" w:rsidRPr="00472FC9">
        <w:rPr>
          <w:rFonts w:ascii="Times New Roman" w:hAnsi="Times New Roman" w:cs="Times New Roman"/>
          <w:sz w:val="24"/>
          <w:szCs w:val="24"/>
        </w:rPr>
        <w:t xml:space="preserve">foster the </w:t>
      </w:r>
      <w:r w:rsidR="00265490">
        <w:rPr>
          <w:rFonts w:ascii="Times New Roman" w:hAnsi="Times New Roman" w:cs="Times New Roman"/>
          <w:sz w:val="24"/>
          <w:szCs w:val="24"/>
        </w:rPr>
        <w:t>acquiring</w:t>
      </w:r>
      <w:r w:rsidR="00E023D5" w:rsidRPr="00472FC9">
        <w:rPr>
          <w:rFonts w:ascii="Times New Roman" w:hAnsi="Times New Roman" w:cs="Times New Roman"/>
          <w:sz w:val="24"/>
          <w:szCs w:val="24"/>
        </w:rPr>
        <w:t xml:space="preserve"> the </w:t>
      </w:r>
      <w:r w:rsidR="00472FC9" w:rsidRPr="00472FC9">
        <w:rPr>
          <w:rFonts w:ascii="Times New Roman" w:hAnsi="Times New Roman" w:cs="Times New Roman"/>
          <w:sz w:val="24"/>
          <w:szCs w:val="24"/>
        </w:rPr>
        <w:t>land</w:t>
      </w:r>
      <w:r w:rsidR="00E023D5" w:rsidRPr="00472FC9">
        <w:rPr>
          <w:rFonts w:ascii="Times New Roman" w:hAnsi="Times New Roman" w:cs="Times New Roman"/>
          <w:sz w:val="24"/>
          <w:szCs w:val="24"/>
        </w:rPr>
        <w:t>.</w:t>
      </w:r>
      <w:sdt>
        <w:sdtPr>
          <w:rPr>
            <w:rFonts w:ascii="Times New Roman" w:hAnsi="Times New Roman" w:cs="Times New Roman"/>
            <w:sz w:val="24"/>
            <w:szCs w:val="24"/>
          </w:rPr>
          <w:id w:val="-2132853763"/>
          <w:citation/>
        </w:sdtPr>
        <w:sdtEndPr/>
        <w:sdtContent>
          <w:r w:rsidR="00E023D5" w:rsidRPr="00472FC9">
            <w:rPr>
              <w:rFonts w:ascii="Times New Roman" w:hAnsi="Times New Roman" w:cs="Times New Roman"/>
              <w:sz w:val="24"/>
              <w:szCs w:val="24"/>
            </w:rPr>
            <w:fldChar w:fldCharType="begin"/>
          </w:r>
          <w:r w:rsidR="00E023D5" w:rsidRPr="00472FC9">
            <w:rPr>
              <w:rFonts w:ascii="Times New Roman" w:hAnsi="Times New Roman" w:cs="Times New Roman"/>
              <w:sz w:val="24"/>
              <w:szCs w:val="24"/>
            </w:rPr>
            <w:instrText xml:space="preserve"> CITATION Pol \l 1033 </w:instrText>
          </w:r>
          <w:r w:rsidR="00E023D5" w:rsidRPr="00472FC9">
            <w:rPr>
              <w:rFonts w:ascii="Times New Roman" w:hAnsi="Times New Roman" w:cs="Times New Roman"/>
              <w:sz w:val="24"/>
              <w:szCs w:val="24"/>
            </w:rPr>
            <w:fldChar w:fldCharType="separate"/>
          </w:r>
          <w:r w:rsidR="00E023D5" w:rsidRPr="00472FC9">
            <w:rPr>
              <w:rFonts w:ascii="Times New Roman" w:hAnsi="Times New Roman" w:cs="Times New Roman"/>
              <w:noProof/>
              <w:sz w:val="24"/>
              <w:szCs w:val="24"/>
            </w:rPr>
            <w:t xml:space="preserve"> (Political Issues of Jefferson's Presidency)</w:t>
          </w:r>
          <w:r w:rsidR="00E023D5" w:rsidRPr="00472FC9">
            <w:rPr>
              <w:rFonts w:ascii="Times New Roman" w:hAnsi="Times New Roman" w:cs="Times New Roman"/>
              <w:sz w:val="24"/>
              <w:szCs w:val="24"/>
            </w:rPr>
            <w:fldChar w:fldCharType="end"/>
          </w:r>
        </w:sdtContent>
      </w:sdt>
    </w:p>
    <w:p w:rsidR="00472FC9" w:rsidRDefault="00E72529" w:rsidP="0099438C">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 xml:space="preserve">Thomas Jefferson had certain ideas about Native Americans. He believed Native Americans were not biological subordinates to Europeans, that it is their predicament that </w:t>
      </w:r>
      <w:r w:rsidR="00472FC9">
        <w:rPr>
          <w:rFonts w:ascii="Times New Roman" w:hAnsi="Times New Roman" w:cs="Times New Roman"/>
          <w:sz w:val="24"/>
          <w:szCs w:val="24"/>
        </w:rPr>
        <w:t>had</w:t>
      </w:r>
      <w:r w:rsidRPr="00472FC9">
        <w:rPr>
          <w:rFonts w:ascii="Times New Roman" w:hAnsi="Times New Roman" w:cs="Times New Roman"/>
          <w:sz w:val="24"/>
          <w:szCs w:val="24"/>
        </w:rPr>
        <w:t xml:space="preserve"> put them at a cultural</w:t>
      </w:r>
      <w:r w:rsidR="00472FC9">
        <w:rPr>
          <w:rFonts w:ascii="Times New Roman" w:hAnsi="Times New Roman" w:cs="Times New Roman"/>
          <w:sz w:val="24"/>
          <w:szCs w:val="24"/>
        </w:rPr>
        <w:t>ly</w:t>
      </w:r>
      <w:r w:rsidRPr="00472FC9">
        <w:rPr>
          <w:rFonts w:ascii="Times New Roman" w:hAnsi="Times New Roman" w:cs="Times New Roman"/>
          <w:sz w:val="24"/>
          <w:szCs w:val="24"/>
        </w:rPr>
        <w:t xml:space="preserve"> </w:t>
      </w:r>
      <w:r w:rsidR="00B833DC" w:rsidRPr="00472FC9">
        <w:rPr>
          <w:rFonts w:ascii="Times New Roman" w:hAnsi="Times New Roman" w:cs="Times New Roman"/>
          <w:sz w:val="24"/>
          <w:szCs w:val="24"/>
        </w:rPr>
        <w:t>lower level</w:t>
      </w:r>
      <w:r w:rsidR="00472FC9">
        <w:rPr>
          <w:rFonts w:ascii="Times New Roman" w:hAnsi="Times New Roman" w:cs="Times New Roman"/>
          <w:sz w:val="24"/>
          <w:szCs w:val="24"/>
        </w:rPr>
        <w:t xml:space="preserve"> to Europeans</w:t>
      </w:r>
      <w:r w:rsidR="00B833DC" w:rsidRPr="00472FC9">
        <w:rPr>
          <w:rFonts w:ascii="Times New Roman" w:hAnsi="Times New Roman" w:cs="Times New Roman"/>
          <w:sz w:val="24"/>
          <w:szCs w:val="24"/>
        </w:rPr>
        <w:t xml:space="preserve">. He advised Indians to adopt American culture </w:t>
      </w:r>
      <w:r w:rsidR="00B833DC" w:rsidRPr="00472FC9">
        <w:rPr>
          <w:rFonts w:ascii="Times New Roman" w:hAnsi="Times New Roman" w:cs="Times New Roman"/>
          <w:sz w:val="24"/>
          <w:szCs w:val="24"/>
        </w:rPr>
        <w:lastRenderedPageBreak/>
        <w:t xml:space="preserve">even though they weren’t </w:t>
      </w:r>
      <w:r w:rsidR="00472FC9">
        <w:rPr>
          <w:rFonts w:ascii="Times New Roman" w:hAnsi="Times New Roman" w:cs="Times New Roman"/>
          <w:sz w:val="24"/>
          <w:szCs w:val="24"/>
        </w:rPr>
        <w:t>going to be given</w:t>
      </w:r>
      <w:r w:rsidR="00B833DC" w:rsidRPr="00472FC9">
        <w:rPr>
          <w:rFonts w:ascii="Times New Roman" w:hAnsi="Times New Roman" w:cs="Times New Roman"/>
          <w:sz w:val="24"/>
          <w:szCs w:val="24"/>
        </w:rPr>
        <w:t xml:space="preserve"> American citizenship.</w:t>
      </w:r>
      <w:sdt>
        <w:sdtPr>
          <w:rPr>
            <w:rFonts w:ascii="Times New Roman" w:hAnsi="Times New Roman" w:cs="Times New Roman"/>
            <w:sz w:val="24"/>
            <w:szCs w:val="24"/>
          </w:rPr>
          <w:id w:val="36478661"/>
          <w:citation/>
        </w:sdtPr>
        <w:sdtEndPr/>
        <w:sdtContent>
          <w:r w:rsidR="00B833DC" w:rsidRPr="00472FC9">
            <w:rPr>
              <w:rFonts w:ascii="Times New Roman" w:hAnsi="Times New Roman" w:cs="Times New Roman"/>
              <w:sz w:val="24"/>
              <w:szCs w:val="24"/>
            </w:rPr>
            <w:fldChar w:fldCharType="begin"/>
          </w:r>
          <w:r w:rsidR="00B833DC" w:rsidRPr="00472FC9">
            <w:rPr>
              <w:rFonts w:ascii="Times New Roman" w:hAnsi="Times New Roman" w:cs="Times New Roman"/>
              <w:sz w:val="24"/>
              <w:szCs w:val="24"/>
            </w:rPr>
            <w:instrText xml:space="preserve"> CITATION Soc \l 1033 </w:instrText>
          </w:r>
          <w:r w:rsidR="00B833DC" w:rsidRPr="00472FC9">
            <w:rPr>
              <w:rFonts w:ascii="Times New Roman" w:hAnsi="Times New Roman" w:cs="Times New Roman"/>
              <w:sz w:val="24"/>
              <w:szCs w:val="24"/>
            </w:rPr>
            <w:fldChar w:fldCharType="separate"/>
          </w:r>
          <w:r w:rsidR="00B833DC" w:rsidRPr="00472FC9">
            <w:rPr>
              <w:rFonts w:ascii="Times New Roman" w:hAnsi="Times New Roman" w:cs="Times New Roman"/>
              <w:noProof/>
              <w:sz w:val="24"/>
              <w:szCs w:val="24"/>
            </w:rPr>
            <w:t xml:space="preserve"> (Social issues of Jeffersons' Presidency )</w:t>
          </w:r>
          <w:r w:rsidR="00B833DC" w:rsidRPr="00472FC9">
            <w:rPr>
              <w:rFonts w:ascii="Times New Roman" w:hAnsi="Times New Roman" w:cs="Times New Roman"/>
              <w:sz w:val="24"/>
              <w:szCs w:val="24"/>
            </w:rPr>
            <w:fldChar w:fldCharType="end"/>
          </w:r>
        </w:sdtContent>
      </w:sdt>
      <w:r w:rsidR="0099438C" w:rsidRPr="00472FC9">
        <w:rPr>
          <w:rFonts w:ascii="Times New Roman" w:hAnsi="Times New Roman" w:cs="Times New Roman"/>
          <w:sz w:val="24"/>
          <w:szCs w:val="24"/>
        </w:rPr>
        <w:t xml:space="preserve"> </w:t>
      </w:r>
    </w:p>
    <w:p w:rsidR="00B833DC" w:rsidRDefault="00B833DC" w:rsidP="0099438C">
      <w:pPr>
        <w:spacing w:after="0" w:line="480" w:lineRule="auto"/>
        <w:ind w:firstLine="720"/>
        <w:rPr>
          <w:rFonts w:ascii="Times New Roman" w:hAnsi="Times New Roman" w:cs="Times New Roman"/>
          <w:sz w:val="24"/>
          <w:szCs w:val="24"/>
        </w:rPr>
      </w:pPr>
      <w:r w:rsidRPr="00472FC9">
        <w:rPr>
          <w:rFonts w:ascii="Times New Roman" w:hAnsi="Times New Roman" w:cs="Times New Roman"/>
          <w:sz w:val="24"/>
          <w:szCs w:val="24"/>
        </w:rPr>
        <w:t>Thomas Jefferson presidency gave rise to “Rationalism vs Evangelism”. Along western territories they saw the increase of Methodist, Baptist and Presbyterian divisions. Th</w:t>
      </w:r>
      <w:r w:rsidR="0099438C" w:rsidRPr="00472FC9">
        <w:rPr>
          <w:rFonts w:ascii="Times New Roman" w:hAnsi="Times New Roman" w:cs="Times New Roman"/>
          <w:sz w:val="24"/>
          <w:szCs w:val="24"/>
        </w:rPr>
        <w:t xml:space="preserve">is brought rise to the greatest number of conversions </w:t>
      </w:r>
      <w:r w:rsidR="00472FC9">
        <w:rPr>
          <w:rFonts w:ascii="Times New Roman" w:hAnsi="Times New Roman" w:cs="Times New Roman"/>
          <w:sz w:val="24"/>
          <w:szCs w:val="24"/>
        </w:rPr>
        <w:t>in</w:t>
      </w:r>
      <w:r w:rsidR="0099438C" w:rsidRPr="00472FC9">
        <w:rPr>
          <w:rFonts w:ascii="Times New Roman" w:hAnsi="Times New Roman" w:cs="Times New Roman"/>
          <w:sz w:val="24"/>
          <w:szCs w:val="24"/>
        </w:rPr>
        <w:t xml:space="preserve"> Christianity. Thomas Jefferson </w:t>
      </w:r>
      <w:r w:rsidRPr="00472FC9">
        <w:rPr>
          <w:rFonts w:ascii="Times New Roman" w:hAnsi="Times New Roman" w:cs="Times New Roman"/>
          <w:sz w:val="24"/>
          <w:szCs w:val="24"/>
        </w:rPr>
        <w:t xml:space="preserve">was a Christian as </w:t>
      </w:r>
      <w:r w:rsidR="0099438C" w:rsidRPr="00472FC9">
        <w:rPr>
          <w:rFonts w:ascii="Times New Roman" w:hAnsi="Times New Roman" w:cs="Times New Roman"/>
          <w:sz w:val="24"/>
          <w:szCs w:val="24"/>
        </w:rPr>
        <w:t>everyone,</w:t>
      </w:r>
      <w:r w:rsidRPr="00472FC9">
        <w:rPr>
          <w:rFonts w:ascii="Times New Roman" w:hAnsi="Times New Roman" w:cs="Times New Roman"/>
          <w:sz w:val="24"/>
          <w:szCs w:val="24"/>
        </w:rPr>
        <w:t xml:space="preserve"> but </w:t>
      </w:r>
      <w:r w:rsidR="0099438C" w:rsidRPr="00472FC9">
        <w:rPr>
          <w:rFonts w:ascii="Times New Roman" w:hAnsi="Times New Roman" w:cs="Times New Roman"/>
          <w:sz w:val="24"/>
          <w:szCs w:val="24"/>
        </w:rPr>
        <w:t xml:space="preserve">this idea was in direct conflict with what he believed in. He </w:t>
      </w:r>
      <w:r w:rsidRPr="00472FC9">
        <w:rPr>
          <w:rFonts w:ascii="Times New Roman" w:hAnsi="Times New Roman" w:cs="Times New Roman"/>
          <w:sz w:val="24"/>
          <w:szCs w:val="24"/>
        </w:rPr>
        <w:t xml:space="preserve">believed </w:t>
      </w:r>
      <w:r w:rsidR="00472FC9">
        <w:rPr>
          <w:rFonts w:ascii="Times New Roman" w:hAnsi="Times New Roman" w:cs="Times New Roman"/>
          <w:sz w:val="24"/>
          <w:szCs w:val="24"/>
        </w:rPr>
        <w:t>in</w:t>
      </w:r>
      <w:r w:rsidRPr="00472FC9">
        <w:rPr>
          <w:rFonts w:ascii="Times New Roman" w:hAnsi="Times New Roman" w:cs="Times New Roman"/>
          <w:sz w:val="24"/>
          <w:szCs w:val="24"/>
        </w:rPr>
        <w:t xml:space="preserve"> the facts and history of Christianity over supernatural believes.</w:t>
      </w:r>
      <w:sdt>
        <w:sdtPr>
          <w:rPr>
            <w:rFonts w:ascii="Times New Roman" w:hAnsi="Times New Roman" w:cs="Times New Roman"/>
            <w:sz w:val="24"/>
            <w:szCs w:val="24"/>
          </w:rPr>
          <w:id w:val="-2105491395"/>
          <w:citation/>
        </w:sdtPr>
        <w:sdtEndPr/>
        <w:sdtContent>
          <w:r w:rsidRPr="00472FC9">
            <w:rPr>
              <w:rFonts w:ascii="Times New Roman" w:hAnsi="Times New Roman" w:cs="Times New Roman"/>
              <w:sz w:val="24"/>
              <w:szCs w:val="24"/>
            </w:rPr>
            <w:fldChar w:fldCharType="begin"/>
          </w:r>
          <w:r w:rsidRPr="00472FC9">
            <w:rPr>
              <w:rFonts w:ascii="Times New Roman" w:hAnsi="Times New Roman" w:cs="Times New Roman"/>
              <w:sz w:val="24"/>
              <w:szCs w:val="24"/>
            </w:rPr>
            <w:instrText xml:space="preserve"> CITATION Soc \l 1033 </w:instrText>
          </w:r>
          <w:r w:rsidRPr="00472FC9">
            <w:rPr>
              <w:rFonts w:ascii="Times New Roman" w:hAnsi="Times New Roman" w:cs="Times New Roman"/>
              <w:sz w:val="24"/>
              <w:szCs w:val="24"/>
            </w:rPr>
            <w:fldChar w:fldCharType="separate"/>
          </w:r>
          <w:r w:rsidRPr="00472FC9">
            <w:rPr>
              <w:rFonts w:ascii="Times New Roman" w:hAnsi="Times New Roman" w:cs="Times New Roman"/>
              <w:noProof/>
              <w:sz w:val="24"/>
              <w:szCs w:val="24"/>
            </w:rPr>
            <w:t xml:space="preserve"> (Social issues of Jeffersons' Presidency )</w:t>
          </w:r>
          <w:r w:rsidRPr="00472FC9">
            <w:rPr>
              <w:rFonts w:ascii="Times New Roman" w:hAnsi="Times New Roman" w:cs="Times New Roman"/>
              <w:sz w:val="24"/>
              <w:szCs w:val="24"/>
            </w:rPr>
            <w:fldChar w:fldCharType="end"/>
          </w:r>
        </w:sdtContent>
      </w:sdt>
    </w:p>
    <w:p w:rsidR="00472FC9" w:rsidRPr="00472FC9" w:rsidRDefault="00472FC9" w:rsidP="00472FC9">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Along his presidency it was discovered that Thomas Jefferson had one of his slaves as his concubine; her name was Sally. It was reported by a political journalist “James Callender” whom documented </w:t>
      </w:r>
      <w:r w:rsidR="00265490">
        <w:rPr>
          <w:rFonts w:ascii="Times New Roman" w:hAnsi="Times New Roman" w:cs="Times New Roman"/>
          <w:sz w:val="24"/>
          <w:szCs w:val="24"/>
        </w:rPr>
        <w:t xml:space="preserve">it </w:t>
      </w:r>
      <w:r>
        <w:rPr>
          <w:rFonts w:ascii="Times New Roman" w:hAnsi="Times New Roman" w:cs="Times New Roman"/>
          <w:sz w:val="24"/>
          <w:szCs w:val="24"/>
        </w:rPr>
        <w:t>in a Richmond paper that she has had several children for him.</w:t>
      </w:r>
      <w:r w:rsidR="003737BA">
        <w:rPr>
          <w:rFonts w:ascii="Times New Roman" w:hAnsi="Times New Roman" w:cs="Times New Roman"/>
          <w:sz w:val="24"/>
          <w:szCs w:val="24"/>
        </w:rPr>
        <w:t xml:space="preserve"> </w:t>
      </w:r>
      <w:sdt>
        <w:sdtPr>
          <w:rPr>
            <w:rFonts w:ascii="Times New Roman" w:hAnsi="Times New Roman" w:cs="Times New Roman"/>
            <w:sz w:val="24"/>
            <w:szCs w:val="24"/>
          </w:rPr>
          <w:id w:val="444048279"/>
          <w:citation/>
        </w:sdtPr>
        <w:sdtEndPr/>
        <w:sdtContent>
          <w:r w:rsidR="003737BA">
            <w:rPr>
              <w:rFonts w:ascii="Times New Roman" w:hAnsi="Times New Roman" w:cs="Times New Roman"/>
              <w:sz w:val="24"/>
              <w:szCs w:val="24"/>
            </w:rPr>
            <w:fldChar w:fldCharType="begin"/>
          </w:r>
          <w:r w:rsidR="003737BA">
            <w:rPr>
              <w:rFonts w:ascii="Times New Roman" w:hAnsi="Times New Roman" w:cs="Times New Roman"/>
              <w:sz w:val="24"/>
              <w:szCs w:val="24"/>
            </w:rPr>
            <w:instrText xml:space="preserve"> CITATION Soc \l 1033 </w:instrText>
          </w:r>
          <w:r w:rsidR="003737BA">
            <w:rPr>
              <w:rFonts w:ascii="Times New Roman" w:hAnsi="Times New Roman" w:cs="Times New Roman"/>
              <w:sz w:val="24"/>
              <w:szCs w:val="24"/>
            </w:rPr>
            <w:fldChar w:fldCharType="separate"/>
          </w:r>
          <w:r w:rsidR="003737BA" w:rsidRPr="003737BA">
            <w:rPr>
              <w:rFonts w:ascii="Times New Roman" w:hAnsi="Times New Roman" w:cs="Times New Roman"/>
              <w:noProof/>
              <w:sz w:val="24"/>
              <w:szCs w:val="24"/>
            </w:rPr>
            <w:t>(Social issues of Jeffersons' Presidency )</w:t>
          </w:r>
          <w:r w:rsidR="003737BA">
            <w:rPr>
              <w:rFonts w:ascii="Times New Roman" w:hAnsi="Times New Roman" w:cs="Times New Roman"/>
              <w:sz w:val="24"/>
              <w:szCs w:val="24"/>
            </w:rPr>
            <w:fldChar w:fldCharType="end"/>
          </w:r>
        </w:sdtContent>
      </w:sdt>
    </w:p>
    <w:sectPr w:rsidR="00472FC9" w:rsidRPr="00472FC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56E7" w:rsidRDefault="006156E7" w:rsidP="00475CE5">
      <w:pPr>
        <w:spacing w:after="0" w:line="240" w:lineRule="auto"/>
      </w:pPr>
      <w:r>
        <w:separator/>
      </w:r>
    </w:p>
  </w:endnote>
  <w:endnote w:type="continuationSeparator" w:id="0">
    <w:p w:rsidR="006156E7" w:rsidRDefault="006156E7" w:rsidP="0047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56E7" w:rsidRDefault="006156E7" w:rsidP="00475CE5">
      <w:pPr>
        <w:spacing w:after="0" w:line="240" w:lineRule="auto"/>
      </w:pPr>
      <w:r>
        <w:separator/>
      </w:r>
    </w:p>
  </w:footnote>
  <w:footnote w:type="continuationSeparator" w:id="0">
    <w:p w:rsidR="006156E7" w:rsidRDefault="006156E7" w:rsidP="00475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397D" w:rsidRDefault="0016397D">
    <w:pPr>
      <w:pStyle w:val="Header"/>
      <w:jc w:val="right"/>
    </w:pPr>
    <w:r>
      <w:t xml:space="preserve">Amoshia </w:t>
    </w:r>
    <w:sdt>
      <w:sdtPr>
        <w:id w:val="93270340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16397D" w:rsidRDefault="001639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2C"/>
    <w:rsid w:val="00044105"/>
    <w:rsid w:val="0016397D"/>
    <w:rsid w:val="00185F31"/>
    <w:rsid w:val="001E32A5"/>
    <w:rsid w:val="001E5710"/>
    <w:rsid w:val="00265490"/>
    <w:rsid w:val="002C4992"/>
    <w:rsid w:val="003737BA"/>
    <w:rsid w:val="003A002B"/>
    <w:rsid w:val="003D6420"/>
    <w:rsid w:val="003D7882"/>
    <w:rsid w:val="00472FC9"/>
    <w:rsid w:val="00475CE5"/>
    <w:rsid w:val="00517209"/>
    <w:rsid w:val="005B6DF2"/>
    <w:rsid w:val="005F352C"/>
    <w:rsid w:val="006156E7"/>
    <w:rsid w:val="006355A6"/>
    <w:rsid w:val="006A5ABA"/>
    <w:rsid w:val="006C6AE8"/>
    <w:rsid w:val="00864C18"/>
    <w:rsid w:val="00884EBB"/>
    <w:rsid w:val="0099438C"/>
    <w:rsid w:val="00A518E4"/>
    <w:rsid w:val="00A6626F"/>
    <w:rsid w:val="00A84655"/>
    <w:rsid w:val="00AF5C1E"/>
    <w:rsid w:val="00B833DC"/>
    <w:rsid w:val="00BA5450"/>
    <w:rsid w:val="00C07485"/>
    <w:rsid w:val="00C32034"/>
    <w:rsid w:val="00CD67CB"/>
    <w:rsid w:val="00E023D5"/>
    <w:rsid w:val="00E06D25"/>
    <w:rsid w:val="00E13A6D"/>
    <w:rsid w:val="00E66EEA"/>
    <w:rsid w:val="00E72529"/>
    <w:rsid w:val="00F854E4"/>
    <w:rsid w:val="00FA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6E69"/>
  <w15:chartTrackingRefBased/>
  <w15:docId w15:val="{8226CBA7-0992-4431-985D-532D7EB8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CE5"/>
  </w:style>
  <w:style w:type="paragraph" w:styleId="Footer">
    <w:name w:val="footer"/>
    <w:basedOn w:val="Normal"/>
    <w:link w:val="FooterChar"/>
    <w:uiPriority w:val="99"/>
    <w:unhideWhenUsed/>
    <w:rsid w:val="00475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4656">
      <w:bodyDiv w:val="1"/>
      <w:marLeft w:val="0"/>
      <w:marRight w:val="0"/>
      <w:marTop w:val="0"/>
      <w:marBottom w:val="0"/>
      <w:divBdr>
        <w:top w:val="none" w:sz="0" w:space="0" w:color="auto"/>
        <w:left w:val="none" w:sz="0" w:space="0" w:color="auto"/>
        <w:bottom w:val="none" w:sz="0" w:space="0" w:color="auto"/>
        <w:right w:val="none" w:sz="0" w:space="0" w:color="auto"/>
      </w:divBdr>
    </w:div>
    <w:div w:id="212231009">
      <w:bodyDiv w:val="1"/>
      <w:marLeft w:val="0"/>
      <w:marRight w:val="0"/>
      <w:marTop w:val="0"/>
      <w:marBottom w:val="0"/>
      <w:divBdr>
        <w:top w:val="none" w:sz="0" w:space="0" w:color="auto"/>
        <w:left w:val="none" w:sz="0" w:space="0" w:color="auto"/>
        <w:bottom w:val="none" w:sz="0" w:space="0" w:color="auto"/>
        <w:right w:val="none" w:sz="0" w:space="0" w:color="auto"/>
      </w:divBdr>
    </w:div>
    <w:div w:id="342126291">
      <w:bodyDiv w:val="1"/>
      <w:marLeft w:val="0"/>
      <w:marRight w:val="0"/>
      <w:marTop w:val="0"/>
      <w:marBottom w:val="0"/>
      <w:divBdr>
        <w:top w:val="none" w:sz="0" w:space="0" w:color="auto"/>
        <w:left w:val="none" w:sz="0" w:space="0" w:color="auto"/>
        <w:bottom w:val="none" w:sz="0" w:space="0" w:color="auto"/>
        <w:right w:val="none" w:sz="0" w:space="0" w:color="auto"/>
      </w:divBdr>
    </w:div>
    <w:div w:id="506291259">
      <w:bodyDiv w:val="1"/>
      <w:marLeft w:val="0"/>
      <w:marRight w:val="0"/>
      <w:marTop w:val="0"/>
      <w:marBottom w:val="0"/>
      <w:divBdr>
        <w:top w:val="none" w:sz="0" w:space="0" w:color="auto"/>
        <w:left w:val="none" w:sz="0" w:space="0" w:color="auto"/>
        <w:bottom w:val="none" w:sz="0" w:space="0" w:color="auto"/>
        <w:right w:val="none" w:sz="0" w:space="0" w:color="auto"/>
      </w:divBdr>
    </w:div>
    <w:div w:id="582684597">
      <w:bodyDiv w:val="1"/>
      <w:marLeft w:val="0"/>
      <w:marRight w:val="0"/>
      <w:marTop w:val="0"/>
      <w:marBottom w:val="0"/>
      <w:divBdr>
        <w:top w:val="none" w:sz="0" w:space="0" w:color="auto"/>
        <w:left w:val="none" w:sz="0" w:space="0" w:color="auto"/>
        <w:bottom w:val="none" w:sz="0" w:space="0" w:color="auto"/>
        <w:right w:val="none" w:sz="0" w:space="0" w:color="auto"/>
      </w:divBdr>
    </w:div>
    <w:div w:id="600649922">
      <w:bodyDiv w:val="1"/>
      <w:marLeft w:val="0"/>
      <w:marRight w:val="0"/>
      <w:marTop w:val="0"/>
      <w:marBottom w:val="0"/>
      <w:divBdr>
        <w:top w:val="none" w:sz="0" w:space="0" w:color="auto"/>
        <w:left w:val="none" w:sz="0" w:space="0" w:color="auto"/>
        <w:bottom w:val="none" w:sz="0" w:space="0" w:color="auto"/>
        <w:right w:val="none" w:sz="0" w:space="0" w:color="auto"/>
      </w:divBdr>
    </w:div>
    <w:div w:id="744687423">
      <w:bodyDiv w:val="1"/>
      <w:marLeft w:val="0"/>
      <w:marRight w:val="0"/>
      <w:marTop w:val="0"/>
      <w:marBottom w:val="0"/>
      <w:divBdr>
        <w:top w:val="none" w:sz="0" w:space="0" w:color="auto"/>
        <w:left w:val="none" w:sz="0" w:space="0" w:color="auto"/>
        <w:bottom w:val="none" w:sz="0" w:space="0" w:color="auto"/>
        <w:right w:val="none" w:sz="0" w:space="0" w:color="auto"/>
      </w:divBdr>
    </w:div>
    <w:div w:id="816799885">
      <w:bodyDiv w:val="1"/>
      <w:marLeft w:val="0"/>
      <w:marRight w:val="0"/>
      <w:marTop w:val="0"/>
      <w:marBottom w:val="0"/>
      <w:divBdr>
        <w:top w:val="none" w:sz="0" w:space="0" w:color="auto"/>
        <w:left w:val="none" w:sz="0" w:space="0" w:color="auto"/>
        <w:bottom w:val="none" w:sz="0" w:space="0" w:color="auto"/>
        <w:right w:val="none" w:sz="0" w:space="0" w:color="auto"/>
      </w:divBdr>
    </w:div>
    <w:div w:id="884676774">
      <w:bodyDiv w:val="1"/>
      <w:marLeft w:val="0"/>
      <w:marRight w:val="0"/>
      <w:marTop w:val="0"/>
      <w:marBottom w:val="0"/>
      <w:divBdr>
        <w:top w:val="none" w:sz="0" w:space="0" w:color="auto"/>
        <w:left w:val="none" w:sz="0" w:space="0" w:color="auto"/>
        <w:bottom w:val="none" w:sz="0" w:space="0" w:color="auto"/>
        <w:right w:val="none" w:sz="0" w:space="0" w:color="auto"/>
      </w:divBdr>
    </w:div>
    <w:div w:id="894194957">
      <w:bodyDiv w:val="1"/>
      <w:marLeft w:val="0"/>
      <w:marRight w:val="0"/>
      <w:marTop w:val="0"/>
      <w:marBottom w:val="0"/>
      <w:divBdr>
        <w:top w:val="none" w:sz="0" w:space="0" w:color="auto"/>
        <w:left w:val="none" w:sz="0" w:space="0" w:color="auto"/>
        <w:bottom w:val="none" w:sz="0" w:space="0" w:color="auto"/>
        <w:right w:val="none" w:sz="0" w:space="0" w:color="auto"/>
      </w:divBdr>
    </w:div>
    <w:div w:id="1112089254">
      <w:bodyDiv w:val="1"/>
      <w:marLeft w:val="0"/>
      <w:marRight w:val="0"/>
      <w:marTop w:val="0"/>
      <w:marBottom w:val="0"/>
      <w:divBdr>
        <w:top w:val="none" w:sz="0" w:space="0" w:color="auto"/>
        <w:left w:val="none" w:sz="0" w:space="0" w:color="auto"/>
        <w:bottom w:val="none" w:sz="0" w:space="0" w:color="auto"/>
        <w:right w:val="none" w:sz="0" w:space="0" w:color="auto"/>
      </w:divBdr>
    </w:div>
    <w:div w:id="1178034655">
      <w:bodyDiv w:val="1"/>
      <w:marLeft w:val="0"/>
      <w:marRight w:val="0"/>
      <w:marTop w:val="0"/>
      <w:marBottom w:val="0"/>
      <w:divBdr>
        <w:top w:val="none" w:sz="0" w:space="0" w:color="auto"/>
        <w:left w:val="none" w:sz="0" w:space="0" w:color="auto"/>
        <w:bottom w:val="none" w:sz="0" w:space="0" w:color="auto"/>
        <w:right w:val="none" w:sz="0" w:space="0" w:color="auto"/>
      </w:divBdr>
    </w:div>
    <w:div w:id="1462111654">
      <w:bodyDiv w:val="1"/>
      <w:marLeft w:val="0"/>
      <w:marRight w:val="0"/>
      <w:marTop w:val="0"/>
      <w:marBottom w:val="0"/>
      <w:divBdr>
        <w:top w:val="none" w:sz="0" w:space="0" w:color="auto"/>
        <w:left w:val="none" w:sz="0" w:space="0" w:color="auto"/>
        <w:bottom w:val="none" w:sz="0" w:space="0" w:color="auto"/>
        <w:right w:val="none" w:sz="0" w:space="0" w:color="auto"/>
      </w:divBdr>
    </w:div>
    <w:div w:id="1507019058">
      <w:bodyDiv w:val="1"/>
      <w:marLeft w:val="0"/>
      <w:marRight w:val="0"/>
      <w:marTop w:val="0"/>
      <w:marBottom w:val="0"/>
      <w:divBdr>
        <w:top w:val="none" w:sz="0" w:space="0" w:color="auto"/>
        <w:left w:val="none" w:sz="0" w:space="0" w:color="auto"/>
        <w:bottom w:val="none" w:sz="0" w:space="0" w:color="auto"/>
        <w:right w:val="none" w:sz="0" w:space="0" w:color="auto"/>
      </w:divBdr>
    </w:div>
    <w:div w:id="1878348982">
      <w:bodyDiv w:val="1"/>
      <w:marLeft w:val="0"/>
      <w:marRight w:val="0"/>
      <w:marTop w:val="0"/>
      <w:marBottom w:val="0"/>
      <w:divBdr>
        <w:top w:val="none" w:sz="0" w:space="0" w:color="auto"/>
        <w:left w:val="none" w:sz="0" w:space="0" w:color="auto"/>
        <w:bottom w:val="none" w:sz="0" w:space="0" w:color="auto"/>
        <w:right w:val="none" w:sz="0" w:space="0" w:color="auto"/>
      </w:divBdr>
    </w:div>
    <w:div w:id="2034110060">
      <w:bodyDiv w:val="1"/>
      <w:marLeft w:val="0"/>
      <w:marRight w:val="0"/>
      <w:marTop w:val="0"/>
      <w:marBottom w:val="0"/>
      <w:divBdr>
        <w:top w:val="none" w:sz="0" w:space="0" w:color="auto"/>
        <w:left w:val="none" w:sz="0" w:space="0" w:color="auto"/>
        <w:bottom w:val="none" w:sz="0" w:space="0" w:color="auto"/>
        <w:right w:val="none" w:sz="0" w:space="0" w:color="auto"/>
      </w:divBdr>
    </w:div>
    <w:div w:id="205156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Und55</b:Tag>
    <b:SourceType>BookSection</b:SourceType>
    <b:Guid>{AA525E0E-7280-481F-9B5E-63172272D917}</b:Guid>
    <b:Title>Understanding the american promise</b:Title>
    <b:BookTitle>The Jeffersonian Vision of Republican Simplicity</b:BookTitle>
    <b:Year>255</b:Year>
    <b:RefOrder>2</b:RefOrder>
  </b:Source>
  <b:Source>
    <b:Tag>Und</b:Tag>
    <b:SourceType>BookSection</b:SourceType>
    <b:Guid>{566D79F7-63D3-434C-99A7-2BD0EB8B416F}</b:Guid>
    <b:Title>Understanding the American promise 3e</b:Title>
    <b:Pages>254</b:Pages>
    <b:BookTitle>Trulent Times: Election and Rebellion</b:BookTitle>
    <b:RefOrder>1</b:RefOrder>
  </b:Source>
  <b:Source>
    <b:Tag>Pol</b:Tag>
    <b:SourceType>BookSection</b:SourceType>
    <b:Guid>{E263EA19-2533-4543-851B-37D484938830}</b:Guid>
    <b:Title>Political Issues of Jefferson's Presidency</b:Title>
    <b:BookTitle>Class Lecture</b:BookTitle>
    <b:RefOrder>3</b:RefOrder>
  </b:Source>
  <b:Source>
    <b:Tag>Soc</b:Tag>
    <b:SourceType>BookSection</b:SourceType>
    <b:Guid>{10E265A1-98A1-4D50-99D8-312179FBF7E2}</b:Guid>
    <b:Title>Social issues of Jeffersons' Presidency </b:Title>
    <b:BookTitle>Jefferson Handout</b:BookTitle>
    <b:RefOrder>4</b:RefOrder>
  </b:Source>
</b:Sources>
</file>

<file path=customXml/itemProps1.xml><?xml version="1.0" encoding="utf-8"?>
<ds:datastoreItem xmlns:ds="http://schemas.openxmlformats.org/officeDocument/2006/customXml" ds:itemID="{AA6BDF1B-694C-4784-9399-52EA5D886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3</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10</cp:revision>
  <dcterms:created xsi:type="dcterms:W3CDTF">2018-10-18T14:59:00Z</dcterms:created>
  <dcterms:modified xsi:type="dcterms:W3CDTF">2018-10-22T02:02:00Z</dcterms:modified>
</cp:coreProperties>
</file>