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1124717B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4F1EFC" w:rsidRPr="004F1EFC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стеганографии и метода LSB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4052DC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38E7099D" w:rsidR="0092473F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667931" w:rsidRDefault="009A4EB0" w:rsidP="004F1EFC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56036E7B" w14:textId="77777777" w:rsidR="004F1EFC" w:rsidRPr="004F1EFC" w:rsidRDefault="004F1EFC" w:rsidP="004F1EFC">
      <w:pPr>
        <w:spacing w:after="0" w:line="240" w:lineRule="auto"/>
        <w:ind w:firstLine="720"/>
        <w:rPr>
          <w:b/>
          <w:sz w:val="32"/>
          <w:szCs w:val="28"/>
          <w:lang w:val="ru-RU"/>
        </w:rPr>
      </w:pPr>
      <w:r w:rsidRPr="004F1EFC">
        <w:rPr>
          <w:b/>
          <w:sz w:val="32"/>
          <w:szCs w:val="28"/>
          <w:lang w:val="ru-RU"/>
        </w:rPr>
        <w:lastRenderedPageBreak/>
        <w:t>1. Теоретические сведения</w:t>
      </w:r>
    </w:p>
    <w:p w14:paraId="5CB25992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</w:p>
    <w:p w14:paraId="41231DAA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Стеганография — способ передачи или хранения информации с учётом сохранения в тайне самого факта такой передачи (хранения). Этот термин ввёл в 1499 году аббат бенедиктинового монастыря Св. Мартина в </w:t>
      </w:r>
      <w:proofErr w:type="spellStart"/>
      <w:r w:rsidRPr="004F1EFC">
        <w:rPr>
          <w:sz w:val="28"/>
          <w:szCs w:val="28"/>
          <w:lang w:val="ru-RU"/>
        </w:rPr>
        <w:t>Шпонгейме</w:t>
      </w:r>
      <w:proofErr w:type="spellEnd"/>
      <w:r w:rsidRPr="004F1EFC">
        <w:rPr>
          <w:sz w:val="28"/>
          <w:szCs w:val="28"/>
          <w:lang w:val="ru-RU"/>
        </w:rPr>
        <w:t xml:space="preserve"> Иоганн </w:t>
      </w:r>
      <w:proofErr w:type="spellStart"/>
      <w:r w:rsidRPr="004F1EFC">
        <w:rPr>
          <w:sz w:val="28"/>
          <w:szCs w:val="28"/>
          <w:lang w:val="ru-RU"/>
        </w:rPr>
        <w:t>Тритемий</w:t>
      </w:r>
      <w:proofErr w:type="spellEnd"/>
      <w:r w:rsidRPr="004F1EFC">
        <w:rPr>
          <w:sz w:val="28"/>
          <w:szCs w:val="28"/>
          <w:lang w:val="ru-RU"/>
        </w:rPr>
        <w:t xml:space="preserve"> в своём трактате «Стеганография», зашифрованном под магическую книгу.</w:t>
      </w:r>
    </w:p>
    <w:p w14:paraId="7B35E49C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В отличие от криптографии, которая скрывает содержимое тайного сообщения, стеганография скрывает сам факт его существования. Как правило, сообщение будет выглядеть как что-либо иное, например, как изображение, статья, список покупок, письмо или </w:t>
      </w:r>
      <w:proofErr w:type="spellStart"/>
      <w:r w:rsidRPr="004F1EFC">
        <w:rPr>
          <w:sz w:val="28"/>
          <w:szCs w:val="28"/>
          <w:lang w:val="ru-RU"/>
        </w:rPr>
        <w:t>судоку</w:t>
      </w:r>
      <w:proofErr w:type="spellEnd"/>
      <w:r w:rsidRPr="004F1EFC">
        <w:rPr>
          <w:sz w:val="28"/>
          <w:szCs w:val="28"/>
          <w:lang w:val="ru-RU"/>
        </w:rPr>
        <w:t>. Стеганографию обычно используют совместно с методами криптографии, таким образом, дополняя её.</w:t>
      </w:r>
    </w:p>
    <w:p w14:paraId="5D903D6A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Преимущество стеганографии над чистой криптографией состоит в том, что сообщения не привлекают к себе внимания. Сообщения, факт шифрования которых не скрыт, вызывают подозрение и могут быть сами по себе уличающими в тех странах, в которых запрещена криптография. Таким образом, криптография защищает содержание сообщения, а стеганография защищает сам факт наличия каких-либо скрытых посланий.</w:t>
      </w:r>
    </w:p>
    <w:p w14:paraId="0190F862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В конце 1990-х годов выделилось несколько направлений стеганографии:</w:t>
      </w:r>
    </w:p>
    <w:p w14:paraId="31957828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классическая,</w:t>
      </w:r>
    </w:p>
    <w:p w14:paraId="4E2F64FB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компьютерная,</w:t>
      </w:r>
    </w:p>
    <w:p w14:paraId="0B41DD59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цифровая.</w:t>
      </w:r>
    </w:p>
    <w:p w14:paraId="78D54731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Одним из наиболее распространённых методов классической стеганографии является использование симпатических (невидимых) чернил. Текст, записанный такими чернилами, проявляется только при определённых условиях (нагрев, освещение, химический проявитель и т. д.).</w:t>
      </w:r>
    </w:p>
    <w:p w14:paraId="291914EB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Также существует ряд альтернативных методов сокрытия информации:</w:t>
      </w:r>
    </w:p>
    <w:p w14:paraId="4244476C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запись на боковой стороне колоды карт, расположенных в условленном порядке;</w:t>
      </w:r>
    </w:p>
    <w:p w14:paraId="5074E216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запись внутри варёного яйца;</w:t>
      </w:r>
    </w:p>
    <w:p w14:paraId="2F123664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«жаргонные шифры», где слова имеют другое обусловленное значение;</w:t>
      </w:r>
    </w:p>
    <w:p w14:paraId="68BD7058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трафареты, которые, будучи положенными на текст, оставляют видимыми только значащие буквы;</w:t>
      </w:r>
    </w:p>
    <w:p w14:paraId="468BCDE3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геометрическая форма — метод, в котором отправитель старается скрыть ценную информацию, поместив её в сообщение так, чтобы важные слова расположились в нужных местах или в узлах пересечения геометрического рисунка;</w:t>
      </w:r>
    </w:p>
    <w:p w14:paraId="7C666935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• </w:t>
      </w:r>
      <w:proofErr w:type="spellStart"/>
      <w:r w:rsidRPr="004F1EFC">
        <w:rPr>
          <w:sz w:val="28"/>
          <w:szCs w:val="28"/>
          <w:lang w:val="ru-RU"/>
        </w:rPr>
        <w:t>семаграммы</w:t>
      </w:r>
      <w:proofErr w:type="spellEnd"/>
      <w:r w:rsidRPr="004F1EFC">
        <w:rPr>
          <w:sz w:val="28"/>
          <w:szCs w:val="28"/>
          <w:lang w:val="ru-RU"/>
        </w:rPr>
        <w:t xml:space="preserve"> — секретные сообщения, в которых в качестве шифра используются различные знаки, за исключением букв и цифр;</w:t>
      </w:r>
    </w:p>
    <w:p w14:paraId="7FDF1E18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lastRenderedPageBreak/>
        <w:t>• узелки на нитках и т. д.</w:t>
      </w:r>
    </w:p>
    <w:p w14:paraId="2D928B10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</w:p>
    <w:p w14:paraId="69EDA087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Компьютерная стеганография — направление классической стеганографии, основанное на особенностях компьютерной платформы. Примеры — </w:t>
      </w:r>
      <w:proofErr w:type="spellStart"/>
      <w:r w:rsidRPr="004F1EFC">
        <w:rPr>
          <w:sz w:val="28"/>
          <w:szCs w:val="28"/>
          <w:lang w:val="ru-RU"/>
        </w:rPr>
        <w:t>стеганографическая</w:t>
      </w:r>
      <w:proofErr w:type="spellEnd"/>
      <w:r w:rsidRPr="004F1EFC">
        <w:rPr>
          <w:sz w:val="28"/>
          <w:szCs w:val="28"/>
          <w:lang w:val="ru-RU"/>
        </w:rPr>
        <w:t xml:space="preserve"> файловая система </w:t>
      </w:r>
      <w:proofErr w:type="spellStart"/>
      <w:r w:rsidRPr="004F1EFC">
        <w:rPr>
          <w:sz w:val="28"/>
          <w:szCs w:val="28"/>
          <w:lang w:val="ru-RU"/>
        </w:rPr>
        <w:t>StegFS</w:t>
      </w:r>
      <w:proofErr w:type="spellEnd"/>
      <w:r w:rsidRPr="004F1EFC">
        <w:rPr>
          <w:sz w:val="28"/>
          <w:szCs w:val="28"/>
          <w:lang w:val="ru-RU"/>
        </w:rPr>
        <w:t xml:space="preserve"> для </w:t>
      </w:r>
      <w:proofErr w:type="spellStart"/>
      <w:r w:rsidRPr="004F1EFC">
        <w:rPr>
          <w:sz w:val="28"/>
          <w:szCs w:val="28"/>
          <w:lang w:val="ru-RU"/>
        </w:rPr>
        <w:t>Linux</w:t>
      </w:r>
      <w:proofErr w:type="spellEnd"/>
      <w:r w:rsidRPr="004F1EFC">
        <w:rPr>
          <w:sz w:val="28"/>
          <w:szCs w:val="28"/>
          <w:lang w:val="ru-RU"/>
        </w:rPr>
        <w:t>, скрытие данных в неиспользуемых областях форматов файлов, подмена символов в названиях файлов, текстовая стеганография и т. д. Приведём некоторые примеры:</w:t>
      </w:r>
    </w:p>
    <w:p w14:paraId="5C345254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Использование зарезервированных полей компьютерных форматов файлов — суть метода состоит в том, что часть поля расширений, не заполненная информацией о расширении, по умолчанию заполняется нулями. Соответственно мы можем использовать эту «нулевую» часть для записи своих данных. Недостатком этого метода является низкая степень скрытности и малый объём передаваемой информации.</w:t>
      </w:r>
    </w:p>
    <w:p w14:paraId="5E4740F2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Метод скрытия информации в неиспользуемых местах гибких дисков — при использовании этого метода информация записывается в неиспользуемые части диска, к примеру, на нулевую дорожку. Недостатки: маленькая производительность, передача небольших по объёму сообщений.</w:t>
      </w:r>
    </w:p>
    <w:p w14:paraId="6E937B59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Метод использования особых свойств полей форматов, которые не отображаются на экране — этот метод основан на специальных «невидимых» полях для получения сносок, указателей. К примеру, написание чёрным шрифтом на чёрном фоне. Недостатки: маленькая производительность, небольшой объём передаваемой информации.</w:t>
      </w:r>
    </w:p>
    <w:p w14:paraId="2AEFF3B4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• Использование особенностей файловых систем — при хранении на жёстком диске файл всегда (не считая некоторых ФС, например, </w:t>
      </w:r>
      <w:proofErr w:type="spellStart"/>
      <w:r w:rsidRPr="004F1EFC">
        <w:rPr>
          <w:sz w:val="28"/>
          <w:szCs w:val="28"/>
          <w:lang w:val="ru-RU"/>
        </w:rPr>
        <w:t>ReiserFS</w:t>
      </w:r>
      <w:proofErr w:type="spellEnd"/>
      <w:r w:rsidRPr="004F1EFC">
        <w:rPr>
          <w:sz w:val="28"/>
          <w:szCs w:val="28"/>
          <w:lang w:val="ru-RU"/>
        </w:rPr>
        <w:t>) занимает целое число кластеров (минимальных адресуемых объёмов информации). К примеру, в ранее широко используемой файловой системе FAT32 (использовалась в Windows98/</w:t>
      </w:r>
      <w:proofErr w:type="spellStart"/>
      <w:r w:rsidRPr="004F1EFC">
        <w:rPr>
          <w:sz w:val="28"/>
          <w:szCs w:val="28"/>
          <w:lang w:val="ru-RU"/>
        </w:rPr>
        <w:t>Me</w:t>
      </w:r>
      <w:proofErr w:type="spellEnd"/>
      <w:r w:rsidRPr="004F1EFC">
        <w:rPr>
          <w:sz w:val="28"/>
          <w:szCs w:val="28"/>
          <w:lang w:val="ru-RU"/>
        </w:rPr>
        <w:t>/2000) стандартный размер кластера — 4 КБ. Соответственно для хранения 1 КБ информации на диске выделяется 4 КБ памяти, из которых 1 КБ нужен для хранения сохраняемого файла, а остальные 3 ни на что не используются — соответственно их можно использовать для хранения информации. Недостаток данного метода: лёгкость обнаружения.</w:t>
      </w:r>
    </w:p>
    <w:p w14:paraId="5265094C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Цифровая стеганография 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 Но, как правило, данные объекты являются мультимедиа-объектами (изображения, видео, аудио, текстуры 3D-объектов) и внесение искажений, которые находятся ниже порога чувствительности среднестатистического человека, не приводит к заметным изменениям этих объектов. Кроме т</w:t>
      </w:r>
      <w:bookmarkStart w:id="0" w:name="_GoBack"/>
      <w:bookmarkEnd w:id="0"/>
      <w:r w:rsidRPr="004F1EFC">
        <w:rPr>
          <w:sz w:val="28"/>
          <w:szCs w:val="28"/>
          <w:lang w:val="ru-RU"/>
        </w:rPr>
        <w:t xml:space="preserve">ого, в оцифрованных объектах, </w:t>
      </w:r>
      <w:r w:rsidRPr="004F1EFC">
        <w:rPr>
          <w:sz w:val="28"/>
          <w:szCs w:val="28"/>
          <w:lang w:val="ru-RU"/>
        </w:rPr>
        <w:lastRenderedPageBreak/>
        <w:t>изначально имеющих аналоговую природу, всегда присутствует шум квантования; далее, при воспроизведении этих объектов появляется дополнительный аналоговый шум и нелинейные искажения аппаратуры, все это способствует большей незаметности сокрытой информации.</w:t>
      </w:r>
    </w:p>
    <w:p w14:paraId="09227856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Все алгоритмы встраивания скрытой информации можно разделить на несколько подгрупп:</w:t>
      </w:r>
    </w:p>
    <w:p w14:paraId="0A6F38E9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работающие с самим цифровым сигналом. Например, метод LSB.</w:t>
      </w:r>
    </w:p>
    <w:p w14:paraId="67E708ED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«впаивание» скрытой информации. В данном случае происходит наложение скрываемого изображения (звука, иногда текста) поверх оригинала. Часто используется для встраивания цифровых водяных знаков (ЦВЗ).</w:t>
      </w:r>
    </w:p>
    <w:p w14:paraId="254E547A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использование особенностей форматов файлов. Сюда можно отнести запись информации в метаданные или в различные другие не используемые зарезервированные поля файла.</w:t>
      </w:r>
    </w:p>
    <w:p w14:paraId="490B80C5" w14:textId="77777777" w:rsidR="004F1EFC" w:rsidRPr="004F1EFC" w:rsidRDefault="004F1EFC" w:rsidP="004F1EFC">
      <w:pPr>
        <w:spacing w:after="0" w:line="240" w:lineRule="auto"/>
        <w:ind w:firstLine="720"/>
        <w:rPr>
          <w:b/>
          <w:sz w:val="28"/>
          <w:szCs w:val="28"/>
          <w:lang w:val="ru-RU"/>
        </w:rPr>
      </w:pPr>
      <w:r w:rsidRPr="004F1EFC">
        <w:rPr>
          <w:b/>
          <w:sz w:val="28"/>
          <w:szCs w:val="28"/>
          <w:lang w:val="ru-RU"/>
        </w:rPr>
        <w:t>Метод LSB</w:t>
      </w:r>
    </w:p>
    <w:p w14:paraId="5957E519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LSB (</w:t>
      </w:r>
      <w:proofErr w:type="spellStart"/>
      <w:r w:rsidRPr="004F1EFC">
        <w:rPr>
          <w:sz w:val="28"/>
          <w:szCs w:val="28"/>
          <w:lang w:val="ru-RU"/>
        </w:rPr>
        <w:t>Least</w:t>
      </w:r>
      <w:proofErr w:type="spellEnd"/>
      <w:r w:rsidRPr="004F1EFC">
        <w:rPr>
          <w:sz w:val="28"/>
          <w:szCs w:val="28"/>
          <w:lang w:val="ru-RU"/>
        </w:rPr>
        <w:t xml:space="preserve"> </w:t>
      </w:r>
      <w:proofErr w:type="spellStart"/>
      <w:r w:rsidRPr="004F1EFC">
        <w:rPr>
          <w:sz w:val="28"/>
          <w:szCs w:val="28"/>
          <w:lang w:val="ru-RU"/>
        </w:rPr>
        <w:t>Significant</w:t>
      </w:r>
      <w:proofErr w:type="spellEnd"/>
      <w:r w:rsidRPr="004F1EFC">
        <w:rPr>
          <w:sz w:val="28"/>
          <w:szCs w:val="28"/>
          <w:lang w:val="ru-RU"/>
        </w:rPr>
        <w:t xml:space="preserve"> </w:t>
      </w:r>
      <w:proofErr w:type="spellStart"/>
      <w:r w:rsidRPr="004F1EFC">
        <w:rPr>
          <w:sz w:val="28"/>
          <w:szCs w:val="28"/>
          <w:lang w:val="ru-RU"/>
        </w:rPr>
        <w:t>Bit</w:t>
      </w:r>
      <w:proofErr w:type="spellEnd"/>
      <w:r w:rsidRPr="004F1EFC">
        <w:rPr>
          <w:sz w:val="28"/>
          <w:szCs w:val="28"/>
          <w:lang w:val="ru-RU"/>
        </w:rPr>
        <w:t>, наименьший значащий бит (НЗБ)) — суть этого метода заключается в замене последних значащих битов в контейнере (изображения, аудио или видеозаписи) на биты скрываемого сообщения. Разница между пустым и заполненным контейнерами должна быть не ощутима для органов восприятия человека.</w:t>
      </w:r>
    </w:p>
    <w:p w14:paraId="1BFCE0A0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Суть метода заключается в следующем</w:t>
      </w:r>
      <w:proofErr w:type="gramStart"/>
      <w:r w:rsidRPr="004F1EFC">
        <w:rPr>
          <w:sz w:val="28"/>
          <w:szCs w:val="28"/>
          <w:lang w:val="ru-RU"/>
        </w:rPr>
        <w:t>: Допустим</w:t>
      </w:r>
      <w:proofErr w:type="gramEnd"/>
      <w:r w:rsidRPr="004F1EFC">
        <w:rPr>
          <w:sz w:val="28"/>
          <w:szCs w:val="28"/>
          <w:lang w:val="ru-RU"/>
        </w:rPr>
        <w:t xml:space="preserve">, имеется 8-битное изображение в градациях серого. 00h (00000000b) обозначает чёрный цвет, </w:t>
      </w:r>
      <w:proofErr w:type="spellStart"/>
      <w:r w:rsidRPr="004F1EFC">
        <w:rPr>
          <w:sz w:val="28"/>
          <w:szCs w:val="28"/>
          <w:lang w:val="ru-RU"/>
        </w:rPr>
        <w:t>FFh</w:t>
      </w:r>
      <w:proofErr w:type="spellEnd"/>
      <w:r w:rsidRPr="004F1EFC">
        <w:rPr>
          <w:sz w:val="28"/>
          <w:szCs w:val="28"/>
          <w:lang w:val="ru-RU"/>
        </w:rPr>
        <w:t xml:space="preserve"> (11111111b) — белый. Всего имеется 256 градаций (28). Также предположим, что сообщение состоит из 1 байта — например, 01101011b. При использовании 2 младших бит в описаниях пикселей, нам потребуется 4 пикселя. Допустим, они чёрного цвета. Тогда пиксели, содержащие скрытое сообщение, будут выглядеть следующим образом: 00000001 00000010 00000010 00000011. Тогда цвет пикселей изменится: первого — на 1/255, второго и третьего — на 2/255 и четвёртого — на 3/255. Такие градации, мало того, что незаметны для человека, могут вообще не отобразиться при использовании низкокачественных устройств вывода.</w:t>
      </w:r>
    </w:p>
    <w:p w14:paraId="4F422D38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Методы LSB являются неустойчивыми ко всем видам атак и могут быть использованы только при отсутствии шума в канале передачи данных.</w:t>
      </w:r>
    </w:p>
    <w:p w14:paraId="38CDA80B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Обнаружение LSB-кодированного </w:t>
      </w:r>
      <w:proofErr w:type="spellStart"/>
      <w:r w:rsidRPr="004F1EFC">
        <w:rPr>
          <w:sz w:val="28"/>
          <w:szCs w:val="28"/>
          <w:lang w:val="ru-RU"/>
        </w:rPr>
        <w:t>стего</w:t>
      </w:r>
      <w:proofErr w:type="spellEnd"/>
      <w:r w:rsidRPr="004F1EFC">
        <w:rPr>
          <w:sz w:val="28"/>
          <w:szCs w:val="28"/>
          <w:lang w:val="ru-RU"/>
        </w:rPr>
        <w:t xml:space="preserve"> осуществляется по аномальным характеристикам распределения значений диапазона младших битов отсчётов цифрового сигнала.</w:t>
      </w:r>
    </w:p>
    <w:p w14:paraId="44B47AA6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Все методы LSB являются, как правило, аддитивными (А17 (</w:t>
      </w:r>
      <w:proofErr w:type="spellStart"/>
      <w:r w:rsidRPr="004F1EFC">
        <w:rPr>
          <w:sz w:val="28"/>
          <w:szCs w:val="28"/>
          <w:lang w:val="ru-RU"/>
        </w:rPr>
        <w:t>Cox</w:t>
      </w:r>
      <w:proofErr w:type="spellEnd"/>
      <w:r w:rsidRPr="004F1EFC">
        <w:rPr>
          <w:sz w:val="28"/>
          <w:szCs w:val="28"/>
          <w:lang w:val="ru-RU"/>
        </w:rPr>
        <w:t>), L18D (</w:t>
      </w:r>
      <w:proofErr w:type="spellStart"/>
      <w:r w:rsidRPr="004F1EFC">
        <w:rPr>
          <w:sz w:val="28"/>
          <w:szCs w:val="28"/>
          <w:lang w:val="ru-RU"/>
        </w:rPr>
        <w:t>Lange</w:t>
      </w:r>
      <w:proofErr w:type="spellEnd"/>
      <w:r w:rsidRPr="004F1EFC">
        <w:rPr>
          <w:sz w:val="28"/>
          <w:szCs w:val="28"/>
          <w:lang w:val="ru-RU"/>
        </w:rPr>
        <w:t>)).</w:t>
      </w:r>
    </w:p>
    <w:p w14:paraId="5AD2052D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lastRenderedPageBreak/>
        <w:t>Другие методы скрытия информации в графических файлах ориентированы на форматы файлов с потерей, к примеру, JPEG. В отличие от LSB, они более устойчивы к геометрическим преобразованиям. Это получается за счёт варьирования в широком диапазоне качества изображения, что приводит к невозможности определения источника изображения.</w:t>
      </w:r>
    </w:p>
    <w:p w14:paraId="461D6524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Для </w:t>
      </w:r>
      <w:proofErr w:type="spellStart"/>
      <w:r w:rsidRPr="004F1EFC">
        <w:rPr>
          <w:sz w:val="28"/>
          <w:szCs w:val="28"/>
          <w:lang w:val="ru-RU"/>
        </w:rPr>
        <w:t>стеганографических</w:t>
      </w:r>
      <w:proofErr w:type="spellEnd"/>
      <w:r w:rsidRPr="004F1EFC">
        <w:rPr>
          <w:sz w:val="28"/>
          <w:szCs w:val="28"/>
          <w:lang w:val="ru-RU"/>
        </w:rPr>
        <w:t xml:space="preserve"> систем принято определять </w:t>
      </w:r>
      <w:proofErr w:type="spellStart"/>
      <w:r w:rsidRPr="004F1EFC">
        <w:rPr>
          <w:sz w:val="28"/>
          <w:szCs w:val="28"/>
          <w:lang w:val="ru-RU"/>
        </w:rPr>
        <w:t>необнаруживаемость</w:t>
      </w:r>
      <w:proofErr w:type="spellEnd"/>
      <w:r w:rsidRPr="004F1EFC">
        <w:rPr>
          <w:sz w:val="28"/>
          <w:szCs w:val="28"/>
          <w:lang w:val="ru-RU"/>
        </w:rPr>
        <w:t xml:space="preserve"> — вероятность пропуска (то есть отсутствием обнаружения </w:t>
      </w:r>
      <w:proofErr w:type="spellStart"/>
      <w:r w:rsidRPr="004F1EFC">
        <w:rPr>
          <w:sz w:val="28"/>
          <w:szCs w:val="28"/>
          <w:lang w:val="ru-RU"/>
        </w:rPr>
        <w:t>стегосистемы</w:t>
      </w:r>
      <w:proofErr w:type="spellEnd"/>
      <w:r w:rsidRPr="004F1EFC">
        <w:rPr>
          <w:sz w:val="28"/>
          <w:szCs w:val="28"/>
          <w:lang w:val="ru-RU"/>
        </w:rPr>
        <w:t xml:space="preserve">, когда она была представлена для анализа), и вероятность ложного обнаружения (когда </w:t>
      </w:r>
      <w:proofErr w:type="spellStart"/>
      <w:r w:rsidRPr="004F1EFC">
        <w:rPr>
          <w:sz w:val="28"/>
          <w:szCs w:val="28"/>
          <w:lang w:val="ru-RU"/>
        </w:rPr>
        <w:t>стегосистема</w:t>
      </w:r>
      <w:proofErr w:type="spellEnd"/>
      <w:r w:rsidRPr="004F1EFC">
        <w:rPr>
          <w:sz w:val="28"/>
          <w:szCs w:val="28"/>
          <w:lang w:val="ru-RU"/>
        </w:rPr>
        <w:t xml:space="preserve"> ложно обнаруживается при её действительном отсутствии). Практические подходы оценки стойкости </w:t>
      </w:r>
      <w:proofErr w:type="spellStart"/>
      <w:r w:rsidRPr="004F1EFC">
        <w:rPr>
          <w:sz w:val="28"/>
          <w:szCs w:val="28"/>
          <w:lang w:val="ru-RU"/>
        </w:rPr>
        <w:t>стегосистем</w:t>
      </w:r>
      <w:proofErr w:type="spellEnd"/>
      <w:r w:rsidRPr="004F1EFC">
        <w:rPr>
          <w:sz w:val="28"/>
          <w:szCs w:val="28"/>
          <w:lang w:val="ru-RU"/>
        </w:rPr>
        <w:t xml:space="preserve"> основаны на их устойчивости к обнаружению посредством разработанных к настоящему времени алгоритмов </w:t>
      </w:r>
      <w:proofErr w:type="spellStart"/>
      <w:r w:rsidRPr="004F1EFC">
        <w:rPr>
          <w:sz w:val="28"/>
          <w:szCs w:val="28"/>
          <w:lang w:val="ru-RU"/>
        </w:rPr>
        <w:t>стегоанализа</w:t>
      </w:r>
      <w:proofErr w:type="spellEnd"/>
      <w:r w:rsidRPr="004F1EFC">
        <w:rPr>
          <w:sz w:val="28"/>
          <w:szCs w:val="28"/>
          <w:lang w:val="ru-RU"/>
        </w:rPr>
        <w:t xml:space="preserve">. Все они построены на том, что все алгоритмы встраивания так или иначе вносят в </w:t>
      </w:r>
      <w:proofErr w:type="spellStart"/>
      <w:r w:rsidRPr="004F1EFC">
        <w:rPr>
          <w:sz w:val="28"/>
          <w:szCs w:val="28"/>
          <w:lang w:val="ru-RU"/>
        </w:rPr>
        <w:t>стегограммы</w:t>
      </w:r>
      <w:proofErr w:type="spellEnd"/>
      <w:r w:rsidRPr="004F1EFC">
        <w:rPr>
          <w:sz w:val="28"/>
          <w:szCs w:val="28"/>
          <w:lang w:val="ru-RU"/>
        </w:rPr>
        <w:t xml:space="preserve"> искажения относительно использованных контейнеров.</w:t>
      </w:r>
    </w:p>
    <w:p w14:paraId="70BDEF17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Под атакой на </w:t>
      </w:r>
      <w:proofErr w:type="spellStart"/>
      <w:r w:rsidRPr="004F1EFC">
        <w:rPr>
          <w:sz w:val="28"/>
          <w:szCs w:val="28"/>
          <w:lang w:val="ru-RU"/>
        </w:rPr>
        <w:t>стегосистему</w:t>
      </w:r>
      <w:proofErr w:type="spellEnd"/>
      <w:r w:rsidRPr="004F1EFC">
        <w:rPr>
          <w:sz w:val="28"/>
          <w:szCs w:val="28"/>
          <w:lang w:val="ru-RU"/>
        </w:rPr>
        <w:t xml:space="preserve"> понимается попытка обнаружить, извлечь, изменить скрытое </w:t>
      </w:r>
      <w:proofErr w:type="spellStart"/>
      <w:r w:rsidRPr="004F1EFC">
        <w:rPr>
          <w:sz w:val="28"/>
          <w:szCs w:val="28"/>
          <w:lang w:val="ru-RU"/>
        </w:rPr>
        <w:t>стеганографическое</w:t>
      </w:r>
      <w:proofErr w:type="spellEnd"/>
      <w:r w:rsidRPr="004F1EFC">
        <w:rPr>
          <w:sz w:val="28"/>
          <w:szCs w:val="28"/>
          <w:lang w:val="ru-RU"/>
        </w:rPr>
        <w:t xml:space="preserve"> сообщение. Такие атаки называются </w:t>
      </w:r>
      <w:proofErr w:type="spellStart"/>
      <w:r w:rsidRPr="004F1EFC">
        <w:rPr>
          <w:sz w:val="28"/>
          <w:szCs w:val="28"/>
          <w:lang w:val="ru-RU"/>
        </w:rPr>
        <w:t>стегоанализом</w:t>
      </w:r>
      <w:proofErr w:type="spellEnd"/>
      <w:r w:rsidRPr="004F1EFC">
        <w:rPr>
          <w:sz w:val="28"/>
          <w:szCs w:val="28"/>
          <w:lang w:val="ru-RU"/>
        </w:rPr>
        <w:t xml:space="preserve"> по аналогии с </w:t>
      </w:r>
      <w:proofErr w:type="spellStart"/>
      <w:r w:rsidRPr="004F1EFC">
        <w:rPr>
          <w:sz w:val="28"/>
          <w:szCs w:val="28"/>
          <w:lang w:val="ru-RU"/>
        </w:rPr>
        <w:t>криптоанализом</w:t>
      </w:r>
      <w:proofErr w:type="spellEnd"/>
      <w:r w:rsidRPr="004F1EFC">
        <w:rPr>
          <w:sz w:val="28"/>
          <w:szCs w:val="28"/>
          <w:lang w:val="ru-RU"/>
        </w:rPr>
        <w:t xml:space="preserve"> для криптографии. Способность </w:t>
      </w:r>
      <w:proofErr w:type="spellStart"/>
      <w:r w:rsidRPr="004F1EFC">
        <w:rPr>
          <w:sz w:val="28"/>
          <w:szCs w:val="28"/>
          <w:lang w:val="ru-RU"/>
        </w:rPr>
        <w:t>стеганографической</w:t>
      </w:r>
      <w:proofErr w:type="spellEnd"/>
      <w:r w:rsidRPr="004F1EFC">
        <w:rPr>
          <w:sz w:val="28"/>
          <w:szCs w:val="28"/>
          <w:lang w:val="ru-RU"/>
        </w:rPr>
        <w:t xml:space="preserve"> системы противостоять атакам называется </w:t>
      </w:r>
      <w:proofErr w:type="spellStart"/>
      <w:r w:rsidRPr="004F1EFC">
        <w:rPr>
          <w:sz w:val="28"/>
          <w:szCs w:val="28"/>
          <w:lang w:val="ru-RU"/>
        </w:rPr>
        <w:t>стеганографической</w:t>
      </w:r>
      <w:proofErr w:type="spellEnd"/>
      <w:r w:rsidRPr="004F1EFC">
        <w:rPr>
          <w:sz w:val="28"/>
          <w:szCs w:val="28"/>
          <w:lang w:val="ru-RU"/>
        </w:rPr>
        <w:t xml:space="preserve"> стойкостью.</w:t>
      </w:r>
    </w:p>
    <w:p w14:paraId="418A3D77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Многие атаки на </w:t>
      </w:r>
      <w:proofErr w:type="spellStart"/>
      <w:r w:rsidRPr="004F1EFC">
        <w:rPr>
          <w:sz w:val="28"/>
          <w:szCs w:val="28"/>
          <w:lang w:val="ru-RU"/>
        </w:rPr>
        <w:t>стегосистемы</w:t>
      </w:r>
      <w:proofErr w:type="spellEnd"/>
      <w:r w:rsidRPr="004F1EFC">
        <w:rPr>
          <w:sz w:val="28"/>
          <w:szCs w:val="28"/>
          <w:lang w:val="ru-RU"/>
        </w:rPr>
        <w:t xml:space="preserve"> аналогичны атакам на криптосистемы:</w:t>
      </w:r>
    </w:p>
    <w:p w14:paraId="6F64DEA9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атака на основании известного заполненного контейнера;</w:t>
      </w:r>
    </w:p>
    <w:p w14:paraId="0BBEF0D5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атака на основании известного встроенного сообщения;</w:t>
      </w:r>
    </w:p>
    <w:p w14:paraId="3729E389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атака на основании выбранного встроенного сообщения;</w:t>
      </w:r>
    </w:p>
    <w:p w14:paraId="5D0AD589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адаптивная атака на основании выбранного встроенного сообщения (частный случай атаки на основе выбранного скрытого сообщения, когда аналитик имеет возможность выбирать сообщения, исходя из результатов анализа предыдущих контейнеров);</w:t>
      </w:r>
    </w:p>
    <w:p w14:paraId="03AECFA6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атака на основании выбранного заполненного контейнера.</w:t>
      </w:r>
    </w:p>
    <w:p w14:paraId="6460D5D7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Некоторые же не имеют аналогов в криптографии:</w:t>
      </w:r>
    </w:p>
    <w:p w14:paraId="71F87E55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атака на основании известного пустого контейнера;</w:t>
      </w:r>
    </w:p>
    <w:p w14:paraId="65136BED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атака на основании выбранного пустого контейнера;</w:t>
      </w:r>
    </w:p>
    <w:p w14:paraId="3520566A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• атака на основании известной математической модели контейнера или его части.</w:t>
      </w:r>
    </w:p>
    <w:p w14:paraId="349FE8E4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Стеганография используется в некоторых современных принтерах. При печати на каждую страницу добавляются маленькие точки, содержащие информацию о времени и дате печати, а также серийный номер принтера.</w:t>
      </w:r>
    </w:p>
    <w:p w14:paraId="75B63822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Из рамок цифровой стеганографии вышло наиболее востребованное легальное направление — встраивание цифровых водяных знаков (ЦВЗ) (</w:t>
      </w:r>
      <w:proofErr w:type="spellStart"/>
      <w:r w:rsidRPr="004F1EFC">
        <w:rPr>
          <w:sz w:val="28"/>
          <w:szCs w:val="28"/>
          <w:lang w:val="ru-RU"/>
        </w:rPr>
        <w:t>watermarking</w:t>
      </w:r>
      <w:proofErr w:type="spellEnd"/>
      <w:r w:rsidRPr="004F1EFC">
        <w:rPr>
          <w:sz w:val="28"/>
          <w:szCs w:val="28"/>
          <w:lang w:val="ru-RU"/>
        </w:rPr>
        <w:t xml:space="preserve">), являющееся основой для систем защиты авторских прав и DRM </w:t>
      </w:r>
      <w:r w:rsidRPr="004F1EFC">
        <w:rPr>
          <w:sz w:val="28"/>
          <w:szCs w:val="28"/>
          <w:lang w:val="ru-RU"/>
        </w:rPr>
        <w:lastRenderedPageBreak/>
        <w:t>(</w:t>
      </w:r>
      <w:proofErr w:type="spellStart"/>
      <w:r w:rsidRPr="004F1EFC">
        <w:rPr>
          <w:sz w:val="28"/>
          <w:szCs w:val="28"/>
          <w:lang w:val="ru-RU"/>
        </w:rPr>
        <w:t>Digital</w:t>
      </w:r>
      <w:proofErr w:type="spellEnd"/>
      <w:r w:rsidRPr="004F1EFC">
        <w:rPr>
          <w:sz w:val="28"/>
          <w:szCs w:val="28"/>
          <w:lang w:val="ru-RU"/>
        </w:rPr>
        <w:t xml:space="preserve"> </w:t>
      </w:r>
      <w:proofErr w:type="spellStart"/>
      <w:r w:rsidRPr="004F1EFC">
        <w:rPr>
          <w:sz w:val="28"/>
          <w:szCs w:val="28"/>
          <w:lang w:val="ru-RU"/>
        </w:rPr>
        <w:t>rights</w:t>
      </w:r>
      <w:proofErr w:type="spellEnd"/>
      <w:r w:rsidRPr="004F1EFC">
        <w:rPr>
          <w:sz w:val="28"/>
          <w:szCs w:val="28"/>
          <w:lang w:val="ru-RU"/>
        </w:rPr>
        <w:t xml:space="preserve"> </w:t>
      </w:r>
      <w:proofErr w:type="spellStart"/>
      <w:r w:rsidRPr="004F1EFC">
        <w:rPr>
          <w:sz w:val="28"/>
          <w:szCs w:val="28"/>
          <w:lang w:val="ru-RU"/>
        </w:rPr>
        <w:t>management</w:t>
      </w:r>
      <w:proofErr w:type="spellEnd"/>
      <w:r w:rsidRPr="004F1EFC">
        <w:rPr>
          <w:sz w:val="28"/>
          <w:szCs w:val="28"/>
          <w:lang w:val="ru-RU"/>
        </w:rPr>
        <w:t>) систем. Методы этого направления настроены на встраивание скрытых маркеров, устойчивых к различным преобразованиям контейнера (атакам).</w:t>
      </w:r>
    </w:p>
    <w:p w14:paraId="6A94713A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proofErr w:type="spellStart"/>
      <w:r w:rsidRPr="004F1EFC">
        <w:rPr>
          <w:sz w:val="28"/>
          <w:szCs w:val="28"/>
          <w:lang w:val="ru-RU"/>
        </w:rPr>
        <w:t>Полухрупкие</w:t>
      </w:r>
      <w:proofErr w:type="spellEnd"/>
      <w:r w:rsidRPr="004F1EFC">
        <w:rPr>
          <w:sz w:val="28"/>
          <w:szCs w:val="28"/>
          <w:lang w:val="ru-RU"/>
        </w:rPr>
        <w:t xml:space="preserve"> и хрупкие ЦВЗ используются в качестве аналоговой ЭЦП, обеспечивая хранение информации о передаваемой подписи и попытках нарушения целостности контейнера (канала передачи данных). </w:t>
      </w:r>
    </w:p>
    <w:p w14:paraId="5BC8A818" w14:textId="77777777" w:rsidR="004F1EFC" w:rsidRPr="004F1EFC" w:rsidRDefault="004F1EFC" w:rsidP="004F1EFC">
      <w:pPr>
        <w:spacing w:after="0" w:line="240" w:lineRule="auto"/>
        <w:ind w:firstLine="720"/>
        <w:rPr>
          <w:b/>
          <w:sz w:val="32"/>
          <w:szCs w:val="28"/>
          <w:lang w:val="ru-RU"/>
        </w:rPr>
      </w:pPr>
      <w:r w:rsidRPr="004F1EFC">
        <w:rPr>
          <w:b/>
          <w:sz w:val="32"/>
          <w:szCs w:val="28"/>
          <w:lang w:val="ru-RU"/>
        </w:rPr>
        <w:t>2. Практическая часть</w:t>
      </w:r>
    </w:p>
    <w:p w14:paraId="3BE57B62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В данной лабораторной работе необходимо было разработать приложения, которое зашифровывает и расшифровывает тайное сообщение в картинке с помощью метода LSB.</w:t>
      </w:r>
    </w:p>
    <w:p w14:paraId="6DBB3032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Файл условно можно разбить на 4 части: заголовок файла, заголовок изображения, палитру и само изображение. Для наших целей надо знать только то, что записано в заголовке.</w:t>
      </w:r>
    </w:p>
    <w:p w14:paraId="4134E6F3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Первые два байта заголовка – это сигнатура BM, далее в двойном слове записан размер файла в байтах, следующие 4 байта зарезервированы и должны содержать нули и, наконец, в ещё одном двойном слове записано смещение от начала файла, до собственно байтов изображения. В 24-битном </w:t>
      </w:r>
      <w:proofErr w:type="spellStart"/>
      <w:r w:rsidRPr="004F1EFC">
        <w:rPr>
          <w:sz w:val="28"/>
          <w:szCs w:val="28"/>
          <w:lang w:val="ru-RU"/>
        </w:rPr>
        <w:t>bmp</w:t>
      </w:r>
      <w:proofErr w:type="spellEnd"/>
      <w:r w:rsidRPr="004F1EFC">
        <w:rPr>
          <w:sz w:val="28"/>
          <w:szCs w:val="28"/>
          <w:lang w:val="ru-RU"/>
        </w:rPr>
        <w:t>-файле каждый пиксел кодируются тремя байтами BGR.</w:t>
      </w:r>
    </w:p>
    <w:p w14:paraId="258CCAA0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Для этого нам и пригодится метод LSB. Суть метода заключается в следующем: мы заменяем младшие биты в байтах, отвечающих за кодирование цвета. Допустим, если очередной байт нашего секретного сообщения – 11001011, а байты в изображении –…11101100 01001110 01111100 0101100111…, то кодирование будет выглядеть так. Мы разобьём байт секретного сообщения на 4 </w:t>
      </w:r>
      <w:proofErr w:type="spellStart"/>
      <w:r w:rsidRPr="004F1EFC">
        <w:rPr>
          <w:sz w:val="28"/>
          <w:szCs w:val="28"/>
          <w:lang w:val="ru-RU"/>
        </w:rPr>
        <w:t>двухбитовые</w:t>
      </w:r>
      <w:proofErr w:type="spellEnd"/>
      <w:r w:rsidRPr="004F1EFC">
        <w:rPr>
          <w:sz w:val="28"/>
          <w:szCs w:val="28"/>
          <w:lang w:val="ru-RU"/>
        </w:rPr>
        <w:t xml:space="preserve"> части: 11, 00, 10, 11, и заменим полученными фрагментами младшие биты изображения: …11101111 01001100 01111110 0101100111…. Такая замена в общем случае не заметна человеческому глазу. Более того, многие старые устройства вывода, даже не смогут отобразить такие незначительные перемены.</w:t>
      </w:r>
    </w:p>
    <w:p w14:paraId="25462781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Понятно, что можно менять не только 2 младших бита, но и любое их количество. Тут есть следующая закономерность: чем большее количество бит мы меняем, тем больший объём информации мы можем спрятать, и тем большие помехи в исходном изображении это вызовет.</w:t>
      </w:r>
    </w:p>
    <w:p w14:paraId="0F664F5E" w14:textId="77777777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</w:p>
    <w:p w14:paraId="62FF71E8" w14:textId="56062B4E" w:rsidR="004F1EFC" w:rsidRPr="004F1EFC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lastRenderedPageBreak/>
        <w:t xml:space="preserve"> </w:t>
      </w:r>
      <w:r w:rsidR="00AE7A7F">
        <w:rPr>
          <w:noProof/>
          <w:sz w:val="28"/>
          <w:szCs w:val="28"/>
          <w:lang w:val="ru-RU"/>
        </w:rPr>
        <w:drawing>
          <wp:inline distT="0" distB="0" distL="0" distR="0" wp14:anchorId="45B82222" wp14:editId="4F75C609">
            <wp:extent cx="5086350" cy="205154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6-13 at 2.30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23" cy="20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CA49" w14:textId="77777777" w:rsidR="004F1EFC" w:rsidRPr="004F1EFC" w:rsidRDefault="004F1EFC" w:rsidP="004F1EFC">
      <w:pPr>
        <w:spacing w:after="0" w:line="240" w:lineRule="auto"/>
        <w:ind w:firstLine="720"/>
        <w:jc w:val="center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 xml:space="preserve">Рисунок 2.3 </w:t>
      </w:r>
      <w:proofErr w:type="gramStart"/>
      <w:r w:rsidRPr="004F1EFC">
        <w:rPr>
          <w:sz w:val="28"/>
          <w:szCs w:val="28"/>
          <w:lang w:val="ru-RU"/>
        </w:rPr>
        <w:t>–  Получения</w:t>
      </w:r>
      <w:proofErr w:type="gramEnd"/>
      <w:r w:rsidRPr="004F1EFC">
        <w:rPr>
          <w:sz w:val="28"/>
          <w:szCs w:val="28"/>
          <w:lang w:val="ru-RU"/>
        </w:rPr>
        <w:t xml:space="preserve"> результата генерации/верификации ЭЦП.</w:t>
      </w:r>
    </w:p>
    <w:p w14:paraId="3DF56A9C" w14:textId="317A6023" w:rsidR="00367260" w:rsidRPr="00356184" w:rsidRDefault="004F1EFC" w:rsidP="004F1EFC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F1EFC">
        <w:rPr>
          <w:sz w:val="28"/>
          <w:szCs w:val="28"/>
          <w:lang w:val="ru-RU"/>
        </w:rPr>
        <w:t>Вывод: в данной лабораторной работе я изучила и приобрела практические навыки разработки и использования приложений для реализации стеганографии и метода LSB.</w:t>
      </w:r>
    </w:p>
    <w:sectPr w:rsidR="00367260" w:rsidRPr="00356184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B2EF1"/>
    <w:rsid w:val="000F4F2D"/>
    <w:rsid w:val="0011528C"/>
    <w:rsid w:val="00151BD8"/>
    <w:rsid w:val="001C4850"/>
    <w:rsid w:val="001D30D4"/>
    <w:rsid w:val="00222B67"/>
    <w:rsid w:val="0025049B"/>
    <w:rsid w:val="002603A0"/>
    <w:rsid w:val="002C045F"/>
    <w:rsid w:val="00356184"/>
    <w:rsid w:val="00367260"/>
    <w:rsid w:val="00393D4B"/>
    <w:rsid w:val="003D42CF"/>
    <w:rsid w:val="004052DC"/>
    <w:rsid w:val="00415BB9"/>
    <w:rsid w:val="004161C8"/>
    <w:rsid w:val="00416371"/>
    <w:rsid w:val="00420D8C"/>
    <w:rsid w:val="0047001F"/>
    <w:rsid w:val="004F1EFC"/>
    <w:rsid w:val="0050121E"/>
    <w:rsid w:val="005609C2"/>
    <w:rsid w:val="00566AB8"/>
    <w:rsid w:val="00587E89"/>
    <w:rsid w:val="005C0C01"/>
    <w:rsid w:val="005C0E70"/>
    <w:rsid w:val="00604374"/>
    <w:rsid w:val="00667931"/>
    <w:rsid w:val="006A7CCA"/>
    <w:rsid w:val="006D4EA6"/>
    <w:rsid w:val="006D7E22"/>
    <w:rsid w:val="00726F12"/>
    <w:rsid w:val="00727A26"/>
    <w:rsid w:val="007475D5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4442F"/>
    <w:rsid w:val="00AB230A"/>
    <w:rsid w:val="00AE7A7F"/>
    <w:rsid w:val="00B007D0"/>
    <w:rsid w:val="00B56A6F"/>
    <w:rsid w:val="00B70E4C"/>
    <w:rsid w:val="00B91FE1"/>
    <w:rsid w:val="00BA2BA5"/>
    <w:rsid w:val="00BC7A72"/>
    <w:rsid w:val="00BE5D7E"/>
    <w:rsid w:val="00BF3A1E"/>
    <w:rsid w:val="00C857FD"/>
    <w:rsid w:val="00C87A4F"/>
    <w:rsid w:val="00D6367C"/>
    <w:rsid w:val="00DB24FF"/>
    <w:rsid w:val="00DC11B0"/>
    <w:rsid w:val="00DC2B12"/>
    <w:rsid w:val="00E3491B"/>
    <w:rsid w:val="00EA6B26"/>
    <w:rsid w:val="00F007DB"/>
    <w:rsid w:val="00F14DD9"/>
    <w:rsid w:val="00F36F6F"/>
    <w:rsid w:val="00F90DAD"/>
    <w:rsid w:val="00FB758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15B3E-C02A-E64E-952E-C8FB9EDA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1735</Words>
  <Characters>9890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3</cp:revision>
  <dcterms:created xsi:type="dcterms:W3CDTF">2020-06-13T11:28:00Z</dcterms:created>
  <dcterms:modified xsi:type="dcterms:W3CDTF">2020-06-13T11:30:00Z</dcterms:modified>
</cp:coreProperties>
</file>