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Pr="00D1016C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>
        <w:rPr>
          <w:rFonts w:ascii="Courier New" w:hAnsi="Courier New" w:cs="Courier New"/>
          <w:sz w:val="28"/>
          <w:szCs w:val="28"/>
          <w:lang w:val="en-US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Pr="00D1016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313E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 xml:space="preserve">поддерживать таблицы маршрутизации </w:t>
      </w:r>
      <w:proofErr w:type="gramStart"/>
      <w:r w:rsidR="0065313E">
        <w:rPr>
          <w:rFonts w:ascii="Courier New" w:hAnsi="Courier New" w:cs="Courier New"/>
          <w:sz w:val="28"/>
          <w:szCs w:val="28"/>
        </w:rPr>
        <w:t>и  контроллеров</w:t>
      </w:r>
      <w:proofErr w:type="gramEnd"/>
      <w:r w:rsidR="0065313E">
        <w:rPr>
          <w:rFonts w:ascii="Courier New" w:hAnsi="Courier New" w:cs="Courier New"/>
          <w:sz w:val="28"/>
          <w:szCs w:val="28"/>
        </w:rPr>
        <w:t>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таблице </w:t>
      </w:r>
      <w:proofErr w:type="gramStart"/>
      <w:r>
        <w:rPr>
          <w:rFonts w:ascii="Courier New" w:hAnsi="Courier New" w:cs="Courier New"/>
          <w:sz w:val="28"/>
          <w:szCs w:val="28"/>
        </w:rPr>
        <w:t>контроллеров  описание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акции должно обеспечивать  вызов акции </w:t>
      </w:r>
      <w:r w:rsidR="00560779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методом.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акции</w:t>
      </w:r>
      <w:r w:rsidR="00560779">
        <w:rPr>
          <w:rFonts w:ascii="Courier New" w:hAnsi="Courier New" w:cs="Courier New"/>
          <w:sz w:val="28"/>
          <w:szCs w:val="28"/>
        </w:rPr>
        <w:t xml:space="preserve"> 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контроллеров, передавать параметры.       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A26C1C">
        <w:rPr>
          <w:rFonts w:ascii="Courier New" w:hAnsi="Courier New" w:cs="Courier New"/>
          <w:sz w:val="28"/>
          <w:szCs w:val="28"/>
        </w:rPr>
        <w:t xml:space="preserve">. 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  <w:r w:rsidR="002525E9" w:rsidRPr="002525E9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 </w:t>
      </w: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6077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AEB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25755-EF4F-43ED-89BB-21E44030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119</cp:revision>
  <dcterms:created xsi:type="dcterms:W3CDTF">2019-08-09T22:13:00Z</dcterms:created>
  <dcterms:modified xsi:type="dcterms:W3CDTF">2020-03-08T23:24:00Z</dcterms:modified>
</cp:coreProperties>
</file>