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10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51BD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>(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)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север одновременно.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прослушивать порт </w:t>
      </w:r>
      <w:r w:rsidRPr="00904151">
        <w:rPr>
          <w:rFonts w:ascii="Courier New" w:hAnsi="Courier New" w:cs="Courier New"/>
          <w:b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251BD5" w:rsidRDefault="00251BD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</w:t>
      </w:r>
      <w:r w:rsidR="003A6869">
        <w:rPr>
          <w:rFonts w:ascii="Courier New" w:hAnsi="Courier New" w:cs="Courier New"/>
          <w:sz w:val="28"/>
          <w:szCs w:val="28"/>
          <w:lang w:val="en-US"/>
        </w:rPr>
        <w:t>S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север </w:t>
      </w:r>
      <w:r w:rsidR="00904151">
        <w:rPr>
          <w:rFonts w:ascii="Courier New" w:hAnsi="Courier New" w:cs="Courier New"/>
          <w:sz w:val="28"/>
          <w:szCs w:val="28"/>
        </w:rPr>
        <w:t xml:space="preserve">должен прослушивать порт </w:t>
      </w:r>
      <w:r w:rsidR="00904151" w:rsidRPr="00904151">
        <w:rPr>
          <w:rFonts w:ascii="Courier New" w:hAnsi="Courier New" w:cs="Courier New"/>
          <w:b/>
          <w:sz w:val="28"/>
          <w:szCs w:val="28"/>
        </w:rPr>
        <w:t>4000</w:t>
      </w:r>
      <w:r w:rsidR="00904151">
        <w:rPr>
          <w:rFonts w:ascii="Courier New" w:hAnsi="Courier New" w:cs="Courier New"/>
          <w:sz w:val="28"/>
          <w:szCs w:val="28"/>
        </w:rPr>
        <w:t>.</w:t>
      </w:r>
    </w:p>
    <w:p w:rsidR="00904151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</w:t>
      </w:r>
      <w:proofErr w:type="gramStart"/>
      <w:r>
        <w:rPr>
          <w:rFonts w:ascii="Courier New" w:hAnsi="Courier New" w:cs="Courier New"/>
          <w:sz w:val="28"/>
          <w:szCs w:val="28"/>
        </w:rPr>
        <w:t>реагирует  только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sz w:val="28"/>
          <w:szCs w:val="28"/>
        </w:rPr>
        <w:t xml:space="preserve">, на остальные запросы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51BD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должен возвращать ответ со статусом </w:t>
      </w:r>
      <w:r w:rsidRPr="00904151">
        <w:rPr>
          <w:rFonts w:ascii="Courier New" w:hAnsi="Courier New" w:cs="Courier New"/>
          <w:b/>
          <w:sz w:val="28"/>
          <w:szCs w:val="28"/>
        </w:rPr>
        <w:t>400</w:t>
      </w:r>
      <w:r>
        <w:rPr>
          <w:rFonts w:ascii="Courier New" w:hAnsi="Courier New" w:cs="Courier New"/>
          <w:sz w:val="28"/>
          <w:szCs w:val="28"/>
        </w:rPr>
        <w:t>.</w:t>
      </w:r>
    </w:p>
    <w:p w:rsidR="003A6869" w:rsidRPr="003A6869" w:rsidRDefault="0090415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904151">
        <w:rPr>
          <w:rFonts w:ascii="Courier New" w:hAnsi="Courier New" w:cs="Courier New"/>
          <w:sz w:val="28"/>
          <w:szCs w:val="28"/>
        </w:rPr>
        <w:t xml:space="preserve"> </w:t>
      </w:r>
      <w:r w:rsidRPr="00904151">
        <w:rPr>
          <w:rFonts w:ascii="Courier New" w:hAnsi="Courier New" w:cs="Courier New"/>
          <w:b/>
          <w:sz w:val="28"/>
          <w:szCs w:val="28"/>
        </w:rPr>
        <w:t>/</w:t>
      </w:r>
      <w:r w:rsidRPr="00904151">
        <w:rPr>
          <w:rFonts w:ascii="Courier New" w:hAnsi="Courier New" w:cs="Courier New"/>
          <w:b/>
          <w:sz w:val="28"/>
          <w:szCs w:val="28"/>
          <w:lang w:val="en-US"/>
        </w:rPr>
        <w:t>start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90415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возвращает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04151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страницу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 </w:t>
      </w:r>
      <w:r w:rsidR="003A6869">
        <w:rPr>
          <w:rFonts w:ascii="Courier New" w:hAnsi="Courier New" w:cs="Courier New"/>
          <w:sz w:val="28"/>
          <w:szCs w:val="28"/>
        </w:rPr>
        <w:t>следующего</w:t>
      </w:r>
      <w:proofErr w:type="gramEnd"/>
      <w:r w:rsidR="003A6869">
        <w:rPr>
          <w:rFonts w:ascii="Courier New" w:hAnsi="Courier New" w:cs="Courier New"/>
          <w:sz w:val="28"/>
          <w:szCs w:val="28"/>
        </w:rPr>
        <w:t xml:space="preserve"> вида.</w:t>
      </w:r>
    </w:p>
    <w:p w:rsidR="003A6869" w:rsidRDefault="003A6869" w:rsidP="003A686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400675" cy="26098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0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 н</w:t>
      </w:r>
      <w:r w:rsidR="003A6869">
        <w:rPr>
          <w:rFonts w:ascii="Courier New" w:hAnsi="Courier New" w:cs="Courier New"/>
          <w:sz w:val="28"/>
          <w:szCs w:val="28"/>
        </w:rPr>
        <w:t>ажати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</w:t>
      </w:r>
      <w:r w:rsidR="003A6869">
        <w:rPr>
          <w:rFonts w:ascii="Courier New" w:hAnsi="Courier New" w:cs="Courier New"/>
          <w:sz w:val="28"/>
          <w:szCs w:val="28"/>
        </w:rPr>
        <w:t>нопк</w:t>
      </w:r>
      <w:r>
        <w:rPr>
          <w:rFonts w:ascii="Courier New" w:hAnsi="Courier New" w:cs="Courier New"/>
          <w:sz w:val="28"/>
          <w:szCs w:val="28"/>
        </w:rPr>
        <w:t>и</w:t>
      </w:r>
      <w:r w:rsidR="003A686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3A6869"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 w:rsidR="003A6869" w:rsidRPr="003A6869">
        <w:rPr>
          <w:rFonts w:ascii="Courier New" w:hAnsi="Courier New" w:cs="Courier New"/>
          <w:sz w:val="28"/>
          <w:szCs w:val="28"/>
        </w:rPr>
        <w:t xml:space="preserve">, </w:t>
      </w:r>
      <w:r w:rsidR="003A6869">
        <w:rPr>
          <w:rFonts w:ascii="Courier New" w:hAnsi="Courier New" w:cs="Courier New"/>
          <w:sz w:val="28"/>
          <w:szCs w:val="28"/>
        </w:rPr>
        <w:t>должн</w:t>
      </w:r>
      <w:r>
        <w:rPr>
          <w:rFonts w:ascii="Courier New" w:hAnsi="Courier New" w:cs="Courier New"/>
          <w:sz w:val="28"/>
          <w:szCs w:val="28"/>
        </w:rPr>
        <w:t>а</w:t>
      </w:r>
      <w:r w:rsidR="003A6869">
        <w:rPr>
          <w:rFonts w:ascii="Courier New" w:hAnsi="Courier New" w:cs="Courier New"/>
          <w:sz w:val="28"/>
          <w:szCs w:val="28"/>
        </w:rPr>
        <w:t xml:space="preserve"> запускаться </w:t>
      </w:r>
      <w:r w:rsidR="003A6869">
        <w:rPr>
          <w:rFonts w:ascii="Courier New" w:hAnsi="Courier New" w:cs="Courier New"/>
          <w:sz w:val="28"/>
          <w:szCs w:val="28"/>
          <w:lang w:val="en-US"/>
        </w:rPr>
        <w:t>JS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3A6869">
        <w:rPr>
          <w:rFonts w:ascii="Courier New" w:hAnsi="Courier New" w:cs="Courier New"/>
          <w:sz w:val="28"/>
          <w:szCs w:val="28"/>
        </w:rPr>
        <w:t>функция, периодически каждые 3 сек. оправляющая сообщения</w:t>
      </w:r>
      <w:r w:rsidR="003A6869" w:rsidRPr="003A6869">
        <w:rPr>
          <w:rFonts w:ascii="Courier New" w:hAnsi="Courier New" w:cs="Courier New"/>
          <w:sz w:val="28"/>
          <w:szCs w:val="28"/>
        </w:rPr>
        <w:t xml:space="preserve"> </w:t>
      </w:r>
      <w:r w:rsidR="003A6869">
        <w:rPr>
          <w:rFonts w:ascii="Courier New" w:hAnsi="Courier New" w:cs="Courier New"/>
          <w:sz w:val="28"/>
          <w:szCs w:val="28"/>
          <w:lang w:val="en-US"/>
        </w:rPr>
        <w:t>WS</w:t>
      </w:r>
      <w:r w:rsidR="003A6869" w:rsidRPr="003A6869">
        <w:rPr>
          <w:rFonts w:ascii="Courier New" w:hAnsi="Courier New" w:cs="Courier New"/>
          <w:sz w:val="28"/>
          <w:szCs w:val="28"/>
        </w:rPr>
        <w:t>-</w:t>
      </w:r>
      <w:r w:rsidR="003A6869">
        <w:rPr>
          <w:rFonts w:ascii="Courier New" w:hAnsi="Courier New" w:cs="Courier New"/>
          <w:sz w:val="28"/>
          <w:szCs w:val="28"/>
        </w:rPr>
        <w:t>серверу следующего вида</w:t>
      </w:r>
      <w:r>
        <w:rPr>
          <w:rFonts w:ascii="Courier New" w:hAnsi="Courier New" w:cs="Courier New"/>
          <w:sz w:val="28"/>
          <w:szCs w:val="28"/>
        </w:rPr>
        <w:t>.</w:t>
      </w:r>
    </w:p>
    <w:p w:rsidR="00905579" w:rsidRPr="00905579" w:rsidRDefault="00905579" w:rsidP="00905579">
      <w:pPr>
        <w:jc w:val="both"/>
        <w:rPr>
          <w:rFonts w:ascii="Courier New" w:hAnsi="Courier New" w:cs="Courier New"/>
          <w:sz w:val="28"/>
          <w:szCs w:val="28"/>
        </w:rPr>
      </w:pPr>
      <w:r w:rsidRPr="00905579">
        <w:rPr>
          <w:rFonts w:ascii="Courier New" w:hAnsi="Courier New" w:cs="Courier New"/>
          <w:b/>
          <w:sz w:val="28"/>
          <w:szCs w:val="28"/>
        </w:rPr>
        <w:t>10-01-</w:t>
      </w:r>
      <w:r w:rsidRPr="00905579">
        <w:rPr>
          <w:rFonts w:ascii="Courier New" w:hAnsi="Courier New" w:cs="Courier New"/>
          <w:b/>
          <w:sz w:val="28"/>
          <w:szCs w:val="28"/>
          <w:lang w:val="en-US"/>
        </w:rPr>
        <w:t>client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</w:t>
      </w:r>
      <w:r w:rsidR="00160722">
        <w:rPr>
          <w:rFonts w:ascii="Courier New" w:hAnsi="Courier New" w:cs="Courier New"/>
          <w:sz w:val="28"/>
          <w:szCs w:val="28"/>
        </w:rPr>
        <w:t xml:space="preserve">последовательный </w:t>
      </w:r>
      <w:r>
        <w:rPr>
          <w:rFonts w:ascii="Courier New" w:hAnsi="Courier New" w:cs="Courier New"/>
          <w:sz w:val="28"/>
          <w:szCs w:val="28"/>
        </w:rPr>
        <w:t xml:space="preserve">номер отправляемого </w:t>
      </w:r>
      <w:r w:rsidR="00160722">
        <w:rPr>
          <w:rFonts w:ascii="Courier New" w:hAnsi="Courier New" w:cs="Courier New"/>
          <w:sz w:val="28"/>
          <w:szCs w:val="28"/>
        </w:rPr>
        <w:t xml:space="preserve">серверу </w:t>
      </w:r>
      <w:r>
        <w:rPr>
          <w:rFonts w:ascii="Courier New" w:hAnsi="Courier New" w:cs="Courier New"/>
          <w:sz w:val="28"/>
          <w:szCs w:val="28"/>
        </w:rPr>
        <w:t xml:space="preserve">сообщения. </w:t>
      </w:r>
    </w:p>
    <w:p w:rsidR="00905579" w:rsidRPr="00905579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функция должна отображать сообщения принятые от сервера. </w:t>
      </w:r>
    </w:p>
    <w:p w:rsidR="00904151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3A68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функция должна автоматически остановить передачу сообщений через 25 сек и закрыть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90557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соединение.  </w:t>
      </w:r>
    </w:p>
    <w:p w:rsidR="00160722" w:rsidRDefault="009055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 w:rsidR="00160722">
        <w:rPr>
          <w:rFonts w:ascii="Courier New" w:hAnsi="Courier New" w:cs="Courier New"/>
          <w:sz w:val="28"/>
          <w:szCs w:val="28"/>
        </w:rPr>
        <w:t>сервер принимает сообщения от клиент</w:t>
      </w:r>
      <w:r w:rsidR="00277945">
        <w:rPr>
          <w:rFonts w:ascii="Courier New" w:hAnsi="Courier New" w:cs="Courier New"/>
          <w:sz w:val="28"/>
          <w:szCs w:val="28"/>
        </w:rPr>
        <w:t>а</w:t>
      </w:r>
      <w:r w:rsidR="00160722">
        <w:rPr>
          <w:rFonts w:ascii="Courier New" w:hAnsi="Courier New" w:cs="Courier New"/>
          <w:sz w:val="28"/>
          <w:szCs w:val="28"/>
        </w:rPr>
        <w:t xml:space="preserve">. </w:t>
      </w:r>
    </w:p>
    <w:p w:rsidR="00277945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27794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отображает принятые сообщения от клиента.</w:t>
      </w:r>
    </w:p>
    <w:p w:rsidR="00160722" w:rsidRDefault="00160722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1607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периодически каждые 5 сек. </w:t>
      </w:r>
      <w:proofErr w:type="gramStart"/>
      <w:r>
        <w:rPr>
          <w:rFonts w:ascii="Courier New" w:hAnsi="Courier New" w:cs="Courier New"/>
          <w:sz w:val="28"/>
          <w:szCs w:val="28"/>
        </w:rPr>
        <w:t>Оправляет  клиенту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Pr="003A68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сообщения следующего вида.</w:t>
      </w:r>
    </w:p>
    <w:p w:rsidR="00160722" w:rsidRPr="00905579" w:rsidRDefault="00160722" w:rsidP="00160722">
      <w:pPr>
        <w:jc w:val="both"/>
        <w:rPr>
          <w:rFonts w:ascii="Courier New" w:hAnsi="Courier New" w:cs="Courier New"/>
          <w:sz w:val="28"/>
          <w:szCs w:val="28"/>
        </w:rPr>
      </w:pPr>
      <w:r w:rsidRPr="00905579">
        <w:rPr>
          <w:rFonts w:ascii="Courier New" w:hAnsi="Courier New" w:cs="Courier New"/>
          <w:b/>
          <w:sz w:val="28"/>
          <w:szCs w:val="28"/>
        </w:rPr>
        <w:lastRenderedPageBreak/>
        <w:t>10-01-</w:t>
      </w:r>
      <w:r>
        <w:rPr>
          <w:rFonts w:ascii="Courier New" w:hAnsi="Courier New" w:cs="Courier New"/>
          <w:b/>
          <w:sz w:val="28"/>
          <w:szCs w:val="28"/>
          <w:lang w:val="en-US"/>
        </w:rPr>
        <w:t>server</w:t>
      </w:r>
      <w:r w:rsidRPr="00905579">
        <w:rPr>
          <w:rFonts w:ascii="Courier New" w:hAnsi="Courier New" w:cs="Courier New"/>
          <w:b/>
          <w:sz w:val="28"/>
          <w:szCs w:val="28"/>
        </w:rPr>
        <w:t>:</w:t>
      </w:r>
      <w:r w:rsidR="00277945">
        <w:rPr>
          <w:rFonts w:ascii="Courier New" w:hAnsi="Courier New" w:cs="Courier New"/>
          <w:b/>
          <w:sz w:val="28"/>
          <w:szCs w:val="28"/>
        </w:rPr>
        <w:t xml:space="preserve">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proofErr w:type="gramStart"/>
      <w:r>
        <w:rPr>
          <w:rFonts w:ascii="Courier New" w:hAnsi="Courier New" w:cs="Courier New"/>
          <w:b/>
          <w:i/>
          <w:sz w:val="28"/>
          <w:szCs w:val="28"/>
        </w:rPr>
        <w:t>-</w:t>
      </w:r>
      <w:r w:rsidR="00277945" w:rsidRPr="00277945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proofErr w:type="gramEnd"/>
      <w:r w:rsidRPr="0016072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 w:rsidRPr="00905579">
        <w:rPr>
          <w:rFonts w:ascii="Courier New" w:hAnsi="Courier New" w:cs="Courier New"/>
          <w:b/>
          <w:i/>
          <w:sz w:val="28"/>
          <w:szCs w:val="28"/>
          <w:lang w:val="en-US"/>
        </w:rPr>
        <w:t>n</w:t>
      </w:r>
      <w:r w:rsidRPr="009055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номер из последнего сообщения клиента, а </w:t>
      </w:r>
      <w:r w:rsidRPr="00160722">
        <w:rPr>
          <w:rFonts w:ascii="Courier New" w:hAnsi="Courier New" w:cs="Courier New"/>
          <w:b/>
          <w:i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60722">
        <w:rPr>
          <w:rFonts w:ascii="Courier New" w:hAnsi="Courier New" w:cs="Courier New"/>
          <w:sz w:val="28"/>
          <w:szCs w:val="28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последовательный номер отправляемого клиенту сообщения. </w:t>
      </w:r>
    </w:p>
    <w:p w:rsidR="00277945" w:rsidRPr="00277945" w:rsidRDefault="00277945" w:rsidP="0016072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приложения. </w:t>
      </w:r>
      <w:proofErr w:type="gramStart"/>
      <w:r>
        <w:rPr>
          <w:rFonts w:ascii="Courier New" w:hAnsi="Courier New" w:cs="Courier New"/>
          <w:sz w:val="28"/>
          <w:szCs w:val="28"/>
        </w:rPr>
        <w:t>Объясните  эффект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, наблюдаемый при многократном нажатии на кнопку </w:t>
      </w:r>
      <w:proofErr w:type="spellStart"/>
      <w:r w:rsidRPr="00905579">
        <w:rPr>
          <w:rFonts w:ascii="Courier New" w:hAnsi="Courier New" w:cs="Courier New"/>
          <w:b/>
          <w:sz w:val="28"/>
          <w:szCs w:val="28"/>
          <w:lang w:val="en-US"/>
        </w:rPr>
        <w:t>startWS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77945" w:rsidRDefault="00277945" w:rsidP="00277945">
      <w:pPr>
        <w:jc w:val="both"/>
        <w:rPr>
          <w:rFonts w:ascii="Courier New" w:hAnsi="Courier New" w:cs="Courier New"/>
          <w:sz w:val="28"/>
          <w:szCs w:val="28"/>
        </w:rPr>
      </w:pPr>
    </w:p>
    <w:p w:rsidR="00904151" w:rsidRPr="00630D47" w:rsidRDefault="00277945" w:rsidP="00630D4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904151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3A686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 w:rsidRPr="003A686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630D47" w:rsidRDefault="0027794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 w:rsidR="00630D47">
        <w:rPr>
          <w:rFonts w:ascii="Courier New" w:hAnsi="Courier New" w:cs="Courier New"/>
          <w:sz w:val="28"/>
          <w:szCs w:val="28"/>
        </w:rPr>
        <w:t>должн</w:t>
      </w:r>
      <w:r w:rsidR="00275538">
        <w:rPr>
          <w:rFonts w:ascii="Courier New" w:hAnsi="Courier New" w:cs="Courier New"/>
          <w:sz w:val="28"/>
          <w:szCs w:val="28"/>
        </w:rPr>
        <w:t>о</w:t>
      </w:r>
      <w:r w:rsidR="00630D47">
        <w:rPr>
          <w:rFonts w:ascii="Courier New" w:hAnsi="Courier New" w:cs="Courier New"/>
          <w:sz w:val="28"/>
          <w:szCs w:val="28"/>
        </w:rPr>
        <w:t xml:space="preserve"> быть функционально аналогично </w:t>
      </w:r>
      <w:r w:rsidR="00630D47">
        <w:rPr>
          <w:rFonts w:ascii="Courier New" w:hAnsi="Courier New" w:cs="Courier New"/>
          <w:sz w:val="28"/>
          <w:szCs w:val="28"/>
          <w:lang w:val="en-US"/>
        </w:rPr>
        <w:t>JS</w:t>
      </w:r>
      <w:r w:rsidR="00630D47" w:rsidRPr="00630D47">
        <w:rPr>
          <w:rFonts w:ascii="Courier New" w:hAnsi="Courier New" w:cs="Courier New"/>
          <w:sz w:val="28"/>
          <w:szCs w:val="28"/>
        </w:rPr>
        <w:t>-</w:t>
      </w:r>
      <w:r w:rsidR="00630D47">
        <w:rPr>
          <w:rFonts w:ascii="Courier New" w:hAnsi="Courier New" w:cs="Courier New"/>
          <w:sz w:val="28"/>
          <w:szCs w:val="28"/>
        </w:rPr>
        <w:t>функции, разработанной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Проверьте работоспособность приложения совместно с сервером,</w:t>
      </w:r>
      <w:r w:rsidRPr="005507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разработанном в первом задании.</w:t>
      </w:r>
    </w:p>
    <w:p w:rsidR="005507C5" w:rsidRDefault="005507C5" w:rsidP="005507C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несколько экземпляров приложения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gramStart"/>
      <w:r>
        <w:rPr>
          <w:rFonts w:ascii="Courier New" w:hAnsi="Courier New" w:cs="Courier New"/>
          <w:sz w:val="28"/>
          <w:szCs w:val="28"/>
        </w:rPr>
        <w:t>взаимодействия  с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одним общим сервером. Объясните наблюдаемый эффект. </w:t>
      </w:r>
    </w:p>
    <w:p w:rsidR="003865AC" w:rsidRDefault="003865AC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D272EF" w:rsidRPr="00630D47" w:rsidRDefault="00D272EF" w:rsidP="00D272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D272EF" w:rsidRDefault="00D272EF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 w:rsidR="00605519">
        <w:rPr>
          <w:rFonts w:ascii="Courier New" w:hAnsi="Courier New" w:cs="Courier New"/>
          <w:b/>
          <w:sz w:val="28"/>
          <w:szCs w:val="28"/>
        </w:rPr>
        <w:t>3</w:t>
      </w:r>
      <w:r w:rsidR="00605519">
        <w:rPr>
          <w:rFonts w:ascii="Courier New" w:hAnsi="Courier New" w:cs="Courier New"/>
          <w:sz w:val="28"/>
          <w:szCs w:val="28"/>
        </w:rPr>
        <w:t xml:space="preserve">, представляющее собой широковещательный </w:t>
      </w:r>
      <w:proofErr w:type="spellStart"/>
      <w:r w:rsidR="00605519"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="00605519" w:rsidRPr="00605519">
        <w:rPr>
          <w:rFonts w:ascii="Courier New" w:hAnsi="Courier New" w:cs="Courier New"/>
          <w:sz w:val="28"/>
          <w:szCs w:val="28"/>
        </w:rPr>
        <w:t>-</w:t>
      </w:r>
      <w:r w:rsidR="00605519">
        <w:rPr>
          <w:rFonts w:ascii="Courier New" w:hAnsi="Courier New" w:cs="Courier New"/>
          <w:sz w:val="28"/>
          <w:szCs w:val="28"/>
        </w:rPr>
        <w:t>сервер.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05519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60551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</w:p>
    <w:p w:rsidR="00605519" w:rsidRDefault="00605519" w:rsidP="00D272E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работоспособность широковещательного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-сервера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 xml:space="preserve">3, </w:t>
      </w:r>
      <w:r>
        <w:rPr>
          <w:rFonts w:ascii="Courier New" w:hAnsi="Courier New" w:cs="Courier New"/>
          <w:sz w:val="28"/>
          <w:szCs w:val="28"/>
        </w:rPr>
        <w:t xml:space="preserve">взаимодействующего с тремя клиентами </w:t>
      </w:r>
      <w:r w:rsidRPr="00904151">
        <w:rPr>
          <w:rFonts w:ascii="Courier New" w:hAnsi="Courier New" w:cs="Courier New"/>
          <w:b/>
          <w:sz w:val="28"/>
          <w:szCs w:val="28"/>
        </w:rPr>
        <w:t>10-0</w:t>
      </w:r>
      <w:r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72EF" w:rsidRDefault="00D272EF" w:rsidP="005507C5">
      <w:pPr>
        <w:rPr>
          <w:rFonts w:ascii="Courier New" w:hAnsi="Courier New" w:cs="Courier New"/>
          <w:sz w:val="28"/>
          <w:szCs w:val="28"/>
        </w:rPr>
      </w:pPr>
    </w:p>
    <w:p w:rsidR="005507C5" w:rsidRPr="00630D47" w:rsidRDefault="005507C5" w:rsidP="005507C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272EF" w:rsidRPr="00D272EF">
        <w:rPr>
          <w:rFonts w:ascii="Courier New" w:hAnsi="Courier New" w:cs="Courier New"/>
          <w:b/>
          <w:sz w:val="28"/>
          <w:szCs w:val="28"/>
          <w:u w:val="single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507C5">
        <w:rPr>
          <w:rFonts w:ascii="Courier New" w:hAnsi="Courier New" w:cs="Courier New"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  </w:t>
      </w:r>
    </w:p>
    <w:p w:rsidR="00AB31C0" w:rsidRPr="00AB31C0" w:rsidRDefault="005507C5" w:rsidP="00AB31C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разницу между полудуплексном и </w:t>
      </w:r>
      <w:proofErr w:type="gramStart"/>
      <w:r>
        <w:rPr>
          <w:rFonts w:ascii="Courier New" w:hAnsi="Courier New" w:cs="Courier New"/>
          <w:sz w:val="28"/>
          <w:szCs w:val="28"/>
        </w:rPr>
        <w:t>дуплексным  каналами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данными.</w:t>
      </w:r>
    </w:p>
    <w:p w:rsidR="00AB31C0" w:rsidRDefault="00AB31C0" w:rsidP="00AB31C0">
      <w:pPr>
        <w:pStyle w:val="ad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При </w:t>
      </w:r>
      <w:r>
        <w:rPr>
          <w:rFonts w:ascii="Arial" w:hAnsi="Arial" w:cs="Arial"/>
          <w:i/>
          <w:iCs/>
          <w:color w:val="2B2B2B"/>
        </w:rPr>
        <w:t>полудуплексной</w:t>
      </w:r>
      <w:r>
        <w:rPr>
          <w:rFonts w:ascii="Arial" w:hAnsi="Arial" w:cs="Arial"/>
          <w:color w:val="2B2B2B"/>
        </w:rPr>
        <w:t> передаче сигналы могут передаваться в обоих направлениях, но в каждый момент времени – только в одном. В качестве примера можно привести модем – в каждый момент времени он может либо только принимать, либо только передавать информацию.</w:t>
      </w:r>
    </w:p>
    <w:p w:rsidR="00AB31C0" w:rsidRPr="00AB31C0" w:rsidRDefault="00AB31C0" w:rsidP="00AB31C0">
      <w:pPr>
        <w:pStyle w:val="ad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2B2B2B"/>
        </w:rPr>
      </w:pPr>
      <w:r>
        <w:rPr>
          <w:rFonts w:ascii="Arial" w:hAnsi="Arial" w:cs="Arial"/>
          <w:color w:val="2B2B2B"/>
        </w:rPr>
        <w:t>При </w:t>
      </w:r>
      <w:r>
        <w:rPr>
          <w:rFonts w:ascii="Arial" w:hAnsi="Arial" w:cs="Arial"/>
          <w:i/>
          <w:iCs/>
          <w:color w:val="2B2B2B"/>
        </w:rPr>
        <w:t>дуплексной</w:t>
      </w:r>
      <w:r>
        <w:rPr>
          <w:rFonts w:ascii="Arial" w:hAnsi="Arial" w:cs="Arial"/>
          <w:color w:val="2B2B2B"/>
        </w:rPr>
        <w:t> передаче сигналы передаются в обоих направлениях одновременно. Примером устройства с дуплексным режимом передачи является обычный телефон.</w:t>
      </w:r>
      <w:bookmarkStart w:id="0" w:name="_GoBack"/>
      <w:bookmarkEnd w:id="0"/>
    </w:p>
    <w:p w:rsidR="00504CCC" w:rsidRDefault="005507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Какой тип канала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04CCC">
        <w:rPr>
          <w:rFonts w:ascii="Courier New" w:hAnsi="Courier New" w:cs="Courier New"/>
          <w:sz w:val="28"/>
          <w:szCs w:val="28"/>
        </w:rPr>
        <w:t>-</w:t>
      </w:r>
      <w:r w:rsidR="00504CCC">
        <w:rPr>
          <w:rFonts w:ascii="Courier New" w:hAnsi="Courier New" w:cs="Courier New"/>
          <w:sz w:val="28"/>
          <w:szCs w:val="28"/>
        </w:rPr>
        <w:t>протоколом.</w:t>
      </w:r>
    </w:p>
    <w:p w:rsidR="00AC2872" w:rsidRPr="00AC2872" w:rsidRDefault="00AC2872" w:rsidP="00AC28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дуплексный</w:t>
      </w:r>
    </w:p>
    <w:p w:rsidR="00AB31C0" w:rsidRPr="00AB31C0" w:rsidRDefault="00504CCC" w:rsidP="00AB31C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proofErr w:type="spellStart"/>
      <w:r w:rsidRPr="00504CCC">
        <w:rPr>
          <w:rFonts w:ascii="Courier New" w:hAnsi="Courier New" w:cs="Courier New"/>
          <w:b/>
          <w:sz w:val="28"/>
          <w:szCs w:val="28"/>
          <w:lang w:val="en-US"/>
        </w:rPr>
        <w:t>WebSocket</w:t>
      </w:r>
      <w:proofErr w:type="spellEnd"/>
    </w:p>
    <w:p w:rsidR="00AB31C0" w:rsidRPr="00AB31C0" w:rsidRDefault="00AB31C0" w:rsidP="00AB31C0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— это самое кардинальное расширение протокола HTTP с его появления. Это не финтифлюшки, это 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>сдвиг  парадигмы</w:t>
      </w:r>
      <w:proofErr w:type="gramEnd"/>
      <w:r>
        <w:rPr>
          <w:rFonts w:ascii="Arial" w:hAnsi="Arial" w:cs="Arial"/>
          <w:b/>
          <w:bCs/>
          <w:color w:val="222222"/>
          <w:shd w:val="clear" w:color="auto" w:fill="FFFFFF"/>
        </w:rPr>
        <w:t> HTTP</w:t>
      </w:r>
      <w:r>
        <w:rPr>
          <w:rFonts w:ascii="Arial" w:hAnsi="Arial" w:cs="Arial"/>
          <w:color w:val="222222"/>
          <w:shd w:val="clear" w:color="auto" w:fill="FFFFFF"/>
        </w:rPr>
        <w:t>. Изначально синхронный протокол, построенный по модели «запрос — ответ», становится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полностью асинхронным и симметричным</w:t>
      </w:r>
      <w:r>
        <w:rPr>
          <w:rFonts w:ascii="Arial" w:hAnsi="Arial" w:cs="Arial"/>
          <w:color w:val="222222"/>
          <w:shd w:val="clear" w:color="auto" w:fill="FFFFFF"/>
        </w:rPr>
        <w:t xml:space="preserve">. Теперь уже нет клиента и сервера с фиксированными ролями, а есть два равноправных участника обмена данными. Каждый работает сам по себе, и когда надо отправляет данные другому. Отправил — и пошел дальше, ничего ждать не надо. Вторая сторона ответит, когда захочет — может не сразу, а может и вообще не ответит. Протокол дает полную свободу в обмене данными, вам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решать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как это использовать.</w:t>
      </w:r>
      <w:r w:rsidR="004F7CE0" w:rsidRPr="004F7CE0">
        <w:rPr>
          <w:noProof/>
          <w:lang w:eastAsia="ru-RU"/>
        </w:rPr>
        <w:t xml:space="preserve"> </w:t>
      </w:r>
      <w:r w:rsidR="004F7CE0">
        <w:rPr>
          <w:noProof/>
          <w:lang w:eastAsia="ru-RU"/>
        </w:rPr>
        <w:drawing>
          <wp:inline distT="0" distB="0" distL="0" distR="0" wp14:anchorId="6F1E20CD" wp14:editId="01D3CCA0">
            <wp:extent cx="4953000" cy="1704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CC" w:rsidRDefault="00504CCC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тип канала применяется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</w:t>
      </w:r>
      <w:proofErr w:type="spellEnd"/>
      <w:r w:rsidRPr="00504CC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протоколом.</w:t>
      </w:r>
    </w:p>
    <w:p w:rsidR="00AC2872" w:rsidRPr="00AC2872" w:rsidRDefault="00AC2872" w:rsidP="00AC287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полудуплексный</w:t>
      </w:r>
    </w:p>
    <w:p w:rsidR="00D272EF" w:rsidRDefault="00D272EF" w:rsidP="00504C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понятия «широковещательное сообщение» (</w:t>
      </w:r>
      <w:r>
        <w:rPr>
          <w:rFonts w:ascii="Courier New" w:hAnsi="Courier New" w:cs="Courier New"/>
          <w:sz w:val="28"/>
          <w:szCs w:val="28"/>
          <w:lang w:val="en-US"/>
        </w:rPr>
        <w:t>broadcast</w:t>
      </w:r>
      <w:r>
        <w:rPr>
          <w:rFonts w:ascii="Courier New" w:hAnsi="Courier New" w:cs="Courier New"/>
          <w:sz w:val="28"/>
          <w:szCs w:val="28"/>
        </w:rPr>
        <w:t>)</w:t>
      </w:r>
      <w:r w:rsidRPr="00D272E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«широковещательный сервер».</w:t>
      </w:r>
    </w:p>
    <w:p w:rsidR="004F7CE0" w:rsidRDefault="004F7CE0" w:rsidP="004F7CE0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Широковещательные сообщения</w:t>
      </w:r>
      <w:r>
        <w:rPr>
          <w:rFonts w:ascii="Arial" w:hAnsi="Arial" w:cs="Arial"/>
          <w:color w:val="222222"/>
          <w:shd w:val="clear" w:color="auto" w:fill="FFFFFF"/>
        </w:rPr>
        <w:t> -тип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сообщений</w:t>
      </w:r>
      <w:r>
        <w:rPr>
          <w:rFonts w:ascii="Arial" w:hAnsi="Arial" w:cs="Arial"/>
          <w:color w:val="222222"/>
          <w:shd w:val="clear" w:color="auto" w:fill="FFFFFF"/>
        </w:rPr>
        <w:t>, не имеющих адресата. Рассылаются на все устройства, находящиеся в сети.</w:t>
      </w:r>
    </w:p>
    <w:p w:rsidR="004F7CE0" w:rsidRPr="004F7CE0" w:rsidRDefault="004F7CE0" w:rsidP="004F7CE0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DCE678" wp14:editId="03A4C6B3">
            <wp:extent cx="4137660" cy="323670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235" cy="32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CE0" w:rsidRPr="004F7CE0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CEC" w:rsidRDefault="00864CEC" w:rsidP="00F939D3">
      <w:pPr>
        <w:spacing w:after="0" w:line="240" w:lineRule="auto"/>
      </w:pPr>
      <w:r>
        <w:separator/>
      </w:r>
    </w:p>
  </w:endnote>
  <w:endnote w:type="continuationSeparator" w:id="0">
    <w:p w:rsidR="00864CEC" w:rsidRDefault="00864CEC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872">
          <w:rPr>
            <w:noProof/>
          </w:rPr>
          <w:t>3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CEC" w:rsidRDefault="00864CEC" w:rsidP="00F939D3">
      <w:pPr>
        <w:spacing w:after="0" w:line="240" w:lineRule="auto"/>
      </w:pPr>
      <w:r>
        <w:separator/>
      </w:r>
    </w:p>
  </w:footnote>
  <w:footnote w:type="continuationSeparator" w:id="0">
    <w:p w:rsidR="00864CEC" w:rsidRDefault="00864CEC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557D8"/>
    <w:rsid w:val="0007123B"/>
    <w:rsid w:val="00072B5B"/>
    <w:rsid w:val="00082D11"/>
    <w:rsid w:val="000960D5"/>
    <w:rsid w:val="000A639F"/>
    <w:rsid w:val="000B6748"/>
    <w:rsid w:val="001073B2"/>
    <w:rsid w:val="00125199"/>
    <w:rsid w:val="00153A41"/>
    <w:rsid w:val="00160722"/>
    <w:rsid w:val="00190D62"/>
    <w:rsid w:val="001C5FCC"/>
    <w:rsid w:val="001D0E16"/>
    <w:rsid w:val="001D2C18"/>
    <w:rsid w:val="001F06EB"/>
    <w:rsid w:val="00200C9D"/>
    <w:rsid w:val="00226D65"/>
    <w:rsid w:val="002321B2"/>
    <w:rsid w:val="00242C28"/>
    <w:rsid w:val="00247DEF"/>
    <w:rsid w:val="00251BD5"/>
    <w:rsid w:val="00267864"/>
    <w:rsid w:val="00275538"/>
    <w:rsid w:val="00277945"/>
    <w:rsid w:val="00295C48"/>
    <w:rsid w:val="002A41C4"/>
    <w:rsid w:val="002B7BEF"/>
    <w:rsid w:val="00300348"/>
    <w:rsid w:val="00311A6A"/>
    <w:rsid w:val="00311C81"/>
    <w:rsid w:val="00357B71"/>
    <w:rsid w:val="003865AC"/>
    <w:rsid w:val="00394F9F"/>
    <w:rsid w:val="003A43D9"/>
    <w:rsid w:val="003A6869"/>
    <w:rsid w:val="003B2944"/>
    <w:rsid w:val="003E3044"/>
    <w:rsid w:val="00416ADB"/>
    <w:rsid w:val="00417883"/>
    <w:rsid w:val="00421DE8"/>
    <w:rsid w:val="00443194"/>
    <w:rsid w:val="00460C8E"/>
    <w:rsid w:val="00470BB2"/>
    <w:rsid w:val="004746C1"/>
    <w:rsid w:val="00475F21"/>
    <w:rsid w:val="00481C2B"/>
    <w:rsid w:val="00491B3F"/>
    <w:rsid w:val="004A23BF"/>
    <w:rsid w:val="004B4A65"/>
    <w:rsid w:val="004F0D5B"/>
    <w:rsid w:val="004F37D3"/>
    <w:rsid w:val="004F691C"/>
    <w:rsid w:val="004F7CE0"/>
    <w:rsid w:val="00504CCC"/>
    <w:rsid w:val="00511DF2"/>
    <w:rsid w:val="00513E6B"/>
    <w:rsid w:val="005158E2"/>
    <w:rsid w:val="005507C5"/>
    <w:rsid w:val="005966C8"/>
    <w:rsid w:val="005A0039"/>
    <w:rsid w:val="005A057A"/>
    <w:rsid w:val="005C3776"/>
    <w:rsid w:val="005E3A24"/>
    <w:rsid w:val="005E7D86"/>
    <w:rsid w:val="00605519"/>
    <w:rsid w:val="0061494F"/>
    <w:rsid w:val="006161F9"/>
    <w:rsid w:val="00630D47"/>
    <w:rsid w:val="00652345"/>
    <w:rsid w:val="00655B1F"/>
    <w:rsid w:val="00661315"/>
    <w:rsid w:val="0067384B"/>
    <w:rsid w:val="0069296A"/>
    <w:rsid w:val="006E0DC0"/>
    <w:rsid w:val="006E6EBC"/>
    <w:rsid w:val="006F67BD"/>
    <w:rsid w:val="00712716"/>
    <w:rsid w:val="00725A82"/>
    <w:rsid w:val="00744641"/>
    <w:rsid w:val="00760B88"/>
    <w:rsid w:val="007A4961"/>
    <w:rsid w:val="007C7397"/>
    <w:rsid w:val="007D17C2"/>
    <w:rsid w:val="007E4582"/>
    <w:rsid w:val="007F5BF6"/>
    <w:rsid w:val="00851713"/>
    <w:rsid w:val="00864CEC"/>
    <w:rsid w:val="008C44D3"/>
    <w:rsid w:val="00904151"/>
    <w:rsid w:val="00905579"/>
    <w:rsid w:val="00907EB3"/>
    <w:rsid w:val="0091222B"/>
    <w:rsid w:val="009459B6"/>
    <w:rsid w:val="009614EC"/>
    <w:rsid w:val="00963DFA"/>
    <w:rsid w:val="009A55C9"/>
    <w:rsid w:val="009F26E7"/>
    <w:rsid w:val="00A015EB"/>
    <w:rsid w:val="00A0215C"/>
    <w:rsid w:val="00A17BD1"/>
    <w:rsid w:val="00A54451"/>
    <w:rsid w:val="00A63219"/>
    <w:rsid w:val="00A73231"/>
    <w:rsid w:val="00A907E9"/>
    <w:rsid w:val="00A90CCC"/>
    <w:rsid w:val="00A9487D"/>
    <w:rsid w:val="00A96EC1"/>
    <w:rsid w:val="00AB31C0"/>
    <w:rsid w:val="00AC2872"/>
    <w:rsid w:val="00AD53F1"/>
    <w:rsid w:val="00AF37E9"/>
    <w:rsid w:val="00B25AEC"/>
    <w:rsid w:val="00B3140D"/>
    <w:rsid w:val="00B412B9"/>
    <w:rsid w:val="00B430A9"/>
    <w:rsid w:val="00B56245"/>
    <w:rsid w:val="00B61A27"/>
    <w:rsid w:val="00B83B3A"/>
    <w:rsid w:val="00BC17DF"/>
    <w:rsid w:val="00BF365F"/>
    <w:rsid w:val="00BF7DEE"/>
    <w:rsid w:val="00C3751D"/>
    <w:rsid w:val="00C376D5"/>
    <w:rsid w:val="00C81E03"/>
    <w:rsid w:val="00C91DD2"/>
    <w:rsid w:val="00CB2DB6"/>
    <w:rsid w:val="00CC709C"/>
    <w:rsid w:val="00CD27E6"/>
    <w:rsid w:val="00CF0F76"/>
    <w:rsid w:val="00D125C5"/>
    <w:rsid w:val="00D1261F"/>
    <w:rsid w:val="00D272E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724C"/>
    <w:rsid w:val="00E25B14"/>
    <w:rsid w:val="00E46483"/>
    <w:rsid w:val="00E552D9"/>
    <w:rsid w:val="00E776A2"/>
    <w:rsid w:val="00EB428F"/>
    <w:rsid w:val="00F0776C"/>
    <w:rsid w:val="00F378CA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C6AD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Normal (Web)"/>
    <w:basedOn w:val="a"/>
    <w:uiPriority w:val="99"/>
    <w:unhideWhenUsed/>
    <w:rsid w:val="00AB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D8009-5163-4B75-BE0B-F3B690EB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Анастасия Септилко</cp:lastModifiedBy>
  <cp:revision>70</cp:revision>
  <dcterms:created xsi:type="dcterms:W3CDTF">2019-08-09T22:13:00Z</dcterms:created>
  <dcterms:modified xsi:type="dcterms:W3CDTF">2019-10-22T07:40:00Z</dcterms:modified>
</cp:coreProperties>
</file>