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120" w:before="240" w:lineRule="auto"/>
        <w:jc w:val="center"/>
        <w:rPr/>
      </w:pPr>
      <w:r w:rsidDel="00000000" w:rsidR="00000000" w:rsidRPr="00000000">
        <w:rPr>
          <w:rtl w:val="0"/>
        </w:rPr>
        <w:t xml:space="preserve">LoB Kwazy Kwistmas Kwiz 2018</w:t>
      </w:r>
    </w:p>
    <w:p w:rsidR="00000000" w:rsidDel="00000000" w:rsidP="00000000" w:rsidRDefault="00000000" w:rsidRPr="00000000" w14:paraId="00000001">
      <w:pPr>
        <w:pStyle w:val="Subtitle"/>
        <w:rPr/>
      </w:pPr>
      <w:r w:rsidDel="00000000" w:rsidR="00000000" w:rsidRPr="00000000">
        <w:rPr>
          <w:rtl w:val="0"/>
        </w:rPr>
        <w:t xml:space="preserve">Score sheet</w:t>
      </w:r>
    </w:p>
    <w:tbl>
      <w:tblPr>
        <w:tblStyle w:val="Table1"/>
        <w:tblW w:w="9637.999999999998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66"/>
        <w:gridCol w:w="339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1135"/>
        <w:tblGridChange w:id="0">
          <w:tblGrid>
            <w:gridCol w:w="566"/>
            <w:gridCol w:w="3397"/>
            <w:gridCol w:w="454"/>
            <w:gridCol w:w="454"/>
            <w:gridCol w:w="454"/>
            <w:gridCol w:w="454"/>
            <w:gridCol w:w="454"/>
            <w:gridCol w:w="454"/>
            <w:gridCol w:w="454"/>
            <w:gridCol w:w="454"/>
            <w:gridCol w:w="454"/>
            <w:gridCol w:w="454"/>
            <w:gridCol w:w="113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1"/>
                <w:i w:val="1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orndale" w:cs="Thorndale" w:eastAsia="Thorndale" w:hAnsi="Thornda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Thorndale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