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widowControl w:val="0"/>
        <w:spacing w:line="276" w:lineRule="auto"/>
        <w:ind w:left="0" w:firstLine="0"/>
        <w:jc w:val="left"/>
        <w:rPr>
          <w:rFonts w:ascii="Calibri" w:cs="Calibri" w:eastAsia="Calibri" w:hAnsi="Calibri"/>
          <w:b w:val="0"/>
          <w:color w:val="4472c4"/>
          <w:sz w:val="56"/>
          <w:szCs w:val="56"/>
        </w:rPr>
      </w:pPr>
      <w:bookmarkStart w:colFirst="0" w:colLast="0" w:name="_q33n5xcyha2s" w:id="0"/>
      <w:bookmarkEnd w:id="0"/>
      <w:r w:rsidDel="00000000" w:rsidR="00000000" w:rsidRPr="00000000">
        <w:rPr>
          <w:rtl w:val="0"/>
        </w:rPr>
      </w:r>
    </w:p>
    <w:p w:rsidR="00000000" w:rsidDel="00000000" w:rsidP="00000000" w:rsidRDefault="00000000" w:rsidRPr="00000000" w14:paraId="00000002">
      <w:pPr>
        <w:pStyle w:val="Title"/>
        <w:widowControl w:val="0"/>
        <w:spacing w:line="276" w:lineRule="auto"/>
        <w:ind w:left="0" w:firstLine="0"/>
        <w:jc w:val="left"/>
        <w:rPr>
          <w:rFonts w:ascii="Calibri" w:cs="Calibri" w:eastAsia="Calibri" w:hAnsi="Calibri"/>
          <w:b w:val="0"/>
          <w:color w:val="4472c4"/>
          <w:sz w:val="56"/>
          <w:szCs w:val="56"/>
        </w:rPr>
      </w:pPr>
      <w:bookmarkStart w:colFirst="0" w:colLast="0" w:name="_wyj2d5psm8" w:id="1"/>
      <w:bookmarkEnd w:id="1"/>
      <w:r w:rsidDel="00000000" w:rsidR="00000000" w:rsidRPr="00000000">
        <w:rPr>
          <w:rtl w:val="0"/>
        </w:rPr>
      </w:r>
    </w:p>
    <w:p w:rsidR="00000000" w:rsidDel="00000000" w:rsidP="00000000" w:rsidRDefault="00000000" w:rsidRPr="00000000" w14:paraId="00000003">
      <w:pPr>
        <w:pStyle w:val="Title"/>
        <w:widowControl w:val="0"/>
        <w:spacing w:line="276" w:lineRule="auto"/>
        <w:ind w:left="0" w:firstLine="0"/>
        <w:jc w:val="left"/>
        <w:rPr>
          <w:rFonts w:ascii="Calibri" w:cs="Calibri" w:eastAsia="Calibri" w:hAnsi="Calibri"/>
          <w:sz w:val="16"/>
          <w:szCs w:val="16"/>
        </w:rPr>
      </w:pPr>
      <w:bookmarkStart w:colFirst="0" w:colLast="0" w:name="_17tsyxhqevi1" w:id="2"/>
      <w:bookmarkEnd w:id="2"/>
      <w:r w:rsidDel="00000000" w:rsidR="00000000" w:rsidRPr="00000000">
        <w:rPr>
          <w:rFonts w:ascii="Calibri" w:cs="Calibri" w:eastAsia="Calibri" w:hAnsi="Calibri"/>
          <w:sz w:val="56"/>
          <w:szCs w:val="56"/>
          <w:rtl w:val="0"/>
        </w:rPr>
        <w:t xml:space="preserve">Extended Expertise </w:t>
      </w:r>
      <w:r w:rsidDel="00000000" w:rsidR="00000000" w:rsidRPr="00000000">
        <w:rPr>
          <w:rFonts w:ascii="Calibri" w:cs="Calibri" w:eastAsia="Calibri" w:hAnsi="Calibri"/>
          <w:sz w:val="56"/>
          <w:szCs w:val="56"/>
          <w:rtl w:val="0"/>
        </w:rPr>
        <w:t xml:space="preserve">Consultant Runbook </w:t>
      </w:r>
      <w:r w:rsidDel="00000000" w:rsidR="00000000" w:rsidRPr="00000000">
        <w:rPr>
          <w:rFonts w:ascii="Calibri" w:cs="Calibri" w:eastAsia="Calibri" w:hAnsi="Calibri"/>
          <w:b w:val="0"/>
          <w:sz w:val="56"/>
          <w:szCs w:val="56"/>
          <w:rtl w:val="0"/>
        </w:rPr>
        <w:br w:type="textWrapping"/>
      </w:r>
      <w:r w:rsidDel="00000000" w:rsidR="00000000" w:rsidRPr="00000000">
        <w:rPr>
          <w:rFonts w:ascii="Calibri" w:cs="Calibri" w:eastAsia="Calibri" w:hAnsi="Calibri"/>
          <w:b w:val="0"/>
          <w:sz w:val="40"/>
          <w:szCs w:val="40"/>
          <w:rtl w:val="0"/>
        </w:rPr>
        <w:t xml:space="preserve">Prisma Cloud - Professional Services</w:t>
      </w:r>
      <w:r w:rsidDel="00000000" w:rsidR="00000000" w:rsidRPr="00000000">
        <w:rPr>
          <w:rtl w:val="0"/>
        </w:rPr>
      </w:r>
    </w:p>
    <w:p w:rsidR="00000000" w:rsidDel="00000000" w:rsidP="00000000" w:rsidRDefault="00000000" w:rsidRPr="00000000" w14:paraId="00000004">
      <w:pPr>
        <w:ind w:left="0" w:firstLine="0"/>
        <w:rPr>
          <w:sz w:val="28"/>
          <w:szCs w:val="28"/>
        </w:rPr>
      </w:pPr>
      <w:r w:rsidDel="00000000" w:rsidR="00000000" w:rsidRPr="00000000">
        <w:rPr>
          <w:sz w:val="28"/>
          <w:szCs w:val="28"/>
          <w:rtl w:val="0"/>
        </w:rPr>
        <w:t xml:space="preserve"> Last Revised: November 2022</w:t>
      </w:r>
    </w:p>
    <w:p w:rsidR="00000000" w:rsidDel="00000000" w:rsidP="00000000" w:rsidRDefault="00000000" w:rsidRPr="00000000" w14:paraId="00000005">
      <w:pPr>
        <w:ind w:left="450" w:hanging="15"/>
        <w:rPr/>
      </w:pPr>
      <w:r w:rsidDel="00000000" w:rsidR="00000000" w:rsidRPr="00000000">
        <w:rPr/>
        <w:drawing>
          <wp:anchor allowOverlap="1" behindDoc="1" distB="57150" distT="57150" distL="57150" distR="57150" hidden="0" layoutInCell="1" locked="0" relativeHeight="0" simplePos="0">
            <wp:simplePos x="0" y="0"/>
            <wp:positionH relativeFrom="page">
              <wp:posOffset>3638550</wp:posOffset>
            </wp:positionH>
            <wp:positionV relativeFrom="page">
              <wp:posOffset>5040630</wp:posOffset>
            </wp:positionV>
            <wp:extent cx="3590925" cy="2979420"/>
            <wp:effectExtent b="0" l="0" r="0" t="0"/>
            <wp:wrapNone/>
            <wp:docPr id="1" name="image12.png"/>
            <a:graphic>
              <a:graphicData uri="http://schemas.openxmlformats.org/drawingml/2006/picture">
                <pic:pic>
                  <pic:nvPicPr>
                    <pic:cNvPr id="0" name="image12.png"/>
                    <pic:cNvPicPr preferRelativeResize="0"/>
                  </pic:nvPicPr>
                  <pic:blipFill>
                    <a:blip r:embed="rId6"/>
                    <a:srcRect b="0" l="39583" r="0" t="12923"/>
                    <a:stretch>
                      <a:fillRect/>
                    </a:stretch>
                  </pic:blipFill>
                  <pic:spPr>
                    <a:xfrm>
                      <a:off x="0" y="0"/>
                      <a:ext cx="3590925" cy="2979420"/>
                    </a:xfrm>
                    <a:prstGeom prst="rect"/>
                    <a:ln/>
                  </pic:spPr>
                </pic:pic>
              </a:graphicData>
            </a:graphic>
          </wp:anchor>
        </w:drawing>
      </w:r>
      <w:r w:rsidDel="00000000" w:rsidR="00000000" w:rsidRPr="00000000">
        <w:rPr>
          <w:rtl w:val="0"/>
        </w:rPr>
      </w:r>
    </w:p>
    <w:p w:rsidR="00000000" w:rsidDel="00000000" w:rsidP="00000000" w:rsidRDefault="00000000" w:rsidRPr="00000000" w14:paraId="00000006">
      <w:pPr>
        <w:ind w:left="360" w:firstLine="0"/>
        <w:rPr>
          <w:b w:val="1"/>
        </w:rPr>
        <w:sectPr>
          <w:headerReference r:id="rId7" w:type="default"/>
          <w:footerReference r:id="rId8" w:type="default"/>
          <w:pgSz w:h="15840" w:w="12240" w:orient="portrait"/>
          <w:pgMar w:bottom="1440" w:top="1440" w:left="1440" w:right="1440" w:header="708" w:footer="708"/>
          <w:pgNumType w:start="1"/>
        </w:sectPr>
      </w:pPr>
      <w:r w:rsidDel="00000000" w:rsidR="00000000" w:rsidRPr="00000000">
        <w:rPr>
          <w:rtl w:val="0"/>
        </w:rPr>
      </w:r>
    </w:p>
    <w:p w:rsidR="00000000" w:rsidDel="00000000" w:rsidP="00000000" w:rsidRDefault="00000000" w:rsidRPr="00000000" w14:paraId="00000007">
      <w:pPr>
        <w:ind w:left="0" w:firstLine="0"/>
        <w:rPr>
          <w:b w:val="1"/>
        </w:rPr>
      </w:pPr>
      <w:r w:rsidDel="00000000" w:rsidR="00000000" w:rsidRPr="00000000">
        <w:rPr>
          <w:b w:val="1"/>
          <w:rtl w:val="0"/>
        </w:rPr>
        <w:t xml:space="preserve">Major Revisions:</w:t>
      </w:r>
    </w:p>
    <w:p w:rsidR="00000000" w:rsidDel="00000000" w:rsidP="00000000" w:rsidRDefault="00000000" w:rsidRPr="00000000" w14:paraId="00000008">
      <w:pPr>
        <w:ind w:left="0" w:firstLine="0"/>
        <w:rPr>
          <w:b w:val="1"/>
        </w:rPr>
      </w:pPr>
      <w:r w:rsidDel="00000000" w:rsidR="00000000" w:rsidRPr="00000000">
        <w:rPr>
          <w:rtl w:val="0"/>
        </w:rPr>
      </w:r>
    </w:p>
    <w:tbl>
      <w:tblPr>
        <w:tblStyle w:val="Table1"/>
        <w:tblW w:w="9660.0" w:type="dxa"/>
        <w:jc w:val="left"/>
        <w:tblInd w:w="-18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2415"/>
        <w:gridCol w:w="1185"/>
        <w:gridCol w:w="2205"/>
        <w:gridCol w:w="2835"/>
        <w:tblGridChange w:id="0">
          <w:tblGrid>
            <w:gridCol w:w="1020"/>
            <w:gridCol w:w="2415"/>
            <w:gridCol w:w="1185"/>
            <w:gridCol w:w="2205"/>
            <w:gridCol w:w="2835"/>
          </w:tblGrid>
        </w:tblGridChange>
      </w:tblGrid>
      <w:tr>
        <w:trPr>
          <w:cantSplit w:val="0"/>
          <w:tblHeader w:val="0"/>
        </w:trPr>
        <w:tc>
          <w:tcPr>
            <w:shd w:fill="bdc1c6" w:val="clear"/>
            <w:tcMar>
              <w:top w:w="100.0" w:type="dxa"/>
              <w:left w:w="100.0" w:type="dxa"/>
              <w:bottom w:w="100.0" w:type="dxa"/>
              <w:right w:w="100.0" w:type="dxa"/>
            </w:tcMar>
            <w:vAlign w:val="top"/>
          </w:tcPr>
          <w:p w:rsidR="00000000" w:rsidDel="00000000" w:rsidP="00000000" w:rsidRDefault="00000000" w:rsidRPr="00000000" w14:paraId="00000009">
            <w:pPr>
              <w:widowControl w:val="0"/>
              <w:ind w:left="0" w:firstLine="0"/>
              <w:jc w:val="center"/>
              <w:rPr>
                <w:b w:val="1"/>
              </w:rPr>
            </w:pPr>
            <w:r w:rsidDel="00000000" w:rsidR="00000000" w:rsidRPr="00000000">
              <w:rPr>
                <w:b w:val="1"/>
                <w:rtl w:val="0"/>
              </w:rPr>
              <w:t xml:space="preserve">Version</w:t>
            </w:r>
          </w:p>
        </w:tc>
        <w:tc>
          <w:tcPr>
            <w:shd w:fill="bdc1c6" w:val="clear"/>
            <w:tcMar>
              <w:top w:w="100.0" w:type="dxa"/>
              <w:left w:w="100.0" w:type="dxa"/>
              <w:bottom w:w="100.0" w:type="dxa"/>
              <w:right w:w="100.0" w:type="dxa"/>
            </w:tcMar>
            <w:vAlign w:val="top"/>
          </w:tcPr>
          <w:p w:rsidR="00000000" w:rsidDel="00000000" w:rsidP="00000000" w:rsidRDefault="00000000" w:rsidRPr="00000000" w14:paraId="0000000A">
            <w:pPr>
              <w:widowControl w:val="0"/>
              <w:ind w:left="0" w:firstLine="0"/>
              <w:jc w:val="center"/>
              <w:rPr>
                <w:b w:val="1"/>
              </w:rPr>
            </w:pPr>
            <w:r w:rsidDel="00000000" w:rsidR="00000000" w:rsidRPr="00000000">
              <w:rPr>
                <w:b w:val="1"/>
                <w:rtl w:val="0"/>
              </w:rPr>
              <w:t xml:space="preserve">Updated by</w:t>
            </w:r>
          </w:p>
        </w:tc>
        <w:tc>
          <w:tcPr>
            <w:shd w:fill="bdc1c6" w:val="clear"/>
            <w:tcMar>
              <w:top w:w="100.0" w:type="dxa"/>
              <w:left w:w="100.0" w:type="dxa"/>
              <w:bottom w:w="100.0" w:type="dxa"/>
              <w:right w:w="100.0" w:type="dxa"/>
            </w:tcMar>
            <w:vAlign w:val="top"/>
          </w:tcPr>
          <w:p w:rsidR="00000000" w:rsidDel="00000000" w:rsidP="00000000" w:rsidRDefault="00000000" w:rsidRPr="00000000" w14:paraId="0000000B">
            <w:pPr>
              <w:widowControl w:val="0"/>
              <w:ind w:left="0" w:firstLine="0"/>
              <w:jc w:val="center"/>
              <w:rPr>
                <w:b w:val="1"/>
              </w:rPr>
            </w:pPr>
            <w:r w:rsidDel="00000000" w:rsidR="00000000" w:rsidRPr="00000000">
              <w:rPr>
                <w:b w:val="1"/>
                <w:rtl w:val="0"/>
              </w:rPr>
              <w:t xml:space="preserve">Date</w:t>
            </w:r>
          </w:p>
        </w:tc>
        <w:tc>
          <w:tcPr>
            <w:shd w:fill="bdc1c6" w:val="clear"/>
            <w:tcMar>
              <w:top w:w="100.0" w:type="dxa"/>
              <w:left w:w="100.0" w:type="dxa"/>
              <w:bottom w:w="100.0" w:type="dxa"/>
              <w:right w:w="100.0" w:type="dxa"/>
            </w:tcMar>
            <w:vAlign w:val="top"/>
          </w:tcPr>
          <w:p w:rsidR="00000000" w:rsidDel="00000000" w:rsidP="00000000" w:rsidRDefault="00000000" w:rsidRPr="00000000" w14:paraId="0000000C">
            <w:pPr>
              <w:widowControl w:val="0"/>
              <w:ind w:left="0" w:firstLine="0"/>
              <w:jc w:val="center"/>
              <w:rPr>
                <w:b w:val="1"/>
              </w:rPr>
            </w:pPr>
            <w:r w:rsidDel="00000000" w:rsidR="00000000" w:rsidRPr="00000000">
              <w:rPr>
                <w:b w:val="1"/>
                <w:rtl w:val="0"/>
              </w:rPr>
              <w:t xml:space="preserve">Change Description</w:t>
            </w:r>
          </w:p>
        </w:tc>
        <w:tc>
          <w:tcPr>
            <w:shd w:fill="bdc1c6" w:val="clear"/>
            <w:tcMar>
              <w:top w:w="100.0" w:type="dxa"/>
              <w:left w:w="100.0" w:type="dxa"/>
              <w:bottom w:w="100.0" w:type="dxa"/>
              <w:right w:w="100.0" w:type="dxa"/>
            </w:tcMar>
            <w:vAlign w:val="top"/>
          </w:tcPr>
          <w:p w:rsidR="00000000" w:rsidDel="00000000" w:rsidP="00000000" w:rsidRDefault="00000000" w:rsidRPr="00000000" w14:paraId="0000000D">
            <w:pPr>
              <w:widowControl w:val="0"/>
              <w:ind w:left="0" w:firstLine="0"/>
              <w:jc w:val="center"/>
              <w:rPr>
                <w:b w:val="1"/>
              </w:rPr>
            </w:pPr>
            <w:r w:rsidDel="00000000" w:rsidR="00000000" w:rsidRPr="00000000">
              <w:rPr>
                <w:b w:val="1"/>
                <w:rtl w:val="0"/>
              </w:rPr>
              <w:t xml:space="preserve">Next Audit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ind w:lef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ind w:left="0" w:firstLine="0"/>
              <w:jc w:val="left"/>
              <w:rPr/>
            </w:pPr>
            <w:r w:rsidDel="00000000" w:rsidR="00000000" w:rsidRPr="00000000">
              <w:rPr>
                <w:rtl w:val="0"/>
              </w:rPr>
              <w:t xml:space="preserve">Jerry Hache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ind w:left="0" w:firstLine="0"/>
              <w:jc w:val="left"/>
              <w:rPr/>
            </w:pPr>
            <w:r w:rsidDel="00000000" w:rsidR="00000000" w:rsidRPr="00000000">
              <w:rPr>
                <w:rtl w:val="0"/>
              </w:rPr>
              <w:t xml:space="preserve">June 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ind w:left="0" w:firstLine="0"/>
              <w:jc w:val="left"/>
              <w:rPr/>
            </w:pPr>
            <w:r w:rsidDel="00000000" w:rsidR="00000000" w:rsidRPr="00000000">
              <w:rPr>
                <w:rtl w:val="0"/>
              </w:rPr>
              <w:t xml:space="preserve">Original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ind w:lef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ind w:lef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ind w:left="0" w:firstLine="0"/>
              <w:jc w:val="left"/>
              <w:rPr/>
            </w:pPr>
            <w:r w:rsidDel="00000000" w:rsidR="00000000" w:rsidRPr="00000000">
              <w:rPr>
                <w:rtl w:val="0"/>
              </w:rPr>
              <w:t xml:space="preserve">Brandon Bartels, Katy Edwards, Marti Mondragon, Bora Okay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ind w:left="0" w:firstLine="0"/>
              <w:jc w:val="left"/>
              <w:rPr/>
            </w:pPr>
            <w:r w:rsidDel="00000000" w:rsidR="00000000" w:rsidRPr="00000000">
              <w:rPr>
                <w:rtl w:val="0"/>
              </w:rPr>
              <w:t xml:space="preserve">June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ind w:left="0" w:firstLine="0"/>
              <w:jc w:val="left"/>
              <w:rPr/>
            </w:pPr>
            <w:r w:rsidDel="00000000" w:rsidR="00000000" w:rsidRPr="00000000">
              <w:rPr>
                <w:rtl w:val="0"/>
              </w:rPr>
              <w:t xml:space="preserve">Merged RE Runbook with EE Runbook, added/updated links, updated 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ind w:left="0" w:firstLine="0"/>
              <w:jc w:val="left"/>
              <w:rPr/>
            </w:pPr>
            <w:r w:rsidDel="00000000" w:rsidR="00000000" w:rsidRPr="00000000">
              <w:rPr>
                <w:rtl w:val="0"/>
              </w:rPr>
              <w:t xml:space="preserve">November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ind w:lef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ind w:left="0" w:firstLine="0"/>
              <w:jc w:val="left"/>
              <w:rPr/>
            </w:pPr>
            <w:r w:rsidDel="00000000" w:rsidR="00000000" w:rsidRPr="00000000">
              <w:rPr>
                <w:rtl w:val="0"/>
              </w:rPr>
              <w:t xml:space="preserve">Fereshta Hamidzada</w:t>
            </w:r>
          </w:p>
          <w:p w:rsidR="00000000" w:rsidDel="00000000" w:rsidP="00000000" w:rsidRDefault="00000000" w:rsidRPr="00000000" w14:paraId="0000001A">
            <w:pPr>
              <w:widowControl w:val="0"/>
              <w:ind w:left="0" w:firstLine="0"/>
              <w:jc w:val="left"/>
              <w:rPr/>
            </w:pPr>
            <w:r w:rsidDel="00000000" w:rsidR="00000000" w:rsidRPr="00000000">
              <w:rPr>
                <w:rtl w:val="0"/>
              </w:rPr>
              <w:t xml:space="preserve">Jonathan Calloway</w:t>
            </w:r>
          </w:p>
          <w:p w:rsidR="00000000" w:rsidDel="00000000" w:rsidP="00000000" w:rsidRDefault="00000000" w:rsidRPr="00000000" w14:paraId="0000001B">
            <w:pPr>
              <w:widowControl w:val="0"/>
              <w:ind w:left="0" w:firstLine="0"/>
              <w:jc w:val="left"/>
              <w:rPr/>
            </w:pPr>
            <w:r w:rsidDel="00000000" w:rsidR="00000000" w:rsidRPr="00000000">
              <w:rPr>
                <w:rtl w:val="0"/>
              </w:rPr>
              <w:t xml:space="preserve">Nidhi Choudhary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ind w:left="0" w:firstLine="0"/>
              <w:jc w:val="left"/>
              <w:rPr/>
            </w:pPr>
            <w:r w:rsidDel="00000000" w:rsidR="00000000" w:rsidRPr="00000000">
              <w:rPr>
                <w:rtl w:val="0"/>
              </w:rPr>
              <w:t xml:space="preserve">July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ind w:left="0" w:firstLine="0"/>
              <w:jc w:val="left"/>
              <w:rPr/>
            </w:pPr>
            <w:r w:rsidDel="00000000" w:rsidR="00000000" w:rsidRPr="00000000">
              <w:rPr>
                <w:rtl w:val="0"/>
              </w:rPr>
              <w:t xml:space="preserve">Modified Runbook for Prisma Cloud EE specific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ind w:left="0" w:firstLine="0"/>
              <w:jc w:val="left"/>
              <w:rPr/>
            </w:pPr>
            <w:r w:rsidDel="00000000" w:rsidR="00000000" w:rsidRPr="00000000">
              <w:rPr>
                <w:rtl w:val="0"/>
              </w:rPr>
              <w:t xml:space="preserve">August 2022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1F">
            <w:pPr>
              <w:widowControl w:val="0"/>
              <w:ind w:left="0" w:firstLine="0"/>
              <w:jc w:val="left"/>
              <w:rPr/>
            </w:pPr>
            <w:r w:rsidDel="00000000" w:rsidR="00000000" w:rsidRPr="00000000">
              <w:rPr>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020">
            <w:pPr>
              <w:widowControl w:val="0"/>
              <w:ind w:left="0" w:firstLine="0"/>
              <w:jc w:val="left"/>
              <w:rPr/>
            </w:pPr>
            <w:r w:rsidDel="00000000" w:rsidR="00000000" w:rsidRPr="00000000">
              <w:rPr>
                <w:rtl w:val="0"/>
              </w:rPr>
              <w:t xml:space="preserve">Fereshta Hamidzada</w:t>
            </w:r>
          </w:p>
          <w:p w:rsidR="00000000" w:rsidDel="00000000" w:rsidP="00000000" w:rsidRDefault="00000000" w:rsidRPr="00000000" w14:paraId="00000021">
            <w:pPr>
              <w:widowControl w:val="0"/>
              <w:ind w:left="0" w:firstLine="0"/>
              <w:jc w:val="left"/>
              <w:rPr/>
            </w:pPr>
            <w:r w:rsidDel="00000000" w:rsidR="00000000" w:rsidRPr="00000000">
              <w:rPr>
                <w:rtl w:val="0"/>
              </w:rPr>
              <w:t xml:space="preserve">Jonathan Calloway</w:t>
            </w:r>
          </w:p>
          <w:p w:rsidR="00000000" w:rsidDel="00000000" w:rsidP="00000000" w:rsidRDefault="00000000" w:rsidRPr="00000000" w14:paraId="00000022">
            <w:pPr>
              <w:widowControl w:val="0"/>
              <w:ind w:left="0" w:firstLine="0"/>
              <w:jc w:val="left"/>
              <w:rPr/>
            </w:pPr>
            <w:r w:rsidDel="00000000" w:rsidR="00000000" w:rsidRPr="00000000">
              <w:rPr>
                <w:rtl w:val="0"/>
              </w:rPr>
              <w:t xml:space="preserve">Nidhi Choudhary</w:t>
            </w:r>
          </w:p>
        </w:tc>
        <w:tc>
          <w:tcPr>
            <w:tcMar>
              <w:top w:w="100.0" w:type="dxa"/>
              <w:left w:w="100.0" w:type="dxa"/>
              <w:bottom w:w="100.0" w:type="dxa"/>
              <w:right w:w="100.0" w:type="dxa"/>
            </w:tcMar>
            <w:vAlign w:val="top"/>
          </w:tcPr>
          <w:p w:rsidR="00000000" w:rsidDel="00000000" w:rsidP="00000000" w:rsidRDefault="00000000" w:rsidRPr="00000000" w14:paraId="00000023">
            <w:pPr>
              <w:widowControl w:val="0"/>
              <w:ind w:left="0" w:firstLine="0"/>
              <w:jc w:val="left"/>
              <w:rPr/>
            </w:pPr>
            <w:r w:rsidDel="00000000" w:rsidR="00000000" w:rsidRPr="00000000">
              <w:rPr>
                <w:rtl w:val="0"/>
              </w:rPr>
              <w:t xml:space="preserve">Aug 2022</w:t>
            </w:r>
          </w:p>
        </w:tc>
        <w:tc>
          <w:tcPr>
            <w:tcMar>
              <w:top w:w="100.0" w:type="dxa"/>
              <w:left w:w="100.0" w:type="dxa"/>
              <w:bottom w:w="100.0" w:type="dxa"/>
              <w:right w:w="100.0" w:type="dxa"/>
            </w:tcMar>
            <w:vAlign w:val="top"/>
          </w:tcPr>
          <w:p w:rsidR="00000000" w:rsidDel="00000000" w:rsidP="00000000" w:rsidRDefault="00000000" w:rsidRPr="00000000" w14:paraId="00000024">
            <w:pPr>
              <w:widowControl w:val="0"/>
              <w:ind w:left="0" w:firstLine="0"/>
              <w:jc w:val="left"/>
              <w:rPr/>
            </w:pPr>
            <w:r w:rsidDel="00000000" w:rsidR="00000000" w:rsidRPr="00000000">
              <w:rPr>
                <w:rtl w:val="0"/>
              </w:rPr>
              <w:t xml:space="preserve">Revision Phase for Prisma Cloud </w:t>
            </w:r>
          </w:p>
        </w:tc>
        <w:tc>
          <w:tcPr>
            <w:tcMar>
              <w:top w:w="100.0" w:type="dxa"/>
              <w:left w:w="100.0" w:type="dxa"/>
              <w:bottom w:w="100.0" w:type="dxa"/>
              <w:right w:w="100.0" w:type="dxa"/>
            </w:tcMar>
            <w:vAlign w:val="top"/>
          </w:tcPr>
          <w:p w:rsidR="00000000" w:rsidDel="00000000" w:rsidP="00000000" w:rsidRDefault="00000000" w:rsidRPr="00000000" w14:paraId="00000025">
            <w:pPr>
              <w:widowControl w:val="0"/>
              <w:ind w:left="0" w:firstLine="0"/>
              <w:jc w:val="left"/>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26">
            <w:pPr>
              <w:widowControl w:val="0"/>
              <w:ind w:left="0" w:firstLine="0"/>
              <w:jc w:val="left"/>
              <w:rPr/>
            </w:pPr>
            <w:r w:rsidDel="00000000" w:rsidR="00000000" w:rsidRPr="00000000">
              <w:rPr>
                <w:rtl w:val="0"/>
              </w:rPr>
              <w:t xml:space="preserve">1.3</w:t>
            </w:r>
          </w:p>
        </w:tc>
        <w:tc>
          <w:tcPr>
            <w:tcMar>
              <w:top w:w="100.0" w:type="dxa"/>
              <w:left w:w="100.0" w:type="dxa"/>
              <w:bottom w:w="100.0" w:type="dxa"/>
              <w:right w:w="100.0" w:type="dxa"/>
            </w:tcMar>
            <w:vAlign w:val="top"/>
          </w:tcPr>
          <w:p w:rsidR="00000000" w:rsidDel="00000000" w:rsidP="00000000" w:rsidRDefault="00000000" w:rsidRPr="00000000" w14:paraId="00000027">
            <w:pPr>
              <w:widowControl w:val="0"/>
              <w:ind w:left="0" w:firstLine="0"/>
              <w:jc w:val="left"/>
              <w:rPr/>
            </w:pPr>
            <w:r w:rsidDel="00000000" w:rsidR="00000000" w:rsidRPr="00000000">
              <w:rPr>
                <w:rtl w:val="0"/>
              </w:rPr>
              <w:t xml:space="preserve">Fereshta Hamidzada</w:t>
            </w:r>
          </w:p>
          <w:p w:rsidR="00000000" w:rsidDel="00000000" w:rsidP="00000000" w:rsidRDefault="00000000" w:rsidRPr="00000000" w14:paraId="00000028">
            <w:pPr>
              <w:widowControl w:val="0"/>
              <w:ind w:left="0" w:firstLine="0"/>
              <w:jc w:val="left"/>
              <w:rPr/>
            </w:pPr>
            <w:r w:rsidDel="00000000" w:rsidR="00000000" w:rsidRPr="00000000">
              <w:rPr>
                <w:rtl w:val="0"/>
              </w:rPr>
              <w:t xml:space="preserve">Jonathan Calloway</w:t>
            </w:r>
          </w:p>
          <w:p w:rsidR="00000000" w:rsidDel="00000000" w:rsidP="00000000" w:rsidRDefault="00000000" w:rsidRPr="00000000" w14:paraId="00000029">
            <w:pPr>
              <w:widowControl w:val="0"/>
              <w:ind w:left="0" w:firstLine="0"/>
              <w:jc w:val="left"/>
              <w:rPr/>
            </w:pPr>
            <w:r w:rsidDel="00000000" w:rsidR="00000000" w:rsidRPr="00000000">
              <w:rPr>
                <w:rtl w:val="0"/>
              </w:rPr>
              <w:t xml:space="preserve">Nidhi Choudhary</w:t>
            </w:r>
          </w:p>
        </w:tc>
        <w:tc>
          <w:tcPr>
            <w:tcMar>
              <w:top w:w="100.0" w:type="dxa"/>
              <w:left w:w="100.0" w:type="dxa"/>
              <w:bottom w:w="100.0" w:type="dxa"/>
              <w:right w:w="100.0" w:type="dxa"/>
            </w:tcMar>
            <w:vAlign w:val="top"/>
          </w:tcPr>
          <w:p w:rsidR="00000000" w:rsidDel="00000000" w:rsidP="00000000" w:rsidRDefault="00000000" w:rsidRPr="00000000" w14:paraId="0000002A">
            <w:pPr>
              <w:widowControl w:val="0"/>
              <w:ind w:left="0" w:firstLine="0"/>
              <w:jc w:val="left"/>
              <w:rPr/>
            </w:pPr>
            <w:r w:rsidDel="00000000" w:rsidR="00000000" w:rsidRPr="00000000">
              <w:rPr>
                <w:rtl w:val="0"/>
              </w:rPr>
              <w:t xml:space="preserve">November 2022</w:t>
            </w:r>
          </w:p>
        </w:tc>
        <w:tc>
          <w:tcPr>
            <w:tcMar>
              <w:top w:w="100.0" w:type="dxa"/>
              <w:left w:w="100.0" w:type="dxa"/>
              <w:bottom w:w="100.0" w:type="dxa"/>
              <w:right w:w="100.0" w:type="dxa"/>
            </w:tcMar>
            <w:vAlign w:val="top"/>
          </w:tcPr>
          <w:p w:rsidR="00000000" w:rsidDel="00000000" w:rsidP="00000000" w:rsidRDefault="00000000" w:rsidRPr="00000000" w14:paraId="0000002B">
            <w:pPr>
              <w:widowControl w:val="0"/>
              <w:ind w:left="0" w:firstLine="0"/>
              <w:jc w:val="left"/>
              <w:rPr/>
            </w:pPr>
            <w:r w:rsidDel="00000000" w:rsidR="00000000" w:rsidRPr="00000000">
              <w:rPr>
                <w:rtl w:val="0"/>
              </w:rPr>
              <w:t xml:space="preserve">Final version</w:t>
            </w:r>
          </w:p>
        </w:tc>
        <w:tc>
          <w:tcPr>
            <w:tcMar>
              <w:top w:w="100.0" w:type="dxa"/>
              <w:left w:w="100.0" w:type="dxa"/>
              <w:bottom w:w="100.0" w:type="dxa"/>
              <w:right w:w="100.0" w:type="dxa"/>
            </w:tcMar>
            <w:vAlign w:val="top"/>
          </w:tcPr>
          <w:p w:rsidR="00000000" w:rsidDel="00000000" w:rsidP="00000000" w:rsidRDefault="00000000" w:rsidRPr="00000000" w14:paraId="0000002C">
            <w:pPr>
              <w:widowControl w:val="0"/>
              <w:ind w:left="0" w:firstLine="0"/>
              <w:jc w:val="left"/>
              <w:rPr/>
            </w:pPr>
            <w:r w:rsidDel="00000000" w:rsidR="00000000" w:rsidRPr="00000000">
              <w:rPr>
                <w:rtl w:val="0"/>
              </w:rPr>
              <w:t xml:space="preserve">April 2022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2D">
            <w:pPr>
              <w:widowControl w:val="0"/>
              <w:ind w:left="0" w:firstLine="0"/>
              <w:jc w:val="left"/>
              <w:rPr/>
            </w:pPr>
            <w:r w:rsidDel="00000000" w:rsidR="00000000" w:rsidRPr="00000000">
              <w:rPr>
                <w:rtl w:val="0"/>
              </w:rPr>
              <w:t xml:space="preserve">1.4</w:t>
            </w:r>
          </w:p>
        </w:tc>
        <w:tc>
          <w:tcPr>
            <w:tcMar>
              <w:top w:w="100.0" w:type="dxa"/>
              <w:left w:w="100.0" w:type="dxa"/>
              <w:bottom w:w="100.0" w:type="dxa"/>
              <w:right w:w="100.0" w:type="dxa"/>
            </w:tcMar>
            <w:vAlign w:val="top"/>
          </w:tcPr>
          <w:p w:rsidR="00000000" w:rsidDel="00000000" w:rsidP="00000000" w:rsidRDefault="00000000" w:rsidRPr="00000000" w14:paraId="0000002E">
            <w:pPr>
              <w:widowControl w:val="0"/>
              <w:ind w:lef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2F">
            <w:pPr>
              <w:widowControl w:val="0"/>
              <w:ind w:lef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30">
            <w:pPr>
              <w:widowControl w:val="0"/>
              <w:ind w:lef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31">
            <w:pPr>
              <w:widowControl w:val="0"/>
              <w:ind w:left="0" w:firstLine="0"/>
              <w:jc w:val="left"/>
              <w:rPr/>
            </w:pPr>
            <w:r w:rsidDel="00000000" w:rsidR="00000000" w:rsidRPr="00000000">
              <w:rPr>
                <w:rtl w:val="0"/>
              </w:rPr>
            </w:r>
          </w:p>
        </w:tc>
      </w:tr>
    </w:tbl>
    <w:p w:rsidR="00000000" w:rsidDel="00000000" w:rsidP="00000000" w:rsidRDefault="00000000" w:rsidRPr="00000000" w14:paraId="00000032">
      <w:pPr>
        <w:ind w:left="36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pStyle w:val="Heading4"/>
        <w:ind w:left="0" w:firstLine="0"/>
        <w:rPr>
          <w:sz w:val="30"/>
          <w:szCs w:val="30"/>
        </w:rPr>
      </w:pPr>
      <w:bookmarkStart w:colFirst="0" w:colLast="0" w:name="_870srftorm2w" w:id="3"/>
      <w:bookmarkEnd w:id="3"/>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4"/>
        <w:ind w:left="0" w:firstLine="0"/>
        <w:rPr>
          <w:sz w:val="30"/>
          <w:szCs w:val="30"/>
        </w:rPr>
      </w:pPr>
      <w:bookmarkStart w:colFirst="0" w:colLast="0" w:name="_38t71oxj65hx" w:id="4"/>
      <w:bookmarkEnd w:id="4"/>
      <w:r w:rsidDel="00000000" w:rsidR="00000000" w:rsidRPr="00000000">
        <w:rPr>
          <w:sz w:val="30"/>
          <w:szCs w:val="30"/>
          <w:rtl w:val="0"/>
        </w:rPr>
        <w:t xml:space="preserve">Runbook Table of Contents</w:t>
      </w:r>
    </w:p>
    <w:p w:rsidR="00000000" w:rsidDel="00000000" w:rsidP="00000000" w:rsidRDefault="00000000" w:rsidRPr="00000000" w14:paraId="0000003B">
      <w:pPr>
        <w:ind w:left="36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C">
          <w:pPr>
            <w:tabs>
              <w:tab w:val="right" w:leader="none" w:pos="8640"/>
            </w:tabs>
            <w:spacing w:before="80" w:line="240" w:lineRule="auto"/>
            <w:ind w:left="1080" w:firstLine="0"/>
            <w:rPr/>
          </w:pPr>
          <w:r w:rsidDel="00000000" w:rsidR="00000000" w:rsidRPr="00000000">
            <w:fldChar w:fldCharType="begin"/>
            <w:instrText xml:space="preserve"> TOC \h \u \z \t "Heading 1,1,Heading 2,2,Heading 3,3,Heading 4,4,Heading 5,5,Heading 6,6,"</w:instrText>
            <w:fldChar w:fldCharType="separate"/>
          </w:r>
          <w:hyperlink w:anchor="_38t71oxj65hx">
            <w:r w:rsidDel="00000000" w:rsidR="00000000" w:rsidRPr="00000000">
              <w:rPr>
                <w:rtl w:val="0"/>
              </w:rPr>
              <w:t xml:space="preserve">Runbook Table of Contents</w:t>
            </w:r>
          </w:hyperlink>
          <w:r w:rsidDel="00000000" w:rsidR="00000000" w:rsidRPr="00000000">
            <w:rPr>
              <w:rtl w:val="0"/>
            </w:rPr>
            <w:tab/>
          </w:r>
          <w:r w:rsidDel="00000000" w:rsidR="00000000" w:rsidRPr="00000000">
            <w:fldChar w:fldCharType="begin"/>
            <w:instrText xml:space="preserve"> PAGEREF _38t71oxj65hx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8640"/>
            </w:tabs>
            <w:spacing w:before="200" w:line="240" w:lineRule="auto"/>
            <w:ind w:left="0" w:firstLine="0"/>
            <w:rPr>
              <w:rFonts w:ascii="Calibri" w:cs="Calibri" w:eastAsia="Calibri" w:hAnsi="Calibri"/>
              <w:b w:val="1"/>
              <w:i w:val="0"/>
              <w:smallCaps w:val="0"/>
              <w:strike w:val="0"/>
              <w:color w:val="434343"/>
              <w:sz w:val="22"/>
              <w:szCs w:val="22"/>
              <w:u w:val="none"/>
              <w:shd w:fill="auto" w:val="clear"/>
              <w:vertAlign w:val="baseline"/>
            </w:rPr>
          </w:pPr>
          <w:hyperlink w:anchor="_dmb1iwe2h7p5">
            <w:r w:rsidDel="00000000" w:rsidR="00000000" w:rsidRPr="00000000">
              <w:rPr>
                <w:rFonts w:ascii="Calibri" w:cs="Calibri" w:eastAsia="Calibri" w:hAnsi="Calibri"/>
                <w:b w:val="1"/>
                <w:i w:val="0"/>
                <w:smallCaps w:val="0"/>
                <w:strike w:val="0"/>
                <w:color w:val="434343"/>
                <w:sz w:val="22"/>
                <w:szCs w:val="22"/>
                <w:u w:val="none"/>
                <w:shd w:fill="auto" w:val="clear"/>
                <w:vertAlign w:val="baseline"/>
                <w:rtl w:val="0"/>
              </w:rPr>
              <w:t xml:space="preserve">Runbook Overview</w:t>
            </w:r>
          </w:hyperlink>
          <w:r w:rsidDel="00000000" w:rsidR="00000000" w:rsidRPr="00000000">
            <w:rPr>
              <w:rFonts w:ascii="Calibri" w:cs="Calibri" w:eastAsia="Calibri" w:hAnsi="Calibri"/>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_dmb1iwe2h7p5 \h </w:instrText>
            <w:fldChar w:fldCharType="separate"/>
          </w:r>
          <w:r w:rsidDel="00000000" w:rsidR="00000000" w:rsidRPr="00000000">
            <w:rPr>
              <w:rFonts w:ascii="Calibri" w:cs="Calibri" w:eastAsia="Calibri" w:hAnsi="Calibri"/>
              <w:b w:val="1"/>
              <w:i w:val="0"/>
              <w:smallCaps w:val="0"/>
              <w:strike w:val="0"/>
              <w:color w:val="434343"/>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864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7aale1tj5jf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Extended Expertise Consultant (EEC)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_7aale1tj5jfo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864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2w8426w7zlh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 Consultant Different SOWs/SKUs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_2w8426w7zlh5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864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f03xbfta99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Extended Expertise Credits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_f03xbfta992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864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bdfmg1jhrd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Specialties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_1bdfmg1jhrdp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864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9bfq7bfpiv6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Pre-Engagement with Customer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_9bfq7bfpiv6n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8640"/>
            </w:tabs>
            <w:spacing w:before="60" w:line="240" w:lineRule="auto"/>
            <w:ind w:left="360" w:firstLine="0"/>
            <w:rPr/>
          </w:pPr>
          <w:hyperlink w:anchor="_55f4s05n94n1">
            <w:r w:rsidDel="00000000" w:rsidR="00000000" w:rsidRPr="00000000">
              <w:rPr>
                <w:rtl w:val="0"/>
              </w:rPr>
              <w:t xml:space="preserve">Internal Kickoff</w:t>
            </w:r>
          </w:hyperlink>
          <w:r w:rsidDel="00000000" w:rsidR="00000000" w:rsidRPr="00000000">
            <w:rPr>
              <w:rtl w:val="0"/>
            </w:rPr>
            <w:tab/>
          </w:r>
          <w:r w:rsidDel="00000000" w:rsidR="00000000" w:rsidRPr="00000000">
            <w:fldChar w:fldCharType="begin"/>
            <w:instrText xml:space="preserve"> PAGEREF _55f4s05n94n1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8640"/>
            </w:tabs>
            <w:spacing w:before="60" w:line="240" w:lineRule="auto"/>
            <w:ind w:left="360" w:firstLine="0"/>
            <w:rPr>
              <w:rFonts w:ascii="Calibri" w:cs="Calibri" w:eastAsia="Calibri" w:hAnsi="Calibri"/>
              <w:b w:val="0"/>
              <w:i w:val="0"/>
              <w:smallCaps w:val="0"/>
              <w:strike w:val="0"/>
              <w:color w:val="434343"/>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Intro to Account Team (Optional)</w:t>
            </w:r>
          </w:hyperlink>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8640"/>
            </w:tabs>
            <w:spacing w:before="200" w:line="240" w:lineRule="auto"/>
            <w:ind w:left="0" w:firstLine="0"/>
            <w:rPr/>
          </w:pPr>
          <w:hyperlink w:anchor="_odetgocitlxv">
            <w:r w:rsidDel="00000000" w:rsidR="00000000" w:rsidRPr="00000000">
              <w:rPr>
                <w:b w:val="1"/>
                <w:rtl w:val="0"/>
              </w:rPr>
              <w:t xml:space="preserve">Post-Sales (Engagement with the Customer)</w:t>
            </w:r>
          </w:hyperlink>
          <w:r w:rsidDel="00000000" w:rsidR="00000000" w:rsidRPr="00000000">
            <w:rPr>
              <w:b w:val="1"/>
              <w:rtl w:val="0"/>
            </w:rPr>
            <w:tab/>
          </w:r>
          <w:r w:rsidDel="00000000" w:rsidR="00000000" w:rsidRPr="00000000">
            <w:fldChar w:fldCharType="begin"/>
            <w:instrText xml:space="preserve"> PAGEREF _odetgocitlxv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864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9qc84h98o5l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Kickoff</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_9qc84h98o5l7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none" w:pos="8640"/>
            </w:tabs>
            <w:spacing w:before="60" w:line="240" w:lineRule="auto"/>
            <w:ind w:left="360" w:firstLine="0"/>
            <w:rPr>
              <w:rFonts w:ascii="Calibri" w:cs="Calibri" w:eastAsia="Calibri" w:hAnsi="Calibri"/>
              <w:b w:val="0"/>
              <w:i w:val="0"/>
              <w:smallCaps w:val="0"/>
              <w:strike w:val="0"/>
              <w:color w:val="434343"/>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Introductions / Kickoff Deck Template</w:t>
            </w:r>
          </w:hyperlink>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leader="none" w:pos="864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iqyq4xe4qi6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Engagement Plan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_iqyq4xe4qi63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leader="none" w:pos="8640"/>
            </w:tabs>
            <w:spacing w:before="60" w:line="240" w:lineRule="auto"/>
            <w:ind w:left="360" w:firstLine="0"/>
            <w:rPr>
              <w:rFonts w:ascii="Calibri" w:cs="Calibri" w:eastAsia="Calibri" w:hAnsi="Calibri"/>
              <w:b w:val="0"/>
              <w:i w:val="0"/>
              <w:smallCaps w:val="0"/>
              <w:strike w:val="0"/>
              <w:color w:val="434343"/>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Define Key Stakeholders</w:t>
            </w:r>
          </w:hyperlink>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leader="none" w:pos="8640"/>
            </w:tabs>
            <w:spacing w:before="60" w:line="240" w:lineRule="auto"/>
            <w:ind w:left="360" w:firstLine="0"/>
            <w:rPr>
              <w:rFonts w:ascii="Calibri" w:cs="Calibri" w:eastAsia="Calibri" w:hAnsi="Calibri"/>
              <w:b w:val="0"/>
              <w:i w:val="0"/>
              <w:smallCaps w:val="0"/>
              <w:strike w:val="0"/>
              <w:color w:val="434343"/>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Communication Plan</w:t>
            </w:r>
          </w:hyperlink>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leader="none" w:pos="864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i8kaqtkf7mt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Activate Clarizen Project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_i8kaqtkf7mt8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leader="none" w:pos="864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qsjl7qpi6yr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CSAT Surveys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_qsjl7qpi6yrs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leader="none" w:pos="8640"/>
            </w:tabs>
            <w:spacing w:before="200" w:line="240" w:lineRule="auto"/>
            <w:ind w:left="0" w:firstLine="0"/>
            <w:rPr/>
          </w:pPr>
          <w:hyperlink w:anchor="_8yf5otoelk2v">
            <w:r w:rsidDel="00000000" w:rsidR="00000000" w:rsidRPr="00000000">
              <w:rPr>
                <w:b w:val="1"/>
                <w:rtl w:val="0"/>
              </w:rPr>
              <w:t xml:space="preserve">EE Responsibilities</w:t>
            </w:r>
          </w:hyperlink>
          <w:r w:rsidDel="00000000" w:rsidR="00000000" w:rsidRPr="00000000">
            <w:rPr>
              <w:b w:val="1"/>
              <w:rtl w:val="0"/>
            </w:rPr>
            <w:tab/>
          </w:r>
          <w:r w:rsidDel="00000000" w:rsidR="00000000" w:rsidRPr="00000000">
            <w:fldChar w:fldCharType="begin"/>
            <w:instrText xml:space="preserve"> PAGEREF _8yf5otoelk2v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leader="none" w:pos="864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s9vyo5mc7xl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Operational Responsibilities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_s9vyo5mc7xly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leader="none" w:pos="864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s77cv4rk5p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Trusted Advisor and Soft Skills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_s77cv4rk5ptw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leader="none" w:pos="8640"/>
            </w:tabs>
            <w:spacing w:before="60" w:line="240" w:lineRule="auto"/>
            <w:ind w:left="360" w:firstLine="0"/>
            <w:rPr>
              <w:rFonts w:ascii="Calibri" w:cs="Calibri" w:eastAsia="Calibri" w:hAnsi="Calibri"/>
              <w:b w:val="0"/>
              <w:i w:val="0"/>
              <w:smallCaps w:val="0"/>
              <w:strike w:val="0"/>
              <w:color w:val="434343"/>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EEC Initial Activities</w:t>
            </w:r>
          </w:hyperlink>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_23ckvvd \h </w:instrText>
            <w:fldChar w:fldCharType="separate"/>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leader="none" w:pos="864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ile5u9y1zr9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Discovery &amp; Baseline Evaluation (CBDR Health Check/Adoption Advisor)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_ile5u9y1zr95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leader="none" w:pos="8640"/>
            </w:tabs>
            <w:spacing w:before="60" w:line="240" w:lineRule="auto"/>
            <w:ind w:left="360" w:firstLine="0"/>
            <w:rPr>
              <w:rFonts w:ascii="Calibri" w:cs="Calibri" w:eastAsia="Calibri" w:hAnsi="Calibri"/>
              <w:b w:val="0"/>
              <w:i w:val="0"/>
              <w:smallCaps w:val="0"/>
              <w:strike w:val="0"/>
              <w:color w:val="434343"/>
              <w:sz w:val="22"/>
              <w:szCs w:val="22"/>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Set Up Clarizen Tasks</w:t>
            </w:r>
          </w:hyperlink>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_37m2jsg \h </w:instrText>
            <w:fldChar w:fldCharType="separate"/>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leader="none" w:pos="8640"/>
            </w:tabs>
            <w:spacing w:before="60" w:line="240" w:lineRule="auto"/>
            <w:ind w:left="360" w:firstLine="0"/>
            <w:rPr>
              <w:rFonts w:ascii="Calibri" w:cs="Calibri" w:eastAsia="Calibri" w:hAnsi="Calibri"/>
              <w:b w:val="0"/>
              <w:i w:val="0"/>
              <w:smallCaps w:val="0"/>
              <w:strike w:val="0"/>
              <w:color w:val="434343"/>
              <w:sz w:val="22"/>
              <w:szCs w:val="22"/>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Send First Weekly Status Report From Clarizen and Set Up Recurring</w:t>
            </w:r>
          </w:hyperlink>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_1mrcu09 \h </w:instrText>
            <w:fldChar w:fldCharType="separate"/>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leader="none" w:pos="864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rwbyl56rl7y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Plan/Timeline/CBDR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_rwbyl56rl7yu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leader="none" w:pos="8640"/>
            </w:tabs>
            <w:spacing w:before="60" w:line="240" w:lineRule="auto"/>
            <w:ind w:left="360" w:firstLine="0"/>
            <w:rPr>
              <w:rFonts w:ascii="Calibri" w:cs="Calibri" w:eastAsia="Calibri" w:hAnsi="Calibri"/>
              <w:b w:val="0"/>
              <w:i w:val="0"/>
              <w:smallCaps w:val="0"/>
              <w:strike w:val="0"/>
              <w:color w:val="434343"/>
              <w:sz w:val="22"/>
              <w:szCs w:val="22"/>
              <w:u w:val="none"/>
              <w:shd w:fill="auto" w:val="clear"/>
              <w:vertAlign w:val="baseline"/>
            </w:rPr>
          </w:pPr>
          <w:hyperlink w:anchor="_jqdc23sjzik7">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CBDR Material</w:t>
            </w:r>
          </w:hyperlink>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_jqdc23sjzik7 \h </w:instrText>
            <w:fldChar w:fldCharType="separate"/>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leader="none" w:pos="864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p60np03vu5b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Code/Build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_p60np03vu5bg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leader="none" w:pos="864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nsindp9f1cg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Deploy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_nsindp9f1cg4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leader="none" w:pos="864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4n8rul8wv2e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_4n8rul8wv2ea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leader="none" w:pos="864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5zr3swoewmi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First Month</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_5zr3swoewmid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leader="none" w:pos="864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v14qyaxxsc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Customer Quarterly Service Review (QSR)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_3v14qyaxxscd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leader="none" w:pos="864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qv56gz7bosa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 Escalation Process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_qv56gz7bosaj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leader="none" w:pos="864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5wp0bpfgcpro">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General Administration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_5wp0bpfgcpro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leader="none" w:pos="8640"/>
            </w:tabs>
            <w:spacing w:before="60" w:line="240" w:lineRule="auto"/>
            <w:ind w:left="360" w:firstLine="0"/>
            <w:rPr>
              <w:rFonts w:ascii="Calibri" w:cs="Calibri" w:eastAsia="Calibri" w:hAnsi="Calibri"/>
              <w:b w:val="0"/>
              <w:i w:val="0"/>
              <w:smallCaps w:val="0"/>
              <w:strike w:val="0"/>
              <w:color w:val="434343"/>
              <w:sz w:val="22"/>
              <w:szCs w:val="22"/>
              <w:u w:val="none"/>
              <w:shd w:fill="auto" w:val="clear"/>
              <w:vertAlign w:val="baseline"/>
            </w:rPr>
          </w:pPr>
          <w:hyperlink w:anchor="_3q5sasy">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EEC Dashboard in Clarizen</w:t>
            </w:r>
          </w:hyperlink>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_3q5sasy \h </w:instrText>
            <w:fldChar w:fldCharType="separate"/>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leader="none" w:pos="864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kr11pewuypn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Case Management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_kr11pewuypnj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leader="none" w:pos="8640"/>
            </w:tabs>
            <w:spacing w:before="60" w:line="240" w:lineRule="auto"/>
            <w:ind w:left="360" w:firstLine="0"/>
            <w:rPr>
              <w:rFonts w:ascii="Calibri" w:cs="Calibri" w:eastAsia="Calibri" w:hAnsi="Calibri"/>
              <w:b w:val="0"/>
              <w:i w:val="0"/>
              <w:smallCaps w:val="0"/>
              <w:strike w:val="0"/>
              <w:color w:val="434343"/>
              <w:sz w:val="22"/>
              <w:szCs w:val="22"/>
              <w:u w:val="none"/>
              <w:shd w:fill="auto" w:val="clear"/>
              <w:vertAlign w:val="baseline"/>
            </w:rPr>
          </w:pPr>
          <w:hyperlink w:anchor="_2w5ecyt">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Time Off</w:t>
            </w:r>
          </w:hyperlink>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_2w5ecyt \h </w:instrText>
            <w:fldChar w:fldCharType="separate"/>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leader="none" w:pos="864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54jkivbw64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_54jkivbw64io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leader="none" w:pos="864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fjjvyxuq4f1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Customer Facing: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_fjjvyxuq4f1a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leader="none" w:pos="864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 Off For Contractors (Contingent Workers):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_1baon6m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leader="none" w:pos="8640"/>
            </w:tabs>
            <w:spacing w:before="60" w:line="240" w:lineRule="auto"/>
            <w:ind w:left="360" w:firstLine="0"/>
            <w:rPr/>
          </w:pPr>
          <w:hyperlink w:anchor="_78mep48uqmsi">
            <w:r w:rsidDel="00000000" w:rsidR="00000000" w:rsidRPr="00000000">
              <w:rPr>
                <w:rtl w:val="0"/>
              </w:rPr>
              <w:t xml:space="preserve">Career Journey and Growth:</w:t>
            </w:r>
          </w:hyperlink>
          <w:r w:rsidDel="00000000" w:rsidR="00000000" w:rsidRPr="00000000">
            <w:rPr>
              <w:rtl w:val="0"/>
            </w:rPr>
            <w:tab/>
          </w:r>
          <w:r w:rsidDel="00000000" w:rsidR="00000000" w:rsidRPr="00000000">
            <w:fldChar w:fldCharType="begin"/>
            <w:instrText xml:space="preserve"> PAGEREF _78mep48uqmsi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leader="none" w:pos="864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rpuzzxo0mk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Weekly Time Submissions &amp; Weekly Status Reports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_rpuzzxo0mk7l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leader="none" w:pos="864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yr1s5e6k691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 Information and Materials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_yr1s5e6k6916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leader="none" w:pos="864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opuj5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Cloud Security Posture Management (CSPM)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_1opuj5n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leader="none" w:pos="864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2pv3xxm6w6w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Cloud Workload Protection (CWP)</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_2pv3xxm6w6wh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leader="none" w:pos="864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384ydnkd8yx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Reference Material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_384ydnkd8yx0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leader="none" w:pos="8640"/>
            </w:tabs>
            <w:spacing w:after="80" w:before="200" w:line="240" w:lineRule="auto"/>
            <w:ind w:left="0" w:firstLine="0"/>
            <w:rPr>
              <w:rFonts w:ascii="Calibri" w:cs="Calibri" w:eastAsia="Calibri" w:hAnsi="Calibri"/>
              <w:b w:val="1"/>
              <w:i w:val="0"/>
              <w:smallCaps w:val="0"/>
              <w:strike w:val="0"/>
              <w:color w:val="434343"/>
              <w:sz w:val="22"/>
              <w:szCs w:val="22"/>
              <w:u w:val="none"/>
              <w:shd w:fill="auto" w:val="clear"/>
              <w:vertAlign w:val="baseline"/>
            </w:rPr>
          </w:pPr>
          <w:hyperlink w:anchor="_1gf8i83">
            <w:r w:rsidDel="00000000" w:rsidR="00000000" w:rsidRPr="00000000">
              <w:rPr>
                <w:rFonts w:ascii="Calibri" w:cs="Calibri" w:eastAsia="Calibri" w:hAnsi="Calibri"/>
                <w:b w:val="1"/>
                <w:i w:val="0"/>
                <w:smallCaps w:val="0"/>
                <w:strike w:val="0"/>
                <w:color w:val="434343"/>
                <w:sz w:val="22"/>
                <w:szCs w:val="22"/>
                <w:u w:val="none"/>
                <w:shd w:fill="auto" w:val="clear"/>
                <w:vertAlign w:val="baseline"/>
                <w:rtl w:val="0"/>
              </w:rPr>
              <w:t xml:space="preserve">Continuous Learning</w:t>
            </w:r>
          </w:hyperlink>
          <w:r w:rsidDel="00000000" w:rsidR="00000000" w:rsidRPr="00000000">
            <w:rPr>
              <w:rFonts w:ascii="Calibri" w:cs="Calibri" w:eastAsia="Calibri" w:hAnsi="Calibri"/>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_1gf8i83 \h </w:instrText>
            <w:fldChar w:fldCharType="separate"/>
          </w:r>
          <w:r w:rsidDel="00000000" w:rsidR="00000000" w:rsidRPr="00000000">
            <w:rPr>
              <w:rFonts w:ascii="Calibri" w:cs="Calibri" w:eastAsia="Calibri" w:hAnsi="Calibri"/>
              <w:b w:val="1"/>
              <w:i w:val="0"/>
              <w:smallCaps w:val="0"/>
              <w:strike w:val="0"/>
              <w:color w:val="434343"/>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A">
      <w:pPr>
        <w:ind w:left="360" w:firstLine="0"/>
        <w:rPr/>
      </w:pPr>
      <w:r w:rsidDel="00000000" w:rsidR="00000000" w:rsidRPr="00000000">
        <w:rPr>
          <w:rtl w:val="0"/>
        </w:rPr>
      </w:r>
    </w:p>
    <w:p w:rsidR="00000000" w:rsidDel="00000000" w:rsidP="00000000" w:rsidRDefault="00000000" w:rsidRPr="00000000" w14:paraId="0000006B">
      <w:pPr>
        <w:ind w:left="360" w:firstLine="0"/>
        <w:rPr/>
      </w:pPr>
      <w:r w:rsidDel="00000000" w:rsidR="00000000" w:rsidRPr="00000000">
        <w:rPr>
          <w:rtl w:val="0"/>
        </w:rPr>
      </w:r>
    </w:p>
    <w:p w:rsidR="00000000" w:rsidDel="00000000" w:rsidP="00000000" w:rsidRDefault="00000000" w:rsidRPr="00000000" w14:paraId="0000006C">
      <w:pPr>
        <w:pStyle w:val="Heading1"/>
        <w:rPr>
          <w:sz w:val="28"/>
          <w:szCs w:val="28"/>
        </w:rPr>
      </w:pPr>
      <w:bookmarkStart w:colFirst="0" w:colLast="0" w:name="_z44dhyikiqab" w:id="5"/>
      <w:bookmarkEnd w:id="5"/>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rPr>
          <w:sz w:val="28"/>
          <w:szCs w:val="28"/>
        </w:rPr>
      </w:pPr>
      <w:bookmarkStart w:colFirst="0" w:colLast="0" w:name="_dmb1iwe2h7p5" w:id="6"/>
      <w:bookmarkEnd w:id="6"/>
      <w:r w:rsidDel="00000000" w:rsidR="00000000" w:rsidRPr="00000000">
        <w:rPr>
          <w:sz w:val="28"/>
          <w:szCs w:val="28"/>
          <w:rtl w:val="0"/>
        </w:rPr>
        <w:t xml:space="preserve">Runbook Overview</w:t>
      </w:r>
    </w:p>
    <w:p w:rsidR="00000000" w:rsidDel="00000000" w:rsidP="00000000" w:rsidRDefault="00000000" w:rsidRPr="00000000" w14:paraId="0000006E">
      <w:pPr>
        <w:ind w:left="0" w:firstLine="0"/>
        <w:rPr/>
      </w:pPr>
      <w:r w:rsidDel="00000000" w:rsidR="00000000" w:rsidRPr="00000000">
        <w:rPr>
          <w:rtl w:val="0"/>
        </w:rPr>
        <w:t xml:space="preserve">The Extended Expertise Consultant (EEC) Runbook is a guide outlining a consistent and repeatable process for new EEC Engagements.  While every customer has unique requirements and business needs, this document should provide the tools &amp; resources necessary for an EEC and EEC Manager to ensure a successful engagement from Pre-sales to completion. </w:t>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t xml:space="preserve">Extended Expertise is the evolution and Palo Alto Networks term based on the Resident Engineer (RE) role. RE terminology is industry standard and will likely remain interchangeable for the foreseeable future.</w:t>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pStyle w:val="Heading2"/>
        <w:spacing w:before="200" w:lineRule="auto"/>
        <w:ind w:left="0" w:firstLine="0"/>
        <w:rPr>
          <w:highlight w:val="yellow"/>
        </w:rPr>
      </w:pPr>
      <w:bookmarkStart w:colFirst="0" w:colLast="0" w:name="_7aale1tj5jfo" w:id="7"/>
      <w:bookmarkEnd w:id="7"/>
      <w:r w:rsidDel="00000000" w:rsidR="00000000" w:rsidRPr="00000000">
        <w:rPr>
          <w:sz w:val="24"/>
          <w:szCs w:val="24"/>
          <w:rtl w:val="0"/>
        </w:rPr>
        <w:t xml:space="preserve">Extended Expertise Consultant (EEC)</w:t>
      </w:r>
      <w:r w:rsidDel="00000000" w:rsidR="00000000" w:rsidRPr="00000000">
        <w:rPr>
          <w:rtl w:val="0"/>
        </w:rPr>
      </w:r>
    </w:p>
    <w:p w:rsidR="00000000" w:rsidDel="00000000" w:rsidP="00000000" w:rsidRDefault="00000000" w:rsidRPr="00000000" w14:paraId="00000073">
      <w:pPr>
        <w:pStyle w:val="Heading3"/>
        <w:numPr>
          <w:ilvl w:val="0"/>
          <w:numId w:val="12"/>
        </w:numPr>
        <w:spacing w:after="0" w:afterAutospacing="0"/>
        <w:ind w:left="720" w:hanging="360"/>
        <w:rPr>
          <w:rFonts w:ascii="Calibri" w:cs="Calibri" w:eastAsia="Calibri" w:hAnsi="Calibri"/>
          <w:b w:val="0"/>
          <w:color w:val="4472c4"/>
          <w:sz w:val="22"/>
          <w:szCs w:val="22"/>
        </w:rPr>
      </w:pPr>
      <w:bookmarkStart w:colFirst="0" w:colLast="0" w:name="_c36c2jbxzbqg" w:id="8"/>
      <w:bookmarkEnd w:id="8"/>
      <w:hyperlink r:id="rId9">
        <w:r w:rsidDel="00000000" w:rsidR="00000000" w:rsidRPr="00000000">
          <w:rPr>
            <w:rFonts w:ascii="Calibri" w:cs="Calibri" w:eastAsia="Calibri" w:hAnsi="Calibri"/>
            <w:b w:val="0"/>
            <w:color w:val="1155cc"/>
            <w:sz w:val="22"/>
            <w:szCs w:val="22"/>
            <w:u w:val="single"/>
            <w:rtl w:val="0"/>
          </w:rPr>
          <w:t xml:space="preserve">Prisma Cloud Extended Expertise Service Description</w:t>
        </w:r>
      </w:hyperlink>
      <w:r w:rsidDel="00000000" w:rsidR="00000000" w:rsidRPr="00000000">
        <w:rPr>
          <w:rFonts w:ascii="Calibri" w:cs="Calibri" w:eastAsia="Calibri" w:hAnsi="Calibri"/>
          <w:b w:val="0"/>
          <w:color w:val="4472c4"/>
          <w:sz w:val="22"/>
          <w:szCs w:val="22"/>
          <w:rtl w:val="0"/>
        </w:rPr>
        <w:t xml:space="preserve"> (Half-Time)</w:t>
      </w:r>
    </w:p>
    <w:p w:rsidR="00000000" w:rsidDel="00000000" w:rsidP="00000000" w:rsidRDefault="00000000" w:rsidRPr="00000000" w14:paraId="00000074">
      <w:pPr>
        <w:numPr>
          <w:ilvl w:val="0"/>
          <w:numId w:val="12"/>
        </w:numPr>
        <w:ind w:left="720" w:hanging="360"/>
        <w:rPr/>
      </w:pPr>
      <w:hyperlink r:id="rId10">
        <w:r w:rsidDel="00000000" w:rsidR="00000000" w:rsidRPr="00000000">
          <w:rPr>
            <w:color w:val="1155cc"/>
            <w:u w:val="single"/>
            <w:rtl w:val="0"/>
          </w:rPr>
          <w:t xml:space="preserve">Prisma Cloud </w:t>
        </w:r>
      </w:hyperlink>
      <w:hyperlink r:id="rId11">
        <w:r w:rsidDel="00000000" w:rsidR="00000000" w:rsidRPr="00000000">
          <w:rPr>
            <w:b w:val="1"/>
            <w:color w:val="1155cc"/>
            <w:u w:val="single"/>
            <w:rtl w:val="0"/>
          </w:rPr>
          <w:t xml:space="preserve">Dedicated</w:t>
        </w:r>
      </w:hyperlink>
      <w:hyperlink r:id="rId12">
        <w:r w:rsidDel="00000000" w:rsidR="00000000" w:rsidRPr="00000000">
          <w:rPr>
            <w:color w:val="1155cc"/>
            <w:u w:val="single"/>
            <w:rtl w:val="0"/>
          </w:rPr>
          <w:t xml:space="preserve"> Extended Expertise Service Description</w:t>
        </w:r>
      </w:hyperlink>
      <w:r w:rsidDel="00000000" w:rsidR="00000000" w:rsidRPr="00000000">
        <w:rPr>
          <w:rtl w:val="0"/>
        </w:rPr>
        <w:t xml:space="preserve"> </w:t>
      </w:r>
      <w:r w:rsidDel="00000000" w:rsidR="00000000" w:rsidRPr="00000000">
        <w:rPr>
          <w:color w:val="4472c4"/>
          <w:rtl w:val="0"/>
        </w:rPr>
        <w:t xml:space="preserve">(Full-Time)</w:t>
      </w: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t xml:space="preserve">For an update on EEC SKUs </w:t>
      </w:r>
      <w:hyperlink r:id="rId13">
        <w:r w:rsidDel="00000000" w:rsidR="00000000" w:rsidRPr="00000000">
          <w:rPr>
            <w:color w:val="0000ee"/>
            <w:u w:val="single"/>
            <w:rtl w:val="0"/>
          </w:rPr>
          <w:t xml:space="preserve">Global Customer Services Cheat Sheet</w:t>
        </w:r>
      </w:hyperlink>
      <w:r w:rsidDel="00000000" w:rsidR="00000000" w:rsidRPr="00000000">
        <w:rPr>
          <w:rtl w:val="0"/>
        </w:rPr>
        <w:t xml:space="preserve"> starting on slide 25.</w:t>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pStyle w:val="Heading2"/>
        <w:spacing w:before="200" w:lineRule="auto"/>
        <w:ind w:left="0" w:firstLine="0"/>
        <w:jc w:val="center"/>
        <w:rPr>
          <w:sz w:val="24"/>
          <w:szCs w:val="24"/>
        </w:rPr>
      </w:pPr>
      <w:bookmarkStart w:colFirst="0" w:colLast="0" w:name="_40uok2g8h25i" w:id="9"/>
      <w:bookmarkEnd w:id="9"/>
      <w:r w:rsidDel="00000000" w:rsidR="00000000" w:rsidRPr="00000000">
        <w:rPr>
          <w:b w:val="0"/>
          <w:color w:val="000000"/>
          <w:sz w:val="22"/>
          <w:szCs w:val="22"/>
        </w:rPr>
        <w:drawing>
          <wp:inline distB="114300" distT="114300" distL="114300" distR="114300">
            <wp:extent cx="5486400" cy="1892300"/>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4864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2"/>
        <w:spacing w:before="200" w:lineRule="auto"/>
        <w:ind w:left="0" w:firstLine="0"/>
        <w:rPr>
          <w:sz w:val="24"/>
          <w:szCs w:val="24"/>
        </w:rPr>
      </w:pPr>
      <w:bookmarkStart w:colFirst="0" w:colLast="0" w:name="_2w8426w7zlh5" w:id="10"/>
      <w:bookmarkEnd w:id="10"/>
      <w:r w:rsidDel="00000000" w:rsidR="00000000" w:rsidRPr="00000000">
        <w:rPr>
          <w:sz w:val="24"/>
          <w:szCs w:val="24"/>
          <w:rtl w:val="0"/>
        </w:rPr>
        <w:t xml:space="preserve">EE Consultant Different SOWs/SKUs</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tbl>
      <w:tblPr>
        <w:tblStyle w:val="Table2"/>
        <w:tblW w:w="8430.0" w:type="dxa"/>
        <w:jc w:val="left"/>
        <w:tblInd w:w="2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60"/>
        <w:gridCol w:w="4770"/>
        <w:tblGridChange w:id="0">
          <w:tblGrid>
            <w:gridCol w:w="3660"/>
            <w:gridCol w:w="4770"/>
          </w:tblGrid>
        </w:tblGridChange>
      </w:tblGrid>
      <w:tr>
        <w:trPr>
          <w:cantSplit w:val="0"/>
          <w:tblHeader w:val="0"/>
        </w:trPr>
        <w:tc>
          <w:tcPr>
            <w:shd w:fill="bdc1c6"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SKU</w:t>
            </w:r>
          </w:p>
        </w:tc>
        <w:tc>
          <w:tcPr>
            <w:shd w:fill="bdc1c6"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PAN-CONSULT-EE-PC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ind w:left="0" w:firstLine="0"/>
              <w:jc w:val="left"/>
              <w:rPr/>
            </w:pPr>
            <w:r w:rsidDel="00000000" w:rsidR="00000000" w:rsidRPr="00000000">
              <w:rPr>
                <w:rtl w:val="0"/>
              </w:rPr>
              <w:t xml:space="preserve">Extended Expertise - Half-Time (Dedicated to a customer one-week on, one-week off)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PAN-CONSULT-EE-PLUS-PC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Extended Expertise Plus - Half-Time with Service Credits</w:t>
            </w:r>
            <w:r w:rsidDel="00000000" w:rsidR="00000000" w:rsidRPr="00000000">
              <w:rPr>
                <w:rtl w:val="0"/>
              </w:rPr>
              <w:t xml:space="preserve"> (500 credits)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PAN-CONSULT-EE-DD-PC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Extended Expertise Dedicated - Full-Time (Dedicated to a customer 40 hours/week)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PAN-CONSULT-EE-DD-PLUS-PC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Extended Expertise Dedicated Plus - Full-Time with Service Credits (500 credits)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PAN-CONSULT-EE-1MO-EXT-PC</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ind w:left="0" w:firstLine="0"/>
              <w:jc w:val="left"/>
              <w:rPr/>
            </w:pPr>
            <w:r w:rsidDel="00000000" w:rsidR="00000000" w:rsidRPr="00000000">
              <w:rPr>
                <w:rtl w:val="0"/>
              </w:rPr>
              <w:t xml:space="preserve">Extended Expertise - 1 month extension (for EE and EE Plus) (Prisma Cloud)</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(Part-Time)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PAN-CONSULT-EE-DD-1MO-EXT-PC</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ind w:left="0" w:firstLine="0"/>
              <w:jc w:val="left"/>
              <w:rPr/>
            </w:pPr>
            <w:r w:rsidDel="00000000" w:rsidR="00000000" w:rsidRPr="00000000">
              <w:rPr>
                <w:rtl w:val="0"/>
              </w:rPr>
              <w:t xml:space="preserve">Extended Expertise - 1 month extension (for EE Dedicated and EE Dedicated Plus) (Prisma Cloud)</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(Full-Time)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PAN-CONSULT-EE-ADDON-CLRNC-PC</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Extended Expertise add-on for Security Clearance (Prisma Cloud)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PAN-CONSULT-EE-ADDON-CREDITS-PC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Extended Expertise add-on for 1 additional PS credit (Prisma Cloud)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For additional information on SKUs and Pricing, visit the </w:t>
      </w:r>
      <w:hyperlink r:id="rId15">
        <w:r w:rsidDel="00000000" w:rsidR="00000000" w:rsidRPr="00000000">
          <w:rPr>
            <w:color w:val="1155cc"/>
            <w:u w:val="single"/>
            <w:rtl w:val="0"/>
          </w:rPr>
          <w:t xml:space="preserve">PANW Global Price List</w:t>
        </w:r>
      </w:hyperlink>
      <w:r w:rsidDel="00000000" w:rsidR="00000000" w:rsidRPr="00000000">
        <w:rPr>
          <w:rtl w:val="0"/>
        </w:rPr>
      </w:r>
    </w:p>
    <w:p w:rsidR="00000000" w:rsidDel="00000000" w:rsidP="00000000" w:rsidRDefault="00000000" w:rsidRPr="00000000" w14:paraId="00000097">
      <w:pPr>
        <w:pStyle w:val="Heading2"/>
        <w:spacing w:before="200" w:lineRule="auto"/>
        <w:ind w:left="0" w:firstLine="0"/>
        <w:rPr/>
      </w:pPr>
      <w:bookmarkStart w:colFirst="0" w:colLast="0" w:name="_f03xbfta992" w:id="11"/>
      <w:bookmarkEnd w:id="11"/>
      <w:r w:rsidDel="00000000" w:rsidR="00000000" w:rsidRPr="00000000">
        <w:rPr>
          <w:sz w:val="24"/>
          <w:szCs w:val="24"/>
          <w:rtl w:val="0"/>
        </w:rPr>
        <w:t xml:space="preserve">Extended Expertise Credits</w:t>
      </w:r>
      <w:r w:rsidDel="00000000" w:rsidR="00000000" w:rsidRPr="00000000">
        <w:rPr>
          <w:rtl w:val="0"/>
        </w:rPr>
      </w:r>
    </w:p>
    <w:p w:rsidR="00000000" w:rsidDel="00000000" w:rsidP="00000000" w:rsidRDefault="00000000" w:rsidRPr="00000000" w14:paraId="00000098">
      <w:pPr>
        <w:ind w:left="0" w:firstLine="0"/>
        <w:rPr>
          <w:sz w:val="24"/>
          <w:szCs w:val="24"/>
        </w:rPr>
      </w:pPr>
      <w:r w:rsidDel="00000000" w:rsidR="00000000" w:rsidRPr="00000000">
        <w:rPr>
          <w:rtl w:val="0"/>
        </w:rPr>
        <w:t xml:space="preserve">Details on EE Service Credit specifics and how to consume credits can be found in the </w:t>
      </w:r>
      <w:hyperlink r:id="rId16">
        <w:r w:rsidDel="00000000" w:rsidR="00000000" w:rsidRPr="00000000">
          <w:rPr>
            <w:color w:val="1155cc"/>
            <w:u w:val="single"/>
            <w:rtl w:val="0"/>
          </w:rPr>
          <w:t xml:space="preserve">Professional Services Extended Expertise Credits Menu</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99">
      <w:pPr>
        <w:pStyle w:val="Heading2"/>
        <w:spacing w:before="200" w:lineRule="auto"/>
        <w:ind w:left="0" w:firstLine="0"/>
        <w:rPr>
          <w:sz w:val="24"/>
          <w:szCs w:val="24"/>
        </w:rPr>
      </w:pPr>
      <w:bookmarkStart w:colFirst="0" w:colLast="0" w:name="_uajc1tvtk0jl" w:id="12"/>
      <w:bookmarkEnd w:id="12"/>
      <w:r w:rsidDel="00000000" w:rsidR="00000000" w:rsidRPr="00000000">
        <w:rPr>
          <w:sz w:val="24"/>
          <w:szCs w:val="24"/>
        </w:rPr>
        <w:drawing>
          <wp:inline distB="114300" distT="114300" distL="114300" distR="114300">
            <wp:extent cx="5486400" cy="3568700"/>
            <wp:effectExtent b="0" l="0" r="0" t="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4864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114300" distT="114300" distL="114300" distR="114300">
            <wp:extent cx="5486400" cy="2400300"/>
            <wp:effectExtent b="0" l="0" r="0" t="0"/>
            <wp:docPr id="1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4864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2"/>
        <w:spacing w:before="200" w:lineRule="auto"/>
        <w:ind w:left="0" w:firstLine="0"/>
        <w:rPr>
          <w:b w:val="0"/>
          <w:color w:val="000000"/>
          <w:sz w:val="16"/>
          <w:szCs w:val="16"/>
        </w:rPr>
      </w:pPr>
      <w:bookmarkStart w:colFirst="0" w:colLast="0" w:name="_gpw3lmybjzvv" w:id="13"/>
      <w:bookmarkEnd w:id="13"/>
      <w:r w:rsidDel="00000000" w:rsidR="00000000" w:rsidRPr="00000000">
        <w:rPr>
          <w:b w:val="0"/>
          <w:color w:val="000000"/>
          <w:sz w:val="16"/>
          <w:szCs w:val="16"/>
          <w:rtl w:val="0"/>
        </w:rPr>
        <w:t xml:space="preserve">*Screen captures are from the Credits Menu (Last updated 09/2022)</w:t>
      </w:r>
    </w:p>
    <w:p w:rsidR="00000000" w:rsidDel="00000000" w:rsidP="00000000" w:rsidRDefault="00000000" w:rsidRPr="00000000" w14:paraId="0000009C">
      <w:pPr>
        <w:pStyle w:val="Heading2"/>
        <w:spacing w:before="200" w:lineRule="auto"/>
        <w:ind w:left="0" w:firstLine="0"/>
        <w:rPr>
          <w:sz w:val="24"/>
          <w:szCs w:val="24"/>
        </w:rPr>
      </w:pPr>
      <w:bookmarkStart w:colFirst="0" w:colLast="0" w:name="_1bdfmg1jhrdp" w:id="14"/>
      <w:bookmarkEnd w:id="14"/>
      <w:r w:rsidDel="00000000" w:rsidR="00000000" w:rsidRPr="00000000">
        <w:rPr>
          <w:sz w:val="24"/>
          <w:szCs w:val="24"/>
          <w:rtl w:val="0"/>
        </w:rPr>
        <w:t xml:space="preserve">Specialties</w:t>
      </w:r>
    </w:p>
    <w:p w:rsidR="00000000" w:rsidDel="00000000" w:rsidP="00000000" w:rsidRDefault="00000000" w:rsidRPr="00000000" w14:paraId="0000009D">
      <w:pPr>
        <w:ind w:left="0" w:firstLine="0"/>
        <w:rPr/>
      </w:pPr>
      <w:bookmarkStart w:colFirst="0" w:colLast="0" w:name="_cvc2c7qrcigg" w:id="15"/>
      <w:bookmarkEnd w:id="15"/>
      <w:r w:rsidDel="00000000" w:rsidR="00000000" w:rsidRPr="00000000">
        <w:rPr>
          <w:rtl w:val="0"/>
        </w:rPr>
        <w:t xml:space="preserve">As of this writing, there are nine (9) technologies in which an EEC can be sold. Each of these technologies has different skills requirements which the resource manager will use to determine the correct resource and training to fill the position and what technologies the consultant will use during the customer engagement. The designated or dedicated EEC for customers in this guide will be under the “Prisma Cloud” area of focus. It is important to note that there might be more than one EE, for example, one for Cortex XDR and another for Prisma Access. There are nine areas of focus for EEs. It is beneficial to understand if there are other EEs assigned to this customer as you may collaborate with them for certain work, for example, integrations of Prisma Cloud and Cortex XDR/XSOAR.</w:t>
      </w:r>
      <w:r w:rsidDel="00000000" w:rsidR="00000000" w:rsidRPr="00000000">
        <w:rPr>
          <w:rtl w:val="0"/>
        </w:rPr>
      </w:r>
    </w:p>
    <w:p w:rsidR="00000000" w:rsidDel="00000000" w:rsidP="00000000" w:rsidRDefault="00000000" w:rsidRPr="00000000" w14:paraId="0000009E">
      <w:pPr>
        <w:ind w:left="0" w:firstLine="0"/>
        <w:rPr>
          <w:b w:val="1"/>
        </w:rPr>
      </w:pPr>
      <w:bookmarkStart w:colFirst="0" w:colLast="0" w:name="_qxkpc8mpuwwc" w:id="16"/>
      <w:bookmarkEnd w:id="16"/>
      <w:r w:rsidDel="00000000" w:rsidR="00000000" w:rsidRPr="00000000">
        <w:rPr>
          <w:rtl w:val="0"/>
        </w:rPr>
      </w:r>
    </w:p>
    <w:p w:rsidR="00000000" w:rsidDel="00000000" w:rsidP="00000000" w:rsidRDefault="00000000" w:rsidRPr="00000000" w14:paraId="0000009F">
      <w:pPr>
        <w:ind w:left="0" w:firstLine="0"/>
        <w:rPr/>
      </w:pPr>
      <w:bookmarkStart w:colFirst="0" w:colLast="0" w:name="_3any4xf3krql" w:id="17"/>
      <w:bookmarkEnd w:id="17"/>
      <w:r w:rsidDel="00000000" w:rsidR="00000000" w:rsidRPr="00000000">
        <w:rPr>
          <w:rtl w:val="0"/>
        </w:rPr>
        <w:t xml:space="preserve"> The nine areas of focus are:</w:t>
      </w:r>
    </w:p>
    <w:p w:rsidR="00000000" w:rsidDel="00000000" w:rsidP="00000000" w:rsidRDefault="00000000" w:rsidRPr="00000000" w14:paraId="000000A0">
      <w:pPr>
        <w:ind w:left="0" w:firstLine="0"/>
        <w:rPr/>
      </w:pPr>
      <w:bookmarkStart w:colFirst="0" w:colLast="0" w:name="_54in4etcpo2a" w:id="18"/>
      <w:bookmarkEnd w:id="18"/>
      <w:r w:rsidDel="00000000" w:rsidR="00000000" w:rsidRPr="00000000">
        <w:rPr>
          <w:rtl w:val="0"/>
        </w:rPr>
      </w:r>
    </w:p>
    <w:p w:rsidR="00000000" w:rsidDel="00000000" w:rsidP="00000000" w:rsidRDefault="00000000" w:rsidRPr="00000000" w14:paraId="000000A1">
      <w:pPr>
        <w:numPr>
          <w:ilvl w:val="0"/>
          <w:numId w:val="3"/>
        </w:numPr>
        <w:ind w:left="1440" w:hanging="360"/>
        <w:rPr>
          <w:b w:val="1"/>
        </w:rPr>
      </w:pPr>
      <w:bookmarkStart w:colFirst="0" w:colLast="0" w:name="_dmbqki1fmzjn" w:id="19"/>
      <w:bookmarkEnd w:id="19"/>
      <w:r w:rsidDel="00000000" w:rsidR="00000000" w:rsidRPr="00000000">
        <w:rPr>
          <w:b w:val="1"/>
          <w:rtl w:val="0"/>
        </w:rPr>
        <w:t xml:space="preserve">Prisma Cloud (CSPM/CWP/CCS)</w:t>
      </w:r>
    </w:p>
    <w:p w:rsidR="00000000" w:rsidDel="00000000" w:rsidP="00000000" w:rsidRDefault="00000000" w:rsidRPr="00000000" w14:paraId="000000A2">
      <w:pPr>
        <w:numPr>
          <w:ilvl w:val="0"/>
          <w:numId w:val="3"/>
        </w:numPr>
        <w:ind w:left="1440" w:hanging="360"/>
        <w:rPr>
          <w:rFonts w:ascii="Calibri" w:cs="Calibri" w:eastAsia="Calibri" w:hAnsi="Calibri"/>
          <w:b w:val="0"/>
          <w:sz w:val="22"/>
          <w:szCs w:val="22"/>
        </w:rPr>
      </w:pPr>
      <w:bookmarkStart w:colFirst="0" w:colLast="0" w:name="_rl9xygvomryr" w:id="20"/>
      <w:bookmarkEnd w:id="20"/>
      <w:r w:rsidDel="00000000" w:rsidR="00000000" w:rsidRPr="00000000">
        <w:rPr>
          <w:rtl w:val="0"/>
        </w:rPr>
        <w:t xml:space="preserve">PA Series</w:t>
      </w:r>
      <w:r w:rsidDel="00000000" w:rsidR="00000000" w:rsidRPr="00000000">
        <w:rPr>
          <w:b w:val="1"/>
          <w:rtl w:val="0"/>
        </w:rPr>
        <w:t xml:space="preserve"> </w:t>
      </w:r>
      <w:r w:rsidDel="00000000" w:rsidR="00000000" w:rsidRPr="00000000">
        <w:rPr>
          <w:rtl w:val="0"/>
        </w:rPr>
        <w:t xml:space="preserve">(Hardware NGFW and Panorama)</w:t>
      </w:r>
    </w:p>
    <w:p w:rsidR="00000000" w:rsidDel="00000000" w:rsidP="00000000" w:rsidRDefault="00000000" w:rsidRPr="00000000" w14:paraId="000000A3">
      <w:pPr>
        <w:numPr>
          <w:ilvl w:val="0"/>
          <w:numId w:val="3"/>
        </w:numPr>
        <w:ind w:left="1440" w:hanging="360"/>
        <w:rPr>
          <w:sz w:val="22"/>
          <w:szCs w:val="22"/>
        </w:rPr>
      </w:pPr>
      <w:bookmarkStart w:colFirst="0" w:colLast="0" w:name="_t61smrtq9zaa" w:id="21"/>
      <w:bookmarkEnd w:id="21"/>
      <w:r w:rsidDel="00000000" w:rsidR="00000000" w:rsidRPr="00000000">
        <w:rPr>
          <w:rtl w:val="0"/>
        </w:rPr>
        <w:t xml:space="preserve">VM-Series (will choose between the following)</w:t>
      </w:r>
    </w:p>
    <w:p w:rsidR="00000000" w:rsidDel="00000000" w:rsidP="00000000" w:rsidRDefault="00000000" w:rsidRPr="00000000" w14:paraId="000000A4">
      <w:pPr>
        <w:numPr>
          <w:ilvl w:val="1"/>
          <w:numId w:val="3"/>
        </w:numPr>
        <w:ind w:left="2160" w:hanging="360"/>
        <w:rPr>
          <w:sz w:val="22"/>
          <w:szCs w:val="22"/>
        </w:rPr>
      </w:pPr>
      <w:bookmarkStart w:colFirst="0" w:colLast="0" w:name="_ubtdaxfbxulz" w:id="22"/>
      <w:bookmarkEnd w:id="22"/>
      <w:r w:rsidDel="00000000" w:rsidR="00000000" w:rsidRPr="00000000">
        <w:rPr>
          <w:rtl w:val="0"/>
        </w:rPr>
        <w:t xml:space="preserve">Public Cloud</w:t>
      </w:r>
    </w:p>
    <w:p w:rsidR="00000000" w:rsidDel="00000000" w:rsidP="00000000" w:rsidRDefault="00000000" w:rsidRPr="00000000" w14:paraId="000000A5">
      <w:pPr>
        <w:numPr>
          <w:ilvl w:val="1"/>
          <w:numId w:val="3"/>
        </w:numPr>
        <w:ind w:left="2160" w:hanging="360"/>
        <w:rPr>
          <w:sz w:val="22"/>
          <w:szCs w:val="22"/>
        </w:rPr>
      </w:pPr>
      <w:bookmarkStart w:colFirst="0" w:colLast="0" w:name="_vpcqdfn9n6ll" w:id="23"/>
      <w:bookmarkEnd w:id="23"/>
      <w:r w:rsidDel="00000000" w:rsidR="00000000" w:rsidRPr="00000000">
        <w:rPr>
          <w:rtl w:val="0"/>
        </w:rPr>
        <w:t xml:space="preserve">Private Cloud</w:t>
      </w:r>
      <w:r w:rsidDel="00000000" w:rsidR="00000000" w:rsidRPr="00000000">
        <w:rPr>
          <w:rtl w:val="0"/>
        </w:rPr>
      </w:r>
    </w:p>
    <w:p w:rsidR="00000000" w:rsidDel="00000000" w:rsidP="00000000" w:rsidRDefault="00000000" w:rsidRPr="00000000" w14:paraId="000000A6">
      <w:pPr>
        <w:numPr>
          <w:ilvl w:val="0"/>
          <w:numId w:val="3"/>
        </w:numPr>
        <w:ind w:left="1440" w:hanging="360"/>
        <w:rPr>
          <w:sz w:val="22"/>
          <w:szCs w:val="22"/>
        </w:rPr>
      </w:pPr>
      <w:bookmarkStart w:colFirst="0" w:colLast="0" w:name="_4ictgrdxkooj" w:id="24"/>
      <w:bookmarkEnd w:id="24"/>
      <w:r w:rsidDel="00000000" w:rsidR="00000000" w:rsidRPr="00000000">
        <w:rPr>
          <w:rtl w:val="0"/>
        </w:rPr>
        <w:t xml:space="preserve">Prisma Access</w:t>
      </w:r>
    </w:p>
    <w:p w:rsidR="00000000" w:rsidDel="00000000" w:rsidP="00000000" w:rsidRDefault="00000000" w:rsidRPr="00000000" w14:paraId="000000A7">
      <w:pPr>
        <w:numPr>
          <w:ilvl w:val="0"/>
          <w:numId w:val="3"/>
        </w:numPr>
        <w:ind w:left="1440" w:hanging="360"/>
        <w:rPr>
          <w:sz w:val="22"/>
          <w:szCs w:val="22"/>
        </w:rPr>
      </w:pPr>
      <w:bookmarkStart w:colFirst="0" w:colLast="0" w:name="_idw73r7j6fv9" w:id="25"/>
      <w:bookmarkEnd w:id="25"/>
      <w:r w:rsidDel="00000000" w:rsidR="00000000" w:rsidRPr="00000000">
        <w:rPr>
          <w:rtl w:val="0"/>
        </w:rPr>
        <w:t xml:space="preserve">Prisma SD-WAN</w:t>
      </w:r>
    </w:p>
    <w:p w:rsidR="00000000" w:rsidDel="00000000" w:rsidP="00000000" w:rsidRDefault="00000000" w:rsidRPr="00000000" w14:paraId="000000A8">
      <w:pPr>
        <w:numPr>
          <w:ilvl w:val="0"/>
          <w:numId w:val="3"/>
        </w:numPr>
        <w:ind w:left="1440" w:hanging="360"/>
        <w:rPr>
          <w:sz w:val="22"/>
          <w:szCs w:val="22"/>
        </w:rPr>
      </w:pPr>
      <w:bookmarkStart w:colFirst="0" w:colLast="0" w:name="_blm2r86xsj3s" w:id="26"/>
      <w:bookmarkEnd w:id="26"/>
      <w:r w:rsidDel="00000000" w:rsidR="00000000" w:rsidRPr="00000000">
        <w:rPr>
          <w:rtl w:val="0"/>
        </w:rPr>
        <w:t xml:space="preserve">Cortex XSOAR</w:t>
      </w:r>
    </w:p>
    <w:p w:rsidR="00000000" w:rsidDel="00000000" w:rsidP="00000000" w:rsidRDefault="00000000" w:rsidRPr="00000000" w14:paraId="000000A9">
      <w:pPr>
        <w:numPr>
          <w:ilvl w:val="0"/>
          <w:numId w:val="3"/>
        </w:numPr>
        <w:ind w:left="1440" w:hanging="360"/>
        <w:rPr>
          <w:sz w:val="22"/>
          <w:szCs w:val="22"/>
        </w:rPr>
      </w:pPr>
      <w:bookmarkStart w:colFirst="0" w:colLast="0" w:name="_5ql3qjesznbj" w:id="27"/>
      <w:bookmarkEnd w:id="27"/>
      <w:r w:rsidDel="00000000" w:rsidR="00000000" w:rsidRPr="00000000">
        <w:rPr>
          <w:rtl w:val="0"/>
        </w:rPr>
        <w:t xml:space="preserve">Cortex XDR</w:t>
      </w:r>
    </w:p>
    <w:p w:rsidR="00000000" w:rsidDel="00000000" w:rsidP="00000000" w:rsidRDefault="00000000" w:rsidRPr="00000000" w14:paraId="000000AA">
      <w:pPr>
        <w:numPr>
          <w:ilvl w:val="0"/>
          <w:numId w:val="3"/>
        </w:numPr>
        <w:ind w:left="1440" w:hanging="360"/>
        <w:rPr>
          <w:sz w:val="22"/>
          <w:szCs w:val="22"/>
        </w:rPr>
      </w:pPr>
      <w:bookmarkStart w:colFirst="0" w:colLast="0" w:name="_7hn8fo3wz4rz" w:id="28"/>
      <w:bookmarkEnd w:id="28"/>
      <w:r w:rsidDel="00000000" w:rsidR="00000000" w:rsidRPr="00000000">
        <w:rPr>
          <w:rtl w:val="0"/>
        </w:rPr>
        <w:t xml:space="preserve">Xpanse</w:t>
      </w:r>
    </w:p>
    <w:p w:rsidR="00000000" w:rsidDel="00000000" w:rsidP="00000000" w:rsidRDefault="00000000" w:rsidRPr="00000000" w14:paraId="000000AB">
      <w:pPr>
        <w:numPr>
          <w:ilvl w:val="0"/>
          <w:numId w:val="3"/>
        </w:numPr>
        <w:ind w:left="1440" w:hanging="360"/>
        <w:rPr>
          <w:sz w:val="22"/>
          <w:szCs w:val="22"/>
        </w:rPr>
      </w:pPr>
      <w:bookmarkStart w:colFirst="0" w:colLast="0" w:name="_84w81v4906t" w:id="29"/>
      <w:bookmarkEnd w:id="29"/>
      <w:r w:rsidDel="00000000" w:rsidR="00000000" w:rsidRPr="00000000">
        <w:rPr>
          <w:rtl w:val="0"/>
        </w:rPr>
        <w:t xml:space="preserve">XSIAM</w:t>
      </w:r>
      <w:r w:rsidDel="00000000" w:rsidR="00000000" w:rsidRPr="00000000">
        <w:rPr>
          <w:rtl w:val="0"/>
        </w:rPr>
      </w:r>
    </w:p>
    <w:p w:rsidR="00000000" w:rsidDel="00000000" w:rsidP="00000000" w:rsidRDefault="00000000" w:rsidRPr="00000000" w14:paraId="000000AC">
      <w:pPr>
        <w:ind w:left="360" w:firstLine="0"/>
        <w:rPr/>
      </w:pPr>
      <w:bookmarkStart w:colFirst="0" w:colLast="0" w:name="_dl8j4zikp58a" w:id="30"/>
      <w:bookmarkEnd w:id="30"/>
      <w:r w:rsidDel="00000000" w:rsidR="00000000" w:rsidRPr="00000000">
        <w:rPr>
          <w:rtl w:val="0"/>
        </w:rPr>
      </w:r>
    </w:p>
    <w:p w:rsidR="00000000" w:rsidDel="00000000" w:rsidP="00000000" w:rsidRDefault="00000000" w:rsidRPr="00000000" w14:paraId="000000AD">
      <w:pPr>
        <w:pStyle w:val="Heading1"/>
        <w:rPr>
          <w:sz w:val="28"/>
          <w:szCs w:val="28"/>
        </w:rPr>
      </w:pPr>
      <w:bookmarkStart w:colFirst="0" w:colLast="0" w:name="_a92u5clm570i" w:id="31"/>
      <w:bookmarkEnd w:id="31"/>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1"/>
        <w:spacing w:before="200" w:lineRule="auto"/>
        <w:ind w:left="0" w:firstLine="0"/>
        <w:rPr/>
      </w:pPr>
      <w:bookmarkStart w:colFirst="0" w:colLast="0" w:name="_9bfq7bfpiv6n" w:id="32"/>
      <w:bookmarkEnd w:id="32"/>
      <w:r w:rsidDel="00000000" w:rsidR="00000000" w:rsidRPr="00000000">
        <w:rPr>
          <w:rtl w:val="0"/>
        </w:rPr>
        <w:t xml:space="preserve">Pre-Engagement with Customer</w:t>
      </w:r>
    </w:p>
    <w:p w:rsidR="00000000" w:rsidDel="00000000" w:rsidP="00000000" w:rsidRDefault="00000000" w:rsidRPr="00000000" w14:paraId="000000AF">
      <w:pPr>
        <w:pStyle w:val="Heading2"/>
        <w:keepNext w:val="0"/>
        <w:spacing w:before="200" w:lineRule="auto"/>
        <w:ind w:left="0" w:firstLine="0"/>
        <w:rPr>
          <w:sz w:val="24"/>
          <w:szCs w:val="24"/>
        </w:rPr>
      </w:pPr>
      <w:bookmarkStart w:colFirst="0" w:colLast="0" w:name="_55f4s05n94n1" w:id="33"/>
      <w:bookmarkEnd w:id="33"/>
      <w:r w:rsidDel="00000000" w:rsidR="00000000" w:rsidRPr="00000000">
        <w:rPr>
          <w:sz w:val="24"/>
          <w:szCs w:val="24"/>
          <w:rtl w:val="0"/>
        </w:rPr>
        <w:t xml:space="preserve">Internal Kickoff</w:t>
      </w:r>
    </w:p>
    <w:p w:rsidR="00000000" w:rsidDel="00000000" w:rsidP="00000000" w:rsidRDefault="00000000" w:rsidRPr="00000000" w14:paraId="000000B0">
      <w:pPr>
        <w:ind w:left="0" w:firstLine="0"/>
        <w:rPr/>
      </w:pPr>
      <w:r w:rsidDel="00000000" w:rsidR="00000000" w:rsidRPr="00000000">
        <w:rPr>
          <w:rtl w:val="0"/>
        </w:rPr>
        <w:t xml:space="preserve">The EE Manager arranges an internal kickoff call to introduce the EE, discuss the engagement and provide background on the customer:</w:t>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numPr>
          <w:ilvl w:val="0"/>
          <w:numId w:val="8"/>
        </w:numPr>
        <w:ind w:left="1440" w:hanging="360"/>
        <w:rPr>
          <w:sz w:val="22"/>
          <w:szCs w:val="22"/>
        </w:rPr>
      </w:pPr>
      <w:r w:rsidDel="00000000" w:rsidR="00000000" w:rsidRPr="00000000">
        <w:rPr>
          <w:rtl w:val="0"/>
        </w:rPr>
        <w:t xml:space="preserve">Key stakeholders involved with customer (Account Team, Sales Specialist, SDL, CS, PM, PS Consultants)</w:t>
      </w:r>
    </w:p>
    <w:p w:rsidR="00000000" w:rsidDel="00000000" w:rsidP="00000000" w:rsidRDefault="00000000" w:rsidRPr="00000000" w14:paraId="000000B3">
      <w:pPr>
        <w:numPr>
          <w:ilvl w:val="0"/>
          <w:numId w:val="8"/>
        </w:numPr>
        <w:ind w:left="1440" w:hanging="360"/>
        <w:rPr>
          <w:sz w:val="22"/>
          <w:szCs w:val="22"/>
        </w:rPr>
      </w:pPr>
      <w:r w:rsidDel="00000000" w:rsidR="00000000" w:rsidRPr="00000000">
        <w:rPr>
          <w:rtl w:val="0"/>
        </w:rPr>
        <w:t xml:space="preserve">Challenges faced by customer</w:t>
      </w:r>
    </w:p>
    <w:p w:rsidR="00000000" w:rsidDel="00000000" w:rsidP="00000000" w:rsidRDefault="00000000" w:rsidRPr="00000000" w14:paraId="000000B4">
      <w:pPr>
        <w:numPr>
          <w:ilvl w:val="0"/>
          <w:numId w:val="8"/>
        </w:numPr>
        <w:ind w:left="1440" w:hanging="360"/>
        <w:rPr>
          <w:sz w:val="22"/>
          <w:szCs w:val="22"/>
        </w:rPr>
      </w:pPr>
      <w:r w:rsidDel="00000000" w:rsidR="00000000" w:rsidRPr="00000000">
        <w:rPr>
          <w:rtl w:val="0"/>
        </w:rPr>
        <w:t xml:space="preserve">Review customers business objectives</w:t>
      </w:r>
    </w:p>
    <w:p w:rsidR="00000000" w:rsidDel="00000000" w:rsidP="00000000" w:rsidRDefault="00000000" w:rsidRPr="00000000" w14:paraId="000000B5">
      <w:pPr>
        <w:numPr>
          <w:ilvl w:val="0"/>
          <w:numId w:val="8"/>
        </w:numPr>
        <w:ind w:left="1440" w:hanging="360"/>
        <w:rPr>
          <w:u w:val="none"/>
        </w:rPr>
      </w:pPr>
      <w:r w:rsidDel="00000000" w:rsidR="00000000" w:rsidRPr="00000000">
        <w:rPr>
          <w:rtl w:val="0"/>
        </w:rPr>
        <w:t xml:space="preserve">Review customer access required for EE (VDI or Laptop issued)</w:t>
      </w:r>
    </w:p>
    <w:p w:rsidR="00000000" w:rsidDel="00000000" w:rsidP="00000000" w:rsidRDefault="00000000" w:rsidRPr="00000000" w14:paraId="000000B6">
      <w:pPr>
        <w:numPr>
          <w:ilvl w:val="0"/>
          <w:numId w:val="8"/>
        </w:numPr>
        <w:ind w:left="1440" w:hanging="360"/>
        <w:rPr>
          <w:sz w:val="22"/>
          <w:szCs w:val="22"/>
        </w:rPr>
      </w:pPr>
      <w:r w:rsidDel="00000000" w:rsidR="00000000" w:rsidRPr="00000000">
        <w:rPr>
          <w:rtl w:val="0"/>
        </w:rPr>
        <w:t xml:space="preserve">Start modifying </w:t>
      </w:r>
      <w:hyperlink r:id="rId19">
        <w:r w:rsidDel="00000000" w:rsidR="00000000" w:rsidRPr="00000000">
          <w:rPr>
            <w:color w:val="1155cc"/>
            <w:u w:val="single"/>
            <w:rtl w:val="0"/>
          </w:rPr>
          <w:t xml:space="preserve">Kickoff Deck</w:t>
        </w:r>
      </w:hyperlink>
      <w:r w:rsidDel="00000000" w:rsidR="00000000" w:rsidRPr="00000000">
        <w:rPr>
          <w:rtl w:val="0"/>
        </w:rPr>
        <w:t xml:space="preserve"> for customer kickoff</w:t>
      </w:r>
      <w:r w:rsidDel="00000000" w:rsidR="00000000" w:rsidRPr="00000000">
        <w:rPr>
          <w:rtl w:val="0"/>
        </w:rPr>
      </w:r>
    </w:p>
    <w:p w:rsidR="00000000" w:rsidDel="00000000" w:rsidP="00000000" w:rsidRDefault="00000000" w:rsidRPr="00000000" w14:paraId="000000B7">
      <w:pPr>
        <w:pStyle w:val="Heading2"/>
        <w:keepNext w:val="0"/>
        <w:spacing w:before="200" w:lineRule="auto"/>
        <w:ind w:left="0" w:firstLine="0"/>
        <w:rPr>
          <w:sz w:val="24"/>
          <w:szCs w:val="24"/>
        </w:rPr>
      </w:pPr>
      <w:bookmarkStart w:colFirst="0" w:colLast="0" w:name="_2s8eyo1" w:id="34"/>
      <w:bookmarkEnd w:id="34"/>
      <w:r w:rsidDel="00000000" w:rsidR="00000000" w:rsidRPr="00000000">
        <w:rPr>
          <w:sz w:val="24"/>
          <w:szCs w:val="24"/>
          <w:rtl w:val="0"/>
        </w:rPr>
        <w:t xml:space="preserve">Intro to Account Team (Optional) </w:t>
      </w:r>
    </w:p>
    <w:p w:rsidR="00000000" w:rsidDel="00000000" w:rsidP="00000000" w:rsidRDefault="00000000" w:rsidRPr="00000000" w14:paraId="000000B8">
      <w:pPr>
        <w:ind w:left="0" w:firstLine="0"/>
        <w:rPr/>
      </w:pPr>
      <w:r w:rsidDel="00000000" w:rsidR="00000000" w:rsidRPr="00000000">
        <w:rPr>
          <w:highlight w:val="white"/>
          <w:rtl w:val="0"/>
        </w:rPr>
        <w:t xml:space="preserve">The account team often wants to meet the EE prior to the engagement.  It’s important that the EE Manager set the correct expectations.  This should be more of an introduction to the customer and an opportunity to talk about the customers objectives and goals.  It’s important to prepare the EE in advance to build confidence prior to introduction. </w:t>
      </w:r>
      <w:r w:rsidDel="00000000" w:rsidR="00000000" w:rsidRPr="00000000">
        <w:rPr>
          <w:rtl w:val="0"/>
        </w:rPr>
        <w:t xml:space="preserve">  </w:t>
      </w:r>
    </w:p>
    <w:p w:rsidR="00000000" w:rsidDel="00000000" w:rsidP="00000000" w:rsidRDefault="00000000" w:rsidRPr="00000000" w14:paraId="000000B9">
      <w:pPr>
        <w:ind w:left="1440" w:firstLine="0"/>
        <w:rPr/>
      </w:pPr>
      <w:bookmarkStart w:colFirst="0" w:colLast="0" w:name="_lnxbz9" w:id="35"/>
      <w:bookmarkEnd w:id="35"/>
      <w:r w:rsidDel="00000000" w:rsidR="00000000" w:rsidRPr="00000000">
        <w:rPr>
          <w:rtl w:val="0"/>
        </w:rPr>
      </w:r>
    </w:p>
    <w:p w:rsidR="00000000" w:rsidDel="00000000" w:rsidP="00000000" w:rsidRDefault="00000000" w:rsidRPr="00000000" w14:paraId="000000BA">
      <w:pPr>
        <w:pStyle w:val="Heading1"/>
        <w:jc w:val="left"/>
        <w:rPr/>
      </w:pPr>
      <w:bookmarkStart w:colFirst="0" w:colLast="0" w:name="_odetgocitlxv" w:id="36"/>
      <w:bookmarkEnd w:id="36"/>
      <w:r w:rsidDel="00000000" w:rsidR="00000000" w:rsidRPr="00000000">
        <w:rPr>
          <w:rtl w:val="0"/>
        </w:rPr>
        <w:t xml:space="preserve">Post-Sales (Engagement with the Customer)</w:t>
      </w:r>
    </w:p>
    <w:p w:rsidR="00000000" w:rsidDel="00000000" w:rsidP="00000000" w:rsidRDefault="00000000" w:rsidRPr="00000000" w14:paraId="000000BB">
      <w:pPr>
        <w:pStyle w:val="Heading1"/>
        <w:rPr>
          <w:sz w:val="28"/>
          <w:szCs w:val="28"/>
        </w:rPr>
      </w:pPr>
      <w:bookmarkStart w:colFirst="0" w:colLast="0" w:name="_9qc84h98o5l7" w:id="37"/>
      <w:bookmarkEnd w:id="37"/>
      <w:r w:rsidDel="00000000" w:rsidR="00000000" w:rsidRPr="00000000">
        <w:rPr>
          <w:sz w:val="28"/>
          <w:szCs w:val="28"/>
          <w:rtl w:val="0"/>
        </w:rPr>
        <w:t xml:space="preserve">Kickoff</w:t>
      </w:r>
    </w:p>
    <w:p w:rsidR="00000000" w:rsidDel="00000000" w:rsidP="00000000" w:rsidRDefault="00000000" w:rsidRPr="00000000" w14:paraId="000000BC">
      <w:pPr>
        <w:pStyle w:val="Heading2"/>
        <w:keepNext w:val="0"/>
        <w:spacing w:before="200" w:lineRule="auto"/>
        <w:ind w:left="0" w:firstLine="0"/>
        <w:rPr>
          <w:sz w:val="24"/>
          <w:szCs w:val="24"/>
        </w:rPr>
      </w:pPr>
      <w:bookmarkStart w:colFirst="0" w:colLast="0" w:name="_1ksv4uv" w:id="38"/>
      <w:bookmarkEnd w:id="38"/>
      <w:r w:rsidDel="00000000" w:rsidR="00000000" w:rsidRPr="00000000">
        <w:rPr>
          <w:sz w:val="24"/>
          <w:szCs w:val="24"/>
          <w:rtl w:val="0"/>
        </w:rPr>
        <w:t xml:space="preserve">Introductions / Kickoff Deck Template</w:t>
      </w:r>
    </w:p>
    <w:p w:rsidR="00000000" w:rsidDel="00000000" w:rsidP="00000000" w:rsidRDefault="00000000" w:rsidRPr="00000000" w14:paraId="000000BD">
      <w:pPr>
        <w:ind w:left="0" w:firstLine="0"/>
        <w:rPr/>
      </w:pPr>
      <w:r w:rsidDel="00000000" w:rsidR="00000000" w:rsidRPr="00000000">
        <w:rPr>
          <w:rtl w:val="0"/>
        </w:rPr>
        <w:t xml:space="preserve">Use the </w:t>
      </w:r>
      <w:hyperlink r:id="rId20">
        <w:r w:rsidDel="00000000" w:rsidR="00000000" w:rsidRPr="00000000">
          <w:rPr>
            <w:color w:val="1155cc"/>
            <w:u w:val="single"/>
            <w:rtl w:val="0"/>
          </w:rPr>
          <w:t xml:space="preserve">Extended Expertise Kickoff Deck template</w:t>
        </w:r>
      </w:hyperlink>
      <w:r w:rsidDel="00000000" w:rsidR="00000000" w:rsidRPr="00000000">
        <w:rPr>
          <w:rtl w:val="0"/>
        </w:rPr>
        <w:t xml:space="preserve"> as a reference. </w:t>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t xml:space="preserve">Internal Administrative Tasks</w:t>
      </w:r>
      <w:r w:rsidDel="00000000" w:rsidR="00000000" w:rsidRPr="00000000">
        <w:rPr>
          <w:rtl w:val="0"/>
        </w:rPr>
      </w:r>
    </w:p>
    <w:p w:rsidR="00000000" w:rsidDel="00000000" w:rsidP="00000000" w:rsidRDefault="00000000" w:rsidRPr="00000000" w14:paraId="000000C0">
      <w:pPr>
        <w:numPr>
          <w:ilvl w:val="0"/>
          <w:numId w:val="17"/>
        </w:numPr>
        <w:ind w:left="720" w:hanging="360"/>
        <w:rPr/>
      </w:pPr>
      <w:r w:rsidDel="00000000" w:rsidR="00000000" w:rsidRPr="00000000">
        <w:rPr>
          <w:rtl w:val="0"/>
        </w:rPr>
        <w:t xml:space="preserve">Introduce EE and EE Engagement to Account Team</w:t>
      </w:r>
    </w:p>
    <w:p w:rsidR="00000000" w:rsidDel="00000000" w:rsidP="00000000" w:rsidRDefault="00000000" w:rsidRPr="00000000" w14:paraId="000000C1">
      <w:pPr>
        <w:numPr>
          <w:ilvl w:val="0"/>
          <w:numId w:val="17"/>
        </w:numPr>
        <w:ind w:left="720" w:hanging="360"/>
        <w:rPr/>
      </w:pPr>
      <w:r w:rsidDel="00000000" w:rsidR="00000000" w:rsidRPr="00000000">
        <w:rPr>
          <w:rtl w:val="0"/>
        </w:rPr>
        <w:t xml:space="preserve">Add new hire to GCS workspace and Slack</w:t>
      </w:r>
    </w:p>
    <w:p w:rsidR="00000000" w:rsidDel="00000000" w:rsidP="00000000" w:rsidRDefault="00000000" w:rsidRPr="00000000" w14:paraId="000000C2">
      <w:pPr>
        <w:numPr>
          <w:ilvl w:val="0"/>
          <w:numId w:val="17"/>
        </w:numPr>
        <w:ind w:left="720" w:hanging="360"/>
        <w:rPr/>
      </w:pPr>
      <w:r w:rsidDel="00000000" w:rsidR="00000000" w:rsidRPr="00000000">
        <w:rPr>
          <w:rtl w:val="0"/>
        </w:rPr>
        <w:t xml:space="preserve">Ensure IT has sent laptop/fill laptop form</w:t>
      </w:r>
    </w:p>
    <w:p w:rsidR="00000000" w:rsidDel="00000000" w:rsidP="00000000" w:rsidRDefault="00000000" w:rsidRPr="00000000" w14:paraId="000000C3">
      <w:pPr>
        <w:numPr>
          <w:ilvl w:val="0"/>
          <w:numId w:val="17"/>
        </w:numPr>
        <w:ind w:left="720" w:hanging="360"/>
        <w:rPr/>
      </w:pPr>
      <w:r w:rsidDel="00000000" w:rsidR="00000000" w:rsidRPr="00000000">
        <w:rPr>
          <w:rtl w:val="0"/>
        </w:rPr>
        <w:t xml:space="preserve">Add EE  to IT setup call for Okta and laptop setup</w:t>
      </w:r>
    </w:p>
    <w:p w:rsidR="00000000" w:rsidDel="00000000" w:rsidP="00000000" w:rsidRDefault="00000000" w:rsidRPr="00000000" w14:paraId="000000C4">
      <w:pPr>
        <w:numPr>
          <w:ilvl w:val="0"/>
          <w:numId w:val="17"/>
        </w:numPr>
        <w:ind w:left="720" w:hanging="360"/>
        <w:rPr/>
      </w:pPr>
      <w:r w:rsidDel="00000000" w:rsidR="00000000" w:rsidRPr="00000000">
        <w:rPr>
          <w:rtl w:val="0"/>
        </w:rPr>
        <w:t xml:space="preserve">Add EE to HR onboarding and initial new hire calls/meetings</w:t>
      </w:r>
    </w:p>
    <w:p w:rsidR="00000000" w:rsidDel="00000000" w:rsidP="00000000" w:rsidRDefault="00000000" w:rsidRPr="00000000" w14:paraId="000000C5">
      <w:pPr>
        <w:numPr>
          <w:ilvl w:val="0"/>
          <w:numId w:val="17"/>
        </w:numPr>
        <w:ind w:left="720" w:hanging="360"/>
        <w:rPr/>
      </w:pPr>
      <w:r w:rsidDel="00000000" w:rsidR="00000000" w:rsidRPr="00000000">
        <w:rPr>
          <w:rtl w:val="0"/>
        </w:rPr>
        <w:t xml:space="preserve">Share </w:t>
      </w:r>
      <w:hyperlink r:id="rId21">
        <w:r w:rsidDel="00000000" w:rsidR="00000000" w:rsidRPr="00000000">
          <w:rPr>
            <w:color w:val="1155cc"/>
            <w:u w:val="single"/>
            <w:rtl w:val="0"/>
          </w:rPr>
          <w:t xml:space="preserve">EEC New Hire Onboarding</w:t>
        </w:r>
      </w:hyperlink>
      <w:r w:rsidDel="00000000" w:rsidR="00000000" w:rsidRPr="00000000">
        <w:rPr>
          <w:rtl w:val="0"/>
        </w:rPr>
        <w:t xml:space="preserve"> </w:t>
      </w:r>
      <w:r w:rsidDel="00000000" w:rsidR="00000000" w:rsidRPr="00000000">
        <w:rPr>
          <w:rtl w:val="0"/>
        </w:rPr>
        <w:t xml:space="preserve">with new hire EE</w:t>
      </w:r>
      <w:r w:rsidDel="00000000" w:rsidR="00000000" w:rsidRPr="00000000">
        <w:rPr>
          <w:rtl w:val="0"/>
        </w:rPr>
      </w:r>
    </w:p>
    <w:p w:rsidR="00000000" w:rsidDel="00000000" w:rsidP="00000000" w:rsidRDefault="00000000" w:rsidRPr="00000000" w14:paraId="000000C6">
      <w:pPr>
        <w:pStyle w:val="Heading2"/>
        <w:keepNext w:val="0"/>
        <w:spacing w:before="200" w:lineRule="auto"/>
        <w:ind w:left="0" w:firstLine="0"/>
        <w:rPr>
          <w:sz w:val="24"/>
          <w:szCs w:val="24"/>
        </w:rPr>
      </w:pPr>
      <w:bookmarkStart w:colFirst="0" w:colLast="0" w:name="_iqyq4xe4qi63" w:id="39"/>
      <w:bookmarkEnd w:id="39"/>
      <w:r w:rsidDel="00000000" w:rsidR="00000000" w:rsidRPr="00000000">
        <w:rPr>
          <w:sz w:val="24"/>
          <w:szCs w:val="24"/>
          <w:rtl w:val="0"/>
        </w:rPr>
        <w:t xml:space="preserve">Engagem</w:t>
      </w:r>
      <w:r w:rsidDel="00000000" w:rsidR="00000000" w:rsidRPr="00000000">
        <w:rPr>
          <w:sz w:val="24"/>
          <w:szCs w:val="24"/>
          <w:rtl w:val="0"/>
        </w:rPr>
        <w:t xml:space="preserve">ent Plan</w:t>
      </w:r>
      <w:r w:rsidDel="00000000" w:rsidR="00000000" w:rsidRPr="00000000">
        <w:fldChar w:fldCharType="begin"/>
        <w:instrText xml:space="preserve"> HYPERLINK "https://drive.google.com/open?id=1ywLyamLhdIxveL0n9i5Z86r2p5xHWY41dwwzWk-ocwo" </w:instrText>
        <w:fldChar w:fldCharType="separate"/>
      </w:r>
      <w:r w:rsidDel="00000000" w:rsidR="00000000" w:rsidRPr="00000000">
        <w:rPr>
          <w:rtl w:val="0"/>
        </w:rPr>
      </w:r>
    </w:p>
    <w:p w:rsidR="00000000" w:rsidDel="00000000" w:rsidP="00000000" w:rsidRDefault="00000000" w:rsidRPr="00000000" w14:paraId="000000C7">
      <w:pPr>
        <w:numPr>
          <w:ilvl w:val="0"/>
          <w:numId w:val="2"/>
        </w:numPr>
        <w:ind w:left="720" w:hanging="360"/>
        <w:rPr>
          <w:sz w:val="22"/>
          <w:szCs w:val="22"/>
        </w:rPr>
      </w:pPr>
      <w:r w:rsidDel="00000000" w:rsidR="00000000" w:rsidRPr="00000000">
        <w:fldChar w:fldCharType="end"/>
      </w:r>
      <w:r w:rsidDel="00000000" w:rsidR="00000000" w:rsidRPr="00000000">
        <w:rPr>
          <w:rtl w:val="0"/>
        </w:rPr>
        <w:t xml:space="preserve">Use </w:t>
      </w:r>
      <w:hyperlink r:id="rId22">
        <w:r w:rsidDel="00000000" w:rsidR="00000000" w:rsidRPr="00000000">
          <w:rPr>
            <w:color w:val="1155cc"/>
            <w:u w:val="single"/>
            <w:rtl w:val="0"/>
          </w:rPr>
          <w:t xml:space="preserve">Engagement Plan Template</w:t>
        </w:r>
      </w:hyperlink>
      <w:r w:rsidDel="00000000" w:rsidR="00000000" w:rsidRPr="00000000">
        <w:rPr>
          <w:rtl w:val="0"/>
        </w:rPr>
      </w:r>
    </w:p>
    <w:p w:rsidR="00000000" w:rsidDel="00000000" w:rsidP="00000000" w:rsidRDefault="00000000" w:rsidRPr="00000000" w14:paraId="000000C8">
      <w:pPr>
        <w:numPr>
          <w:ilvl w:val="0"/>
          <w:numId w:val="2"/>
        </w:numPr>
        <w:ind w:left="720" w:hanging="360"/>
        <w:rPr>
          <w:sz w:val="22"/>
          <w:szCs w:val="22"/>
        </w:rPr>
      </w:pPr>
      <w:r w:rsidDel="00000000" w:rsidR="00000000" w:rsidRPr="00000000">
        <w:rPr>
          <w:rtl w:val="0"/>
        </w:rPr>
        <w:t xml:space="preserve">Define the priorities and objectives for the EE during the period of performance (subject to change during the lifetime of the engagement)</w:t>
      </w:r>
    </w:p>
    <w:p w:rsidR="00000000" w:rsidDel="00000000" w:rsidP="00000000" w:rsidRDefault="00000000" w:rsidRPr="00000000" w14:paraId="000000C9">
      <w:pPr>
        <w:numPr>
          <w:ilvl w:val="0"/>
          <w:numId w:val="2"/>
        </w:numPr>
        <w:ind w:left="720" w:hanging="360"/>
        <w:rPr>
          <w:sz w:val="22"/>
          <w:szCs w:val="22"/>
        </w:rPr>
      </w:pPr>
      <w:r w:rsidDel="00000000" w:rsidR="00000000" w:rsidRPr="00000000">
        <w:rPr>
          <w:rtl w:val="0"/>
        </w:rPr>
        <w:t xml:space="preserve">Review the Engagement Plan with the customer.  </w:t>
      </w:r>
    </w:p>
    <w:p w:rsidR="00000000" w:rsidDel="00000000" w:rsidP="00000000" w:rsidRDefault="00000000" w:rsidRPr="00000000" w14:paraId="000000CA">
      <w:pPr>
        <w:numPr>
          <w:ilvl w:val="0"/>
          <w:numId w:val="2"/>
        </w:numPr>
        <w:ind w:left="720" w:hanging="360"/>
        <w:rPr>
          <w:sz w:val="22"/>
          <w:szCs w:val="22"/>
        </w:rPr>
      </w:pPr>
      <w:r w:rsidDel="00000000" w:rsidR="00000000" w:rsidRPr="00000000">
        <w:rPr>
          <w:rtl w:val="0"/>
        </w:rPr>
        <w:t xml:space="preserve">Identify the various teams and point(s) of contact at the customer that the EE will work with directly.</w:t>
      </w:r>
    </w:p>
    <w:p w:rsidR="00000000" w:rsidDel="00000000" w:rsidP="00000000" w:rsidRDefault="00000000" w:rsidRPr="00000000" w14:paraId="000000CB">
      <w:pPr>
        <w:numPr>
          <w:ilvl w:val="0"/>
          <w:numId w:val="2"/>
        </w:numPr>
        <w:ind w:left="720" w:hanging="360"/>
        <w:rPr>
          <w:u w:val="none"/>
        </w:rPr>
      </w:pPr>
      <w:r w:rsidDel="00000000" w:rsidR="00000000" w:rsidRPr="00000000">
        <w:rPr>
          <w:rtl w:val="0"/>
        </w:rPr>
        <w:t xml:space="preserve">EE to work on obtaining a computer asset from the customer.  This can either be a laptop or a Virtual Desktop (VDI). </w:t>
      </w:r>
      <w:r w:rsidDel="00000000" w:rsidR="00000000" w:rsidRPr="00000000">
        <w:rPr>
          <w:rtl w:val="0"/>
        </w:rPr>
      </w:r>
    </w:p>
    <w:p w:rsidR="00000000" w:rsidDel="00000000" w:rsidP="00000000" w:rsidRDefault="00000000" w:rsidRPr="00000000" w14:paraId="000000CC">
      <w:pPr>
        <w:numPr>
          <w:ilvl w:val="1"/>
          <w:numId w:val="2"/>
        </w:numPr>
        <w:ind w:left="1440" w:hanging="360"/>
        <w:rPr>
          <w:u w:val="none"/>
        </w:rPr>
      </w:pPr>
      <w:r w:rsidDel="00000000" w:rsidR="00000000" w:rsidRPr="00000000">
        <w:rPr>
          <w:rtl w:val="0"/>
        </w:rPr>
        <w:t xml:space="preserve">Benefits of having access to customer’s environment:</w:t>
      </w:r>
    </w:p>
    <w:p w:rsidR="00000000" w:rsidDel="00000000" w:rsidP="00000000" w:rsidRDefault="00000000" w:rsidRPr="00000000" w14:paraId="000000CD">
      <w:pPr>
        <w:numPr>
          <w:ilvl w:val="2"/>
          <w:numId w:val="2"/>
        </w:numPr>
        <w:ind w:left="2160" w:hanging="360"/>
        <w:rPr>
          <w:u w:val="none"/>
        </w:rPr>
      </w:pPr>
      <w:r w:rsidDel="00000000" w:rsidR="00000000" w:rsidRPr="00000000">
        <w:rPr>
          <w:rtl w:val="0"/>
        </w:rPr>
        <w:t xml:space="preserve">EE can directly view and replicate any issues raised by the customer from customer’s Prisma Cloud environment</w:t>
      </w:r>
    </w:p>
    <w:p w:rsidR="00000000" w:rsidDel="00000000" w:rsidP="00000000" w:rsidRDefault="00000000" w:rsidRPr="00000000" w14:paraId="000000CE">
      <w:pPr>
        <w:numPr>
          <w:ilvl w:val="2"/>
          <w:numId w:val="2"/>
        </w:numPr>
        <w:ind w:left="2160" w:hanging="360"/>
        <w:rPr>
          <w:u w:val="none"/>
        </w:rPr>
      </w:pPr>
      <w:r w:rsidDel="00000000" w:rsidR="00000000" w:rsidRPr="00000000">
        <w:rPr>
          <w:rtl w:val="0"/>
        </w:rPr>
        <w:t xml:space="preserve">Having access to customer’s just gives more visibility and convenience to the EE while working with the customer and gives the EEs more ability to better help the customer</w:t>
      </w:r>
    </w:p>
    <w:p w:rsidR="00000000" w:rsidDel="00000000" w:rsidP="00000000" w:rsidRDefault="00000000" w:rsidRPr="00000000" w14:paraId="000000CF">
      <w:pPr>
        <w:numPr>
          <w:ilvl w:val="2"/>
          <w:numId w:val="2"/>
        </w:numPr>
        <w:ind w:left="2160" w:hanging="360"/>
        <w:rPr>
          <w:u w:val="none"/>
        </w:rPr>
      </w:pPr>
      <w:r w:rsidDel="00000000" w:rsidR="00000000" w:rsidRPr="00000000">
        <w:rPr>
          <w:rtl w:val="0"/>
        </w:rPr>
        <w:t xml:space="preserve">It also gives the EEs a safe and secure and dedicated environment to work with their customers</w:t>
      </w:r>
    </w:p>
    <w:p w:rsidR="00000000" w:rsidDel="00000000" w:rsidP="00000000" w:rsidRDefault="00000000" w:rsidRPr="00000000" w14:paraId="000000D0">
      <w:pPr>
        <w:numPr>
          <w:ilvl w:val="0"/>
          <w:numId w:val="2"/>
        </w:numPr>
        <w:ind w:left="720" w:hanging="360"/>
        <w:rPr/>
      </w:pPr>
      <w:r w:rsidDel="00000000" w:rsidR="00000000" w:rsidRPr="00000000">
        <w:rPr>
          <w:rtl w:val="0"/>
        </w:rPr>
        <w:t xml:space="preserve">EE to work on gaining access to customer infrastructure/resources (i.e. Prisma Cloud console access)</w:t>
      </w:r>
    </w:p>
    <w:p w:rsidR="00000000" w:rsidDel="00000000" w:rsidP="00000000" w:rsidRDefault="00000000" w:rsidRPr="00000000" w14:paraId="000000D1">
      <w:pPr>
        <w:numPr>
          <w:ilvl w:val="1"/>
          <w:numId w:val="2"/>
        </w:numPr>
        <w:ind w:left="1440" w:hanging="360"/>
        <w:rPr>
          <w:u w:val="none"/>
        </w:rPr>
      </w:pPr>
      <w:r w:rsidDel="00000000" w:rsidR="00000000" w:rsidRPr="00000000">
        <w:rPr>
          <w:rtl w:val="0"/>
        </w:rPr>
        <w:t xml:space="preserve">The EE should have access to the customer’s SaaS </w:t>
      </w:r>
      <w:r w:rsidDel="00000000" w:rsidR="00000000" w:rsidRPr="00000000">
        <w:rPr>
          <w:rtl w:val="0"/>
        </w:rPr>
        <w:t xml:space="preserve">tenant</w:t>
      </w:r>
      <w:r w:rsidDel="00000000" w:rsidR="00000000" w:rsidRPr="00000000">
        <w:rPr>
          <w:rtl w:val="0"/>
        </w:rPr>
        <w:t xml:space="preserve">. </w:t>
      </w:r>
    </w:p>
    <w:p w:rsidR="00000000" w:rsidDel="00000000" w:rsidP="00000000" w:rsidRDefault="00000000" w:rsidRPr="00000000" w14:paraId="000000D2">
      <w:pPr>
        <w:numPr>
          <w:ilvl w:val="1"/>
          <w:numId w:val="2"/>
        </w:numPr>
        <w:ind w:left="1440" w:hanging="360"/>
        <w:rPr>
          <w:u w:val="none"/>
        </w:rPr>
      </w:pPr>
      <w:r w:rsidDel="00000000" w:rsidR="00000000" w:rsidRPr="00000000">
        <w:rPr>
          <w:rtl w:val="0"/>
        </w:rPr>
        <w:t xml:space="preserve">The EE should have access to any consoles for self-hosted CWP instances</w:t>
      </w:r>
    </w:p>
    <w:p w:rsidR="00000000" w:rsidDel="00000000" w:rsidP="00000000" w:rsidRDefault="00000000" w:rsidRPr="00000000" w14:paraId="000000D3">
      <w:pPr>
        <w:numPr>
          <w:ilvl w:val="1"/>
          <w:numId w:val="2"/>
        </w:numPr>
        <w:ind w:left="1440" w:hanging="360"/>
        <w:rPr>
          <w:u w:val="none"/>
        </w:rPr>
      </w:pPr>
      <w:r w:rsidDel="00000000" w:rsidR="00000000" w:rsidRPr="00000000">
        <w:rPr>
          <w:rtl w:val="0"/>
        </w:rPr>
        <w:t xml:space="preserve">The EE should have view-only access (at a minimum) to a customer’s CSP (Cloud Service Provider). Note: While this is not absolutely necessary, it is often very convenient.</w:t>
      </w:r>
    </w:p>
    <w:p w:rsidR="00000000" w:rsidDel="00000000" w:rsidP="00000000" w:rsidRDefault="00000000" w:rsidRPr="00000000" w14:paraId="000000D4">
      <w:pPr>
        <w:numPr>
          <w:ilvl w:val="1"/>
          <w:numId w:val="2"/>
        </w:numPr>
        <w:ind w:left="1440" w:hanging="360"/>
        <w:rPr>
          <w:u w:val="none"/>
        </w:rPr>
      </w:pPr>
      <w:r w:rsidDel="00000000" w:rsidR="00000000" w:rsidRPr="00000000">
        <w:rPr>
          <w:rtl w:val="0"/>
        </w:rPr>
        <w:t xml:space="preserve">The EE should have access to a customer’s communication platforms, such as Microsoft Outlook or Microsoft Teams.</w:t>
      </w:r>
    </w:p>
    <w:p w:rsidR="00000000" w:rsidDel="00000000" w:rsidP="00000000" w:rsidRDefault="00000000" w:rsidRPr="00000000" w14:paraId="000000D5">
      <w:pPr>
        <w:numPr>
          <w:ilvl w:val="1"/>
          <w:numId w:val="2"/>
        </w:numPr>
        <w:ind w:left="1440" w:hanging="360"/>
        <w:rPr>
          <w:u w:val="none"/>
        </w:rPr>
      </w:pPr>
      <w:r w:rsidDel="00000000" w:rsidR="00000000" w:rsidRPr="00000000">
        <w:rPr>
          <w:rtl w:val="0"/>
        </w:rPr>
        <w:t xml:space="preserve">The EE should have access to the customer’s compliance information via an intranet site or GRC (Governance Risk and Compliance) Platform</w:t>
      </w:r>
    </w:p>
    <w:p w:rsidR="00000000" w:rsidDel="00000000" w:rsidP="00000000" w:rsidRDefault="00000000" w:rsidRPr="00000000" w14:paraId="000000D6">
      <w:pPr>
        <w:pStyle w:val="Heading2"/>
        <w:spacing w:before="200" w:lineRule="auto"/>
        <w:ind w:left="0" w:firstLine="0"/>
        <w:rPr>
          <w:sz w:val="24"/>
          <w:szCs w:val="24"/>
        </w:rPr>
      </w:pPr>
      <w:bookmarkStart w:colFirst="0" w:colLast="0" w:name="_z337ya" w:id="40"/>
      <w:bookmarkEnd w:id="40"/>
      <w:r w:rsidDel="00000000" w:rsidR="00000000" w:rsidRPr="00000000">
        <w:rPr>
          <w:sz w:val="24"/>
          <w:szCs w:val="24"/>
          <w:rtl w:val="0"/>
        </w:rPr>
        <w:t xml:space="preserve">Define Key Stakeholders </w:t>
      </w:r>
    </w:p>
    <w:p w:rsidR="00000000" w:rsidDel="00000000" w:rsidP="00000000" w:rsidRDefault="00000000" w:rsidRPr="00000000" w14:paraId="000000D7">
      <w:pPr>
        <w:ind w:left="0" w:firstLine="0"/>
        <w:rPr/>
      </w:pPr>
      <w:r w:rsidDel="00000000" w:rsidR="00000000" w:rsidRPr="00000000">
        <w:rPr>
          <w:rtl w:val="0"/>
        </w:rPr>
        <w:t xml:space="preserve">Outline the critical stakeholders for the engagement communication plan to provide leadership alignment. This is essentially an escalation matrix and includes general communications such as weekly reports and QSR invites. Key stakeholders include but are not limited to:</w:t>
      </w:r>
    </w:p>
    <w:p w:rsidR="00000000" w:rsidDel="00000000" w:rsidP="00000000" w:rsidRDefault="00000000" w:rsidRPr="00000000" w14:paraId="000000D8">
      <w:pPr>
        <w:numPr>
          <w:ilvl w:val="0"/>
          <w:numId w:val="19"/>
        </w:numPr>
        <w:ind w:left="1440" w:hanging="360"/>
        <w:rPr>
          <w:sz w:val="22"/>
          <w:szCs w:val="22"/>
        </w:rPr>
      </w:pPr>
      <w:r w:rsidDel="00000000" w:rsidR="00000000" w:rsidRPr="00000000">
        <w:rPr>
          <w:rtl w:val="0"/>
        </w:rPr>
        <w:t xml:space="preserve">PANW Account team</w:t>
      </w:r>
    </w:p>
    <w:p w:rsidR="00000000" w:rsidDel="00000000" w:rsidP="00000000" w:rsidRDefault="00000000" w:rsidRPr="00000000" w14:paraId="000000D9">
      <w:pPr>
        <w:numPr>
          <w:ilvl w:val="0"/>
          <w:numId w:val="19"/>
        </w:numPr>
        <w:ind w:left="1440" w:hanging="360"/>
        <w:rPr>
          <w:sz w:val="22"/>
          <w:szCs w:val="22"/>
        </w:rPr>
      </w:pPr>
      <w:r w:rsidDel="00000000" w:rsidR="00000000" w:rsidRPr="00000000">
        <w:rPr>
          <w:rtl w:val="0"/>
        </w:rPr>
        <w:t xml:space="preserve">Customer's management team</w:t>
      </w:r>
    </w:p>
    <w:p w:rsidR="00000000" w:rsidDel="00000000" w:rsidP="00000000" w:rsidRDefault="00000000" w:rsidRPr="00000000" w14:paraId="000000DA">
      <w:pPr>
        <w:numPr>
          <w:ilvl w:val="0"/>
          <w:numId w:val="19"/>
        </w:numPr>
        <w:ind w:left="1440" w:hanging="360"/>
        <w:rPr>
          <w:sz w:val="22"/>
          <w:szCs w:val="22"/>
        </w:rPr>
      </w:pPr>
      <w:r w:rsidDel="00000000" w:rsidR="00000000" w:rsidRPr="00000000">
        <w:rPr>
          <w:rtl w:val="0"/>
        </w:rPr>
        <w:t xml:space="preserve">Engineers</w:t>
      </w:r>
    </w:p>
    <w:p w:rsidR="00000000" w:rsidDel="00000000" w:rsidP="00000000" w:rsidRDefault="00000000" w:rsidRPr="00000000" w14:paraId="000000DB">
      <w:pPr>
        <w:numPr>
          <w:ilvl w:val="0"/>
          <w:numId w:val="19"/>
        </w:numPr>
        <w:ind w:left="1440" w:hanging="360"/>
        <w:rPr>
          <w:sz w:val="22"/>
          <w:szCs w:val="22"/>
        </w:rPr>
      </w:pPr>
      <w:r w:rsidDel="00000000" w:rsidR="00000000" w:rsidRPr="00000000">
        <w:rPr>
          <w:rtl w:val="0"/>
        </w:rPr>
        <w:t xml:space="preserve">SAM / DE (Service Account Manager)</w:t>
      </w:r>
    </w:p>
    <w:p w:rsidR="00000000" w:rsidDel="00000000" w:rsidP="00000000" w:rsidRDefault="00000000" w:rsidRPr="00000000" w14:paraId="000000DC">
      <w:pPr>
        <w:numPr>
          <w:ilvl w:val="0"/>
          <w:numId w:val="19"/>
        </w:numPr>
        <w:ind w:left="1440" w:hanging="360"/>
        <w:rPr>
          <w:sz w:val="22"/>
          <w:szCs w:val="22"/>
        </w:rPr>
      </w:pPr>
      <w:r w:rsidDel="00000000" w:rsidR="00000000" w:rsidRPr="00000000">
        <w:rPr>
          <w:rtl w:val="0"/>
        </w:rPr>
        <w:t xml:space="preserve">PS Managers </w:t>
      </w:r>
    </w:p>
    <w:p w:rsidR="00000000" w:rsidDel="00000000" w:rsidP="00000000" w:rsidRDefault="00000000" w:rsidRPr="00000000" w14:paraId="000000DD">
      <w:pPr>
        <w:numPr>
          <w:ilvl w:val="0"/>
          <w:numId w:val="19"/>
        </w:numPr>
        <w:ind w:left="1440" w:hanging="360"/>
        <w:rPr>
          <w:sz w:val="22"/>
          <w:szCs w:val="22"/>
        </w:rPr>
      </w:pPr>
      <w:r w:rsidDel="00000000" w:rsidR="00000000" w:rsidRPr="00000000">
        <w:rPr>
          <w:rtl w:val="0"/>
        </w:rPr>
        <w:t xml:space="preserve">Other EECs</w:t>
      </w:r>
    </w:p>
    <w:p w:rsidR="00000000" w:rsidDel="00000000" w:rsidP="00000000" w:rsidRDefault="00000000" w:rsidRPr="00000000" w14:paraId="000000DE">
      <w:pPr>
        <w:numPr>
          <w:ilvl w:val="0"/>
          <w:numId w:val="19"/>
        </w:numPr>
        <w:ind w:left="1440" w:hanging="360"/>
        <w:rPr>
          <w:u w:val="none"/>
        </w:rPr>
      </w:pPr>
      <w:r w:rsidDel="00000000" w:rsidR="00000000" w:rsidRPr="00000000">
        <w:rPr>
          <w:rtl w:val="0"/>
        </w:rPr>
        <w:t xml:space="preserve">Solution Architects/Engineers</w:t>
      </w:r>
    </w:p>
    <w:p w:rsidR="00000000" w:rsidDel="00000000" w:rsidP="00000000" w:rsidRDefault="00000000" w:rsidRPr="00000000" w14:paraId="000000DF">
      <w:pPr>
        <w:ind w:left="1440" w:firstLine="0"/>
        <w:rPr/>
      </w:pP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rtl w:val="0"/>
        </w:rPr>
        <w:t xml:space="preserve">Read the </w:t>
      </w:r>
      <w:hyperlink r:id="rId23">
        <w:r w:rsidDel="00000000" w:rsidR="00000000" w:rsidRPr="00000000">
          <w:rPr>
            <w:color w:val="1155cc"/>
            <w:u w:val="single"/>
            <w:rtl w:val="0"/>
          </w:rPr>
          <w:t xml:space="preserve">CS/PS Collaboration Guide</w:t>
        </w:r>
      </w:hyperlink>
      <w:r w:rsidDel="00000000" w:rsidR="00000000" w:rsidRPr="00000000">
        <w:rPr>
          <w:rtl w:val="0"/>
        </w:rPr>
        <w:t xml:space="preserve"> for additional information on key stakeholders and relationships.</w:t>
      </w:r>
      <w:r w:rsidDel="00000000" w:rsidR="00000000" w:rsidRPr="00000000">
        <w:rPr>
          <w:rtl w:val="0"/>
        </w:rPr>
      </w:r>
    </w:p>
    <w:p w:rsidR="00000000" w:rsidDel="00000000" w:rsidP="00000000" w:rsidRDefault="00000000" w:rsidRPr="00000000" w14:paraId="000000E1">
      <w:pPr>
        <w:pStyle w:val="Heading2"/>
        <w:spacing w:before="200" w:lineRule="auto"/>
        <w:ind w:left="0" w:firstLine="0"/>
        <w:rPr>
          <w:sz w:val="24"/>
          <w:szCs w:val="24"/>
        </w:rPr>
      </w:pPr>
      <w:bookmarkStart w:colFirst="0" w:colLast="0" w:name="_3j2qqm3" w:id="41"/>
      <w:bookmarkEnd w:id="41"/>
      <w:r w:rsidDel="00000000" w:rsidR="00000000" w:rsidRPr="00000000">
        <w:rPr>
          <w:sz w:val="24"/>
          <w:szCs w:val="24"/>
          <w:rtl w:val="0"/>
        </w:rPr>
        <w:t xml:space="preserve">Communication Plan</w:t>
      </w:r>
    </w:p>
    <w:p w:rsidR="00000000" w:rsidDel="00000000" w:rsidP="00000000" w:rsidRDefault="00000000" w:rsidRPr="00000000" w14:paraId="000000E2">
      <w:pPr>
        <w:numPr>
          <w:ilvl w:val="0"/>
          <w:numId w:val="16"/>
        </w:numPr>
        <w:ind w:left="1440" w:hanging="360"/>
        <w:rPr>
          <w:sz w:val="22"/>
          <w:szCs w:val="22"/>
        </w:rPr>
      </w:pPr>
      <w:r w:rsidDel="00000000" w:rsidR="00000000" w:rsidRPr="00000000">
        <w:rPr>
          <w:rtl w:val="0"/>
        </w:rPr>
        <w:t xml:space="preserve">Establish 1:1 cadence calls between EE &amp; Customer POC/Manager</w:t>
      </w:r>
    </w:p>
    <w:p w:rsidR="00000000" w:rsidDel="00000000" w:rsidP="00000000" w:rsidRDefault="00000000" w:rsidRPr="00000000" w14:paraId="000000E3">
      <w:pPr>
        <w:numPr>
          <w:ilvl w:val="0"/>
          <w:numId w:val="16"/>
        </w:numPr>
        <w:ind w:left="1440" w:hanging="360"/>
        <w:rPr>
          <w:sz w:val="22"/>
          <w:szCs w:val="22"/>
        </w:rPr>
      </w:pPr>
      <w:r w:rsidDel="00000000" w:rsidR="00000000" w:rsidRPr="00000000">
        <w:rPr>
          <w:rtl w:val="0"/>
        </w:rPr>
        <w:t xml:space="preserve">Establish Target Dates for QSR and Attendees</w:t>
      </w:r>
    </w:p>
    <w:p w:rsidR="00000000" w:rsidDel="00000000" w:rsidP="00000000" w:rsidRDefault="00000000" w:rsidRPr="00000000" w14:paraId="000000E4">
      <w:pPr>
        <w:numPr>
          <w:ilvl w:val="2"/>
          <w:numId w:val="16"/>
        </w:numPr>
        <w:ind w:left="2160" w:hanging="360"/>
        <w:rPr/>
      </w:pPr>
      <w:r w:rsidDel="00000000" w:rsidR="00000000" w:rsidRPr="00000000">
        <w:rPr>
          <w:rtl w:val="0"/>
        </w:rPr>
        <w:t xml:space="preserve">This is mostly handled by Service Delivery Leaders (SDLs), Account Managers (Strategic/Major), and Customer Success</w:t>
      </w:r>
    </w:p>
    <w:p w:rsidR="00000000" w:rsidDel="00000000" w:rsidP="00000000" w:rsidRDefault="00000000" w:rsidRPr="00000000" w14:paraId="000000E5">
      <w:pPr>
        <w:numPr>
          <w:ilvl w:val="2"/>
          <w:numId w:val="16"/>
        </w:numPr>
        <w:ind w:left="2160" w:hanging="360"/>
        <w:rPr/>
      </w:pPr>
      <w:r w:rsidDel="00000000" w:rsidR="00000000" w:rsidRPr="00000000">
        <w:rPr>
          <w:rtl w:val="0"/>
        </w:rPr>
        <w:t xml:space="preserve">It is imperative that the EE is involved in the process and presentation, as well as the EE Manager</w:t>
      </w:r>
    </w:p>
    <w:p w:rsidR="00000000" w:rsidDel="00000000" w:rsidP="00000000" w:rsidRDefault="00000000" w:rsidRPr="00000000" w14:paraId="000000E6">
      <w:pPr>
        <w:numPr>
          <w:ilvl w:val="2"/>
          <w:numId w:val="16"/>
        </w:numPr>
        <w:ind w:left="2160" w:hanging="360"/>
        <w:rPr>
          <w:sz w:val="22"/>
          <w:szCs w:val="22"/>
        </w:rPr>
      </w:pPr>
      <w:r w:rsidDel="00000000" w:rsidR="00000000" w:rsidRPr="00000000">
        <w:rPr>
          <w:rtl w:val="0"/>
        </w:rPr>
        <w:t xml:space="preserve">See </w:t>
      </w:r>
      <w:hyperlink w:anchor="_3v14qyaxxscd">
        <w:r w:rsidDel="00000000" w:rsidR="00000000" w:rsidRPr="00000000">
          <w:rPr>
            <w:color w:val="1155cc"/>
            <w:u w:val="single"/>
            <w:rtl w:val="0"/>
          </w:rPr>
          <w:t xml:space="preserve">Quarterly Service Review (QSR) section</w:t>
        </w:r>
      </w:hyperlink>
      <w:r w:rsidDel="00000000" w:rsidR="00000000" w:rsidRPr="00000000">
        <w:rPr>
          <w:rtl w:val="0"/>
        </w:rPr>
        <w:t xml:space="preserve"> for details.</w:t>
      </w:r>
    </w:p>
    <w:p w:rsidR="00000000" w:rsidDel="00000000" w:rsidP="00000000" w:rsidRDefault="00000000" w:rsidRPr="00000000" w14:paraId="000000E7">
      <w:pPr>
        <w:numPr>
          <w:ilvl w:val="0"/>
          <w:numId w:val="16"/>
        </w:numPr>
        <w:ind w:left="1440" w:hanging="360"/>
        <w:rPr>
          <w:sz w:val="22"/>
          <w:szCs w:val="22"/>
        </w:rPr>
      </w:pPr>
      <w:r w:rsidDel="00000000" w:rsidR="00000000" w:rsidRPr="00000000">
        <w:rPr>
          <w:rtl w:val="0"/>
        </w:rPr>
        <w:t xml:space="preserve">If remote EE, establish and document on-site travel dates (if applicable)</w:t>
      </w:r>
    </w:p>
    <w:p w:rsidR="00000000" w:rsidDel="00000000" w:rsidP="00000000" w:rsidRDefault="00000000" w:rsidRPr="00000000" w14:paraId="000000E8">
      <w:pPr>
        <w:numPr>
          <w:ilvl w:val="0"/>
          <w:numId w:val="16"/>
        </w:numPr>
        <w:ind w:left="1440" w:hanging="360"/>
        <w:rPr>
          <w:sz w:val="22"/>
          <w:szCs w:val="22"/>
        </w:rPr>
      </w:pPr>
      <w:r w:rsidDel="00000000" w:rsidR="00000000" w:rsidRPr="00000000">
        <w:rPr>
          <w:rtl w:val="0"/>
        </w:rPr>
        <w:t xml:space="preserve">Final Review of EE Engagement Plan</w:t>
      </w:r>
    </w:p>
    <w:p w:rsidR="00000000" w:rsidDel="00000000" w:rsidP="00000000" w:rsidRDefault="00000000" w:rsidRPr="00000000" w14:paraId="000000E9">
      <w:pPr>
        <w:numPr>
          <w:ilvl w:val="2"/>
          <w:numId w:val="16"/>
        </w:numPr>
        <w:ind w:left="2160" w:hanging="360"/>
        <w:rPr>
          <w:sz w:val="22"/>
          <w:szCs w:val="22"/>
        </w:rPr>
      </w:pPr>
      <w:r w:rsidDel="00000000" w:rsidR="00000000" w:rsidRPr="00000000">
        <w:rPr>
          <w:rtl w:val="0"/>
        </w:rPr>
        <w:t xml:space="preserve">See </w:t>
      </w:r>
      <w:hyperlink w:anchor="_44sinio">
        <w:r w:rsidDel="00000000" w:rsidR="00000000" w:rsidRPr="00000000">
          <w:rPr>
            <w:color w:val="1155cc"/>
            <w:u w:val="single"/>
            <w:rtl w:val="0"/>
          </w:rPr>
          <w:t xml:space="preserve">Engagement Plan section</w:t>
        </w:r>
      </w:hyperlink>
      <w:r w:rsidDel="00000000" w:rsidR="00000000" w:rsidRPr="00000000">
        <w:rPr>
          <w:rtl w:val="0"/>
        </w:rPr>
        <w:t xml:space="preserve"> for details. </w:t>
      </w:r>
    </w:p>
    <w:p w:rsidR="00000000" w:rsidDel="00000000" w:rsidP="00000000" w:rsidRDefault="00000000" w:rsidRPr="00000000" w14:paraId="000000EA">
      <w:pPr>
        <w:pStyle w:val="Heading2"/>
        <w:spacing w:before="200" w:lineRule="auto"/>
        <w:ind w:left="0" w:firstLine="0"/>
        <w:rPr>
          <w:sz w:val="24"/>
          <w:szCs w:val="24"/>
        </w:rPr>
      </w:pPr>
      <w:bookmarkStart w:colFirst="0" w:colLast="0" w:name="_i8kaqtkf7mt8" w:id="42"/>
      <w:bookmarkEnd w:id="42"/>
      <w:r w:rsidDel="00000000" w:rsidR="00000000" w:rsidRPr="00000000">
        <w:rPr>
          <w:sz w:val="24"/>
          <w:szCs w:val="24"/>
          <w:rtl w:val="0"/>
        </w:rPr>
        <w:t xml:space="preserve">Activate Clarizen Project</w:t>
      </w:r>
    </w:p>
    <w:p w:rsidR="00000000" w:rsidDel="00000000" w:rsidP="00000000" w:rsidRDefault="00000000" w:rsidRPr="00000000" w14:paraId="000000EB">
      <w:pPr>
        <w:ind w:left="0" w:firstLine="0"/>
        <w:rPr/>
      </w:pPr>
      <w:r w:rsidDel="00000000" w:rsidR="00000000" w:rsidRPr="00000000">
        <w:rPr>
          <w:rtl w:val="0"/>
        </w:rPr>
        <w:t xml:space="preserve">The EE Manager is responsible for activating the project in Clarizen. If the project is not active and showing in your timesheet, reach out to your manager.</w:t>
      </w:r>
    </w:p>
    <w:p w:rsidR="00000000" w:rsidDel="00000000" w:rsidP="00000000" w:rsidRDefault="00000000" w:rsidRPr="00000000" w14:paraId="000000EC">
      <w:pPr>
        <w:numPr>
          <w:ilvl w:val="0"/>
          <w:numId w:val="15"/>
        </w:numPr>
        <w:ind w:left="1440" w:hanging="360"/>
        <w:rPr>
          <w:sz w:val="22"/>
          <w:szCs w:val="22"/>
        </w:rPr>
      </w:pPr>
      <w:bookmarkStart w:colFirst="0" w:colLast="0" w:name="_3whwml4" w:id="43"/>
      <w:bookmarkEnd w:id="43"/>
      <w:r w:rsidDel="00000000" w:rsidR="00000000" w:rsidRPr="00000000">
        <w:rPr>
          <w:rtl w:val="0"/>
        </w:rPr>
        <w:t xml:space="preserve">Project Description</w:t>
      </w:r>
    </w:p>
    <w:p w:rsidR="00000000" w:rsidDel="00000000" w:rsidP="00000000" w:rsidRDefault="00000000" w:rsidRPr="00000000" w14:paraId="000000ED">
      <w:pPr>
        <w:numPr>
          <w:ilvl w:val="0"/>
          <w:numId w:val="15"/>
        </w:numPr>
        <w:ind w:left="1440" w:hanging="360"/>
        <w:rPr>
          <w:sz w:val="22"/>
          <w:szCs w:val="22"/>
        </w:rPr>
      </w:pPr>
      <w:bookmarkStart w:colFirst="0" w:colLast="0" w:name="_2bn6wsx" w:id="44"/>
      <w:bookmarkEnd w:id="44"/>
      <w:r w:rsidDel="00000000" w:rsidR="00000000" w:rsidRPr="00000000">
        <w:rPr>
          <w:rtl w:val="0"/>
        </w:rPr>
        <w:t xml:space="preserve">Renewal Y/N</w:t>
      </w:r>
    </w:p>
    <w:p w:rsidR="00000000" w:rsidDel="00000000" w:rsidP="00000000" w:rsidRDefault="00000000" w:rsidRPr="00000000" w14:paraId="000000EE">
      <w:pPr>
        <w:numPr>
          <w:ilvl w:val="0"/>
          <w:numId w:val="15"/>
        </w:numPr>
        <w:ind w:left="1440" w:hanging="360"/>
        <w:rPr>
          <w:sz w:val="22"/>
          <w:szCs w:val="22"/>
        </w:rPr>
      </w:pPr>
      <w:bookmarkStart w:colFirst="0" w:colLast="0" w:name="_qsh70q" w:id="45"/>
      <w:bookmarkEnd w:id="45"/>
      <w:r w:rsidDel="00000000" w:rsidR="00000000" w:rsidRPr="00000000">
        <w:rPr>
          <w:rtl w:val="0"/>
        </w:rPr>
        <w:t xml:space="preserve">Contact Name for Survey</w:t>
      </w:r>
    </w:p>
    <w:p w:rsidR="00000000" w:rsidDel="00000000" w:rsidP="00000000" w:rsidRDefault="00000000" w:rsidRPr="00000000" w14:paraId="000000EF">
      <w:pPr>
        <w:numPr>
          <w:ilvl w:val="0"/>
          <w:numId w:val="15"/>
        </w:numPr>
        <w:ind w:left="1440" w:hanging="360"/>
        <w:rPr>
          <w:sz w:val="22"/>
          <w:szCs w:val="22"/>
        </w:rPr>
      </w:pPr>
      <w:bookmarkStart w:colFirst="0" w:colLast="0" w:name="_3as4poj" w:id="46"/>
      <w:bookmarkEnd w:id="46"/>
      <w:r w:rsidDel="00000000" w:rsidR="00000000" w:rsidRPr="00000000">
        <w:rPr>
          <w:rtl w:val="0"/>
        </w:rPr>
        <w:t xml:space="preserve">EE Manager to send Engagement Start Letter sent from Clarizen</w:t>
      </w:r>
    </w:p>
    <w:p w:rsidR="00000000" w:rsidDel="00000000" w:rsidP="00000000" w:rsidRDefault="00000000" w:rsidRPr="00000000" w14:paraId="000000F0">
      <w:pPr>
        <w:ind w:left="0" w:firstLine="0"/>
        <w:rPr/>
      </w:pPr>
      <w:bookmarkStart w:colFirst="0" w:colLast="0" w:name="_gy20sk4r4u0m" w:id="47"/>
      <w:bookmarkEnd w:id="47"/>
      <w:r w:rsidDel="00000000" w:rsidR="00000000" w:rsidRPr="00000000">
        <w:rPr>
          <w:rtl w:val="0"/>
        </w:rPr>
      </w:r>
    </w:p>
    <w:p w:rsidR="00000000" w:rsidDel="00000000" w:rsidP="00000000" w:rsidRDefault="00000000" w:rsidRPr="00000000" w14:paraId="000000F1">
      <w:pPr>
        <w:pStyle w:val="Heading2"/>
        <w:spacing w:before="200" w:lineRule="auto"/>
        <w:ind w:left="0" w:firstLine="0"/>
        <w:rPr>
          <w:sz w:val="24"/>
          <w:szCs w:val="24"/>
        </w:rPr>
      </w:pPr>
      <w:bookmarkStart w:colFirst="0" w:colLast="0" w:name="_qsjl7qpi6yrs" w:id="48"/>
      <w:bookmarkEnd w:id="48"/>
      <w:r w:rsidDel="00000000" w:rsidR="00000000" w:rsidRPr="00000000">
        <w:rPr>
          <w:sz w:val="24"/>
          <w:szCs w:val="24"/>
          <w:rtl w:val="0"/>
        </w:rPr>
        <w:t xml:space="preserve">CSAT Surveys</w:t>
      </w:r>
      <w:r w:rsidDel="00000000" w:rsidR="00000000" w:rsidRPr="00000000">
        <w:rPr>
          <w:rtl w:val="0"/>
        </w:rPr>
      </w:r>
    </w:p>
    <w:p w:rsidR="00000000" w:rsidDel="00000000" w:rsidP="00000000" w:rsidRDefault="00000000" w:rsidRPr="00000000" w14:paraId="000000F2">
      <w:pPr>
        <w:ind w:left="0" w:firstLine="720"/>
        <w:rPr/>
      </w:pPr>
      <w:bookmarkStart w:colFirst="0" w:colLast="0" w:name="_3as4poj" w:id="46"/>
      <w:bookmarkEnd w:id="46"/>
      <w:r w:rsidDel="00000000" w:rsidR="00000000" w:rsidRPr="00000000">
        <w:rPr>
          <w:rtl w:val="0"/>
        </w:rPr>
        <w:t xml:space="preserve">A CSAT survey is “Customer Satisfaction” survey which is used to get feedback about the EEC’s engagement and overall satisfaction about the EEC and the Prisma Cloud product from the EEC customer manager/main project point of contact</w:t>
      </w:r>
    </w:p>
    <w:p w:rsidR="00000000" w:rsidDel="00000000" w:rsidP="00000000" w:rsidRDefault="00000000" w:rsidRPr="00000000" w14:paraId="000000F3">
      <w:pPr>
        <w:numPr>
          <w:ilvl w:val="0"/>
          <w:numId w:val="14"/>
        </w:numPr>
        <w:ind w:left="1440" w:hanging="360"/>
      </w:pPr>
      <w:bookmarkStart w:colFirst="0" w:colLast="0" w:name="_4yrumeltn1iz" w:id="49"/>
      <w:bookmarkEnd w:id="49"/>
      <w:r w:rsidDel="00000000" w:rsidR="00000000" w:rsidRPr="00000000">
        <w:rPr>
          <w:rtl w:val="0"/>
        </w:rPr>
        <w:t xml:space="preserve">CSAT surveys are a good way to gauge the customer’s overall experience with us as EEC and overall engagement and delivery experience. </w:t>
      </w:r>
    </w:p>
    <w:p w:rsidR="00000000" w:rsidDel="00000000" w:rsidP="00000000" w:rsidRDefault="00000000" w:rsidRPr="00000000" w14:paraId="000000F4">
      <w:pPr>
        <w:numPr>
          <w:ilvl w:val="0"/>
          <w:numId w:val="14"/>
        </w:numPr>
        <w:ind w:left="1440" w:hanging="360"/>
      </w:pPr>
      <w:bookmarkStart w:colFirst="0" w:colLast="0" w:name="_63j6uh1ydv5s" w:id="50"/>
      <w:bookmarkEnd w:id="50"/>
      <w:r w:rsidDel="00000000" w:rsidR="00000000" w:rsidRPr="00000000">
        <w:rPr>
          <w:rtl w:val="0"/>
        </w:rPr>
        <w:t xml:space="preserve">CSAT surveys are sent from Clarizen on a quarterly basis. Only the EEC  delivery manager has the ability to change/modify any details for the CSAT survey (e.g if the main customer project contact needs to be updated etc.)</w:t>
      </w:r>
    </w:p>
    <w:p w:rsidR="00000000" w:rsidDel="00000000" w:rsidP="00000000" w:rsidRDefault="00000000" w:rsidRPr="00000000" w14:paraId="000000F5">
      <w:pPr>
        <w:numPr>
          <w:ilvl w:val="0"/>
          <w:numId w:val="14"/>
        </w:numPr>
        <w:ind w:left="1440" w:hanging="360"/>
      </w:pPr>
      <w:bookmarkStart w:colFirst="0" w:colLast="0" w:name="_3ksk59jskpp9" w:id="51"/>
      <w:bookmarkEnd w:id="51"/>
      <w:r w:rsidDel="00000000" w:rsidR="00000000" w:rsidRPr="00000000">
        <w:rPr>
          <w:rtl w:val="0"/>
        </w:rPr>
        <w:t xml:space="preserve">If there are any changes required for the CSAT survey (e.g if the main project contact from the customer side needs to be updated), then please reach out to your delivery manager  with the details to be updated and they can help with the same.</w:t>
      </w:r>
    </w:p>
    <w:p w:rsidR="00000000" w:rsidDel="00000000" w:rsidP="00000000" w:rsidRDefault="00000000" w:rsidRPr="00000000" w14:paraId="000000F6">
      <w:pPr>
        <w:numPr>
          <w:ilvl w:val="0"/>
          <w:numId w:val="14"/>
        </w:numPr>
        <w:ind w:left="1440" w:hanging="360"/>
      </w:pPr>
      <w:bookmarkStart w:colFirst="0" w:colLast="0" w:name="_g5unpbgb9dwb" w:id="52"/>
      <w:bookmarkEnd w:id="52"/>
      <w:r w:rsidDel="00000000" w:rsidR="00000000" w:rsidRPr="00000000">
        <w:rPr>
          <w:rtl w:val="0"/>
        </w:rPr>
        <w:t xml:space="preserve">You can find the CSAT survey section, main point of contact for your project, next pulse survey date on which the survey would be sent to your customer and all those details within Clarizen.</w:t>
      </w:r>
    </w:p>
    <w:p w:rsidR="00000000" w:rsidDel="00000000" w:rsidP="00000000" w:rsidRDefault="00000000" w:rsidRPr="00000000" w14:paraId="000000F7">
      <w:pPr>
        <w:numPr>
          <w:ilvl w:val="0"/>
          <w:numId w:val="14"/>
        </w:numPr>
        <w:ind w:left="1440" w:hanging="360"/>
      </w:pPr>
      <w:bookmarkStart w:colFirst="0" w:colLast="0" w:name="_hbwgincwaqz0" w:id="53"/>
      <w:bookmarkEnd w:id="53"/>
      <w:r w:rsidDel="00000000" w:rsidR="00000000" w:rsidRPr="00000000">
        <w:rPr>
          <w:rtl w:val="0"/>
        </w:rPr>
        <w:t xml:space="preserve">You can access the CSAT details by navigating to your project within Clarizen as shown below:</w:t>
      </w:r>
    </w:p>
    <w:p w:rsidR="00000000" w:rsidDel="00000000" w:rsidP="00000000" w:rsidRDefault="00000000" w:rsidRPr="00000000" w14:paraId="000000F8">
      <w:pPr>
        <w:ind w:left="0" w:firstLine="0"/>
        <w:rPr/>
      </w:pPr>
      <w:bookmarkStart w:colFirst="0" w:colLast="0" w:name="_bgg2ml3i5ov8" w:id="54"/>
      <w:bookmarkEnd w:id="54"/>
      <w:r w:rsidDel="00000000" w:rsidR="00000000" w:rsidRPr="00000000">
        <w:rPr>
          <w:rtl w:val="0"/>
        </w:rPr>
      </w:r>
    </w:p>
    <w:p w:rsidR="00000000" w:rsidDel="00000000" w:rsidP="00000000" w:rsidRDefault="00000000" w:rsidRPr="00000000" w14:paraId="000000F9">
      <w:pPr>
        <w:ind w:left="0" w:firstLine="0"/>
        <w:rPr/>
      </w:pPr>
      <w:bookmarkStart w:colFirst="0" w:colLast="0" w:name="_dpebo2qm4oby" w:id="55"/>
      <w:bookmarkEnd w:id="55"/>
      <w:r w:rsidDel="00000000" w:rsidR="00000000" w:rsidRPr="00000000">
        <w:rPr/>
        <w:drawing>
          <wp:inline distB="114300" distT="114300" distL="114300" distR="114300">
            <wp:extent cx="5486400" cy="1689100"/>
            <wp:effectExtent b="0" l="0" r="0" t="0"/>
            <wp:docPr id="12"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4864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0" w:firstLine="0"/>
        <w:rPr/>
      </w:pPr>
      <w:bookmarkStart w:colFirst="0" w:colLast="0" w:name="_xvd3h3bpt10c" w:id="56"/>
      <w:bookmarkEnd w:id="56"/>
      <w:r w:rsidDel="00000000" w:rsidR="00000000" w:rsidRPr="00000000">
        <w:rPr>
          <w:rtl w:val="0"/>
        </w:rPr>
      </w:r>
    </w:p>
    <w:p w:rsidR="00000000" w:rsidDel="00000000" w:rsidP="00000000" w:rsidRDefault="00000000" w:rsidRPr="00000000" w14:paraId="000000FB">
      <w:pPr>
        <w:ind w:left="0" w:firstLine="0"/>
        <w:rPr/>
      </w:pPr>
      <w:bookmarkStart w:colFirst="0" w:colLast="0" w:name="_t88cjqd3am8z" w:id="57"/>
      <w:bookmarkEnd w:id="57"/>
      <w:r w:rsidDel="00000000" w:rsidR="00000000" w:rsidRPr="00000000">
        <w:rPr>
          <w:rtl w:val="0"/>
        </w:rPr>
      </w:r>
    </w:p>
    <w:p w:rsidR="00000000" w:rsidDel="00000000" w:rsidP="00000000" w:rsidRDefault="00000000" w:rsidRPr="00000000" w14:paraId="000000FC">
      <w:pPr>
        <w:numPr>
          <w:ilvl w:val="0"/>
          <w:numId w:val="15"/>
        </w:numPr>
        <w:ind w:left="1440" w:hanging="360"/>
      </w:pPr>
      <w:bookmarkStart w:colFirst="0" w:colLast="0" w:name="_hbwgincwaqz0" w:id="53"/>
      <w:bookmarkEnd w:id="53"/>
      <w:r w:rsidDel="00000000" w:rsidR="00000000" w:rsidRPr="00000000">
        <w:rPr>
          <w:rtl w:val="0"/>
        </w:rPr>
        <w:t xml:space="preserve">Once you click on your project link you will now see a section at the bottom which says “Customer Satisfaction Survey Details” as shown below:</w:t>
      </w:r>
    </w:p>
    <w:p w:rsidR="00000000" w:rsidDel="00000000" w:rsidP="00000000" w:rsidRDefault="00000000" w:rsidRPr="00000000" w14:paraId="000000FD">
      <w:pPr>
        <w:ind w:left="0" w:firstLine="0"/>
        <w:rPr/>
      </w:pPr>
      <w:bookmarkStart w:colFirst="0" w:colLast="0" w:name="_ludu007gkpru" w:id="58"/>
      <w:bookmarkEnd w:id="58"/>
      <w:r w:rsidDel="00000000" w:rsidR="00000000" w:rsidRPr="00000000">
        <w:rPr/>
        <w:drawing>
          <wp:inline distB="114300" distT="114300" distL="114300" distR="114300">
            <wp:extent cx="5486400" cy="1079500"/>
            <wp:effectExtent b="0" l="0" r="0" t="0"/>
            <wp:docPr id="2"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4864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0" w:firstLine="0"/>
        <w:rPr/>
      </w:pPr>
      <w:bookmarkStart w:colFirst="0" w:colLast="0" w:name="_p7b5t8kenfia" w:id="59"/>
      <w:bookmarkEnd w:id="59"/>
      <w:r w:rsidDel="00000000" w:rsidR="00000000" w:rsidRPr="00000000">
        <w:rPr>
          <w:rtl w:val="0"/>
        </w:rPr>
      </w:r>
    </w:p>
    <w:p w:rsidR="00000000" w:rsidDel="00000000" w:rsidP="00000000" w:rsidRDefault="00000000" w:rsidRPr="00000000" w14:paraId="000000FF">
      <w:pPr>
        <w:ind w:left="0" w:firstLine="0"/>
        <w:rPr/>
      </w:pPr>
      <w:bookmarkStart w:colFirst="0" w:colLast="0" w:name="_vxt0v48f64ty" w:id="60"/>
      <w:bookmarkEnd w:id="60"/>
      <w:r w:rsidDel="00000000" w:rsidR="00000000" w:rsidRPr="00000000">
        <w:rPr>
          <w:rtl w:val="0"/>
        </w:rPr>
      </w:r>
    </w:p>
    <w:p w:rsidR="00000000" w:rsidDel="00000000" w:rsidP="00000000" w:rsidRDefault="00000000" w:rsidRPr="00000000" w14:paraId="00000100">
      <w:pPr>
        <w:numPr>
          <w:ilvl w:val="0"/>
          <w:numId w:val="15"/>
        </w:numPr>
        <w:ind w:left="1440" w:hanging="360"/>
      </w:pPr>
      <w:bookmarkStart w:colFirst="0" w:colLast="0" w:name="_hbwgincwaqz0" w:id="53"/>
      <w:bookmarkEnd w:id="53"/>
      <w:r w:rsidDel="00000000" w:rsidR="00000000" w:rsidRPr="00000000">
        <w:rPr>
          <w:rtl w:val="0"/>
        </w:rPr>
        <w:t xml:space="preserve">Please note that the 24 hr Delivery means that your customer will receive a survey within 24 to 48 hours after it is clicked. Also, if there is a next pulse survey date set for your customer, please note that it won’t send out the survey if it is within 30 days of when you sent out a CSAT survey manually .</w:t>
      </w:r>
    </w:p>
    <w:p w:rsidR="00000000" w:rsidDel="00000000" w:rsidP="00000000" w:rsidRDefault="00000000" w:rsidRPr="00000000" w14:paraId="00000101">
      <w:pPr>
        <w:numPr>
          <w:ilvl w:val="0"/>
          <w:numId w:val="15"/>
        </w:numPr>
        <w:ind w:left="1440" w:hanging="360"/>
        <w:rPr>
          <w:u w:val="none"/>
        </w:rPr>
      </w:pPr>
      <w:bookmarkStart w:colFirst="0" w:colLast="0" w:name="_kh9mtoidkxbd" w:id="61"/>
      <w:bookmarkEnd w:id="61"/>
      <w:r w:rsidDel="00000000" w:rsidR="00000000" w:rsidRPr="00000000">
        <w:rPr>
          <w:rtl w:val="0"/>
        </w:rPr>
        <w:t xml:space="preserve">Next Survey Pulse date is the date on which the survey would be automatically sent out to the customer (main project contact) from Clarizen.</w:t>
      </w:r>
    </w:p>
    <w:p w:rsidR="00000000" w:rsidDel="00000000" w:rsidP="00000000" w:rsidRDefault="00000000" w:rsidRPr="00000000" w14:paraId="00000102">
      <w:pPr>
        <w:numPr>
          <w:ilvl w:val="0"/>
          <w:numId w:val="15"/>
        </w:numPr>
        <w:ind w:left="1440" w:hanging="360"/>
        <w:rPr>
          <w:u w:val="none"/>
        </w:rPr>
      </w:pPr>
      <w:bookmarkStart w:colFirst="0" w:colLast="0" w:name="_xzlh33v08irl" w:id="62"/>
      <w:bookmarkEnd w:id="62"/>
      <w:r w:rsidDel="00000000" w:rsidR="00000000" w:rsidRPr="00000000">
        <w:rPr>
          <w:rtl w:val="0"/>
        </w:rPr>
        <w:t xml:space="preserve">If there is no survey pulse date set for your customer project or there is no main project contact name or email address configured for your customer then please reach out to your manager to get it fixed in Clarizen.</w:t>
      </w:r>
    </w:p>
    <w:p w:rsidR="00000000" w:rsidDel="00000000" w:rsidP="00000000" w:rsidRDefault="00000000" w:rsidRPr="00000000" w14:paraId="00000103">
      <w:pPr>
        <w:numPr>
          <w:ilvl w:val="0"/>
          <w:numId w:val="15"/>
        </w:numPr>
        <w:ind w:left="1440" w:hanging="360"/>
        <w:rPr>
          <w:u w:val="none"/>
        </w:rPr>
      </w:pPr>
      <w:bookmarkStart w:colFirst="0" w:colLast="0" w:name="_yyndxnnrxqpg" w:id="63"/>
      <w:bookmarkEnd w:id="63"/>
      <w:r w:rsidDel="00000000" w:rsidR="00000000" w:rsidRPr="00000000">
        <w:rPr>
          <w:rtl w:val="0"/>
        </w:rPr>
        <w:t xml:space="preserve">It is recommended that you as an EEC reach out to your Main project contact with a note as a reminder about the CSAT survey close to the Next survey pulse date so that they are notified and aware about it and to draw their attention.</w:t>
      </w:r>
    </w:p>
    <w:p w:rsidR="00000000" w:rsidDel="00000000" w:rsidP="00000000" w:rsidRDefault="00000000" w:rsidRPr="00000000" w14:paraId="00000104">
      <w:pPr>
        <w:numPr>
          <w:ilvl w:val="0"/>
          <w:numId w:val="15"/>
        </w:numPr>
        <w:ind w:left="1440" w:hanging="360"/>
        <w:rPr>
          <w:u w:val="none"/>
        </w:rPr>
      </w:pPr>
      <w:bookmarkStart w:colFirst="0" w:colLast="0" w:name="_hqo1s2fdauqo" w:id="64"/>
      <w:bookmarkEnd w:id="64"/>
      <w:r w:rsidDel="00000000" w:rsidR="00000000" w:rsidRPr="00000000">
        <w:rPr>
          <w:rtl w:val="0"/>
        </w:rPr>
        <w:t xml:space="preserve">If you see “Do not survey “ toggle on for your customer then please reach out to your SDL (Services delivery lead) or your Account manager to check why that option is enabled for your customer and how that could be fixed.</w:t>
      </w:r>
    </w:p>
    <w:p w:rsidR="00000000" w:rsidDel="00000000" w:rsidP="00000000" w:rsidRDefault="00000000" w:rsidRPr="00000000" w14:paraId="00000105">
      <w:pPr>
        <w:ind w:left="1440" w:firstLine="0"/>
        <w:rPr/>
      </w:pPr>
      <w:bookmarkStart w:colFirst="0" w:colLast="0" w:name="_snpl9qc7jir5" w:id="65"/>
      <w:bookmarkEnd w:id="65"/>
      <w:r w:rsidDel="00000000" w:rsidR="00000000" w:rsidRPr="00000000">
        <w:rPr>
          <w:rtl w:val="0"/>
        </w:rPr>
      </w:r>
    </w:p>
    <w:p w:rsidR="00000000" w:rsidDel="00000000" w:rsidP="00000000" w:rsidRDefault="00000000" w:rsidRPr="00000000" w14:paraId="00000106">
      <w:pPr>
        <w:ind w:left="0" w:firstLine="0"/>
        <w:rPr/>
      </w:pPr>
      <w:bookmarkStart w:colFirst="0" w:colLast="0" w:name="_eqvnn4bak5p5" w:id="66"/>
      <w:bookmarkEnd w:id="66"/>
      <w:r w:rsidDel="00000000" w:rsidR="00000000" w:rsidRPr="00000000">
        <w:rPr>
          <w:rtl w:val="0"/>
        </w:rPr>
      </w:r>
    </w:p>
    <w:p w:rsidR="00000000" w:rsidDel="00000000" w:rsidP="00000000" w:rsidRDefault="00000000" w:rsidRPr="00000000" w14:paraId="00000107">
      <w:pPr>
        <w:ind w:left="0" w:firstLine="0"/>
        <w:rPr/>
      </w:pPr>
      <w:bookmarkStart w:colFirst="0" w:colLast="0" w:name="_xw4jmemuk3hk" w:id="67"/>
      <w:bookmarkEnd w:id="67"/>
      <w:r w:rsidDel="00000000" w:rsidR="00000000" w:rsidRPr="00000000">
        <w:rPr>
          <w:rtl w:val="0"/>
        </w:rPr>
      </w:r>
    </w:p>
    <w:p w:rsidR="00000000" w:rsidDel="00000000" w:rsidP="00000000" w:rsidRDefault="00000000" w:rsidRPr="00000000" w14:paraId="00000108">
      <w:pPr>
        <w:ind w:left="0" w:firstLine="0"/>
        <w:rPr/>
      </w:pPr>
      <w:bookmarkStart w:colFirst="0" w:colLast="0" w:name="_6s5ksofuma6n" w:id="68"/>
      <w:bookmarkEnd w:id="68"/>
      <w:r w:rsidDel="00000000" w:rsidR="00000000" w:rsidRPr="00000000">
        <w:rPr>
          <w:rtl w:val="0"/>
        </w:rPr>
      </w:r>
    </w:p>
    <w:p w:rsidR="00000000" w:rsidDel="00000000" w:rsidP="00000000" w:rsidRDefault="00000000" w:rsidRPr="00000000" w14:paraId="00000109">
      <w:pPr>
        <w:ind w:left="0" w:firstLine="0"/>
        <w:rPr/>
      </w:pPr>
      <w:bookmarkStart w:colFirst="0" w:colLast="0" w:name="_xixcw5vvlc8k" w:id="69"/>
      <w:bookmarkEnd w:id="69"/>
      <w:r w:rsidDel="00000000" w:rsidR="00000000" w:rsidRPr="00000000">
        <w:rPr>
          <w:rtl w:val="0"/>
        </w:rPr>
      </w:r>
    </w:p>
    <w:p w:rsidR="00000000" w:rsidDel="00000000" w:rsidP="00000000" w:rsidRDefault="00000000" w:rsidRPr="00000000" w14:paraId="0000010A">
      <w:pPr>
        <w:ind w:left="2160" w:firstLine="0"/>
        <w:rPr/>
      </w:pPr>
      <w:r w:rsidDel="00000000" w:rsidR="00000000" w:rsidRPr="00000000">
        <w:rPr>
          <w:rtl w:val="0"/>
        </w:rPr>
      </w:r>
    </w:p>
    <w:p w:rsidR="00000000" w:rsidDel="00000000" w:rsidP="00000000" w:rsidRDefault="00000000" w:rsidRPr="00000000" w14:paraId="0000010B">
      <w:pPr>
        <w:ind w:left="0" w:firstLine="0"/>
        <w:rPr/>
      </w:pPr>
      <w:r w:rsidDel="00000000" w:rsidR="00000000" w:rsidRPr="00000000">
        <w:rPr>
          <w:rtl w:val="0"/>
        </w:rPr>
      </w:r>
    </w:p>
    <w:p w:rsidR="00000000" w:rsidDel="00000000" w:rsidP="00000000" w:rsidRDefault="00000000" w:rsidRPr="00000000" w14:paraId="0000010C">
      <w:pPr>
        <w:pStyle w:val="Heading1"/>
        <w:rPr>
          <w:sz w:val="28"/>
          <w:szCs w:val="28"/>
        </w:rPr>
      </w:pPr>
      <w:bookmarkStart w:colFirst="0" w:colLast="0" w:name="_147n2zr" w:id="70"/>
      <w:bookmarkEnd w:id="70"/>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1"/>
        <w:rPr/>
      </w:pPr>
      <w:bookmarkStart w:colFirst="0" w:colLast="0" w:name="_8yf5otoelk2v" w:id="71"/>
      <w:bookmarkEnd w:id="71"/>
      <w:r w:rsidDel="00000000" w:rsidR="00000000" w:rsidRPr="00000000">
        <w:rPr>
          <w:rtl w:val="0"/>
        </w:rPr>
        <w:t xml:space="preserve">EE Responsibilities</w:t>
      </w:r>
      <w:r w:rsidDel="00000000" w:rsidR="00000000" w:rsidRPr="00000000">
        <w:rPr>
          <w:rtl w:val="0"/>
        </w:rPr>
      </w:r>
    </w:p>
    <w:p w:rsidR="00000000" w:rsidDel="00000000" w:rsidP="00000000" w:rsidRDefault="00000000" w:rsidRPr="00000000" w14:paraId="0000010E">
      <w:pPr>
        <w:pStyle w:val="Heading1"/>
        <w:rPr>
          <w:sz w:val="28"/>
          <w:szCs w:val="28"/>
        </w:rPr>
      </w:pPr>
      <w:bookmarkStart w:colFirst="0" w:colLast="0" w:name="_s9vyo5mc7xly" w:id="72"/>
      <w:bookmarkEnd w:id="72"/>
      <w:r w:rsidDel="00000000" w:rsidR="00000000" w:rsidRPr="00000000">
        <w:rPr>
          <w:sz w:val="28"/>
          <w:szCs w:val="28"/>
          <w:rtl w:val="0"/>
        </w:rPr>
        <w:t xml:space="preserve">Operational Responsibilities</w:t>
      </w:r>
    </w:p>
    <w:p w:rsidR="00000000" w:rsidDel="00000000" w:rsidP="00000000" w:rsidRDefault="00000000" w:rsidRPr="00000000" w14:paraId="0000010F">
      <w:pPr>
        <w:rPr/>
      </w:pPr>
      <w:r w:rsidDel="00000000" w:rsidR="00000000" w:rsidRPr="00000000">
        <w:rPr>
          <w:rtl w:val="0"/>
        </w:rPr>
      </w:r>
    </w:p>
    <w:tbl>
      <w:tblPr>
        <w:tblStyle w:val="Table3"/>
        <w:tblW w:w="8430.0" w:type="dxa"/>
        <w:jc w:val="left"/>
        <w:tblInd w:w="2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gridCol w:w="5025"/>
        <w:tblGridChange w:id="0">
          <w:tblGrid>
            <w:gridCol w:w="3405"/>
            <w:gridCol w:w="5025"/>
          </w:tblGrid>
        </w:tblGridChange>
      </w:tblGrid>
      <w:tr>
        <w:trPr>
          <w:cantSplit w:val="0"/>
          <w:tblHeader w:val="0"/>
        </w:trPr>
        <w:tc>
          <w:tcPr>
            <w:shd w:fill="bdc1c6"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Task</w:t>
            </w:r>
          </w:p>
        </w:tc>
        <w:tc>
          <w:tcPr>
            <w:shd w:fill="bdc1c6"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ind w:left="0" w:firstLine="0"/>
              <w:jc w:val="left"/>
              <w:rPr/>
            </w:pPr>
            <w:hyperlink r:id="rId26">
              <w:r w:rsidDel="00000000" w:rsidR="00000000" w:rsidRPr="00000000">
                <w:rPr>
                  <w:color w:val="0097a7"/>
                  <w:sz w:val="21"/>
                  <w:szCs w:val="21"/>
                  <w:u w:val="single"/>
                  <w:rtl w:val="0"/>
                </w:rPr>
                <w:t xml:space="preserve">Weekly Status Report</w:t>
              </w:r>
            </w:hyperlink>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13">
            <w:pPr>
              <w:widowControl w:val="0"/>
              <w:ind w:left="0" w:firstLine="0"/>
              <w:jc w:val="left"/>
              <w:rPr>
                <w:sz w:val="18"/>
                <w:szCs w:val="18"/>
              </w:rPr>
            </w:pPr>
            <w:r w:rsidDel="00000000" w:rsidR="00000000" w:rsidRPr="00000000">
              <w:rPr>
                <w:sz w:val="18"/>
                <w:szCs w:val="18"/>
                <w:rtl w:val="0"/>
              </w:rPr>
              <w:t xml:space="preserve">Sent by the EE to both internal stakeholders and customer team to update on accomplishments, action items/next steps, limitations, etc. This is sent by Clarizen utilizing the customer project.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ind w:left="0" w:firstLine="0"/>
              <w:jc w:val="left"/>
              <w:rPr>
                <w:sz w:val="21"/>
                <w:szCs w:val="21"/>
              </w:rPr>
            </w:pPr>
            <w:r w:rsidDel="00000000" w:rsidR="00000000" w:rsidRPr="00000000">
              <w:rPr>
                <w:sz w:val="21"/>
                <w:szCs w:val="21"/>
                <w:rtl w:val="0"/>
              </w:rPr>
              <w:t xml:space="preserve">Weekly </w:t>
            </w:r>
            <w:r w:rsidDel="00000000" w:rsidR="00000000" w:rsidRPr="00000000">
              <w:rPr>
                <w:sz w:val="21"/>
                <w:szCs w:val="21"/>
                <w:rtl w:val="0"/>
              </w:rPr>
              <w:t xml:space="preserve">Time Cards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15">
            <w:pPr>
              <w:widowControl w:val="0"/>
              <w:ind w:left="0" w:firstLine="0"/>
              <w:jc w:val="left"/>
              <w:rPr>
                <w:sz w:val="18"/>
                <w:szCs w:val="18"/>
              </w:rPr>
            </w:pPr>
            <w:r w:rsidDel="00000000" w:rsidR="00000000" w:rsidRPr="00000000">
              <w:rPr>
                <w:sz w:val="18"/>
                <w:szCs w:val="18"/>
                <w:rtl w:val="0"/>
              </w:rPr>
              <w:t xml:space="preserve">Time cards should be submitted on a weekly basis, by Friday mornings, to be approved on time. It is imperative that they are submitted regularly as this affects time card compliance metrics.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ind w:left="0" w:firstLine="0"/>
              <w:jc w:val="left"/>
              <w:rPr/>
            </w:pPr>
            <w:r w:rsidDel="00000000" w:rsidR="00000000" w:rsidRPr="00000000">
              <w:rPr>
                <w:sz w:val="21"/>
                <w:szCs w:val="21"/>
                <w:rtl w:val="0"/>
              </w:rPr>
              <w:t xml:space="preserve">Project Plan/Timeline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ind w:left="0" w:firstLine="0"/>
              <w:jc w:val="left"/>
              <w:rPr/>
            </w:pPr>
            <w:r w:rsidDel="00000000" w:rsidR="00000000" w:rsidRPr="00000000">
              <w:rPr>
                <w:sz w:val="18"/>
                <w:szCs w:val="18"/>
                <w:rtl w:val="0"/>
              </w:rPr>
              <w:t xml:space="preserve">Focused on the long-term execution of EE engagement with the customer, looking at high level goals and their timelines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ind w:left="0" w:firstLine="0"/>
              <w:jc w:val="left"/>
              <w:rPr/>
            </w:pPr>
            <w:r w:rsidDel="00000000" w:rsidR="00000000" w:rsidRPr="00000000">
              <w:rPr>
                <w:sz w:val="21"/>
                <w:szCs w:val="21"/>
                <w:rtl w:val="0"/>
              </w:rPr>
              <w:t xml:space="preserve">Engagement Plan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ind w:left="0" w:firstLine="0"/>
              <w:jc w:val="left"/>
              <w:rPr/>
            </w:pPr>
            <w:r w:rsidDel="00000000" w:rsidR="00000000" w:rsidRPr="00000000">
              <w:rPr>
                <w:sz w:val="18"/>
                <w:szCs w:val="18"/>
                <w:rtl w:val="0"/>
              </w:rPr>
              <w:t xml:space="preserve">Definition of customer team, internal members, KPIs/Goals, logistical details of EE engagement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ind w:left="0" w:firstLine="0"/>
              <w:jc w:val="left"/>
              <w:rPr>
                <w:sz w:val="21"/>
                <w:szCs w:val="21"/>
              </w:rPr>
            </w:pPr>
            <w:r w:rsidDel="00000000" w:rsidR="00000000" w:rsidRPr="00000000">
              <w:rPr>
                <w:sz w:val="21"/>
                <w:szCs w:val="21"/>
                <w:rtl w:val="0"/>
              </w:rPr>
              <w:t xml:space="preserve">Internal Meetings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ind w:left="0" w:firstLine="0"/>
              <w:jc w:val="left"/>
              <w:rPr>
                <w:sz w:val="18"/>
                <w:szCs w:val="18"/>
              </w:rPr>
            </w:pPr>
            <w:r w:rsidDel="00000000" w:rsidR="00000000" w:rsidRPr="00000000">
              <w:rPr>
                <w:sz w:val="18"/>
                <w:szCs w:val="18"/>
                <w:rtl w:val="0"/>
              </w:rPr>
              <w:t xml:space="preserve">Customer Surround Team will have internal regular meetings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ind w:left="0" w:firstLine="0"/>
              <w:jc w:val="left"/>
              <w:rPr>
                <w:sz w:val="21"/>
                <w:szCs w:val="21"/>
              </w:rPr>
            </w:pPr>
            <w:r w:rsidDel="00000000" w:rsidR="00000000" w:rsidRPr="00000000">
              <w:rPr>
                <w:sz w:val="21"/>
                <w:szCs w:val="21"/>
                <w:rtl w:val="0"/>
              </w:rPr>
              <w:t xml:space="preserve">Customer Cadences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ind w:left="0" w:firstLine="0"/>
              <w:jc w:val="left"/>
              <w:rPr>
                <w:sz w:val="18"/>
                <w:szCs w:val="18"/>
              </w:rPr>
            </w:pPr>
            <w:r w:rsidDel="00000000" w:rsidR="00000000" w:rsidRPr="00000000">
              <w:rPr>
                <w:sz w:val="18"/>
                <w:szCs w:val="18"/>
                <w:rtl w:val="0"/>
              </w:rPr>
              <w:t xml:space="preserve">Customer cadences should be established by EE or CS/SDL collaborating so that the Prisma Cloud journey is in sync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ind w:left="0" w:firstLine="0"/>
              <w:jc w:val="left"/>
              <w:rPr>
                <w:sz w:val="21"/>
                <w:szCs w:val="21"/>
              </w:rPr>
            </w:pPr>
            <w:r w:rsidDel="00000000" w:rsidR="00000000" w:rsidRPr="00000000">
              <w:rPr>
                <w:sz w:val="21"/>
                <w:szCs w:val="21"/>
                <w:rtl w:val="0"/>
              </w:rPr>
              <w:t xml:space="preserve">Collaboration with 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ind w:left="0" w:firstLine="0"/>
              <w:jc w:val="left"/>
              <w:rPr>
                <w:sz w:val="18"/>
                <w:szCs w:val="18"/>
              </w:rPr>
            </w:pPr>
            <w:r w:rsidDel="00000000" w:rsidR="00000000" w:rsidRPr="00000000">
              <w:rPr>
                <w:sz w:val="18"/>
                <w:szCs w:val="18"/>
                <w:rtl w:val="0"/>
              </w:rPr>
              <w:t xml:space="preserve">CS’ goals include guidance and best practices, EE and CS should be working in tandem. EE will be the hands-on configuration piece to those best practices/optimization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ind w:left="0" w:firstLine="0"/>
              <w:jc w:val="left"/>
              <w:rPr>
                <w:sz w:val="21"/>
                <w:szCs w:val="21"/>
              </w:rPr>
            </w:pPr>
            <w:r w:rsidDel="00000000" w:rsidR="00000000" w:rsidRPr="00000000">
              <w:rPr>
                <w:sz w:val="21"/>
                <w:szCs w:val="21"/>
                <w:rtl w:val="0"/>
              </w:rPr>
              <w:t xml:space="preserve">Implementation of Best Practices/ Operationalization (CBDR)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ind w:left="0" w:firstLine="0"/>
              <w:jc w:val="left"/>
              <w:rPr>
                <w:sz w:val="18"/>
                <w:szCs w:val="18"/>
              </w:rPr>
            </w:pPr>
            <w:r w:rsidDel="00000000" w:rsidR="00000000" w:rsidRPr="00000000">
              <w:rPr>
                <w:sz w:val="18"/>
                <w:szCs w:val="18"/>
                <w:rtl w:val="0"/>
              </w:rPr>
              <w:t xml:space="preserve">CBDR methodology is a more prescriptive approach to the long-term customer journey leading to operationalization, providing a road map. Prisma Cloud credit licensing correlates to best practices and the EE will monitor it quarterly to ensure increase in usage and adoption.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ind w:left="0" w:firstLine="0"/>
              <w:jc w:val="left"/>
              <w:rPr>
                <w:sz w:val="21"/>
                <w:szCs w:val="21"/>
              </w:rPr>
            </w:pPr>
            <w:r w:rsidDel="00000000" w:rsidR="00000000" w:rsidRPr="00000000">
              <w:rPr>
                <w:sz w:val="21"/>
                <w:szCs w:val="21"/>
                <w:rtl w:val="0"/>
              </w:rPr>
              <w:t xml:space="preserve">QBR/QSR Involvement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ind w:left="0" w:firstLine="0"/>
              <w:jc w:val="left"/>
              <w:rPr>
                <w:sz w:val="18"/>
                <w:szCs w:val="18"/>
              </w:rPr>
            </w:pPr>
            <w:r w:rsidDel="00000000" w:rsidR="00000000" w:rsidRPr="00000000">
              <w:rPr>
                <w:sz w:val="18"/>
                <w:szCs w:val="18"/>
                <w:rtl w:val="0"/>
              </w:rPr>
              <w:t xml:space="preserve">Done on quarterly basis by SDL/CS/Account team and EE should be involved for quarterly achievements, metrics of adoption, look ahead, and reflections</w:t>
            </w:r>
          </w:p>
        </w:tc>
      </w:tr>
    </w:tbl>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2"/>
        <w:ind w:left="0" w:firstLine="0"/>
        <w:rPr>
          <w:sz w:val="26"/>
          <w:szCs w:val="26"/>
        </w:rPr>
      </w:pPr>
      <w:bookmarkStart w:colFirst="0" w:colLast="0" w:name="_s77cv4rk5ptw" w:id="73"/>
      <w:bookmarkEnd w:id="73"/>
      <w:r w:rsidDel="00000000" w:rsidR="00000000" w:rsidRPr="00000000">
        <w:rPr>
          <w:sz w:val="26"/>
          <w:szCs w:val="26"/>
          <w:rtl w:val="0"/>
        </w:rPr>
        <w:t xml:space="preserve">Trusted Advisor and Soft Skills</w:t>
      </w:r>
      <w:r w:rsidDel="00000000" w:rsidR="00000000" w:rsidRPr="00000000">
        <w:rPr>
          <w:rtl w:val="0"/>
        </w:rPr>
      </w:r>
    </w:p>
    <w:p w:rsidR="00000000" w:rsidDel="00000000" w:rsidP="00000000" w:rsidRDefault="00000000" w:rsidRPr="00000000" w14:paraId="00000126">
      <w:pPr>
        <w:ind w:left="0" w:firstLine="720"/>
        <w:rPr/>
      </w:pPr>
      <w:r w:rsidDel="00000000" w:rsidR="00000000" w:rsidRPr="00000000">
        <w:rPr>
          <w:rtl w:val="0"/>
        </w:rPr>
        <w:t xml:space="preserve">An Extended Expertise Consultant is beyond just a Resident Engineer (RE). RE may be the term used in the industry but at PANW, the difference lies in the “Consultant” aspect of the title. You become that “trusted advisor” for a customer, where you’re not performing just technical work that the customer asks of you, but understanding the customer’s environment, cloud security gaps, business needs, limitations/restraints, change control policies, teams, and more. Taking all of these factors into account allows you to provide expert technical solutions based on their specific needs. You can create project plans and roadmaps, facilitating communication to the various team members and stakeholders involved. Soft skills are extremely important for EECs. </w:t>
      </w:r>
    </w:p>
    <w:p w:rsidR="00000000" w:rsidDel="00000000" w:rsidP="00000000" w:rsidRDefault="00000000" w:rsidRPr="00000000" w14:paraId="00000127">
      <w:pPr>
        <w:ind w:left="0" w:firstLine="720"/>
        <w:rPr/>
      </w:pPr>
      <w:r w:rsidDel="00000000" w:rsidR="00000000" w:rsidRPr="00000000">
        <w:rPr>
          <w:rtl w:val="0"/>
        </w:rPr>
        <w:t xml:space="preserve">Managers meet with the team and ensure proper consulting skills are applied with customer engagements.</w:t>
      </w:r>
    </w:p>
    <w:p w:rsidR="00000000" w:rsidDel="00000000" w:rsidP="00000000" w:rsidRDefault="00000000" w:rsidRPr="00000000" w14:paraId="00000128">
      <w:pPr>
        <w:ind w:left="0" w:firstLine="0"/>
        <w:rPr/>
      </w:pPr>
      <w:r w:rsidDel="00000000" w:rsidR="00000000" w:rsidRPr="00000000">
        <w:rPr>
          <w:rtl w:val="0"/>
        </w:rPr>
        <w:t xml:space="preserve">Proper Trusted Advisor and Soft Skill support and training will decrease the likelihood of customer escalations. It allows you to anticipate future problems and get ahead of them before they become too difficult. For additional support and guidance, reach out to your Manager and/or Mentor. Reference the Mentoring Guide that your mentor will share with you. </w:t>
      </w:r>
    </w:p>
    <w:p w:rsidR="00000000" w:rsidDel="00000000" w:rsidP="00000000" w:rsidRDefault="00000000" w:rsidRPr="00000000" w14:paraId="00000129">
      <w:pPr>
        <w:numPr>
          <w:ilvl w:val="0"/>
          <w:numId w:val="10"/>
        </w:numPr>
        <w:ind w:left="720" w:hanging="360"/>
      </w:pPr>
      <w:hyperlink r:id="rId27">
        <w:r w:rsidDel="00000000" w:rsidR="00000000" w:rsidRPr="00000000">
          <w:rPr>
            <w:color w:val="1155cc"/>
            <w:u w:val="single"/>
            <w:rtl w:val="0"/>
          </w:rPr>
          <w:t xml:space="preserve">Professional Services Strategic Consulting Framework Training</w:t>
        </w:r>
      </w:hyperlink>
      <w:r w:rsidDel="00000000" w:rsidR="00000000" w:rsidRPr="00000000">
        <w:rPr>
          <w:rtl w:val="0"/>
        </w:rPr>
        <w:t xml:space="preserve"> (Included in Week 1 EEC New Hire Onboarding Training)</w:t>
      </w:r>
    </w:p>
    <w:p w:rsidR="00000000" w:rsidDel="00000000" w:rsidP="00000000" w:rsidRDefault="00000000" w:rsidRPr="00000000" w14:paraId="0000012A">
      <w:pPr>
        <w:numPr>
          <w:ilvl w:val="0"/>
          <w:numId w:val="10"/>
        </w:numPr>
        <w:ind w:left="720" w:hanging="360"/>
      </w:pPr>
      <w:r w:rsidDel="00000000" w:rsidR="00000000" w:rsidRPr="00000000">
        <w:rPr>
          <w:rtl w:val="0"/>
        </w:rPr>
        <w:t xml:space="preserve">Consulting Skills - Utilize Udemy for additional courses</w:t>
      </w:r>
    </w:p>
    <w:p w:rsidR="00000000" w:rsidDel="00000000" w:rsidP="00000000" w:rsidRDefault="00000000" w:rsidRPr="00000000" w14:paraId="0000012B">
      <w:pPr>
        <w:numPr>
          <w:ilvl w:val="0"/>
          <w:numId w:val="10"/>
        </w:numPr>
        <w:ind w:left="720" w:hanging="360"/>
      </w:pPr>
      <w:r w:rsidDel="00000000" w:rsidR="00000000" w:rsidRPr="00000000">
        <w:rPr>
          <w:rtl w:val="0"/>
        </w:rPr>
        <w:t xml:space="preserve">Understand what it means to be a “Trusted Advisor”</w:t>
      </w:r>
    </w:p>
    <w:p w:rsidR="00000000" w:rsidDel="00000000" w:rsidP="00000000" w:rsidRDefault="00000000" w:rsidRPr="00000000" w14:paraId="0000012C">
      <w:pPr>
        <w:numPr>
          <w:ilvl w:val="0"/>
          <w:numId w:val="10"/>
        </w:numPr>
        <w:ind w:left="720" w:hanging="360"/>
      </w:pPr>
      <w:r w:rsidDel="00000000" w:rsidR="00000000" w:rsidRPr="00000000">
        <w:rPr>
          <w:rtl w:val="0"/>
        </w:rPr>
        <w:t xml:space="preserve">Planning and Proactiveness </w:t>
      </w:r>
      <w:r w:rsidDel="00000000" w:rsidR="00000000" w:rsidRPr="00000000">
        <w:rPr>
          <w:rtl w:val="0"/>
        </w:rPr>
      </w:r>
    </w:p>
    <w:p w:rsidR="00000000" w:rsidDel="00000000" w:rsidP="00000000" w:rsidRDefault="00000000" w:rsidRPr="00000000" w14:paraId="0000012D">
      <w:pPr>
        <w:pStyle w:val="Heading2"/>
        <w:keepNext w:val="0"/>
        <w:spacing w:before="200" w:lineRule="auto"/>
        <w:ind w:left="0" w:firstLine="0"/>
        <w:rPr>
          <w:sz w:val="24"/>
          <w:szCs w:val="24"/>
        </w:rPr>
      </w:pPr>
      <w:bookmarkStart w:colFirst="0" w:colLast="0" w:name="_23ckvvd" w:id="74"/>
      <w:bookmarkEnd w:id="74"/>
      <w:r w:rsidDel="00000000" w:rsidR="00000000" w:rsidRPr="00000000">
        <w:rPr>
          <w:sz w:val="24"/>
          <w:szCs w:val="24"/>
          <w:rtl w:val="0"/>
        </w:rPr>
        <w:t xml:space="preserve">EEC </w:t>
      </w:r>
      <w:r w:rsidDel="00000000" w:rsidR="00000000" w:rsidRPr="00000000">
        <w:rPr>
          <w:sz w:val="24"/>
          <w:szCs w:val="24"/>
          <w:rtl w:val="0"/>
        </w:rPr>
        <w:t xml:space="preserve">Initial Activities </w:t>
      </w:r>
    </w:p>
    <w:p w:rsidR="00000000" w:rsidDel="00000000" w:rsidP="00000000" w:rsidRDefault="00000000" w:rsidRPr="00000000" w14:paraId="0000012E">
      <w:pPr>
        <w:numPr>
          <w:ilvl w:val="0"/>
          <w:numId w:val="6"/>
        </w:numPr>
        <w:ind w:left="360" w:firstLine="0"/>
        <w:rPr>
          <w:sz w:val="22"/>
          <w:szCs w:val="22"/>
        </w:rPr>
      </w:pPr>
      <w:r w:rsidDel="00000000" w:rsidR="00000000" w:rsidRPr="00000000">
        <w:rPr>
          <w:rtl w:val="0"/>
        </w:rPr>
        <w:t xml:space="preserve">Meet &amp; Greet - Introduce yourself to the various </w:t>
      </w:r>
      <w:r w:rsidDel="00000000" w:rsidR="00000000" w:rsidRPr="00000000">
        <w:rPr>
          <w:i w:val="1"/>
          <w:rtl w:val="0"/>
        </w:rPr>
        <w:t xml:space="preserve">customer</w:t>
      </w:r>
      <w:r w:rsidDel="00000000" w:rsidR="00000000" w:rsidRPr="00000000">
        <w:rPr>
          <w:rtl w:val="0"/>
        </w:rPr>
        <w:t xml:space="preserve"> </w:t>
      </w:r>
      <w:r w:rsidDel="00000000" w:rsidR="00000000" w:rsidRPr="00000000">
        <w:rPr>
          <w:rtl w:val="0"/>
        </w:rPr>
        <w:t xml:space="preserve">teams</w:t>
      </w:r>
      <w:r w:rsidDel="00000000" w:rsidR="00000000" w:rsidRPr="00000000">
        <w:rPr>
          <w:rtl w:val="0"/>
        </w:rPr>
        <w:t xml:space="preserve">:</w:t>
      </w:r>
    </w:p>
    <w:p w:rsidR="00000000" w:rsidDel="00000000" w:rsidP="00000000" w:rsidRDefault="00000000" w:rsidRPr="00000000" w14:paraId="0000012F">
      <w:pPr>
        <w:numPr>
          <w:ilvl w:val="1"/>
          <w:numId w:val="6"/>
        </w:numPr>
        <w:ind w:left="1440" w:hanging="360"/>
        <w:rPr>
          <w:sz w:val="22"/>
          <w:szCs w:val="22"/>
        </w:rPr>
      </w:pPr>
      <w:bookmarkStart w:colFirst="0" w:colLast="0" w:name="_2pq4mhlfgu7" w:id="75"/>
      <w:bookmarkEnd w:id="75"/>
      <w:r w:rsidDel="00000000" w:rsidR="00000000" w:rsidRPr="00000000">
        <w:rPr>
          <w:rtl w:val="0"/>
        </w:rPr>
        <w:t xml:space="preserve">Cloud Security/Cloud Architecture</w:t>
      </w:r>
    </w:p>
    <w:p w:rsidR="00000000" w:rsidDel="00000000" w:rsidP="00000000" w:rsidRDefault="00000000" w:rsidRPr="00000000" w14:paraId="00000130">
      <w:pPr>
        <w:numPr>
          <w:ilvl w:val="1"/>
          <w:numId w:val="6"/>
        </w:numPr>
        <w:ind w:left="1440" w:hanging="360"/>
        <w:rPr/>
      </w:pPr>
      <w:bookmarkStart w:colFirst="0" w:colLast="0" w:name="_ju2kackhxqvg" w:id="76"/>
      <w:bookmarkEnd w:id="76"/>
      <w:r w:rsidDel="00000000" w:rsidR="00000000" w:rsidRPr="00000000">
        <w:rPr>
          <w:rtl w:val="0"/>
        </w:rPr>
        <w:t xml:space="preserve">DevOps/DevSecOps</w:t>
      </w:r>
    </w:p>
    <w:p w:rsidR="00000000" w:rsidDel="00000000" w:rsidP="00000000" w:rsidRDefault="00000000" w:rsidRPr="00000000" w14:paraId="00000131">
      <w:pPr>
        <w:numPr>
          <w:ilvl w:val="1"/>
          <w:numId w:val="6"/>
        </w:numPr>
        <w:ind w:left="1440" w:hanging="360"/>
        <w:rPr/>
      </w:pPr>
      <w:bookmarkStart w:colFirst="0" w:colLast="0" w:name="_uk3wlkxa40kv" w:id="77"/>
      <w:bookmarkEnd w:id="77"/>
      <w:r w:rsidDel="00000000" w:rsidR="00000000" w:rsidRPr="00000000">
        <w:rPr>
          <w:rtl w:val="0"/>
        </w:rPr>
        <w:t xml:space="preserve">Compliance</w:t>
      </w:r>
    </w:p>
    <w:p w:rsidR="00000000" w:rsidDel="00000000" w:rsidP="00000000" w:rsidRDefault="00000000" w:rsidRPr="00000000" w14:paraId="00000132">
      <w:pPr>
        <w:numPr>
          <w:ilvl w:val="1"/>
          <w:numId w:val="6"/>
        </w:numPr>
        <w:ind w:left="1440" w:hanging="360"/>
        <w:rPr/>
      </w:pPr>
      <w:bookmarkStart w:colFirst="0" w:colLast="0" w:name="_umxw5uxxtw38" w:id="78"/>
      <w:bookmarkEnd w:id="78"/>
      <w:r w:rsidDel="00000000" w:rsidR="00000000" w:rsidRPr="00000000">
        <w:rPr>
          <w:rtl w:val="0"/>
        </w:rPr>
        <w:t xml:space="preserve">Information Security</w:t>
      </w:r>
    </w:p>
    <w:p w:rsidR="00000000" w:rsidDel="00000000" w:rsidP="00000000" w:rsidRDefault="00000000" w:rsidRPr="00000000" w14:paraId="00000133">
      <w:pPr>
        <w:numPr>
          <w:ilvl w:val="1"/>
          <w:numId w:val="6"/>
        </w:numPr>
        <w:ind w:left="1440" w:hanging="360"/>
        <w:rPr>
          <w:sz w:val="22"/>
          <w:szCs w:val="22"/>
        </w:rPr>
      </w:pPr>
      <w:bookmarkStart w:colFirst="0" w:colLast="0" w:name="_7n2z4uuie8f6" w:id="79"/>
      <w:bookmarkEnd w:id="79"/>
      <w:r w:rsidDel="00000000" w:rsidR="00000000" w:rsidRPr="00000000">
        <w:rPr>
          <w:rtl w:val="0"/>
        </w:rPr>
        <w:t xml:space="preserve">SOC</w:t>
      </w:r>
    </w:p>
    <w:p w:rsidR="00000000" w:rsidDel="00000000" w:rsidP="00000000" w:rsidRDefault="00000000" w:rsidRPr="00000000" w14:paraId="00000134">
      <w:pPr>
        <w:numPr>
          <w:ilvl w:val="1"/>
          <w:numId w:val="6"/>
        </w:numPr>
        <w:ind w:left="1440" w:hanging="360"/>
        <w:rPr>
          <w:sz w:val="22"/>
          <w:szCs w:val="22"/>
        </w:rPr>
      </w:pPr>
      <w:bookmarkStart w:colFirst="0" w:colLast="0" w:name="_2jd7cxnh0ab5" w:id="80"/>
      <w:bookmarkEnd w:id="80"/>
      <w:r w:rsidDel="00000000" w:rsidR="00000000" w:rsidRPr="00000000">
        <w:rPr>
          <w:rtl w:val="0"/>
        </w:rPr>
        <w:t xml:space="preserve">Network</w:t>
      </w:r>
    </w:p>
    <w:p w:rsidR="00000000" w:rsidDel="00000000" w:rsidP="00000000" w:rsidRDefault="00000000" w:rsidRPr="00000000" w14:paraId="00000135">
      <w:pPr>
        <w:numPr>
          <w:ilvl w:val="1"/>
          <w:numId w:val="6"/>
        </w:numPr>
        <w:ind w:left="1440" w:hanging="360"/>
        <w:rPr>
          <w:sz w:val="22"/>
          <w:szCs w:val="22"/>
        </w:rPr>
      </w:pPr>
      <w:bookmarkStart w:colFirst="0" w:colLast="0" w:name="_j3oy5bb3zuys" w:id="81"/>
      <w:bookmarkEnd w:id="81"/>
      <w:r w:rsidDel="00000000" w:rsidR="00000000" w:rsidRPr="00000000">
        <w:rPr>
          <w:rtl w:val="0"/>
        </w:rPr>
        <w:t xml:space="preserve">Architect</w:t>
      </w:r>
    </w:p>
    <w:p w:rsidR="00000000" w:rsidDel="00000000" w:rsidP="00000000" w:rsidRDefault="00000000" w:rsidRPr="00000000" w14:paraId="00000136">
      <w:pPr>
        <w:numPr>
          <w:ilvl w:val="1"/>
          <w:numId w:val="6"/>
        </w:numPr>
        <w:ind w:left="1440" w:hanging="360"/>
        <w:rPr>
          <w:sz w:val="22"/>
          <w:szCs w:val="22"/>
        </w:rPr>
      </w:pPr>
      <w:bookmarkStart w:colFirst="0" w:colLast="0" w:name="_akhrp4rzufc0" w:id="82"/>
      <w:bookmarkEnd w:id="82"/>
      <w:r w:rsidDel="00000000" w:rsidR="00000000" w:rsidRPr="00000000">
        <w:rPr>
          <w:rtl w:val="0"/>
        </w:rPr>
        <w:t xml:space="preserve">Security </w:t>
      </w:r>
    </w:p>
    <w:p w:rsidR="00000000" w:rsidDel="00000000" w:rsidP="00000000" w:rsidRDefault="00000000" w:rsidRPr="00000000" w14:paraId="00000137">
      <w:pPr>
        <w:numPr>
          <w:ilvl w:val="1"/>
          <w:numId w:val="6"/>
        </w:numPr>
        <w:ind w:left="1440" w:hanging="360"/>
        <w:rPr>
          <w:sz w:val="22"/>
          <w:szCs w:val="22"/>
        </w:rPr>
      </w:pPr>
      <w:bookmarkStart w:colFirst="0" w:colLast="0" w:name="_pnzsmoojnlc2" w:id="83"/>
      <w:bookmarkEnd w:id="83"/>
      <w:r w:rsidDel="00000000" w:rsidR="00000000" w:rsidRPr="00000000">
        <w:rPr>
          <w:rtl w:val="0"/>
        </w:rPr>
        <w:t xml:space="preserve">PMO</w:t>
      </w:r>
    </w:p>
    <w:p w:rsidR="00000000" w:rsidDel="00000000" w:rsidP="00000000" w:rsidRDefault="00000000" w:rsidRPr="00000000" w14:paraId="00000138">
      <w:pPr>
        <w:numPr>
          <w:ilvl w:val="1"/>
          <w:numId w:val="6"/>
        </w:numPr>
        <w:ind w:left="1440" w:hanging="360"/>
        <w:rPr>
          <w:sz w:val="22"/>
          <w:szCs w:val="22"/>
        </w:rPr>
      </w:pPr>
      <w:bookmarkStart w:colFirst="0" w:colLast="0" w:name="_a3g2b0jjr98h" w:id="84"/>
      <w:bookmarkEnd w:id="84"/>
      <w:r w:rsidDel="00000000" w:rsidR="00000000" w:rsidRPr="00000000">
        <w:rPr>
          <w:rtl w:val="0"/>
        </w:rPr>
        <w:t xml:space="preserve">Leadership</w:t>
      </w:r>
    </w:p>
    <w:p w:rsidR="00000000" w:rsidDel="00000000" w:rsidP="00000000" w:rsidRDefault="00000000" w:rsidRPr="00000000" w14:paraId="00000139">
      <w:pPr>
        <w:numPr>
          <w:ilvl w:val="0"/>
          <w:numId w:val="6"/>
        </w:numPr>
        <w:ind w:left="360" w:firstLine="0"/>
        <w:rPr>
          <w:sz w:val="22"/>
          <w:szCs w:val="22"/>
        </w:rPr>
      </w:pPr>
      <w:r w:rsidDel="00000000" w:rsidR="00000000" w:rsidRPr="00000000">
        <w:rPr>
          <w:rtl w:val="0"/>
        </w:rPr>
        <w:t xml:space="preserve">On-boarding logistics from the customer side</w:t>
      </w:r>
    </w:p>
    <w:p w:rsidR="00000000" w:rsidDel="00000000" w:rsidP="00000000" w:rsidRDefault="00000000" w:rsidRPr="00000000" w14:paraId="0000013A">
      <w:pPr>
        <w:numPr>
          <w:ilvl w:val="0"/>
          <w:numId w:val="6"/>
        </w:numPr>
        <w:ind w:left="360" w:firstLine="0"/>
        <w:rPr>
          <w:sz w:val="22"/>
          <w:szCs w:val="22"/>
        </w:rPr>
      </w:pPr>
      <w:r w:rsidDel="00000000" w:rsidR="00000000" w:rsidRPr="00000000">
        <w:rPr>
          <w:rtl w:val="0"/>
        </w:rPr>
        <w:t xml:space="preserve">Learn and understand the customer change management processes</w:t>
      </w:r>
    </w:p>
    <w:p w:rsidR="00000000" w:rsidDel="00000000" w:rsidP="00000000" w:rsidRDefault="00000000" w:rsidRPr="00000000" w14:paraId="0000013B">
      <w:pPr>
        <w:numPr>
          <w:ilvl w:val="0"/>
          <w:numId w:val="6"/>
        </w:numPr>
        <w:ind w:left="360" w:firstLine="0"/>
        <w:rPr>
          <w:sz w:val="22"/>
          <w:szCs w:val="22"/>
        </w:rPr>
      </w:pPr>
      <w:r w:rsidDel="00000000" w:rsidR="00000000" w:rsidRPr="00000000">
        <w:rPr>
          <w:rtl w:val="0"/>
        </w:rPr>
        <w:t xml:space="preserve">Request internal PANW JIRA and Salesforce access by opening IT ticket</w:t>
      </w:r>
    </w:p>
    <w:p w:rsidR="00000000" w:rsidDel="00000000" w:rsidP="00000000" w:rsidRDefault="00000000" w:rsidRPr="00000000" w14:paraId="0000013C">
      <w:pPr>
        <w:numPr>
          <w:ilvl w:val="1"/>
          <w:numId w:val="6"/>
        </w:numPr>
        <w:ind w:left="1440" w:hanging="360"/>
        <w:rPr>
          <w:u w:val="none"/>
        </w:rPr>
      </w:pPr>
      <w:r w:rsidDel="00000000" w:rsidR="00000000" w:rsidRPr="00000000">
        <w:rPr>
          <w:rtl w:val="0"/>
        </w:rPr>
        <w:t xml:space="preserve">Important for viewing customer related TAC cases and account information</w:t>
      </w:r>
    </w:p>
    <w:p w:rsidR="00000000" w:rsidDel="00000000" w:rsidP="00000000" w:rsidRDefault="00000000" w:rsidRPr="00000000" w14:paraId="0000013D">
      <w:pPr>
        <w:numPr>
          <w:ilvl w:val="0"/>
          <w:numId w:val="6"/>
        </w:numPr>
        <w:ind w:left="360" w:firstLine="0"/>
        <w:rPr>
          <w:sz w:val="22"/>
          <w:szCs w:val="22"/>
        </w:rPr>
      </w:pPr>
      <w:r w:rsidDel="00000000" w:rsidR="00000000" w:rsidRPr="00000000">
        <w:rPr>
          <w:rtl w:val="0"/>
        </w:rPr>
        <w:t xml:space="preserve">SalesForce</w:t>
      </w:r>
      <w:r w:rsidDel="00000000" w:rsidR="00000000" w:rsidRPr="00000000">
        <w:fldChar w:fldCharType="begin"/>
        <w:instrText xml:space="preserve"> HYPERLINK "https://paloaltonetworks.sharepoint.com/sites/Professional-Services/Pages/PS%20Employee%20Handbook.pdf?csf=1" </w:instrText>
        <w:fldChar w:fldCharType="separate"/>
      </w:r>
      <w:r w:rsidDel="00000000" w:rsidR="00000000" w:rsidRPr="00000000">
        <w:rPr>
          <w:rtl w:val="0"/>
        </w:rPr>
      </w:r>
    </w:p>
    <w:p w:rsidR="00000000" w:rsidDel="00000000" w:rsidP="00000000" w:rsidRDefault="00000000" w:rsidRPr="00000000" w14:paraId="0000013E">
      <w:pPr>
        <w:numPr>
          <w:ilvl w:val="1"/>
          <w:numId w:val="6"/>
        </w:numPr>
        <w:ind w:left="1440" w:hanging="360"/>
        <w:rPr>
          <w:sz w:val="22"/>
          <w:szCs w:val="22"/>
        </w:rPr>
      </w:pPr>
      <w:bookmarkStart w:colFirst="0" w:colLast="0" w:name="_avk38uhedei1" w:id="85"/>
      <w:bookmarkEnd w:id="85"/>
      <w:r w:rsidDel="00000000" w:rsidR="00000000" w:rsidRPr="00000000">
        <w:fldChar w:fldCharType="end"/>
      </w:r>
      <w:r w:rsidDel="00000000" w:rsidR="00000000" w:rsidRPr="00000000">
        <w:rPr>
          <w:rtl w:val="0"/>
        </w:rPr>
        <w:t xml:space="preserve">Add self to the case notifications in SalesForce</w:t>
      </w:r>
    </w:p>
    <w:p w:rsidR="00000000" w:rsidDel="00000000" w:rsidP="00000000" w:rsidRDefault="00000000" w:rsidRPr="00000000" w14:paraId="0000013F">
      <w:pPr>
        <w:numPr>
          <w:ilvl w:val="1"/>
          <w:numId w:val="6"/>
        </w:numPr>
        <w:ind w:left="1440" w:hanging="360"/>
        <w:rPr>
          <w:sz w:val="22"/>
          <w:szCs w:val="22"/>
        </w:rPr>
      </w:pPr>
      <w:bookmarkStart w:colFirst="0" w:colLast="0" w:name="_h5kywk140795" w:id="86"/>
      <w:bookmarkEnd w:id="86"/>
      <w:r w:rsidDel="00000000" w:rsidR="00000000" w:rsidRPr="00000000">
        <w:rPr>
          <w:rtl w:val="0"/>
        </w:rPr>
        <w:t xml:space="preserve">Follow instructions on </w:t>
      </w:r>
      <w:hyperlink r:id="rId28">
        <w:r w:rsidDel="00000000" w:rsidR="00000000" w:rsidRPr="00000000">
          <w:rPr>
            <w:color w:val="1155cc"/>
            <w:u w:val="single"/>
            <w:rtl w:val="0"/>
          </w:rPr>
          <w:t xml:space="preserve">PS Employee Handbook</w:t>
        </w:r>
      </w:hyperlink>
      <w:r w:rsidDel="00000000" w:rsidR="00000000" w:rsidRPr="00000000">
        <w:rPr>
          <w:rtl w:val="0"/>
        </w:rPr>
      </w:r>
    </w:p>
    <w:p w:rsidR="00000000" w:rsidDel="00000000" w:rsidP="00000000" w:rsidRDefault="00000000" w:rsidRPr="00000000" w14:paraId="00000140">
      <w:pPr>
        <w:numPr>
          <w:ilvl w:val="0"/>
          <w:numId w:val="6"/>
        </w:numPr>
        <w:ind w:left="360" w:firstLine="0"/>
        <w:rPr>
          <w:sz w:val="22"/>
          <w:szCs w:val="22"/>
        </w:rPr>
      </w:pPr>
      <w:r w:rsidDel="00000000" w:rsidR="00000000" w:rsidRPr="00000000">
        <w:rPr>
          <w:rtl w:val="0"/>
        </w:rPr>
        <w:t xml:space="preserve">Work with SE to be added to Customer Support Portal</w:t>
      </w:r>
    </w:p>
    <w:p w:rsidR="00000000" w:rsidDel="00000000" w:rsidP="00000000" w:rsidRDefault="00000000" w:rsidRPr="00000000" w14:paraId="00000141">
      <w:pPr>
        <w:numPr>
          <w:ilvl w:val="0"/>
          <w:numId w:val="6"/>
        </w:numPr>
        <w:ind w:left="360" w:firstLine="0"/>
        <w:rPr>
          <w:sz w:val="22"/>
          <w:szCs w:val="22"/>
        </w:rPr>
      </w:pPr>
      <w:r w:rsidDel="00000000" w:rsidR="00000000" w:rsidRPr="00000000">
        <w:rPr>
          <w:rtl w:val="0"/>
        </w:rPr>
        <w:t xml:space="preserve">Establish cadence calls with communication team</w:t>
      </w:r>
    </w:p>
    <w:p w:rsidR="00000000" w:rsidDel="00000000" w:rsidP="00000000" w:rsidRDefault="00000000" w:rsidRPr="00000000" w14:paraId="00000142">
      <w:pPr>
        <w:numPr>
          <w:ilvl w:val="1"/>
          <w:numId w:val="6"/>
        </w:numPr>
        <w:ind w:left="1440" w:hanging="360"/>
        <w:rPr>
          <w:sz w:val="22"/>
          <w:szCs w:val="22"/>
        </w:rPr>
      </w:pPr>
      <w:bookmarkStart w:colFirst="0" w:colLast="0" w:name="_4f1mdlm" w:id="87"/>
      <w:bookmarkEnd w:id="87"/>
      <w:r w:rsidDel="00000000" w:rsidR="00000000" w:rsidRPr="00000000">
        <w:rPr>
          <w:rtl w:val="0"/>
        </w:rPr>
        <w:t xml:space="preserve">Internal bi-weekly call with the established communication team (SDL, SAM/DE, AM/ SE, etc)</w:t>
      </w:r>
    </w:p>
    <w:p w:rsidR="00000000" w:rsidDel="00000000" w:rsidP="00000000" w:rsidRDefault="00000000" w:rsidRPr="00000000" w14:paraId="00000143">
      <w:pPr>
        <w:numPr>
          <w:ilvl w:val="2"/>
          <w:numId w:val="6"/>
        </w:numPr>
        <w:ind w:left="2160" w:hanging="360"/>
        <w:rPr>
          <w:sz w:val="22"/>
          <w:szCs w:val="22"/>
        </w:rPr>
      </w:pPr>
      <w:bookmarkStart w:colFirst="0" w:colLast="0" w:name="_rtc26dogqcg6" w:id="88"/>
      <w:bookmarkEnd w:id="88"/>
      <w:r w:rsidDel="00000000" w:rsidR="00000000" w:rsidRPr="00000000">
        <w:rPr>
          <w:rtl w:val="0"/>
        </w:rPr>
        <w:t xml:space="preserve">If Focused Services is engaged in account, coordinate customer stakeholder meetings with SAM.</w:t>
      </w:r>
    </w:p>
    <w:p w:rsidR="00000000" w:rsidDel="00000000" w:rsidP="00000000" w:rsidRDefault="00000000" w:rsidRPr="00000000" w14:paraId="00000144">
      <w:pPr>
        <w:numPr>
          <w:ilvl w:val="1"/>
          <w:numId w:val="6"/>
        </w:numPr>
        <w:ind w:left="1440" w:hanging="360"/>
        <w:rPr>
          <w:sz w:val="22"/>
          <w:szCs w:val="22"/>
        </w:rPr>
      </w:pPr>
      <w:bookmarkStart w:colFirst="0" w:colLast="0" w:name="_2u6wntf" w:id="89"/>
      <w:bookmarkEnd w:id="89"/>
      <w:r w:rsidDel="00000000" w:rsidR="00000000" w:rsidRPr="00000000">
        <w:rPr>
          <w:rtl w:val="0"/>
        </w:rPr>
        <w:t xml:space="preserve">Join or establish customer calls </w:t>
      </w:r>
    </w:p>
    <w:p w:rsidR="00000000" w:rsidDel="00000000" w:rsidP="00000000" w:rsidRDefault="00000000" w:rsidRPr="00000000" w14:paraId="00000145">
      <w:pPr>
        <w:numPr>
          <w:ilvl w:val="2"/>
          <w:numId w:val="6"/>
        </w:numPr>
        <w:ind w:left="2160" w:hanging="360"/>
        <w:rPr>
          <w:sz w:val="22"/>
          <w:szCs w:val="22"/>
        </w:rPr>
      </w:pPr>
      <w:bookmarkStart w:colFirst="0" w:colLast="0" w:name="_19c6y18" w:id="90"/>
      <w:bookmarkEnd w:id="90"/>
      <w:r w:rsidDel="00000000" w:rsidR="00000000" w:rsidRPr="00000000">
        <w:rPr>
          <w:rtl w:val="0"/>
        </w:rPr>
        <w:t xml:space="preserve">Set up 1:1 call with Manager to review (or as otherwise established during kickoff)</w:t>
      </w:r>
    </w:p>
    <w:p w:rsidR="00000000" w:rsidDel="00000000" w:rsidP="00000000" w:rsidRDefault="00000000" w:rsidRPr="00000000" w14:paraId="00000146">
      <w:pPr>
        <w:numPr>
          <w:ilvl w:val="2"/>
          <w:numId w:val="6"/>
        </w:numPr>
        <w:ind w:left="2160" w:hanging="360"/>
        <w:rPr>
          <w:sz w:val="22"/>
          <w:szCs w:val="22"/>
        </w:rPr>
      </w:pPr>
      <w:bookmarkStart w:colFirst="0" w:colLast="0" w:name="_3tbugp1" w:id="91"/>
      <w:bookmarkEnd w:id="91"/>
      <w:r w:rsidDel="00000000" w:rsidR="00000000" w:rsidRPr="00000000">
        <w:rPr>
          <w:rtl w:val="0"/>
        </w:rPr>
        <w:t xml:space="preserve">Set up first month check-in and QSR schedule with client and account </w:t>
      </w:r>
      <w:r w:rsidDel="00000000" w:rsidR="00000000" w:rsidRPr="00000000">
        <w:rPr>
          <w:rtl w:val="0"/>
        </w:rPr>
        <w:t xml:space="preserve">team</w:t>
      </w:r>
      <w:r w:rsidDel="00000000" w:rsidR="00000000" w:rsidRPr="00000000">
        <w:rPr>
          <w:rtl w:val="0"/>
        </w:rPr>
      </w:r>
    </w:p>
    <w:p w:rsidR="00000000" w:rsidDel="00000000" w:rsidP="00000000" w:rsidRDefault="00000000" w:rsidRPr="00000000" w14:paraId="00000147">
      <w:pPr>
        <w:numPr>
          <w:ilvl w:val="2"/>
          <w:numId w:val="6"/>
        </w:numPr>
        <w:ind w:left="2160" w:hanging="360"/>
        <w:rPr/>
      </w:pPr>
      <w:bookmarkStart w:colFirst="0" w:colLast="0" w:name="_88sbooc4d606" w:id="92"/>
      <w:bookmarkEnd w:id="92"/>
      <w:r w:rsidDel="00000000" w:rsidR="00000000" w:rsidRPr="00000000">
        <w:rPr>
          <w:rtl w:val="0"/>
        </w:rPr>
        <w:t xml:space="preserve">Conduct Prisma Cloud Security Posture Assessment / Review of Adoption Advisor</w:t>
      </w:r>
    </w:p>
    <w:p w:rsidR="00000000" w:rsidDel="00000000" w:rsidP="00000000" w:rsidRDefault="00000000" w:rsidRPr="00000000" w14:paraId="00000148">
      <w:pPr>
        <w:numPr>
          <w:ilvl w:val="1"/>
          <w:numId w:val="6"/>
        </w:numPr>
        <w:ind w:left="1440" w:hanging="360"/>
        <w:rPr>
          <w:sz w:val="22"/>
          <w:szCs w:val="22"/>
        </w:rPr>
      </w:pPr>
      <w:r w:rsidDel="00000000" w:rsidR="00000000" w:rsidRPr="00000000">
        <w:rPr>
          <w:rtl w:val="0"/>
        </w:rPr>
        <w:t xml:space="preserve">Define minimum agenda</w:t>
      </w:r>
    </w:p>
    <w:p w:rsidR="00000000" w:rsidDel="00000000" w:rsidP="00000000" w:rsidRDefault="00000000" w:rsidRPr="00000000" w14:paraId="00000149">
      <w:pPr>
        <w:numPr>
          <w:ilvl w:val="2"/>
          <w:numId w:val="6"/>
        </w:numPr>
        <w:ind w:left="2160" w:hanging="360"/>
        <w:rPr>
          <w:sz w:val="22"/>
          <w:szCs w:val="22"/>
        </w:rPr>
      </w:pPr>
      <w:r w:rsidDel="00000000" w:rsidR="00000000" w:rsidRPr="00000000">
        <w:rPr>
          <w:rtl w:val="0"/>
        </w:rPr>
        <w:t xml:space="preserve">Output: provide follow up notes</w:t>
      </w:r>
    </w:p>
    <w:p w:rsidR="00000000" w:rsidDel="00000000" w:rsidP="00000000" w:rsidRDefault="00000000" w:rsidRPr="00000000" w14:paraId="0000014A">
      <w:pPr>
        <w:numPr>
          <w:ilvl w:val="1"/>
          <w:numId w:val="6"/>
        </w:numPr>
        <w:ind w:left="1440" w:hanging="360"/>
        <w:rPr>
          <w:sz w:val="22"/>
          <w:szCs w:val="22"/>
        </w:rPr>
      </w:pPr>
      <w:bookmarkStart w:colFirst="0" w:colLast="0" w:name="_yktjd746zjdu" w:id="93"/>
      <w:bookmarkEnd w:id="93"/>
      <w:r w:rsidDel="00000000" w:rsidR="00000000" w:rsidRPr="00000000">
        <w:rPr>
          <w:rtl w:val="0"/>
        </w:rPr>
        <w:t xml:space="preserve">Establish Document Management Drive</w:t>
      </w:r>
    </w:p>
    <w:p w:rsidR="00000000" w:rsidDel="00000000" w:rsidP="00000000" w:rsidRDefault="00000000" w:rsidRPr="00000000" w14:paraId="0000014B">
      <w:pPr>
        <w:numPr>
          <w:ilvl w:val="1"/>
          <w:numId w:val="6"/>
        </w:numPr>
        <w:ind w:left="1440" w:hanging="360"/>
        <w:rPr>
          <w:sz w:val="22"/>
          <w:szCs w:val="22"/>
        </w:rPr>
      </w:pPr>
      <w:r w:rsidDel="00000000" w:rsidR="00000000" w:rsidRPr="00000000">
        <w:rPr>
          <w:rtl w:val="0"/>
        </w:rPr>
        <w:t xml:space="preserve">If Focused Services is engaged in account, coordinate internal distribution with SAM.</w:t>
      </w:r>
    </w:p>
    <w:p w:rsidR="00000000" w:rsidDel="00000000" w:rsidP="00000000" w:rsidRDefault="00000000" w:rsidRPr="00000000" w14:paraId="0000014C">
      <w:pPr>
        <w:numPr>
          <w:ilvl w:val="1"/>
          <w:numId w:val="6"/>
        </w:numPr>
        <w:ind w:left="1440" w:hanging="360"/>
        <w:rPr>
          <w:sz w:val="22"/>
          <w:szCs w:val="22"/>
        </w:rPr>
      </w:pPr>
      <w:r w:rsidDel="00000000" w:rsidR="00000000" w:rsidRPr="00000000">
        <w:rPr>
          <w:rtl w:val="0"/>
        </w:rPr>
        <w:t xml:space="preserve">If no Focused Services, use the </w:t>
      </w:r>
      <w:hyperlink r:id="rId29">
        <w:r w:rsidDel="00000000" w:rsidR="00000000" w:rsidRPr="00000000">
          <w:rPr>
            <w:color w:val="1155cc"/>
            <w:u w:val="single"/>
            <w:rtl w:val="0"/>
          </w:rPr>
          <w:t xml:space="preserve">Customer Surround Communication Guidelines</w:t>
        </w:r>
      </w:hyperlink>
      <w:r w:rsidDel="00000000" w:rsidR="00000000" w:rsidRPr="00000000">
        <w:rPr>
          <w:rtl w:val="0"/>
        </w:rPr>
        <w:t xml:space="preserve"> </w:t>
      </w:r>
    </w:p>
    <w:p w:rsidR="00000000" w:rsidDel="00000000" w:rsidP="00000000" w:rsidRDefault="00000000" w:rsidRPr="00000000" w14:paraId="0000014D">
      <w:pPr>
        <w:numPr>
          <w:ilvl w:val="2"/>
          <w:numId w:val="6"/>
        </w:numPr>
        <w:ind w:left="2160" w:hanging="360"/>
        <w:rPr>
          <w:rFonts w:ascii="Calibri" w:cs="Calibri" w:eastAsia="Calibri" w:hAnsi="Calibri"/>
          <w:b w:val="0"/>
          <w:sz w:val="22"/>
          <w:szCs w:val="22"/>
        </w:rPr>
      </w:pPr>
      <w:r w:rsidDel="00000000" w:rsidR="00000000" w:rsidRPr="00000000">
        <w:rPr>
          <w:rtl w:val="0"/>
        </w:rPr>
        <w:t xml:space="preserve">Follow instructions in section  “</w:t>
      </w:r>
      <w:r w:rsidDel="00000000" w:rsidR="00000000" w:rsidRPr="00000000">
        <w:rPr>
          <w:b w:val="1"/>
          <w:color w:val="2e75b5"/>
          <w:rtl w:val="0"/>
        </w:rPr>
        <w:t xml:space="preserve">Communications Tools”</w:t>
      </w:r>
      <w:r w:rsidDel="00000000" w:rsidR="00000000" w:rsidRPr="00000000">
        <w:rPr>
          <w:rtl w:val="0"/>
        </w:rPr>
      </w:r>
    </w:p>
    <w:p w:rsidR="00000000" w:rsidDel="00000000" w:rsidP="00000000" w:rsidRDefault="00000000" w:rsidRPr="00000000" w14:paraId="0000014E">
      <w:pPr>
        <w:numPr>
          <w:ilvl w:val="2"/>
          <w:numId w:val="6"/>
        </w:numPr>
        <w:ind w:left="2160" w:hanging="360"/>
        <w:rPr>
          <w:sz w:val="22"/>
          <w:szCs w:val="22"/>
        </w:rPr>
      </w:pPr>
      <w:r w:rsidDel="00000000" w:rsidR="00000000" w:rsidRPr="00000000">
        <w:rPr>
          <w:rtl w:val="0"/>
        </w:rPr>
        <w:t xml:space="preserve">The customer surround model includes the following members, for detailed description of each of these roles, please refer the Customer Surround Communication Guidelines document linked above:</w:t>
      </w:r>
    </w:p>
    <w:p w:rsidR="00000000" w:rsidDel="00000000" w:rsidP="00000000" w:rsidRDefault="00000000" w:rsidRPr="00000000" w14:paraId="0000014F">
      <w:pPr>
        <w:numPr>
          <w:ilvl w:val="3"/>
          <w:numId w:val="6"/>
        </w:numPr>
        <w:ind w:left="2880" w:hanging="360"/>
        <w:rPr/>
      </w:pPr>
      <w:r w:rsidDel="00000000" w:rsidR="00000000" w:rsidRPr="00000000">
        <w:rPr>
          <w:rtl w:val="0"/>
        </w:rPr>
        <w:t xml:space="preserve">Service Delivery Leader (SDL) </w:t>
      </w:r>
      <w:r w:rsidDel="00000000" w:rsidR="00000000" w:rsidRPr="00000000">
        <w:rPr>
          <w:rtl w:val="0"/>
        </w:rPr>
      </w:r>
    </w:p>
    <w:p w:rsidR="00000000" w:rsidDel="00000000" w:rsidP="00000000" w:rsidRDefault="00000000" w:rsidRPr="00000000" w14:paraId="00000150">
      <w:pPr>
        <w:numPr>
          <w:ilvl w:val="3"/>
          <w:numId w:val="6"/>
        </w:numPr>
        <w:ind w:left="2880" w:hanging="360"/>
        <w:rPr/>
      </w:pPr>
      <w:r w:rsidDel="00000000" w:rsidR="00000000" w:rsidRPr="00000000">
        <w:rPr>
          <w:rtl w:val="0"/>
        </w:rPr>
        <w:t xml:space="preserve">Focused Service Teams </w:t>
      </w:r>
    </w:p>
    <w:p w:rsidR="00000000" w:rsidDel="00000000" w:rsidP="00000000" w:rsidRDefault="00000000" w:rsidRPr="00000000" w14:paraId="00000151">
      <w:pPr>
        <w:numPr>
          <w:ilvl w:val="3"/>
          <w:numId w:val="6"/>
        </w:numPr>
        <w:ind w:left="2880" w:hanging="360"/>
        <w:rPr/>
      </w:pPr>
      <w:bookmarkStart w:colFirst="0" w:colLast="0" w:name="_4du1wux" w:id="94"/>
      <w:bookmarkEnd w:id="94"/>
      <w:r w:rsidDel="00000000" w:rsidR="00000000" w:rsidRPr="00000000">
        <w:rPr>
          <w:rtl w:val="0"/>
        </w:rPr>
        <w:t xml:space="preserve">Customer Success Manager (CSM)</w:t>
      </w:r>
    </w:p>
    <w:p w:rsidR="00000000" w:rsidDel="00000000" w:rsidP="00000000" w:rsidRDefault="00000000" w:rsidRPr="00000000" w14:paraId="00000152">
      <w:pPr>
        <w:numPr>
          <w:ilvl w:val="3"/>
          <w:numId w:val="6"/>
        </w:numPr>
        <w:ind w:left="2880" w:hanging="360"/>
        <w:rPr/>
      </w:pPr>
      <w:bookmarkStart w:colFirst="0" w:colLast="0" w:name="_2szc72q" w:id="95"/>
      <w:bookmarkEnd w:id="95"/>
      <w:r w:rsidDel="00000000" w:rsidR="00000000" w:rsidRPr="00000000">
        <w:rPr>
          <w:rtl w:val="0"/>
        </w:rPr>
        <w:t xml:space="preserve">Customer Experience Team (CSE)</w:t>
      </w:r>
    </w:p>
    <w:p w:rsidR="00000000" w:rsidDel="00000000" w:rsidP="00000000" w:rsidRDefault="00000000" w:rsidRPr="00000000" w14:paraId="00000153">
      <w:pPr>
        <w:numPr>
          <w:ilvl w:val="3"/>
          <w:numId w:val="6"/>
        </w:numPr>
        <w:ind w:left="2880" w:hanging="360"/>
        <w:rPr/>
      </w:pPr>
      <w:bookmarkStart w:colFirst="0" w:colLast="0" w:name="_184mhaj" w:id="96"/>
      <w:bookmarkEnd w:id="96"/>
      <w:r w:rsidDel="00000000" w:rsidR="00000000" w:rsidRPr="00000000">
        <w:rPr>
          <w:rtl w:val="0"/>
        </w:rPr>
        <w:t xml:space="preserve">Consulting Engineer </w:t>
      </w:r>
    </w:p>
    <w:p w:rsidR="00000000" w:rsidDel="00000000" w:rsidP="00000000" w:rsidRDefault="00000000" w:rsidRPr="00000000" w14:paraId="00000154">
      <w:pPr>
        <w:numPr>
          <w:ilvl w:val="3"/>
          <w:numId w:val="6"/>
        </w:numPr>
        <w:ind w:left="2880" w:hanging="360"/>
        <w:rPr/>
      </w:pPr>
      <w:bookmarkStart w:colFirst="0" w:colLast="0" w:name="_3s49zyc" w:id="97"/>
      <w:bookmarkEnd w:id="97"/>
      <w:r w:rsidDel="00000000" w:rsidR="00000000" w:rsidRPr="00000000">
        <w:rPr>
          <w:rtl w:val="0"/>
        </w:rPr>
        <w:t xml:space="preserve">Product Management </w:t>
      </w:r>
    </w:p>
    <w:p w:rsidR="00000000" w:rsidDel="00000000" w:rsidP="00000000" w:rsidRDefault="00000000" w:rsidRPr="00000000" w14:paraId="00000155">
      <w:pPr>
        <w:numPr>
          <w:ilvl w:val="3"/>
          <w:numId w:val="6"/>
        </w:numPr>
        <w:ind w:left="2880" w:hanging="360"/>
        <w:rPr/>
      </w:pPr>
      <w:bookmarkStart w:colFirst="0" w:colLast="0" w:name="_279ka65" w:id="98"/>
      <w:bookmarkEnd w:id="98"/>
      <w:r w:rsidDel="00000000" w:rsidR="00000000" w:rsidRPr="00000000">
        <w:rPr>
          <w:rtl w:val="0"/>
        </w:rPr>
        <w:t xml:space="preserve">Project Management</w:t>
      </w:r>
    </w:p>
    <w:p w:rsidR="00000000" w:rsidDel="00000000" w:rsidP="00000000" w:rsidRDefault="00000000" w:rsidRPr="00000000" w14:paraId="00000156">
      <w:pPr>
        <w:numPr>
          <w:ilvl w:val="3"/>
          <w:numId w:val="6"/>
        </w:numPr>
        <w:ind w:left="2880" w:hanging="360"/>
        <w:rPr/>
      </w:pPr>
      <w:r w:rsidDel="00000000" w:rsidR="00000000" w:rsidRPr="00000000">
        <w:rPr>
          <w:rtl w:val="0"/>
        </w:rPr>
        <w:t xml:space="preserve">Solutions Architect (SA)</w:t>
      </w:r>
      <w:r w:rsidDel="00000000" w:rsidR="00000000" w:rsidRPr="00000000">
        <w:rPr>
          <w:rtl w:val="0"/>
        </w:rPr>
      </w:r>
    </w:p>
    <w:p w:rsidR="00000000" w:rsidDel="00000000" w:rsidP="00000000" w:rsidRDefault="00000000" w:rsidRPr="00000000" w14:paraId="00000157">
      <w:pPr>
        <w:ind w:left="2160" w:firstLine="0"/>
        <w:rPr>
          <w:b w:val="1"/>
          <w:color w:val="2e75b5"/>
        </w:rPr>
      </w:pPr>
      <w:r w:rsidDel="00000000" w:rsidR="00000000" w:rsidRPr="00000000">
        <w:rPr>
          <w:rtl w:val="0"/>
        </w:rPr>
      </w:r>
    </w:p>
    <w:p w:rsidR="00000000" w:rsidDel="00000000" w:rsidP="00000000" w:rsidRDefault="00000000" w:rsidRPr="00000000" w14:paraId="00000158">
      <w:pPr>
        <w:numPr>
          <w:ilvl w:val="0"/>
          <w:numId w:val="6"/>
        </w:numPr>
        <w:ind w:left="360" w:firstLine="0"/>
        <w:rPr>
          <w:sz w:val="22"/>
          <w:szCs w:val="22"/>
        </w:rPr>
      </w:pPr>
      <w:r w:rsidDel="00000000" w:rsidR="00000000" w:rsidRPr="00000000">
        <w:rPr>
          <w:rtl w:val="0"/>
        </w:rPr>
        <w:t xml:space="preserve">Establish Internal Team Distribution List</w:t>
      </w:r>
    </w:p>
    <w:p w:rsidR="00000000" w:rsidDel="00000000" w:rsidP="00000000" w:rsidRDefault="00000000" w:rsidRPr="00000000" w14:paraId="00000159">
      <w:pPr>
        <w:numPr>
          <w:ilvl w:val="1"/>
          <w:numId w:val="6"/>
        </w:numPr>
        <w:ind w:left="1440" w:hanging="360"/>
        <w:rPr>
          <w:sz w:val="22"/>
          <w:szCs w:val="22"/>
        </w:rPr>
      </w:pPr>
      <w:r w:rsidDel="00000000" w:rsidR="00000000" w:rsidRPr="00000000">
        <w:rPr>
          <w:rtl w:val="0"/>
        </w:rPr>
        <w:t xml:space="preserve">If focused Services is engaged in account, coordinate internal distribution with SAM.</w:t>
      </w:r>
    </w:p>
    <w:p w:rsidR="00000000" w:rsidDel="00000000" w:rsidP="00000000" w:rsidRDefault="00000000" w:rsidRPr="00000000" w14:paraId="0000015A">
      <w:pPr>
        <w:numPr>
          <w:ilvl w:val="1"/>
          <w:numId w:val="6"/>
        </w:numPr>
        <w:ind w:left="1440" w:hanging="360"/>
        <w:rPr>
          <w:sz w:val="22"/>
          <w:szCs w:val="22"/>
        </w:rPr>
      </w:pPr>
      <w:r w:rsidDel="00000000" w:rsidR="00000000" w:rsidRPr="00000000">
        <w:rPr>
          <w:rtl w:val="0"/>
        </w:rPr>
        <w:t xml:space="preserve">If no Focused Services, use the </w:t>
      </w:r>
      <w:hyperlink r:id="rId30">
        <w:r w:rsidDel="00000000" w:rsidR="00000000" w:rsidRPr="00000000">
          <w:rPr>
            <w:color w:val="1155cc"/>
            <w:u w:val="single"/>
            <w:rtl w:val="0"/>
          </w:rPr>
          <w:t xml:space="preserve">Customer Surround Communication Guidelines</w:t>
        </w:r>
      </w:hyperlink>
      <w:r w:rsidDel="00000000" w:rsidR="00000000" w:rsidRPr="00000000">
        <w:rPr>
          <w:rtl w:val="0"/>
        </w:rPr>
        <w:t xml:space="preserve"> </w:t>
      </w:r>
    </w:p>
    <w:p w:rsidR="00000000" w:rsidDel="00000000" w:rsidP="00000000" w:rsidRDefault="00000000" w:rsidRPr="00000000" w14:paraId="0000015B">
      <w:pPr>
        <w:numPr>
          <w:ilvl w:val="2"/>
          <w:numId w:val="6"/>
        </w:numPr>
        <w:ind w:left="2160" w:hanging="360"/>
        <w:rPr>
          <w:rFonts w:ascii="Calibri" w:cs="Calibri" w:eastAsia="Calibri" w:hAnsi="Calibri"/>
          <w:b w:val="0"/>
          <w:sz w:val="22"/>
          <w:szCs w:val="22"/>
        </w:rPr>
      </w:pPr>
      <w:r w:rsidDel="00000000" w:rsidR="00000000" w:rsidRPr="00000000">
        <w:rPr>
          <w:rtl w:val="0"/>
        </w:rPr>
        <w:t xml:space="preserve">Follow instructions in section “</w:t>
      </w:r>
      <w:r w:rsidDel="00000000" w:rsidR="00000000" w:rsidRPr="00000000">
        <w:rPr>
          <w:b w:val="1"/>
          <w:color w:val="2e75b5"/>
          <w:rtl w:val="0"/>
        </w:rPr>
        <w:t xml:space="preserve">Communications Tools”</w:t>
      </w:r>
    </w:p>
    <w:p w:rsidR="00000000" w:rsidDel="00000000" w:rsidP="00000000" w:rsidRDefault="00000000" w:rsidRPr="00000000" w14:paraId="0000015C">
      <w:pPr>
        <w:numPr>
          <w:ilvl w:val="0"/>
          <w:numId w:val="6"/>
        </w:numPr>
        <w:ind w:left="720" w:hanging="360"/>
        <w:rPr/>
      </w:pPr>
      <w:r w:rsidDel="00000000" w:rsidR="00000000" w:rsidRPr="00000000">
        <w:rPr>
          <w:rtl w:val="0"/>
        </w:rPr>
        <w:t xml:space="preserve">Find out if the customer has an EE with Service Credits (found in the SKUs) </w:t>
      </w:r>
    </w:p>
    <w:p w:rsidR="00000000" w:rsidDel="00000000" w:rsidP="00000000" w:rsidRDefault="00000000" w:rsidRPr="00000000" w14:paraId="0000015D">
      <w:pPr>
        <w:numPr>
          <w:ilvl w:val="1"/>
          <w:numId w:val="6"/>
        </w:numPr>
        <w:ind w:left="1440" w:hanging="360"/>
        <w:rPr/>
      </w:pPr>
      <w:r w:rsidDel="00000000" w:rsidR="00000000" w:rsidRPr="00000000">
        <w:rPr>
          <w:rtl w:val="0"/>
        </w:rPr>
        <w:t xml:space="preserve">If yes, it might be beneficial to involve Professional Services for custom tasks such as automation or other skill sets </w:t>
      </w:r>
    </w:p>
    <w:p w:rsidR="00000000" w:rsidDel="00000000" w:rsidP="00000000" w:rsidRDefault="00000000" w:rsidRPr="00000000" w14:paraId="0000015E">
      <w:pPr>
        <w:numPr>
          <w:ilvl w:val="1"/>
          <w:numId w:val="6"/>
        </w:numPr>
        <w:ind w:left="1440" w:hanging="360"/>
        <w:rPr>
          <w:u w:val="none"/>
        </w:rPr>
      </w:pPr>
      <w:r w:rsidDel="00000000" w:rsidR="00000000" w:rsidRPr="00000000">
        <w:rPr>
          <w:rtl w:val="0"/>
        </w:rPr>
        <w:t xml:space="preserve">Reach out to your EE Manager for additional guidance</w:t>
      </w:r>
    </w:p>
    <w:p w:rsidR="00000000" w:rsidDel="00000000" w:rsidP="00000000" w:rsidRDefault="00000000" w:rsidRPr="00000000" w14:paraId="0000015F">
      <w:pPr>
        <w:ind w:left="1440" w:firstLine="0"/>
        <w:rPr/>
      </w:pPr>
      <w:r w:rsidDel="00000000" w:rsidR="00000000" w:rsidRPr="00000000">
        <w:rPr>
          <w:rtl w:val="0"/>
        </w:rPr>
      </w:r>
    </w:p>
    <w:p w:rsidR="00000000" w:rsidDel="00000000" w:rsidP="00000000" w:rsidRDefault="00000000" w:rsidRPr="00000000" w14:paraId="00000160">
      <w:pPr>
        <w:pStyle w:val="Heading2"/>
        <w:spacing w:before="200" w:lineRule="auto"/>
        <w:ind w:left="0" w:firstLine="0"/>
        <w:rPr>
          <w:sz w:val="24"/>
          <w:szCs w:val="24"/>
        </w:rPr>
      </w:pPr>
      <w:bookmarkStart w:colFirst="0" w:colLast="0" w:name="_ile5u9y1zr95" w:id="99"/>
      <w:bookmarkEnd w:id="99"/>
      <w:r w:rsidDel="00000000" w:rsidR="00000000" w:rsidRPr="00000000">
        <w:rPr>
          <w:sz w:val="24"/>
          <w:szCs w:val="24"/>
          <w:rtl w:val="0"/>
        </w:rPr>
        <w:t xml:space="preserve">Discovery &amp; Baseline </w:t>
      </w:r>
      <w:r w:rsidDel="00000000" w:rsidR="00000000" w:rsidRPr="00000000">
        <w:rPr>
          <w:sz w:val="24"/>
          <w:szCs w:val="24"/>
          <w:rtl w:val="0"/>
        </w:rPr>
        <w:t xml:space="preserve">Evaluation</w:t>
      </w:r>
      <w:r w:rsidDel="00000000" w:rsidR="00000000" w:rsidRPr="00000000">
        <w:rPr>
          <w:sz w:val="24"/>
          <w:szCs w:val="24"/>
          <w:rtl w:val="0"/>
        </w:rPr>
        <w:t xml:space="preserve"> (CBDR Health Check/Adoption Advisor)</w:t>
      </w:r>
    </w:p>
    <w:p w:rsidR="00000000" w:rsidDel="00000000" w:rsidP="00000000" w:rsidRDefault="00000000" w:rsidRPr="00000000" w14:paraId="00000161">
      <w:pPr>
        <w:numPr>
          <w:ilvl w:val="0"/>
          <w:numId w:val="6"/>
        </w:numPr>
        <w:ind w:left="360" w:firstLine="0"/>
        <w:rPr>
          <w:sz w:val="22"/>
          <w:szCs w:val="22"/>
        </w:rPr>
      </w:pPr>
      <w:r w:rsidDel="00000000" w:rsidR="00000000" w:rsidRPr="00000000">
        <w:rPr>
          <w:rtl w:val="0"/>
        </w:rPr>
        <w:t xml:space="preserve">Assess the state of the client environment against stated objectives</w:t>
      </w:r>
    </w:p>
    <w:p w:rsidR="00000000" w:rsidDel="00000000" w:rsidP="00000000" w:rsidRDefault="00000000" w:rsidRPr="00000000" w14:paraId="00000162">
      <w:pPr>
        <w:numPr>
          <w:ilvl w:val="0"/>
          <w:numId w:val="6"/>
        </w:numPr>
        <w:ind w:left="360" w:firstLine="0"/>
        <w:rPr>
          <w:sz w:val="22"/>
          <w:szCs w:val="22"/>
        </w:rPr>
      </w:pPr>
      <w:r w:rsidDel="00000000" w:rsidR="00000000" w:rsidRPr="00000000">
        <w:rPr>
          <w:rtl w:val="0"/>
        </w:rPr>
        <w:t xml:space="preserve">Document findings against the outlined Engagement Plan:</w:t>
      </w:r>
    </w:p>
    <w:p w:rsidR="00000000" w:rsidDel="00000000" w:rsidP="00000000" w:rsidRDefault="00000000" w:rsidRPr="00000000" w14:paraId="00000163">
      <w:pPr>
        <w:numPr>
          <w:ilvl w:val="1"/>
          <w:numId w:val="6"/>
        </w:numPr>
        <w:ind w:left="1440" w:hanging="360"/>
        <w:rPr>
          <w:sz w:val="24"/>
          <w:szCs w:val="24"/>
        </w:rPr>
      </w:pPr>
      <w:r w:rsidDel="00000000" w:rsidR="00000000" w:rsidRPr="00000000">
        <w:rPr>
          <w:rtl w:val="0"/>
        </w:rPr>
        <w:t xml:space="preserve">Best Practices: Assesses if the configurations are adhering to best practices and provides recommendations to address the security gaps</w:t>
      </w:r>
    </w:p>
    <w:p w:rsidR="00000000" w:rsidDel="00000000" w:rsidP="00000000" w:rsidRDefault="00000000" w:rsidRPr="00000000" w14:paraId="00000164">
      <w:pPr>
        <w:numPr>
          <w:ilvl w:val="1"/>
          <w:numId w:val="6"/>
        </w:numPr>
        <w:ind w:left="1440" w:hanging="360"/>
        <w:rPr>
          <w:sz w:val="24"/>
          <w:szCs w:val="24"/>
        </w:rPr>
      </w:pPr>
      <w:r w:rsidDel="00000000" w:rsidR="00000000" w:rsidRPr="00000000">
        <w:rPr>
          <w:rtl w:val="0"/>
        </w:rPr>
        <w:t xml:space="preserve">Trending: Measurable indicator to track the adoption &amp; transformation progress over time</w:t>
      </w:r>
    </w:p>
    <w:p w:rsidR="00000000" w:rsidDel="00000000" w:rsidP="00000000" w:rsidRDefault="00000000" w:rsidRPr="00000000" w14:paraId="00000165">
      <w:pPr>
        <w:numPr>
          <w:ilvl w:val="1"/>
          <w:numId w:val="6"/>
        </w:numPr>
        <w:ind w:left="1440" w:hanging="360"/>
        <w:rPr>
          <w:sz w:val="24"/>
          <w:szCs w:val="24"/>
        </w:rPr>
      </w:pPr>
      <w:r w:rsidDel="00000000" w:rsidR="00000000" w:rsidRPr="00000000">
        <w:rPr>
          <w:rtl w:val="0"/>
        </w:rPr>
        <w:t xml:space="preserve">Review with customer</w:t>
      </w:r>
    </w:p>
    <w:p w:rsidR="00000000" w:rsidDel="00000000" w:rsidP="00000000" w:rsidRDefault="00000000" w:rsidRPr="00000000" w14:paraId="00000166">
      <w:pPr>
        <w:numPr>
          <w:ilvl w:val="1"/>
          <w:numId w:val="6"/>
        </w:numPr>
        <w:ind w:left="1440" w:hanging="360"/>
        <w:rPr>
          <w:sz w:val="24"/>
          <w:szCs w:val="24"/>
        </w:rPr>
      </w:pPr>
      <w:r w:rsidDel="00000000" w:rsidR="00000000" w:rsidRPr="00000000">
        <w:rPr>
          <w:rtl w:val="0"/>
        </w:rPr>
        <w:t xml:space="preserve">Develop or adjust plan using findings</w:t>
      </w:r>
    </w:p>
    <w:p w:rsidR="00000000" w:rsidDel="00000000" w:rsidP="00000000" w:rsidRDefault="00000000" w:rsidRPr="00000000" w14:paraId="00000167">
      <w:pPr>
        <w:ind w:left="1440" w:firstLine="0"/>
        <w:rPr/>
      </w:pPr>
      <w:r w:rsidDel="00000000" w:rsidR="00000000" w:rsidRPr="00000000">
        <w:rPr>
          <w:rtl w:val="0"/>
        </w:rPr>
      </w:r>
    </w:p>
    <w:p w:rsidR="00000000" w:rsidDel="00000000" w:rsidP="00000000" w:rsidRDefault="00000000" w:rsidRPr="00000000" w14:paraId="00000168">
      <w:pPr>
        <w:numPr>
          <w:ilvl w:val="0"/>
          <w:numId w:val="6"/>
        </w:numPr>
        <w:ind w:left="720" w:hanging="360"/>
        <w:rPr>
          <w:b w:val="1"/>
        </w:rPr>
      </w:pPr>
      <w:r w:rsidDel="00000000" w:rsidR="00000000" w:rsidRPr="00000000">
        <w:rPr>
          <w:b w:val="1"/>
          <w:rtl w:val="0"/>
        </w:rPr>
        <w:t xml:space="preserve">Prisma Cloud Code/Build, Deploy, Run (CBDR) Framework</w:t>
      </w:r>
    </w:p>
    <w:p w:rsidR="00000000" w:rsidDel="00000000" w:rsidP="00000000" w:rsidRDefault="00000000" w:rsidRPr="00000000" w14:paraId="00000169">
      <w:pPr>
        <w:numPr>
          <w:ilvl w:val="1"/>
          <w:numId w:val="6"/>
        </w:numPr>
        <w:ind w:left="1440" w:hanging="360"/>
        <w:rPr/>
      </w:pPr>
      <w:r w:rsidDel="00000000" w:rsidR="00000000" w:rsidRPr="00000000">
        <w:rPr>
          <w:rtl w:val="0"/>
        </w:rPr>
        <w:t xml:space="preserve">Utilize the </w:t>
      </w:r>
      <w:hyperlink r:id="rId31">
        <w:r w:rsidDel="00000000" w:rsidR="00000000" w:rsidRPr="00000000">
          <w:rPr>
            <w:color w:val="1155cc"/>
            <w:u w:val="single"/>
            <w:rtl w:val="0"/>
          </w:rPr>
          <w:t xml:space="preserve">Adoption Guide</w:t>
        </w:r>
      </w:hyperlink>
      <w:r w:rsidDel="00000000" w:rsidR="00000000" w:rsidRPr="00000000">
        <w:rPr>
          <w:rtl w:val="0"/>
        </w:rPr>
        <w:t xml:space="preserve"> that assists with the work/steps needed within the stages of CBDR</w:t>
      </w:r>
    </w:p>
    <w:p w:rsidR="00000000" w:rsidDel="00000000" w:rsidP="00000000" w:rsidRDefault="00000000" w:rsidRPr="00000000" w14:paraId="0000016A">
      <w:pPr>
        <w:numPr>
          <w:ilvl w:val="1"/>
          <w:numId w:val="6"/>
        </w:numPr>
        <w:ind w:left="1440" w:hanging="360"/>
        <w:rPr>
          <w:u w:val="none"/>
        </w:rPr>
      </w:pPr>
      <w:hyperlink r:id="rId32">
        <w:r w:rsidDel="00000000" w:rsidR="00000000" w:rsidRPr="00000000">
          <w:rPr>
            <w:color w:val="1155cc"/>
            <w:u w:val="single"/>
            <w:rtl w:val="0"/>
          </w:rPr>
          <w:t xml:space="preserve">CBDR Progression Template</w:t>
        </w:r>
      </w:hyperlink>
      <w:r w:rsidDel="00000000" w:rsidR="00000000" w:rsidRPr="00000000">
        <w:rPr>
          <w:rtl w:val="0"/>
        </w:rPr>
        <w:t xml:space="preserve"> to track activities</w:t>
      </w:r>
    </w:p>
    <w:p w:rsidR="00000000" w:rsidDel="00000000" w:rsidP="00000000" w:rsidRDefault="00000000" w:rsidRPr="00000000" w14:paraId="0000016B">
      <w:pPr>
        <w:ind w:left="720" w:firstLine="0"/>
        <w:rPr/>
      </w:pPr>
      <w:r w:rsidDel="00000000" w:rsidR="00000000" w:rsidRPr="00000000">
        <w:rPr>
          <w:rtl w:val="0"/>
        </w:rPr>
      </w:r>
    </w:p>
    <w:p w:rsidR="00000000" w:rsidDel="00000000" w:rsidP="00000000" w:rsidRDefault="00000000" w:rsidRPr="00000000" w14:paraId="0000016C">
      <w:pPr>
        <w:pStyle w:val="Heading2"/>
        <w:keepNext w:val="0"/>
        <w:spacing w:before="200" w:lineRule="auto"/>
        <w:ind w:left="0" w:firstLine="0"/>
        <w:rPr>
          <w:color w:val="3c78d8"/>
          <w:sz w:val="24"/>
          <w:szCs w:val="24"/>
          <w:u w:val="single"/>
        </w:rPr>
      </w:pPr>
      <w:bookmarkStart w:colFirst="0" w:colLast="0" w:name="_37m2jsg" w:id="100"/>
      <w:bookmarkEnd w:id="100"/>
      <w:r w:rsidDel="00000000" w:rsidR="00000000" w:rsidRPr="00000000">
        <w:rPr>
          <w:sz w:val="24"/>
          <w:szCs w:val="24"/>
          <w:rtl w:val="0"/>
        </w:rPr>
        <w:t xml:space="preserve">Set Up Clarizen Tasks</w:t>
      </w:r>
      <w:r w:rsidDel="00000000" w:rsidR="00000000" w:rsidRPr="00000000">
        <w:fldChar w:fldCharType="begin"/>
        <w:instrText xml:space="preserve"> HYPERLINK "https://paloaltonetworks.sharepoint.com/sites/Professional-Services/Pages/PS%20Employee%20Handbook.pdf?csf=1" </w:instrText>
        <w:fldChar w:fldCharType="separate"/>
      </w:r>
      <w:r w:rsidDel="00000000" w:rsidR="00000000" w:rsidRPr="00000000">
        <w:rPr>
          <w:rtl w:val="0"/>
        </w:rPr>
      </w:r>
    </w:p>
    <w:p w:rsidR="00000000" w:rsidDel="00000000" w:rsidP="00000000" w:rsidRDefault="00000000" w:rsidRPr="00000000" w14:paraId="0000016D">
      <w:pPr>
        <w:spacing w:line="276" w:lineRule="auto"/>
        <w:ind w:left="0" w:firstLine="0"/>
        <w:jc w:val="left"/>
        <w:rPr/>
      </w:pPr>
      <w:r w:rsidDel="00000000" w:rsidR="00000000" w:rsidRPr="00000000">
        <w:fldChar w:fldCharType="end"/>
      </w:r>
      <w:r w:rsidDel="00000000" w:rsidR="00000000" w:rsidRPr="00000000">
        <w:rPr>
          <w:rtl w:val="0"/>
        </w:rPr>
        <w:t xml:space="preserve">Manager will create the original task for billing time against the customer as an EE. </w:t>
      </w:r>
      <w:r w:rsidDel="00000000" w:rsidR="00000000" w:rsidRPr="00000000">
        <w:rPr>
          <w:rtl w:val="0"/>
        </w:rPr>
        <w:t xml:space="preserve">EE</w:t>
      </w:r>
      <w:r w:rsidDel="00000000" w:rsidR="00000000" w:rsidRPr="00000000">
        <w:rPr>
          <w:rtl w:val="0"/>
        </w:rPr>
        <w:t xml:space="preserve">s can request their own tasks (Configuration, QSRs, etc.)</w:t>
      </w:r>
      <w:r w:rsidDel="00000000" w:rsidR="00000000" w:rsidRPr="00000000">
        <w:rPr>
          <w:rtl w:val="0"/>
        </w:rPr>
        <w:t xml:space="preserve">. Use the PS Employee Handbook for instructions on </w:t>
      </w:r>
      <w:hyperlink w:anchor="_147n2zr">
        <w:r w:rsidDel="00000000" w:rsidR="00000000" w:rsidRPr="00000000">
          <w:rPr>
            <w:color w:val="1155cc"/>
            <w:u w:val="single"/>
            <w:rtl w:val="0"/>
          </w:rPr>
          <w:t xml:space="preserve">how to set up tasks in Clarizen</w:t>
        </w:r>
      </w:hyperlink>
      <w:r w:rsidDel="00000000" w:rsidR="00000000" w:rsidRPr="00000000">
        <w:rPr>
          <w:rtl w:val="0"/>
        </w:rPr>
        <w:t xml:space="preserve">. Reach out to your manager for additional guidance.</w:t>
      </w:r>
    </w:p>
    <w:p w:rsidR="00000000" w:rsidDel="00000000" w:rsidP="00000000" w:rsidRDefault="00000000" w:rsidRPr="00000000" w14:paraId="0000016E">
      <w:pPr>
        <w:spacing w:line="340" w:lineRule="auto"/>
        <w:ind w:left="0" w:firstLine="0"/>
        <w:rPr/>
      </w:pPr>
      <w:r w:rsidDel="00000000" w:rsidR="00000000" w:rsidRPr="00000000">
        <w:rPr>
          <w:rtl w:val="0"/>
        </w:rPr>
      </w:r>
    </w:p>
    <w:p w:rsidR="00000000" w:rsidDel="00000000" w:rsidP="00000000" w:rsidRDefault="00000000" w:rsidRPr="00000000" w14:paraId="0000016F">
      <w:pPr>
        <w:spacing w:line="340" w:lineRule="auto"/>
        <w:ind w:left="0" w:firstLine="0"/>
        <w:rPr/>
      </w:pPr>
      <w:r w:rsidDel="00000000" w:rsidR="00000000" w:rsidRPr="00000000">
        <w:rPr>
          <w:rtl w:val="0"/>
        </w:rPr>
        <w:t xml:space="preserve">Tasks should  include:</w:t>
      </w:r>
    </w:p>
    <w:p w:rsidR="00000000" w:rsidDel="00000000" w:rsidP="00000000" w:rsidRDefault="00000000" w:rsidRPr="00000000" w14:paraId="00000170">
      <w:pPr>
        <w:numPr>
          <w:ilvl w:val="0"/>
          <w:numId w:val="11"/>
        </w:numPr>
        <w:ind w:left="1440" w:hanging="360"/>
        <w:rPr>
          <w:sz w:val="22"/>
          <w:szCs w:val="22"/>
        </w:rPr>
      </w:pPr>
      <w:r w:rsidDel="00000000" w:rsidR="00000000" w:rsidRPr="00000000">
        <w:rPr>
          <w:rtl w:val="0"/>
        </w:rPr>
        <w:t xml:space="preserve">CBDR tasks</w:t>
      </w:r>
      <w:r w:rsidDel="00000000" w:rsidR="00000000" w:rsidRPr="00000000">
        <w:rPr>
          <w:rtl w:val="0"/>
        </w:rPr>
      </w:r>
    </w:p>
    <w:p w:rsidR="00000000" w:rsidDel="00000000" w:rsidP="00000000" w:rsidRDefault="00000000" w:rsidRPr="00000000" w14:paraId="00000171">
      <w:pPr>
        <w:numPr>
          <w:ilvl w:val="0"/>
          <w:numId w:val="11"/>
        </w:numPr>
        <w:ind w:left="1440" w:hanging="360"/>
        <w:rPr>
          <w:sz w:val="22"/>
          <w:szCs w:val="22"/>
        </w:rPr>
      </w:pPr>
      <w:r w:rsidDel="00000000" w:rsidR="00000000" w:rsidRPr="00000000">
        <w:rPr>
          <w:rtl w:val="0"/>
        </w:rPr>
        <w:t xml:space="preserve">Tentative QSR dates (see </w:t>
      </w:r>
      <w:hyperlink w:anchor="_3v14qyaxxscd">
        <w:r w:rsidDel="00000000" w:rsidR="00000000" w:rsidRPr="00000000">
          <w:rPr>
            <w:color w:val="1155cc"/>
            <w:u w:val="single"/>
            <w:rtl w:val="0"/>
          </w:rPr>
          <w:t xml:space="preserve">Quarterly Services Review section</w:t>
        </w:r>
      </w:hyperlink>
      <w:r w:rsidDel="00000000" w:rsidR="00000000" w:rsidRPr="00000000">
        <w:rPr>
          <w:rtl w:val="0"/>
        </w:rPr>
        <w:t xml:space="preserve">)</w:t>
      </w:r>
    </w:p>
    <w:p w:rsidR="00000000" w:rsidDel="00000000" w:rsidP="00000000" w:rsidRDefault="00000000" w:rsidRPr="00000000" w14:paraId="00000172">
      <w:pPr>
        <w:numPr>
          <w:ilvl w:val="1"/>
          <w:numId w:val="11"/>
        </w:numPr>
        <w:ind w:left="2160" w:hanging="360"/>
        <w:rPr>
          <w:sz w:val="22"/>
          <w:szCs w:val="22"/>
        </w:rPr>
      </w:pPr>
      <w:r w:rsidDel="00000000" w:rsidR="00000000" w:rsidRPr="00000000">
        <w:rPr>
          <w:rtl w:val="0"/>
        </w:rPr>
        <w:t xml:space="preserve">For new projects, QSR tasks will automatically be added with default dates set at 90 days apart</w:t>
      </w:r>
    </w:p>
    <w:p w:rsidR="00000000" w:rsidDel="00000000" w:rsidP="00000000" w:rsidRDefault="00000000" w:rsidRPr="00000000" w14:paraId="00000173">
      <w:pPr>
        <w:numPr>
          <w:ilvl w:val="1"/>
          <w:numId w:val="11"/>
        </w:numPr>
        <w:ind w:left="2160" w:hanging="360"/>
        <w:rPr>
          <w:sz w:val="22"/>
          <w:szCs w:val="22"/>
        </w:rPr>
      </w:pPr>
      <w:r w:rsidDel="00000000" w:rsidR="00000000" w:rsidRPr="00000000">
        <w:rPr>
          <w:rtl w:val="0"/>
        </w:rPr>
        <w:t xml:space="preserve">EEs are responsible for updating the QSR Status and dates. </w:t>
      </w:r>
    </w:p>
    <w:p w:rsidR="00000000" w:rsidDel="00000000" w:rsidP="00000000" w:rsidRDefault="00000000" w:rsidRPr="00000000" w14:paraId="00000174">
      <w:pPr>
        <w:numPr>
          <w:ilvl w:val="0"/>
          <w:numId w:val="11"/>
        </w:numPr>
        <w:ind w:left="1440" w:hanging="360"/>
        <w:rPr>
          <w:sz w:val="22"/>
          <w:szCs w:val="22"/>
        </w:rPr>
      </w:pPr>
      <w:r w:rsidDel="00000000" w:rsidR="00000000" w:rsidRPr="00000000">
        <w:rPr>
          <w:rtl w:val="0"/>
        </w:rPr>
        <w:t xml:space="preserve">Assigned activities aligned with </w:t>
      </w:r>
      <w:hyperlink w:anchor="_44sinio">
        <w:r w:rsidDel="00000000" w:rsidR="00000000" w:rsidRPr="00000000">
          <w:rPr>
            <w:color w:val="1155cc"/>
            <w:u w:val="single"/>
            <w:rtl w:val="0"/>
          </w:rPr>
          <w:t xml:space="preserve">Engagement Plan</w:t>
        </w:r>
      </w:hyperlink>
      <w:r w:rsidDel="00000000" w:rsidR="00000000" w:rsidRPr="00000000">
        <w:rPr>
          <w:rtl w:val="0"/>
        </w:rPr>
      </w:r>
    </w:p>
    <w:p w:rsidR="00000000" w:rsidDel="00000000" w:rsidP="00000000" w:rsidRDefault="00000000" w:rsidRPr="00000000" w14:paraId="00000175">
      <w:pPr>
        <w:numPr>
          <w:ilvl w:val="1"/>
          <w:numId w:val="11"/>
        </w:numPr>
        <w:ind w:left="2160" w:hanging="360"/>
        <w:rPr>
          <w:sz w:val="22"/>
          <w:szCs w:val="22"/>
        </w:rPr>
      </w:pPr>
      <w:r w:rsidDel="00000000" w:rsidR="00000000" w:rsidRPr="00000000">
        <w:rPr>
          <w:rtl w:val="0"/>
        </w:rPr>
        <w:t xml:space="preserve">Do not use generic activities.</w:t>
      </w:r>
    </w:p>
    <w:p w:rsidR="00000000" w:rsidDel="00000000" w:rsidP="00000000" w:rsidRDefault="00000000" w:rsidRPr="00000000" w14:paraId="00000176">
      <w:pPr>
        <w:pStyle w:val="Heading2"/>
        <w:keepNext w:val="0"/>
        <w:spacing w:before="200" w:lineRule="auto"/>
        <w:ind w:left="0" w:firstLine="0"/>
        <w:rPr>
          <w:color w:val="3c78d8"/>
          <w:sz w:val="24"/>
          <w:szCs w:val="24"/>
        </w:rPr>
      </w:pPr>
      <w:bookmarkStart w:colFirst="0" w:colLast="0" w:name="_1mrcu09" w:id="101"/>
      <w:bookmarkEnd w:id="101"/>
      <w:r w:rsidDel="00000000" w:rsidR="00000000" w:rsidRPr="00000000">
        <w:rPr>
          <w:sz w:val="24"/>
          <w:szCs w:val="24"/>
          <w:rtl w:val="0"/>
        </w:rPr>
        <w:t xml:space="preserve">Send First Weekly Status Report From </w:t>
      </w:r>
      <w:r w:rsidDel="00000000" w:rsidR="00000000" w:rsidRPr="00000000">
        <w:rPr>
          <w:sz w:val="24"/>
          <w:szCs w:val="24"/>
          <w:rtl w:val="0"/>
        </w:rPr>
        <w:t xml:space="preserve">Clarizen</w:t>
      </w:r>
      <w:r w:rsidDel="00000000" w:rsidR="00000000" w:rsidRPr="00000000">
        <w:rPr>
          <w:sz w:val="24"/>
          <w:szCs w:val="24"/>
          <w:rtl w:val="0"/>
        </w:rPr>
        <w:t xml:space="preserve"> and Set Up Recurring</w:t>
      </w:r>
      <w:r w:rsidDel="00000000" w:rsidR="00000000" w:rsidRPr="00000000">
        <w:rPr>
          <w:color w:val="3c78d8"/>
          <w:sz w:val="24"/>
          <w:szCs w:val="24"/>
          <w:rtl w:val="0"/>
        </w:rPr>
        <w:t xml:space="preserve"> </w:t>
      </w:r>
    </w:p>
    <w:p w:rsidR="00000000" w:rsidDel="00000000" w:rsidP="00000000" w:rsidRDefault="00000000" w:rsidRPr="00000000" w14:paraId="00000177">
      <w:pPr>
        <w:ind w:left="0" w:firstLine="0"/>
        <w:rPr/>
      </w:pPr>
      <w:r w:rsidDel="00000000" w:rsidR="00000000" w:rsidRPr="00000000">
        <w:rPr>
          <w:rtl w:val="0"/>
        </w:rPr>
        <w:t xml:space="preserve">Use the PS Employee Handbook for details on </w:t>
      </w:r>
      <w:hyperlink r:id="rId33">
        <w:r w:rsidDel="00000000" w:rsidR="00000000" w:rsidRPr="00000000">
          <w:rPr>
            <w:color w:val="1155cc"/>
            <w:u w:val="single"/>
            <w:rtl w:val="0"/>
          </w:rPr>
          <w:t xml:space="preserve">how to send the weekly status report directly from Clarizen</w:t>
        </w:r>
      </w:hyperlink>
      <w:r w:rsidDel="00000000" w:rsidR="00000000" w:rsidRPr="00000000">
        <w:rPr>
          <w:rtl w:val="0"/>
        </w:rPr>
        <w:t xml:space="preserve"> (Note: there is a 2000 character limit)</w:t>
      </w:r>
      <w:r w:rsidDel="00000000" w:rsidR="00000000" w:rsidRPr="00000000">
        <w:rPr>
          <w:rtl w:val="0"/>
        </w:rPr>
        <w:t xml:space="preserve">. Alternatively, an EE may use another method such as weekly status emails or a shared document (i.e. Excel, Powerpoint Deck).</w:t>
      </w:r>
    </w:p>
    <w:p w:rsidR="00000000" w:rsidDel="00000000" w:rsidP="00000000" w:rsidRDefault="00000000" w:rsidRPr="00000000" w14:paraId="00000178">
      <w:pPr>
        <w:ind w:left="0" w:firstLine="0"/>
        <w:rPr/>
      </w:pPr>
      <w:r w:rsidDel="00000000" w:rsidR="00000000" w:rsidRPr="00000000">
        <w:rPr>
          <w:rtl w:val="0"/>
        </w:rPr>
      </w:r>
    </w:p>
    <w:p w:rsidR="00000000" w:rsidDel="00000000" w:rsidP="00000000" w:rsidRDefault="00000000" w:rsidRPr="00000000" w14:paraId="00000179">
      <w:pPr>
        <w:ind w:left="0" w:firstLine="0"/>
        <w:rPr/>
      </w:pPr>
      <w:r w:rsidDel="00000000" w:rsidR="00000000" w:rsidRPr="00000000">
        <w:rPr>
          <w:rtl w:val="0"/>
        </w:rPr>
        <w:t xml:space="preserve">Alternatively, you can send Weekly Status Reports using this </w:t>
      </w:r>
      <w:hyperlink r:id="rId34">
        <w:r w:rsidDel="00000000" w:rsidR="00000000" w:rsidRPr="00000000">
          <w:rPr>
            <w:color w:val="1155cc"/>
            <w:u w:val="single"/>
            <w:rtl w:val="0"/>
          </w:rPr>
          <w:t xml:space="preserve">template</w:t>
        </w:r>
      </w:hyperlink>
      <w:r w:rsidDel="00000000" w:rsidR="00000000" w:rsidRPr="00000000">
        <w:rPr>
          <w:rtl w:val="0"/>
        </w:rPr>
        <w:t xml:space="preserve">. </w:t>
      </w:r>
    </w:p>
    <w:p w:rsidR="00000000" w:rsidDel="00000000" w:rsidP="00000000" w:rsidRDefault="00000000" w:rsidRPr="00000000" w14:paraId="0000017A">
      <w:pPr>
        <w:ind w:left="0" w:firstLine="0"/>
        <w:rPr/>
      </w:pPr>
      <w:r w:rsidDel="00000000" w:rsidR="00000000" w:rsidRPr="00000000">
        <w:rPr>
          <w:rtl w:val="0"/>
        </w:rPr>
        <w:t xml:space="preserve">Note: The availability slots and availability disclaimer at the bottom is geared more towards PS Consultants, not EEs, but the rest is relevant. </w:t>
      </w:r>
    </w:p>
    <w:p w:rsidR="00000000" w:rsidDel="00000000" w:rsidP="00000000" w:rsidRDefault="00000000" w:rsidRPr="00000000" w14:paraId="0000017B">
      <w:pPr>
        <w:ind w:left="0" w:firstLine="0"/>
        <w:rPr/>
      </w:pPr>
      <w:r w:rsidDel="00000000" w:rsidR="00000000" w:rsidRPr="00000000">
        <w:rPr>
          <w:rtl w:val="0"/>
        </w:rPr>
      </w:r>
    </w:p>
    <w:p w:rsidR="00000000" w:rsidDel="00000000" w:rsidP="00000000" w:rsidRDefault="00000000" w:rsidRPr="00000000" w14:paraId="0000017C">
      <w:pPr>
        <w:pStyle w:val="Heading2"/>
        <w:ind w:left="0" w:firstLine="0"/>
        <w:rPr/>
      </w:pPr>
      <w:bookmarkStart w:colFirst="0" w:colLast="0" w:name="_rwbyl56rl7yu" w:id="102"/>
      <w:bookmarkEnd w:id="102"/>
      <w:r w:rsidDel="00000000" w:rsidR="00000000" w:rsidRPr="00000000">
        <w:rPr>
          <w:rtl w:val="0"/>
        </w:rPr>
        <w:t xml:space="preserve">Project Plan/Timeline</w:t>
      </w:r>
      <w:r w:rsidDel="00000000" w:rsidR="00000000" w:rsidRPr="00000000">
        <w:rPr>
          <w:rtl w:val="0"/>
        </w:rPr>
        <w:t xml:space="preserve">/VPP</w:t>
      </w:r>
    </w:p>
    <w:p w:rsidR="00000000" w:rsidDel="00000000" w:rsidP="00000000" w:rsidRDefault="00000000" w:rsidRPr="00000000" w14:paraId="0000017D">
      <w:pPr>
        <w:rPr/>
      </w:pPr>
      <w:hyperlink r:id="rId35">
        <w:r w:rsidDel="00000000" w:rsidR="00000000" w:rsidRPr="00000000">
          <w:rPr>
            <w:color w:val="1155cc"/>
            <w:u w:val="single"/>
            <w:rtl w:val="0"/>
          </w:rPr>
          <w:t xml:space="preserve">Template Document for Project Plan, Ticket Tracking, Status Updates</w:t>
        </w:r>
      </w:hyperlink>
      <w:r w:rsidDel="00000000" w:rsidR="00000000" w:rsidRPr="00000000">
        <w:rPr>
          <w:rtl w:val="0"/>
        </w:rPr>
      </w:r>
    </w:p>
    <w:p w:rsidR="00000000" w:rsidDel="00000000" w:rsidP="00000000" w:rsidRDefault="00000000" w:rsidRPr="00000000" w14:paraId="0000017E">
      <w:pPr>
        <w:pStyle w:val="Heading2"/>
        <w:keepNext w:val="0"/>
        <w:spacing w:before="200" w:lineRule="auto"/>
        <w:ind w:left="0" w:firstLine="0"/>
        <w:rPr>
          <w:sz w:val="24"/>
          <w:szCs w:val="24"/>
        </w:rPr>
      </w:pPr>
      <w:bookmarkStart w:colFirst="0" w:colLast="0" w:name="_jqdc23sjzik7" w:id="103"/>
      <w:bookmarkEnd w:id="103"/>
      <w:r w:rsidDel="00000000" w:rsidR="00000000" w:rsidRPr="00000000">
        <w:rPr>
          <w:sz w:val="24"/>
          <w:szCs w:val="24"/>
          <w:rtl w:val="0"/>
        </w:rPr>
        <w:t xml:space="preserve">VPP Material</w:t>
      </w:r>
    </w:p>
    <w:p w:rsidR="00000000" w:rsidDel="00000000" w:rsidP="00000000" w:rsidRDefault="00000000" w:rsidRPr="00000000" w14:paraId="0000017F">
      <w:pPr>
        <w:rPr/>
      </w:pPr>
      <w:hyperlink r:id="rId36">
        <w:r w:rsidDel="00000000" w:rsidR="00000000" w:rsidRPr="00000000">
          <w:rPr>
            <w:color w:val="1155cc"/>
            <w:u w:val="single"/>
            <w:rtl w:val="0"/>
          </w:rPr>
          <w:t xml:space="preserve">Customer Journey Process (Documentation)</w:t>
        </w:r>
      </w:hyperlink>
      <w:r w:rsidDel="00000000" w:rsidR="00000000" w:rsidRPr="00000000">
        <w:rPr>
          <w:rtl w:val="0"/>
        </w:rPr>
      </w:r>
    </w:p>
    <w:p w:rsidR="00000000" w:rsidDel="00000000" w:rsidP="00000000" w:rsidRDefault="00000000" w:rsidRPr="00000000" w14:paraId="00000180">
      <w:pPr>
        <w:rPr/>
      </w:pPr>
      <w:hyperlink r:id="rId37">
        <w:r w:rsidDel="00000000" w:rsidR="00000000" w:rsidRPr="00000000">
          <w:rPr>
            <w:color w:val="1155cc"/>
            <w:u w:val="single"/>
            <w:rtl w:val="0"/>
          </w:rPr>
          <w:t xml:space="preserve">Adoption Guide (Customer Facing)</w:t>
        </w:r>
      </w:hyperlink>
      <w:r w:rsidDel="00000000" w:rsidR="00000000" w:rsidRPr="00000000">
        <w:rPr>
          <w:rtl w:val="0"/>
        </w:rPr>
      </w:r>
    </w:p>
    <w:p w:rsidR="00000000" w:rsidDel="00000000" w:rsidP="00000000" w:rsidRDefault="00000000" w:rsidRPr="00000000" w14:paraId="00000181">
      <w:pPr>
        <w:rPr/>
      </w:pPr>
      <w:hyperlink r:id="rId38">
        <w:r w:rsidDel="00000000" w:rsidR="00000000" w:rsidRPr="00000000">
          <w:rPr>
            <w:color w:val="1155cc"/>
            <w:u w:val="single"/>
            <w:rtl w:val="0"/>
          </w:rPr>
          <w:t xml:space="preserve">Field Guide (Github Customer Facing)</w:t>
        </w:r>
      </w:hyperlink>
      <w:r w:rsidDel="00000000" w:rsidR="00000000" w:rsidRPr="00000000">
        <w:rPr>
          <w:rtl w:val="0"/>
        </w:rPr>
      </w:r>
    </w:p>
    <w:p w:rsidR="00000000" w:rsidDel="00000000" w:rsidP="00000000" w:rsidRDefault="00000000" w:rsidRPr="00000000" w14:paraId="00000182">
      <w:pPr>
        <w:rPr/>
      </w:pPr>
      <w:hyperlink r:id="rId39">
        <w:r w:rsidDel="00000000" w:rsidR="00000000" w:rsidRPr="00000000">
          <w:rPr>
            <w:color w:val="1155cc"/>
            <w:u w:val="single"/>
            <w:rtl w:val="0"/>
          </w:rPr>
          <w:t xml:space="preserve">Visibility, Control, Prevention, and Protection</w:t>
        </w:r>
      </w:hyperlink>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Project Plan (Smartsheet)</w:t>
      </w:r>
    </w:p>
    <w:p w:rsidR="00000000" w:rsidDel="00000000" w:rsidP="00000000" w:rsidRDefault="00000000" w:rsidRPr="00000000" w14:paraId="00000184">
      <w:pPr>
        <w:rPr/>
      </w:pPr>
      <w:r w:rsidDel="00000000" w:rsidR="00000000" w:rsidRPr="00000000">
        <w:rPr>
          <w:rtl w:val="0"/>
        </w:rPr>
        <w:t xml:space="preserve">Customer Success CBDR Health Score</w:t>
      </w: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pStyle w:val="Title"/>
        <w:keepNext w:val="1"/>
        <w:keepLines w:val="1"/>
        <w:spacing w:before="0" w:line="276" w:lineRule="auto"/>
        <w:ind w:left="0" w:firstLine="0"/>
        <w:rPr>
          <w:rFonts w:ascii="Montserrat" w:cs="Montserrat" w:eastAsia="Montserrat" w:hAnsi="Montserrat"/>
          <w:sz w:val="36"/>
          <w:szCs w:val="36"/>
          <w:u w:val="single"/>
        </w:rPr>
      </w:pPr>
      <w:bookmarkStart w:colFirst="0" w:colLast="0" w:name="_hkrdd8echxb5" w:id="104"/>
      <w:bookmarkEnd w:id="104"/>
      <w:r w:rsidDel="00000000" w:rsidR="00000000" w:rsidRPr="00000000">
        <w:rPr>
          <w:rFonts w:ascii="Montserrat" w:cs="Montserrat" w:eastAsia="Montserrat" w:hAnsi="Montserrat"/>
          <w:sz w:val="36"/>
          <w:szCs w:val="36"/>
          <w:u w:val="single"/>
          <w:rtl w:val="0"/>
        </w:rPr>
        <w:t xml:space="preserve">CBDR Progression</w:t>
      </w:r>
    </w:p>
    <w:p w:rsidR="00000000" w:rsidDel="00000000" w:rsidP="00000000" w:rsidRDefault="00000000" w:rsidRPr="00000000" w14:paraId="00000187">
      <w:pPr>
        <w:pStyle w:val="Heading2"/>
        <w:keepLines w:val="1"/>
        <w:spacing w:after="120" w:before="360" w:line="276" w:lineRule="auto"/>
        <w:ind w:left="0" w:firstLine="0"/>
        <w:jc w:val="center"/>
        <w:rPr>
          <w:rFonts w:ascii="Montserrat" w:cs="Montserrat" w:eastAsia="Montserrat" w:hAnsi="Montserrat"/>
          <w:b w:val="0"/>
          <w:color w:val="000000"/>
          <w:sz w:val="32"/>
          <w:szCs w:val="32"/>
        </w:rPr>
      </w:pPr>
      <w:bookmarkStart w:colFirst="0" w:colLast="0" w:name="_p60np03vu5bg" w:id="105"/>
      <w:bookmarkEnd w:id="105"/>
      <w:r w:rsidDel="00000000" w:rsidR="00000000" w:rsidRPr="00000000">
        <w:rPr>
          <w:rFonts w:ascii="Montserrat" w:cs="Montserrat" w:eastAsia="Montserrat" w:hAnsi="Montserrat"/>
          <w:b w:val="0"/>
          <w:color w:val="000000"/>
          <w:sz w:val="32"/>
          <w:szCs w:val="32"/>
          <w:rtl w:val="0"/>
        </w:rPr>
        <w:t xml:space="preserve">Code/Build</w:t>
      </w:r>
    </w:p>
    <w:tbl>
      <w:tblPr>
        <w:tblStyle w:val="Table4"/>
        <w:tblW w:w="88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2620"/>
        <w:gridCol w:w="1395"/>
        <w:gridCol w:w="1395"/>
        <w:gridCol w:w="1395"/>
        <w:tblGridChange w:id="0">
          <w:tblGrid>
            <w:gridCol w:w="2040"/>
            <w:gridCol w:w="2620"/>
            <w:gridCol w:w="1395"/>
            <w:gridCol w:w="1395"/>
            <w:gridCol w:w="1395"/>
          </w:tblGrid>
        </w:tblGridChange>
      </w:tblGrid>
      <w:tr>
        <w:trPr>
          <w:cantSplit w:val="0"/>
          <w:trHeight w:val="476.32"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40.0" w:type="dxa"/>
              <w:bottom w:w="140.0" w:type="dxa"/>
              <w:right w:w="0.0" w:type="dxa"/>
            </w:tcMar>
            <w:vAlign w:val="center"/>
          </w:tcPr>
          <w:p w:rsidR="00000000" w:rsidDel="00000000" w:rsidP="00000000" w:rsidRDefault="00000000" w:rsidRPr="00000000" w14:paraId="00000188">
            <w:pPr>
              <w:widowControl w:val="0"/>
              <w:ind w:left="0" w:firstLine="0"/>
              <w:jc w:val="center"/>
              <w:rPr>
                <w:rFonts w:ascii="Montserrat" w:cs="Montserrat" w:eastAsia="Montserrat" w:hAnsi="Montserrat"/>
                <w:b w:val="1"/>
                <w:color w:val="00c0e8"/>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40.0" w:type="dxa"/>
              <w:bottom w:w="140.0" w:type="dxa"/>
              <w:right w:w="0.0" w:type="dxa"/>
            </w:tcMar>
            <w:vAlign w:val="center"/>
          </w:tcPr>
          <w:p w:rsidR="00000000" w:rsidDel="00000000" w:rsidP="00000000" w:rsidRDefault="00000000" w:rsidRPr="00000000" w14:paraId="00000189">
            <w:pPr>
              <w:widowControl w:val="0"/>
              <w:ind w:left="0" w:firstLine="0"/>
              <w:jc w:val="center"/>
              <w:rPr>
                <w:rFonts w:ascii="Montserrat" w:cs="Montserrat" w:eastAsia="Montserrat" w:hAnsi="Montserrat"/>
                <w:color w:val="9b9b9b"/>
                <w:sz w:val="24"/>
                <w:szCs w:val="24"/>
              </w:rPr>
            </w:pPr>
            <w:r w:rsidDel="00000000" w:rsidR="00000000" w:rsidRPr="00000000">
              <w:rPr>
                <w:rFonts w:ascii="Montserrat SemiBold" w:cs="Montserrat SemiBold" w:eastAsia="Montserrat SemiBold" w:hAnsi="Montserrat SemiBold"/>
                <w:color w:val="9b9b9b"/>
                <w:sz w:val="17"/>
                <w:szCs w:val="17"/>
                <w:rtl w:val="0"/>
              </w:rPr>
              <w:t xml:space="preserve">Outcome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40.0" w:type="dxa"/>
              <w:bottom w:w="140.0" w:type="dxa"/>
              <w:right w:w="0.0" w:type="dxa"/>
            </w:tcMar>
            <w:vAlign w:val="center"/>
          </w:tcPr>
          <w:p w:rsidR="00000000" w:rsidDel="00000000" w:rsidP="00000000" w:rsidRDefault="00000000" w:rsidRPr="00000000" w14:paraId="0000018A">
            <w:pPr>
              <w:widowControl w:val="0"/>
              <w:ind w:left="0" w:firstLine="0"/>
              <w:jc w:val="center"/>
              <w:rPr>
                <w:rFonts w:ascii="Montserrat SemiBold" w:cs="Montserrat SemiBold" w:eastAsia="Montserrat SemiBold" w:hAnsi="Montserrat SemiBold"/>
                <w:color w:val="ffcb06"/>
                <w:sz w:val="17"/>
                <w:szCs w:val="17"/>
              </w:rPr>
            </w:pPr>
            <w:r w:rsidDel="00000000" w:rsidR="00000000" w:rsidRPr="00000000">
              <w:rPr>
                <w:rFonts w:ascii="Montserrat SemiBold" w:cs="Montserrat SemiBold" w:eastAsia="Montserrat SemiBold" w:hAnsi="Montserrat SemiBold"/>
                <w:color w:val="ffcb06"/>
                <w:sz w:val="17"/>
                <w:szCs w:val="17"/>
                <w:rtl w:val="0"/>
              </w:rPr>
              <w:t xml:space="preserve">Foundational</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40.0" w:type="dxa"/>
              <w:bottom w:w="140.0" w:type="dxa"/>
              <w:right w:w="0.0" w:type="dxa"/>
            </w:tcMar>
            <w:vAlign w:val="center"/>
          </w:tcPr>
          <w:p w:rsidR="00000000" w:rsidDel="00000000" w:rsidP="00000000" w:rsidRDefault="00000000" w:rsidRPr="00000000" w14:paraId="0000018B">
            <w:pPr>
              <w:widowControl w:val="0"/>
              <w:ind w:left="0" w:firstLine="0"/>
              <w:jc w:val="center"/>
              <w:rPr>
                <w:rFonts w:ascii="Montserrat SemiBold" w:cs="Montserrat SemiBold" w:eastAsia="Montserrat SemiBold" w:hAnsi="Montserrat SemiBold"/>
                <w:color w:val="00c0e8"/>
                <w:sz w:val="17"/>
                <w:szCs w:val="17"/>
              </w:rPr>
            </w:pPr>
            <w:r w:rsidDel="00000000" w:rsidR="00000000" w:rsidRPr="00000000">
              <w:rPr>
                <w:rFonts w:ascii="Montserrat SemiBold" w:cs="Montserrat SemiBold" w:eastAsia="Montserrat SemiBold" w:hAnsi="Montserrat SemiBold"/>
                <w:color w:val="00c0e8"/>
                <w:sz w:val="17"/>
                <w:szCs w:val="17"/>
                <w:rtl w:val="0"/>
              </w:rPr>
              <w:t xml:space="preserve">Intermediate</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40.0" w:type="dxa"/>
              <w:bottom w:w="140.0" w:type="dxa"/>
              <w:right w:w="0.0" w:type="dxa"/>
            </w:tcMar>
            <w:vAlign w:val="center"/>
          </w:tcPr>
          <w:p w:rsidR="00000000" w:rsidDel="00000000" w:rsidP="00000000" w:rsidRDefault="00000000" w:rsidRPr="00000000" w14:paraId="0000018C">
            <w:pPr>
              <w:widowControl w:val="0"/>
              <w:ind w:left="0" w:firstLine="0"/>
              <w:jc w:val="center"/>
              <w:rPr>
                <w:rFonts w:ascii="Montserrat SemiBold" w:cs="Montserrat SemiBold" w:eastAsia="Montserrat SemiBold" w:hAnsi="Montserrat SemiBold"/>
                <w:color w:val="00cc66"/>
                <w:sz w:val="17"/>
                <w:szCs w:val="17"/>
              </w:rPr>
            </w:pPr>
            <w:r w:rsidDel="00000000" w:rsidR="00000000" w:rsidRPr="00000000">
              <w:rPr>
                <w:rFonts w:ascii="Montserrat SemiBold" w:cs="Montserrat SemiBold" w:eastAsia="Montserrat SemiBold" w:hAnsi="Montserrat SemiBold"/>
                <w:color w:val="00cc66"/>
                <w:sz w:val="17"/>
                <w:szCs w:val="17"/>
                <w:rtl w:val="0"/>
              </w:rPr>
              <w:t xml:space="preserve">Advanced</w:t>
            </w:r>
          </w:p>
        </w:tc>
      </w:tr>
      <w:tr>
        <w:trPr>
          <w:cantSplit w:val="0"/>
          <w:trHeight w:val="476.32" w:hRule="atLeast"/>
          <w:tblHeader w:val="0"/>
        </w:trPr>
        <w:tc>
          <w:tcPr>
            <w:vMerge w:val="restart"/>
            <w:tcBorders>
              <w:top w:color="000000" w:space="0" w:sz="8" w:val="single"/>
              <w:left w:color="000000" w:space="0" w:sz="8" w:val="single"/>
              <w:right w:color="000000" w:space="0" w:sz="8" w:val="single"/>
            </w:tcBorders>
            <w:shd w:fill="f3f3f3" w:val="clear"/>
            <w:tcMar>
              <w:top w:w="140.0" w:type="dxa"/>
              <w:left w:w="140.0" w:type="dxa"/>
              <w:bottom w:w="140.0" w:type="dxa"/>
              <w:right w:w="140.0" w:type="dxa"/>
            </w:tcMar>
            <w:vAlign w:val="center"/>
          </w:tcPr>
          <w:p w:rsidR="00000000" w:rsidDel="00000000" w:rsidP="00000000" w:rsidRDefault="00000000" w:rsidRPr="00000000" w14:paraId="0000018D">
            <w:pPr>
              <w:widowControl w:val="0"/>
              <w:ind w:left="0" w:firstLine="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Onboarding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3f3f3" w:val="clear"/>
            <w:tcMar>
              <w:top w:w="0.0" w:type="dxa"/>
              <w:left w:w="140.0" w:type="dxa"/>
              <w:bottom w:w="140.0" w:type="dxa"/>
              <w:right w:w="0.0" w:type="dxa"/>
            </w:tcMar>
            <w:vAlign w:val="center"/>
          </w:tcPr>
          <w:p w:rsidR="00000000" w:rsidDel="00000000" w:rsidP="00000000" w:rsidRDefault="00000000" w:rsidRPr="00000000" w14:paraId="0000018E">
            <w:pPr>
              <w:widowControl w:val="0"/>
              <w:spacing w:line="276" w:lineRule="auto"/>
              <w:ind w:left="0" w:firstLine="0"/>
              <w:jc w:val="center"/>
              <w:rPr>
                <w:rFonts w:ascii="Montserrat" w:cs="Montserrat" w:eastAsia="Montserrat" w:hAnsi="Montserrat"/>
                <w:sz w:val="14"/>
                <w:szCs w:val="14"/>
              </w:rPr>
            </w:pPr>
            <w:hyperlink r:id="rId40">
              <w:r w:rsidDel="00000000" w:rsidR="00000000" w:rsidRPr="00000000">
                <w:rPr>
                  <w:rFonts w:ascii="Montserrat" w:cs="Montserrat" w:eastAsia="Montserrat" w:hAnsi="Montserrat"/>
                  <w:color w:val="1155cc"/>
                  <w:sz w:val="14"/>
                  <w:szCs w:val="14"/>
                  <w:u w:val="single"/>
                  <w:rtl w:val="0"/>
                </w:rPr>
                <w:t xml:space="preserve">Onboard Repositories</w:t>
              </w:r>
            </w:hyperlink>
            <w:r w:rsidDel="00000000" w:rsidR="00000000" w:rsidRPr="00000000">
              <w:rPr>
                <w:rFonts w:ascii="Montserrat" w:cs="Montserrat" w:eastAsia="Montserrat" w:hAnsi="Montserrat"/>
                <w:sz w:val="14"/>
                <w:szCs w:val="14"/>
                <w:rtl w:val="0"/>
              </w:rPr>
              <w:t xml:space="preserve"> (CWP)</w:t>
            </w:r>
          </w:p>
        </w:tc>
        <w:tc>
          <w:tcPr>
            <w:tcBorders>
              <w:top w:color="000000" w:space="0" w:sz="8" w:val="single"/>
              <w:left w:color="000000" w:space="0" w:sz="8" w:val="single"/>
              <w:bottom w:color="000000" w:space="0" w:sz="8" w:val="single"/>
              <w:right w:color="000000" w:space="0" w:sz="8" w:val="single"/>
            </w:tcBorders>
            <w:shd w:fill="f3f3f3" w:val="clear"/>
            <w:tcMar>
              <w:top w:w="0.0" w:type="dxa"/>
              <w:left w:w="140.0" w:type="dxa"/>
              <w:bottom w:w="140.0" w:type="dxa"/>
              <w:right w:w="0.0" w:type="dxa"/>
            </w:tcMar>
            <w:vAlign w:val="center"/>
          </w:tcPr>
          <w:p w:rsidR="00000000" w:rsidDel="00000000" w:rsidP="00000000" w:rsidRDefault="00000000" w:rsidRPr="00000000" w14:paraId="0000018F">
            <w:pPr>
              <w:widowControl w:val="0"/>
              <w:ind w:left="0" w:firstLine="0"/>
              <w:jc w:val="center"/>
              <w:rPr>
                <w:rFonts w:ascii="Montserrat" w:cs="Montserrat" w:eastAsia="Montserrat" w:hAnsi="Montserrat"/>
                <w:color w:val="ffcb06"/>
                <w:sz w:val="24"/>
                <w:szCs w:val="24"/>
              </w:rPr>
            </w:pPr>
            <w:r w:rsidDel="00000000" w:rsidR="00000000" w:rsidRPr="00000000">
              <w:rPr>
                <w:rFonts w:ascii="Montserrat" w:cs="Montserrat" w:eastAsia="Montserrat" w:hAnsi="Montserrat"/>
                <w:color w:val="ffcb06"/>
                <w:sz w:val="24"/>
                <w:szCs w:val="24"/>
                <w:rtl w:val="0"/>
              </w:rPr>
              <w:t xml:space="preserve">✔</w:t>
            </w:r>
          </w:p>
        </w:tc>
        <w:tc>
          <w:tcPr>
            <w:tcBorders>
              <w:top w:color="000000" w:space="0" w:sz="8" w:val="single"/>
              <w:left w:color="000000" w:space="0" w:sz="8" w:val="single"/>
              <w:bottom w:color="000000" w:space="0" w:sz="8" w:val="single"/>
              <w:right w:color="000000" w:space="0" w:sz="8" w:val="single"/>
            </w:tcBorders>
            <w:shd w:fill="f3f3f3" w:val="clear"/>
            <w:tcMar>
              <w:top w:w="0.0" w:type="dxa"/>
              <w:left w:w="140.0" w:type="dxa"/>
              <w:bottom w:w="140.0" w:type="dxa"/>
              <w:right w:w="0.0" w:type="dxa"/>
            </w:tcMar>
            <w:vAlign w:val="center"/>
          </w:tcPr>
          <w:p w:rsidR="00000000" w:rsidDel="00000000" w:rsidP="00000000" w:rsidRDefault="00000000" w:rsidRPr="00000000" w14:paraId="00000190">
            <w:pPr>
              <w:widowControl w:val="0"/>
              <w:ind w:left="0" w:firstLine="0"/>
              <w:jc w:val="center"/>
              <w:rPr>
                <w:rFonts w:ascii="Arial" w:cs="Arial" w:eastAsia="Arial" w:hAnsi="Arial"/>
                <w:color w:val="00c0e8"/>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3f3f3" w:val="clear"/>
            <w:tcMar>
              <w:top w:w="0.0" w:type="dxa"/>
              <w:left w:w="140.0" w:type="dxa"/>
              <w:bottom w:w="140.0" w:type="dxa"/>
              <w:right w:w="0.0" w:type="dxa"/>
            </w:tcMar>
            <w:vAlign w:val="center"/>
          </w:tcPr>
          <w:p w:rsidR="00000000" w:rsidDel="00000000" w:rsidP="00000000" w:rsidRDefault="00000000" w:rsidRPr="00000000" w14:paraId="00000191">
            <w:pPr>
              <w:widowControl w:val="0"/>
              <w:ind w:left="0" w:firstLine="0"/>
              <w:jc w:val="center"/>
              <w:rPr>
                <w:rFonts w:ascii="Montserrat" w:cs="Montserrat" w:eastAsia="Montserrat" w:hAnsi="Montserrat"/>
                <w:color w:val="00cc66"/>
                <w:sz w:val="24"/>
                <w:szCs w:val="24"/>
              </w:rPr>
            </w:pPr>
            <w:r w:rsidDel="00000000" w:rsidR="00000000" w:rsidRPr="00000000">
              <w:rPr>
                <w:rtl w:val="0"/>
              </w:rPr>
            </w:r>
          </w:p>
        </w:tc>
      </w:tr>
      <w:tr>
        <w:trPr>
          <w:cantSplit w:val="0"/>
          <w:trHeight w:val="476.32" w:hRule="atLeast"/>
          <w:tblHeader w:val="0"/>
        </w:trPr>
        <w:tc>
          <w:tcPr>
            <w:vMerge w:val="continue"/>
            <w:tcBorders>
              <w:left w:color="000000" w:space="0" w:sz="8" w:val="single"/>
              <w:right w:color="000000" w:space="0" w:sz="8" w:val="single"/>
            </w:tcBorders>
            <w:shd w:fill="f3f3f3" w:val="clear"/>
            <w:tcMar>
              <w:top w:w="140.0" w:type="dxa"/>
              <w:left w:w="140.0" w:type="dxa"/>
              <w:bottom w:w="140.0" w:type="dxa"/>
              <w:right w:w="140.0" w:type="dxa"/>
            </w:tcMar>
            <w:vAlign w:val="center"/>
          </w:tcPr>
          <w:p w:rsidR="00000000" w:rsidDel="00000000" w:rsidP="00000000" w:rsidRDefault="00000000" w:rsidRPr="00000000" w14:paraId="00000192">
            <w:pPr>
              <w:widowControl w:val="0"/>
              <w:spacing w:line="276" w:lineRule="auto"/>
              <w:ind w:left="0" w:firstLine="0"/>
              <w:jc w:val="center"/>
              <w:rPr>
                <w:rFonts w:ascii="Arial" w:cs="Arial" w:eastAsia="Arial" w:hAnsi="Arial"/>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3f3f3" w:val="clear"/>
            <w:tcMar>
              <w:top w:w="0.0" w:type="dxa"/>
              <w:left w:w="140.0" w:type="dxa"/>
              <w:bottom w:w="140.0" w:type="dxa"/>
              <w:right w:w="0.0" w:type="dxa"/>
            </w:tcMar>
            <w:vAlign w:val="center"/>
          </w:tcPr>
          <w:p w:rsidR="00000000" w:rsidDel="00000000" w:rsidP="00000000" w:rsidRDefault="00000000" w:rsidRPr="00000000" w14:paraId="00000193">
            <w:pPr>
              <w:widowControl w:val="0"/>
              <w:spacing w:line="276" w:lineRule="auto"/>
              <w:ind w:left="0" w:firstLine="0"/>
              <w:jc w:val="center"/>
              <w:rPr>
                <w:rFonts w:ascii="Montserrat" w:cs="Montserrat" w:eastAsia="Montserrat" w:hAnsi="Montserrat"/>
                <w:sz w:val="14"/>
                <w:szCs w:val="14"/>
              </w:rPr>
            </w:pPr>
            <w:hyperlink r:id="rId41">
              <w:r w:rsidDel="00000000" w:rsidR="00000000" w:rsidRPr="00000000">
                <w:rPr>
                  <w:rFonts w:ascii="Montserrat" w:cs="Montserrat" w:eastAsia="Montserrat" w:hAnsi="Montserrat"/>
                  <w:color w:val="1155cc"/>
                  <w:sz w:val="14"/>
                  <w:szCs w:val="14"/>
                  <w:u w:val="single"/>
                  <w:rtl w:val="0"/>
                </w:rPr>
                <w:t xml:space="preserve">Add CI/CD Integration</w:t>
              </w:r>
            </w:hyperlink>
            <w:r w:rsidDel="00000000" w:rsidR="00000000" w:rsidRPr="00000000">
              <w:rPr>
                <w:rFonts w:ascii="Montserrat" w:cs="Montserrat" w:eastAsia="Montserrat" w:hAnsi="Montserrat"/>
                <w:sz w:val="14"/>
                <w:szCs w:val="14"/>
                <w:rtl w:val="0"/>
              </w:rPr>
              <w:t xml:space="preserve"> (CWP)</w:t>
            </w:r>
          </w:p>
        </w:tc>
        <w:tc>
          <w:tcPr>
            <w:tcBorders>
              <w:top w:color="000000" w:space="0" w:sz="8" w:val="single"/>
              <w:left w:color="000000" w:space="0" w:sz="8" w:val="single"/>
              <w:bottom w:color="000000" w:space="0" w:sz="8" w:val="single"/>
              <w:right w:color="000000" w:space="0" w:sz="8" w:val="single"/>
            </w:tcBorders>
            <w:shd w:fill="f3f3f3" w:val="clear"/>
            <w:tcMar>
              <w:top w:w="0.0" w:type="dxa"/>
              <w:left w:w="140.0" w:type="dxa"/>
              <w:bottom w:w="140.0" w:type="dxa"/>
              <w:right w:w="0.0" w:type="dxa"/>
            </w:tcMar>
            <w:vAlign w:val="center"/>
          </w:tcPr>
          <w:p w:rsidR="00000000" w:rsidDel="00000000" w:rsidP="00000000" w:rsidRDefault="00000000" w:rsidRPr="00000000" w14:paraId="00000194">
            <w:pPr>
              <w:widowControl w:val="0"/>
              <w:ind w:left="0" w:firstLine="0"/>
              <w:jc w:val="center"/>
              <w:rPr>
                <w:rFonts w:ascii="Montserrat" w:cs="Montserrat" w:eastAsia="Montserrat" w:hAnsi="Montserrat"/>
                <w:color w:val="ffcb06"/>
                <w:sz w:val="24"/>
                <w:szCs w:val="24"/>
              </w:rPr>
            </w:pPr>
            <w:r w:rsidDel="00000000" w:rsidR="00000000" w:rsidRPr="00000000">
              <w:rPr>
                <w:rFonts w:ascii="Montserrat" w:cs="Montserrat" w:eastAsia="Montserrat" w:hAnsi="Montserrat"/>
                <w:color w:val="ffcb06"/>
                <w:sz w:val="24"/>
                <w:szCs w:val="24"/>
                <w:rtl w:val="0"/>
              </w:rPr>
              <w:t xml:space="preserve">✔</w:t>
            </w:r>
          </w:p>
        </w:tc>
        <w:tc>
          <w:tcPr>
            <w:tcBorders>
              <w:top w:color="000000" w:space="0" w:sz="8" w:val="single"/>
              <w:left w:color="000000" w:space="0" w:sz="8" w:val="single"/>
              <w:bottom w:color="000000" w:space="0" w:sz="8" w:val="single"/>
              <w:right w:color="000000" w:space="0" w:sz="8" w:val="single"/>
            </w:tcBorders>
            <w:shd w:fill="f3f3f3" w:val="clear"/>
            <w:tcMar>
              <w:top w:w="0.0" w:type="dxa"/>
              <w:left w:w="140.0" w:type="dxa"/>
              <w:bottom w:w="140.0" w:type="dxa"/>
              <w:right w:w="0.0" w:type="dxa"/>
            </w:tcMar>
            <w:vAlign w:val="center"/>
          </w:tcPr>
          <w:p w:rsidR="00000000" w:rsidDel="00000000" w:rsidP="00000000" w:rsidRDefault="00000000" w:rsidRPr="00000000" w14:paraId="00000195">
            <w:pPr>
              <w:widowControl w:val="0"/>
              <w:ind w:left="0" w:firstLine="0"/>
              <w:jc w:val="center"/>
              <w:rPr>
                <w:rFonts w:ascii="Arial" w:cs="Arial" w:eastAsia="Arial" w:hAnsi="Arial"/>
                <w:color w:val="00c0e8"/>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3f3f3" w:val="clear"/>
            <w:tcMar>
              <w:top w:w="0.0" w:type="dxa"/>
              <w:left w:w="140.0" w:type="dxa"/>
              <w:bottom w:w="140.0" w:type="dxa"/>
              <w:right w:w="0.0" w:type="dxa"/>
            </w:tcMar>
            <w:vAlign w:val="center"/>
          </w:tcPr>
          <w:p w:rsidR="00000000" w:rsidDel="00000000" w:rsidP="00000000" w:rsidRDefault="00000000" w:rsidRPr="00000000" w14:paraId="00000196">
            <w:pPr>
              <w:widowControl w:val="0"/>
              <w:ind w:left="0" w:firstLine="0"/>
              <w:jc w:val="center"/>
              <w:rPr>
                <w:rFonts w:ascii="Montserrat" w:cs="Montserrat" w:eastAsia="Montserrat" w:hAnsi="Montserrat"/>
                <w:color w:val="00cc66"/>
                <w:sz w:val="24"/>
                <w:szCs w:val="24"/>
              </w:rPr>
            </w:pPr>
            <w:r w:rsidDel="00000000" w:rsidR="00000000" w:rsidRPr="00000000">
              <w:rPr>
                <w:rtl w:val="0"/>
              </w:rPr>
            </w:r>
          </w:p>
        </w:tc>
      </w:tr>
      <w:tr>
        <w:trPr>
          <w:cantSplit w:val="0"/>
          <w:trHeight w:val="476.32" w:hRule="atLeast"/>
          <w:tblHeader w:val="0"/>
        </w:trPr>
        <w:tc>
          <w:tcPr>
            <w:vMerge w:val="continue"/>
            <w:tcBorders>
              <w:left w:color="000000" w:space="0" w:sz="8" w:val="single"/>
              <w:bottom w:color="000000" w:space="0" w:sz="8" w:val="single"/>
              <w:right w:color="000000" w:space="0" w:sz="8" w:val="single"/>
            </w:tcBorders>
            <w:shd w:fill="f3f3f3" w:val="clear"/>
            <w:tcMar>
              <w:top w:w="140.0" w:type="dxa"/>
              <w:left w:w="140.0" w:type="dxa"/>
              <w:bottom w:w="140.0" w:type="dxa"/>
              <w:right w:w="140.0" w:type="dxa"/>
            </w:tcMar>
            <w:vAlign w:val="center"/>
          </w:tcPr>
          <w:p w:rsidR="00000000" w:rsidDel="00000000" w:rsidP="00000000" w:rsidRDefault="00000000" w:rsidRPr="00000000" w14:paraId="00000197">
            <w:pPr>
              <w:widowControl w:val="0"/>
              <w:spacing w:line="276" w:lineRule="auto"/>
              <w:ind w:left="0" w:firstLine="0"/>
              <w:jc w:val="center"/>
              <w:rPr>
                <w:rFonts w:ascii="Arial" w:cs="Arial" w:eastAsia="Arial" w:hAnsi="Arial"/>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3f3f3" w:val="clear"/>
            <w:tcMar>
              <w:top w:w="0.0" w:type="dxa"/>
              <w:left w:w="140.0" w:type="dxa"/>
              <w:bottom w:w="140.0" w:type="dxa"/>
              <w:right w:w="0.0" w:type="dxa"/>
            </w:tcMar>
            <w:vAlign w:val="center"/>
          </w:tcPr>
          <w:p w:rsidR="00000000" w:rsidDel="00000000" w:rsidP="00000000" w:rsidRDefault="00000000" w:rsidRPr="00000000" w14:paraId="00000198">
            <w:pPr>
              <w:widowControl w:val="0"/>
              <w:spacing w:line="276" w:lineRule="auto"/>
              <w:ind w:left="0" w:firstLine="0"/>
              <w:jc w:val="center"/>
              <w:rPr>
                <w:rFonts w:ascii="Montserrat" w:cs="Montserrat" w:eastAsia="Montserrat" w:hAnsi="Montserrat"/>
                <w:sz w:val="14"/>
                <w:szCs w:val="14"/>
              </w:rPr>
            </w:pPr>
            <w:hyperlink r:id="rId42">
              <w:r w:rsidDel="00000000" w:rsidR="00000000" w:rsidRPr="00000000">
                <w:rPr>
                  <w:rFonts w:ascii="Montserrat" w:cs="Montserrat" w:eastAsia="Montserrat" w:hAnsi="Montserrat"/>
                  <w:color w:val="1155cc"/>
                  <w:sz w:val="14"/>
                  <w:szCs w:val="14"/>
                  <w:u w:val="single"/>
                  <w:rtl w:val="0"/>
                </w:rPr>
                <w:t xml:space="preserve">Add IDE Integration</w:t>
              </w:r>
            </w:hyperlink>
            <w:r w:rsidDel="00000000" w:rsidR="00000000" w:rsidRPr="00000000">
              <w:rPr>
                <w:rFonts w:ascii="Montserrat" w:cs="Montserrat" w:eastAsia="Montserrat" w:hAnsi="Montserrat"/>
                <w:sz w:val="14"/>
                <w:szCs w:val="14"/>
                <w:rtl w:val="0"/>
              </w:rPr>
              <w:t xml:space="preserve"> (CCS)</w:t>
            </w:r>
          </w:p>
        </w:tc>
        <w:tc>
          <w:tcPr>
            <w:tcBorders>
              <w:top w:color="000000" w:space="0" w:sz="8" w:val="single"/>
              <w:left w:color="000000" w:space="0" w:sz="8" w:val="single"/>
              <w:bottom w:color="000000" w:space="0" w:sz="8" w:val="single"/>
              <w:right w:color="000000" w:space="0" w:sz="8" w:val="single"/>
            </w:tcBorders>
            <w:shd w:fill="f3f3f3" w:val="clear"/>
            <w:tcMar>
              <w:top w:w="0.0" w:type="dxa"/>
              <w:left w:w="140.0" w:type="dxa"/>
              <w:bottom w:w="140.0" w:type="dxa"/>
              <w:right w:w="0.0" w:type="dxa"/>
            </w:tcMar>
            <w:vAlign w:val="center"/>
          </w:tcPr>
          <w:p w:rsidR="00000000" w:rsidDel="00000000" w:rsidP="00000000" w:rsidRDefault="00000000" w:rsidRPr="00000000" w14:paraId="00000199">
            <w:pPr>
              <w:widowControl w:val="0"/>
              <w:ind w:left="0" w:firstLine="0"/>
              <w:jc w:val="center"/>
              <w:rPr>
                <w:rFonts w:ascii="Montserrat" w:cs="Montserrat" w:eastAsia="Montserrat" w:hAnsi="Montserrat"/>
                <w:color w:val="ffcb06"/>
                <w:sz w:val="24"/>
                <w:szCs w:val="24"/>
              </w:rPr>
            </w:pPr>
            <w:r w:rsidDel="00000000" w:rsidR="00000000" w:rsidRPr="00000000">
              <w:rPr>
                <w:rFonts w:ascii="Montserrat" w:cs="Montserrat" w:eastAsia="Montserrat" w:hAnsi="Montserrat"/>
                <w:color w:val="ffcb06"/>
                <w:sz w:val="24"/>
                <w:szCs w:val="24"/>
                <w:rtl w:val="0"/>
              </w:rPr>
              <w:t xml:space="preserve">✔</w:t>
            </w:r>
          </w:p>
        </w:tc>
        <w:tc>
          <w:tcPr>
            <w:tcBorders>
              <w:top w:color="000000" w:space="0" w:sz="8" w:val="single"/>
              <w:left w:color="000000" w:space="0" w:sz="8" w:val="single"/>
              <w:bottom w:color="000000" w:space="0" w:sz="8" w:val="single"/>
              <w:right w:color="000000" w:space="0" w:sz="8" w:val="single"/>
            </w:tcBorders>
            <w:shd w:fill="f3f3f3" w:val="clear"/>
            <w:tcMar>
              <w:top w:w="0.0" w:type="dxa"/>
              <w:left w:w="140.0" w:type="dxa"/>
              <w:bottom w:w="140.0" w:type="dxa"/>
              <w:right w:w="0.0" w:type="dxa"/>
            </w:tcMar>
            <w:vAlign w:val="center"/>
          </w:tcPr>
          <w:p w:rsidR="00000000" w:rsidDel="00000000" w:rsidP="00000000" w:rsidRDefault="00000000" w:rsidRPr="00000000" w14:paraId="0000019A">
            <w:pPr>
              <w:widowControl w:val="0"/>
              <w:ind w:left="0" w:firstLine="0"/>
              <w:jc w:val="center"/>
              <w:rPr>
                <w:rFonts w:ascii="Montserrat" w:cs="Montserrat" w:eastAsia="Montserrat" w:hAnsi="Montserrat"/>
                <w:color w:val="00c0e8"/>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3f3f3" w:val="clear"/>
            <w:tcMar>
              <w:top w:w="0.0" w:type="dxa"/>
              <w:left w:w="140.0" w:type="dxa"/>
              <w:bottom w:w="140.0" w:type="dxa"/>
              <w:right w:w="0.0" w:type="dxa"/>
            </w:tcMar>
            <w:vAlign w:val="center"/>
          </w:tcPr>
          <w:p w:rsidR="00000000" w:rsidDel="00000000" w:rsidP="00000000" w:rsidRDefault="00000000" w:rsidRPr="00000000" w14:paraId="0000019B">
            <w:pPr>
              <w:widowControl w:val="0"/>
              <w:ind w:left="0" w:firstLine="0"/>
              <w:jc w:val="center"/>
              <w:rPr>
                <w:rFonts w:ascii="Montserrat" w:cs="Montserrat" w:eastAsia="Montserrat" w:hAnsi="Montserrat"/>
                <w:color w:val="00cc66"/>
                <w:sz w:val="24"/>
                <w:szCs w:val="24"/>
              </w:rPr>
            </w:pPr>
            <w:r w:rsidDel="00000000" w:rsidR="00000000" w:rsidRPr="00000000">
              <w:rPr>
                <w:rtl w:val="0"/>
              </w:rPr>
            </w:r>
          </w:p>
        </w:tc>
      </w:tr>
      <w:tr>
        <w:trPr>
          <w:cantSplit w:val="0"/>
          <w:trHeight w:val="476.32"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19C">
            <w:pPr>
              <w:widowControl w:val="0"/>
              <w:ind w:left="0" w:firstLine="0"/>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16"/>
                <w:szCs w:val="16"/>
                <w:rtl w:val="0"/>
              </w:rPr>
              <w:t xml:space="preserve">Drift Detection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40.0" w:type="dxa"/>
              <w:bottom w:w="140.0" w:type="dxa"/>
              <w:right w:w="0.0" w:type="dxa"/>
            </w:tcMar>
            <w:vAlign w:val="center"/>
          </w:tcPr>
          <w:p w:rsidR="00000000" w:rsidDel="00000000" w:rsidP="00000000" w:rsidRDefault="00000000" w:rsidRPr="00000000" w14:paraId="0000019D">
            <w:pPr>
              <w:widowControl w:val="0"/>
              <w:ind w:left="0" w:firstLine="0"/>
              <w:jc w:val="center"/>
              <w:rPr>
                <w:rFonts w:ascii="Montserrat" w:cs="Montserrat" w:eastAsia="Montserrat" w:hAnsi="Montserrat"/>
                <w:sz w:val="14"/>
                <w:szCs w:val="14"/>
              </w:rPr>
            </w:pPr>
            <w:hyperlink r:id="rId43">
              <w:r w:rsidDel="00000000" w:rsidR="00000000" w:rsidRPr="00000000">
                <w:rPr>
                  <w:rFonts w:ascii="Montserrat" w:cs="Montserrat" w:eastAsia="Montserrat" w:hAnsi="Montserrat"/>
                  <w:color w:val="1155cc"/>
                  <w:sz w:val="14"/>
                  <w:szCs w:val="14"/>
                  <w:u w:val="single"/>
                  <w:rtl w:val="0"/>
                </w:rPr>
                <w:t xml:space="preserve">Enable Drift Detection</w:t>
              </w:r>
            </w:hyperlink>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sz w:val="14"/>
                <w:szCs w:val="14"/>
                <w:rtl w:val="0"/>
              </w:rPr>
              <w:t xml:space="preserve">(CCS)</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40.0" w:type="dxa"/>
              <w:bottom w:w="140.0" w:type="dxa"/>
              <w:right w:w="0.0" w:type="dxa"/>
            </w:tcMar>
            <w:vAlign w:val="center"/>
          </w:tcPr>
          <w:p w:rsidR="00000000" w:rsidDel="00000000" w:rsidP="00000000" w:rsidRDefault="00000000" w:rsidRPr="00000000" w14:paraId="0000019E">
            <w:pPr>
              <w:widowControl w:val="0"/>
              <w:ind w:left="0" w:firstLine="0"/>
              <w:jc w:val="center"/>
              <w:rPr>
                <w:rFonts w:ascii="Montserrat" w:cs="Montserrat" w:eastAsia="Montserrat" w:hAnsi="Montserrat"/>
                <w:color w:val="ffcb06"/>
                <w:sz w:val="24"/>
                <w:szCs w:val="24"/>
              </w:rPr>
            </w:pPr>
            <w:r w:rsidDel="00000000" w:rsidR="00000000" w:rsidRPr="00000000">
              <w:rPr>
                <w:rFonts w:ascii="Montserrat" w:cs="Montserrat" w:eastAsia="Montserrat" w:hAnsi="Montserrat"/>
                <w:color w:val="ffcb06"/>
                <w:sz w:val="24"/>
                <w:szCs w:val="24"/>
                <w:rtl w:val="0"/>
              </w:rPr>
              <w:t xml:space="preserve">✔</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40.0" w:type="dxa"/>
              <w:bottom w:w="140.0" w:type="dxa"/>
              <w:right w:w="0.0" w:type="dxa"/>
            </w:tcMar>
            <w:vAlign w:val="center"/>
          </w:tcPr>
          <w:p w:rsidR="00000000" w:rsidDel="00000000" w:rsidP="00000000" w:rsidRDefault="00000000" w:rsidRPr="00000000" w14:paraId="0000019F">
            <w:pPr>
              <w:widowControl w:val="0"/>
              <w:ind w:left="0" w:firstLine="0"/>
              <w:jc w:val="center"/>
              <w:rPr>
                <w:rFonts w:ascii="Arial" w:cs="Arial" w:eastAsia="Arial" w:hAnsi="Arial"/>
                <w:color w:val="00c0e8"/>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40.0" w:type="dxa"/>
              <w:bottom w:w="140.0" w:type="dxa"/>
              <w:right w:w="0.0" w:type="dxa"/>
            </w:tcMar>
            <w:vAlign w:val="center"/>
          </w:tcPr>
          <w:p w:rsidR="00000000" w:rsidDel="00000000" w:rsidP="00000000" w:rsidRDefault="00000000" w:rsidRPr="00000000" w14:paraId="000001A0">
            <w:pPr>
              <w:widowControl w:val="0"/>
              <w:ind w:left="0" w:firstLine="0"/>
              <w:jc w:val="center"/>
              <w:rPr>
                <w:rFonts w:ascii="Montserrat" w:cs="Montserrat" w:eastAsia="Montserrat" w:hAnsi="Montserrat"/>
                <w:color w:val="00cc66"/>
                <w:sz w:val="24"/>
                <w:szCs w:val="24"/>
              </w:rPr>
            </w:pPr>
            <w:r w:rsidDel="00000000" w:rsidR="00000000" w:rsidRPr="00000000">
              <w:rPr>
                <w:rtl w:val="0"/>
              </w:rPr>
            </w:r>
          </w:p>
        </w:tc>
      </w:tr>
      <w:tr>
        <w:trPr>
          <w:cantSplit w:val="0"/>
          <w:trHeight w:val="476.32" w:hRule="atLeast"/>
          <w:tblHeader w:val="0"/>
        </w:trPr>
        <w:tc>
          <w:tcPr>
            <w:tcBorders>
              <w:top w:color="000000" w:space="0" w:sz="8" w:val="single"/>
              <w:left w:color="000000" w:space="0" w:sz="8" w:val="single"/>
              <w:right w:color="000000" w:space="0" w:sz="8" w:val="single"/>
            </w:tcBorders>
            <w:shd w:fill="f3f3f3" w:val="clear"/>
            <w:tcMar>
              <w:top w:w="140.0" w:type="dxa"/>
              <w:left w:w="140.0" w:type="dxa"/>
              <w:bottom w:w="140.0" w:type="dxa"/>
              <w:right w:w="140.0" w:type="dxa"/>
            </w:tcMar>
            <w:vAlign w:val="center"/>
          </w:tcPr>
          <w:p w:rsidR="00000000" w:rsidDel="00000000" w:rsidP="00000000" w:rsidRDefault="00000000" w:rsidRPr="00000000" w14:paraId="000001A1">
            <w:pPr>
              <w:widowControl w:val="0"/>
              <w:ind w:left="0" w:firstLine="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Remediation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3f3f3" w:val="clear"/>
            <w:tcMar>
              <w:top w:w="0.0" w:type="dxa"/>
              <w:left w:w="140.0" w:type="dxa"/>
              <w:bottom w:w="140.0" w:type="dxa"/>
              <w:right w:w="0.0" w:type="dxa"/>
            </w:tcMar>
            <w:vAlign w:val="center"/>
          </w:tcPr>
          <w:p w:rsidR="00000000" w:rsidDel="00000000" w:rsidP="00000000" w:rsidRDefault="00000000" w:rsidRPr="00000000" w14:paraId="000001A2">
            <w:pPr>
              <w:widowControl w:val="0"/>
              <w:spacing w:line="276" w:lineRule="auto"/>
              <w:ind w:left="0" w:firstLine="0"/>
              <w:jc w:val="center"/>
              <w:rPr>
                <w:rFonts w:ascii="Montserrat" w:cs="Montserrat" w:eastAsia="Montserrat" w:hAnsi="Montserrat"/>
                <w:sz w:val="14"/>
                <w:szCs w:val="14"/>
              </w:rPr>
            </w:pPr>
            <w:hyperlink r:id="rId44">
              <w:r w:rsidDel="00000000" w:rsidR="00000000" w:rsidRPr="00000000">
                <w:rPr>
                  <w:rFonts w:ascii="Montserrat" w:cs="Montserrat" w:eastAsia="Montserrat" w:hAnsi="Montserrat"/>
                  <w:color w:val="1155cc"/>
                  <w:sz w:val="14"/>
                  <w:szCs w:val="14"/>
                  <w:u w:val="single"/>
                  <w:rtl w:val="0"/>
                </w:rPr>
                <w:t xml:space="preserve">Monitor and Fix Scan Results</w:t>
              </w:r>
            </w:hyperlink>
            <w:r w:rsidDel="00000000" w:rsidR="00000000" w:rsidRPr="00000000">
              <w:rPr>
                <w:rFonts w:ascii="Montserrat" w:cs="Montserrat" w:eastAsia="Montserrat" w:hAnsi="Montserrat"/>
                <w:sz w:val="14"/>
                <w:szCs w:val="14"/>
                <w:rtl w:val="0"/>
              </w:rPr>
              <w:t xml:space="preserve"> (CWP)</w:t>
            </w:r>
          </w:p>
        </w:tc>
        <w:tc>
          <w:tcPr>
            <w:tcBorders>
              <w:top w:color="000000" w:space="0" w:sz="8" w:val="single"/>
              <w:left w:color="000000" w:space="0" w:sz="8" w:val="single"/>
              <w:bottom w:color="000000" w:space="0" w:sz="8" w:val="single"/>
              <w:right w:color="000000" w:space="0" w:sz="8" w:val="single"/>
            </w:tcBorders>
            <w:shd w:fill="f3f3f3" w:val="clear"/>
            <w:tcMar>
              <w:top w:w="0.0" w:type="dxa"/>
              <w:left w:w="140.0" w:type="dxa"/>
              <w:bottom w:w="140.0" w:type="dxa"/>
              <w:right w:w="0.0" w:type="dxa"/>
            </w:tcMar>
            <w:vAlign w:val="center"/>
          </w:tcPr>
          <w:p w:rsidR="00000000" w:rsidDel="00000000" w:rsidP="00000000" w:rsidRDefault="00000000" w:rsidRPr="00000000" w14:paraId="000001A3">
            <w:pPr>
              <w:widowControl w:val="0"/>
              <w:ind w:left="0" w:firstLine="0"/>
              <w:jc w:val="center"/>
              <w:rPr>
                <w:rFonts w:ascii="Arial" w:cs="Arial" w:eastAsia="Arial" w:hAnsi="Arial"/>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3f3f3" w:val="clear"/>
            <w:tcMar>
              <w:top w:w="0.0" w:type="dxa"/>
              <w:left w:w="140.0" w:type="dxa"/>
              <w:bottom w:w="140.0" w:type="dxa"/>
              <w:right w:w="0.0" w:type="dxa"/>
            </w:tcMar>
            <w:vAlign w:val="center"/>
          </w:tcPr>
          <w:p w:rsidR="00000000" w:rsidDel="00000000" w:rsidP="00000000" w:rsidRDefault="00000000" w:rsidRPr="00000000" w14:paraId="000001A4">
            <w:pPr>
              <w:widowControl w:val="0"/>
              <w:ind w:left="0" w:firstLine="0"/>
              <w:jc w:val="center"/>
              <w:rPr>
                <w:rFonts w:ascii="Montserrat" w:cs="Montserrat" w:eastAsia="Montserrat" w:hAnsi="Montserrat"/>
                <w:color w:val="9b9b9b"/>
                <w:sz w:val="24"/>
                <w:szCs w:val="24"/>
              </w:rPr>
            </w:pPr>
            <w:r w:rsidDel="00000000" w:rsidR="00000000" w:rsidRPr="00000000">
              <w:rPr>
                <w:rFonts w:ascii="Montserrat" w:cs="Montserrat" w:eastAsia="Montserrat" w:hAnsi="Montserrat"/>
                <w:color w:val="00c0e8"/>
                <w:sz w:val="24"/>
                <w:szCs w:val="24"/>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3f3f3" w:val="clear"/>
            <w:tcMar>
              <w:top w:w="0.0" w:type="dxa"/>
              <w:left w:w="140.0" w:type="dxa"/>
              <w:bottom w:w="140.0" w:type="dxa"/>
              <w:right w:w="0.0" w:type="dxa"/>
            </w:tcMar>
            <w:vAlign w:val="center"/>
          </w:tcPr>
          <w:p w:rsidR="00000000" w:rsidDel="00000000" w:rsidP="00000000" w:rsidRDefault="00000000" w:rsidRPr="00000000" w14:paraId="000001A5">
            <w:pPr>
              <w:widowControl w:val="0"/>
              <w:ind w:left="0" w:firstLine="0"/>
              <w:jc w:val="center"/>
              <w:rPr>
                <w:rFonts w:ascii="Montserrat" w:cs="Montserrat" w:eastAsia="Montserrat" w:hAnsi="Montserrat"/>
                <w:color w:val="9b9b9b"/>
                <w:sz w:val="24"/>
                <w:szCs w:val="24"/>
              </w:rPr>
            </w:pPr>
            <w:r w:rsidDel="00000000" w:rsidR="00000000" w:rsidRPr="00000000">
              <w:rPr>
                <w:rtl w:val="0"/>
              </w:rPr>
            </w:r>
          </w:p>
        </w:tc>
      </w:tr>
      <w:tr>
        <w:trPr>
          <w:cantSplit w:val="0"/>
          <w:trHeight w:val="476.32"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1A6">
            <w:pPr>
              <w:widowControl w:val="0"/>
              <w:ind w:left="0" w:firstLine="0"/>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16"/>
                <w:szCs w:val="16"/>
                <w:rtl w:val="0"/>
              </w:rPr>
              <w:t xml:space="preserve">Policies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40.0" w:type="dxa"/>
              <w:bottom w:w="140.0" w:type="dxa"/>
              <w:right w:w="0.0" w:type="dxa"/>
            </w:tcMar>
            <w:vAlign w:val="center"/>
          </w:tcPr>
          <w:p w:rsidR="00000000" w:rsidDel="00000000" w:rsidP="00000000" w:rsidRDefault="00000000" w:rsidRPr="00000000" w14:paraId="000001A7">
            <w:pPr>
              <w:widowControl w:val="0"/>
              <w:ind w:left="0" w:firstLine="0"/>
              <w:jc w:val="center"/>
              <w:rPr>
                <w:rFonts w:ascii="Montserrat" w:cs="Montserrat" w:eastAsia="Montserrat" w:hAnsi="Montserrat"/>
                <w:sz w:val="12"/>
                <w:szCs w:val="12"/>
              </w:rPr>
            </w:pPr>
            <w:hyperlink r:id="rId45">
              <w:r w:rsidDel="00000000" w:rsidR="00000000" w:rsidRPr="00000000">
                <w:rPr>
                  <w:rFonts w:ascii="Montserrat" w:cs="Montserrat" w:eastAsia="Montserrat" w:hAnsi="Montserrat"/>
                  <w:color w:val="1155cc"/>
                  <w:sz w:val="14"/>
                  <w:szCs w:val="14"/>
                  <w:u w:val="single"/>
                  <w:rtl w:val="0"/>
                </w:rPr>
                <w:t xml:space="preserve">Create Custom Policies for Build-Time Checks</w:t>
              </w:r>
            </w:hyperlink>
            <w:r w:rsidDel="00000000" w:rsidR="00000000" w:rsidRPr="00000000">
              <w:rPr>
                <w:rFonts w:ascii="Montserrat" w:cs="Montserrat" w:eastAsia="Montserrat" w:hAnsi="Montserrat"/>
                <w:sz w:val="12"/>
                <w:szCs w:val="12"/>
                <w:rtl w:val="0"/>
              </w:rPr>
              <w:t xml:space="preserve"> (CCS)</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40.0" w:type="dxa"/>
              <w:bottom w:w="140.0" w:type="dxa"/>
              <w:right w:w="0.0" w:type="dxa"/>
            </w:tcMar>
            <w:vAlign w:val="center"/>
          </w:tcPr>
          <w:p w:rsidR="00000000" w:rsidDel="00000000" w:rsidP="00000000" w:rsidRDefault="00000000" w:rsidRPr="00000000" w14:paraId="000001A8">
            <w:pPr>
              <w:widowControl w:val="0"/>
              <w:ind w:left="0" w:firstLine="0"/>
              <w:jc w:val="center"/>
              <w:rPr>
                <w:rFonts w:ascii="Montserrat" w:cs="Montserrat" w:eastAsia="Montserrat" w:hAnsi="Montserrat"/>
                <w:color w:val="ffcb06"/>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40.0" w:type="dxa"/>
              <w:bottom w:w="140.0" w:type="dxa"/>
              <w:right w:w="0.0" w:type="dxa"/>
            </w:tcMar>
            <w:vAlign w:val="center"/>
          </w:tcPr>
          <w:p w:rsidR="00000000" w:rsidDel="00000000" w:rsidP="00000000" w:rsidRDefault="00000000" w:rsidRPr="00000000" w14:paraId="000001A9">
            <w:pPr>
              <w:widowControl w:val="0"/>
              <w:ind w:left="0" w:firstLine="0"/>
              <w:jc w:val="center"/>
              <w:rPr>
                <w:rFonts w:ascii="Montserrat" w:cs="Montserrat" w:eastAsia="Montserrat" w:hAnsi="Montserrat"/>
                <w:color w:val="9b9b9b"/>
                <w:sz w:val="24"/>
                <w:szCs w:val="24"/>
              </w:rPr>
            </w:pPr>
            <w:r w:rsidDel="00000000" w:rsidR="00000000" w:rsidRPr="00000000">
              <w:rPr>
                <w:rFonts w:ascii="Montserrat" w:cs="Montserrat" w:eastAsia="Montserrat" w:hAnsi="Montserrat"/>
                <w:color w:val="00c0e8"/>
                <w:sz w:val="24"/>
                <w:szCs w:val="24"/>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40.0" w:type="dxa"/>
              <w:bottom w:w="140.0" w:type="dxa"/>
              <w:right w:w="0.0" w:type="dxa"/>
            </w:tcMar>
            <w:vAlign w:val="center"/>
          </w:tcPr>
          <w:p w:rsidR="00000000" w:rsidDel="00000000" w:rsidP="00000000" w:rsidRDefault="00000000" w:rsidRPr="00000000" w14:paraId="000001AA">
            <w:pPr>
              <w:widowControl w:val="0"/>
              <w:ind w:left="0" w:firstLine="0"/>
              <w:jc w:val="center"/>
              <w:rPr>
                <w:rFonts w:ascii="Montserrat" w:cs="Montserrat" w:eastAsia="Montserrat" w:hAnsi="Montserrat"/>
                <w:color w:val="9b9b9b"/>
                <w:sz w:val="24"/>
                <w:szCs w:val="24"/>
              </w:rPr>
            </w:pPr>
            <w:r w:rsidDel="00000000" w:rsidR="00000000" w:rsidRPr="00000000">
              <w:rPr>
                <w:rtl w:val="0"/>
              </w:rPr>
            </w:r>
          </w:p>
        </w:tc>
      </w:tr>
      <w:tr>
        <w:trPr>
          <w:cantSplit w:val="0"/>
          <w:trHeight w:val="476.32" w:hRule="atLeast"/>
          <w:tblHeader w:val="0"/>
        </w:trPr>
        <w:tc>
          <w:tcPr>
            <w:shd w:fill="f3f3f3" w:val="clear"/>
            <w:tcMar>
              <w:top w:w="140.0" w:type="dxa"/>
              <w:left w:w="140.0" w:type="dxa"/>
              <w:bottom w:w="140.0" w:type="dxa"/>
              <w:right w:w="140.0" w:type="dxa"/>
            </w:tcMar>
            <w:vAlign w:val="center"/>
          </w:tcPr>
          <w:p w:rsidR="00000000" w:rsidDel="00000000" w:rsidP="00000000" w:rsidRDefault="00000000" w:rsidRPr="00000000" w14:paraId="000001AB">
            <w:pPr>
              <w:widowControl w:val="0"/>
              <w:ind w:left="0" w:firstLine="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Tagging</w:t>
            </w:r>
          </w:p>
        </w:tc>
        <w:tc>
          <w:tcPr>
            <w:tcBorders>
              <w:top w:color="000000" w:space="0" w:sz="8" w:val="single"/>
              <w:left w:color="000000" w:space="0" w:sz="8" w:val="single"/>
              <w:bottom w:color="000000" w:space="0" w:sz="8" w:val="single"/>
              <w:right w:color="000000" w:space="0" w:sz="8" w:val="single"/>
            </w:tcBorders>
            <w:shd w:fill="f3f3f3" w:val="clear"/>
            <w:tcMar>
              <w:top w:w="0.0" w:type="dxa"/>
              <w:left w:w="140.0" w:type="dxa"/>
              <w:bottom w:w="140.0" w:type="dxa"/>
              <w:right w:w="0.0" w:type="dxa"/>
            </w:tcMar>
            <w:vAlign w:val="center"/>
          </w:tcPr>
          <w:p w:rsidR="00000000" w:rsidDel="00000000" w:rsidP="00000000" w:rsidRDefault="00000000" w:rsidRPr="00000000" w14:paraId="000001AC">
            <w:pPr>
              <w:widowControl w:val="0"/>
              <w:spacing w:line="276" w:lineRule="auto"/>
              <w:ind w:left="0" w:firstLine="0"/>
              <w:jc w:val="center"/>
              <w:rPr>
                <w:rFonts w:ascii="Montserrat" w:cs="Montserrat" w:eastAsia="Montserrat" w:hAnsi="Montserrat"/>
                <w:sz w:val="14"/>
                <w:szCs w:val="14"/>
              </w:rPr>
            </w:pPr>
            <w:hyperlink r:id="rId46">
              <w:r w:rsidDel="00000000" w:rsidR="00000000" w:rsidRPr="00000000">
                <w:rPr>
                  <w:rFonts w:ascii="Montserrat" w:cs="Montserrat" w:eastAsia="Montserrat" w:hAnsi="Montserrat"/>
                  <w:color w:val="1155cc"/>
                  <w:sz w:val="14"/>
                  <w:szCs w:val="14"/>
                  <w:u w:val="single"/>
                  <w:rtl w:val="0"/>
                </w:rPr>
                <w:t xml:space="preserve">Add Tagging Rule</w:t>
              </w:r>
            </w:hyperlink>
            <w:r w:rsidDel="00000000" w:rsidR="00000000" w:rsidRPr="00000000">
              <w:rPr>
                <w:rFonts w:ascii="Montserrat" w:cs="Montserrat" w:eastAsia="Montserrat" w:hAnsi="Montserrat"/>
                <w:b w:val="1"/>
                <w:sz w:val="14"/>
                <w:szCs w:val="14"/>
                <w:rtl w:val="0"/>
              </w:rPr>
              <w:t xml:space="preserve"> </w:t>
            </w:r>
            <w:r w:rsidDel="00000000" w:rsidR="00000000" w:rsidRPr="00000000">
              <w:rPr>
                <w:rFonts w:ascii="Montserrat" w:cs="Montserrat" w:eastAsia="Montserrat" w:hAnsi="Montserrat"/>
                <w:sz w:val="14"/>
                <w:szCs w:val="14"/>
                <w:rtl w:val="0"/>
              </w:rPr>
              <w:t xml:space="preserve">(CCS)</w:t>
            </w:r>
          </w:p>
        </w:tc>
        <w:tc>
          <w:tcPr>
            <w:tcBorders>
              <w:top w:color="000000" w:space="0" w:sz="8" w:val="single"/>
              <w:left w:color="000000" w:space="0" w:sz="8" w:val="single"/>
              <w:bottom w:color="000000" w:space="0" w:sz="8" w:val="single"/>
              <w:right w:color="000000" w:space="0" w:sz="8" w:val="single"/>
            </w:tcBorders>
            <w:shd w:fill="f3f3f3" w:val="clear"/>
            <w:tcMar>
              <w:top w:w="0.0" w:type="dxa"/>
              <w:left w:w="140.0" w:type="dxa"/>
              <w:bottom w:w="140.0" w:type="dxa"/>
              <w:right w:w="0.0" w:type="dxa"/>
            </w:tcMar>
            <w:vAlign w:val="center"/>
          </w:tcPr>
          <w:p w:rsidR="00000000" w:rsidDel="00000000" w:rsidP="00000000" w:rsidRDefault="00000000" w:rsidRPr="00000000" w14:paraId="000001AD">
            <w:pPr>
              <w:widowControl w:val="0"/>
              <w:ind w:left="0" w:firstLine="0"/>
              <w:jc w:val="center"/>
              <w:rPr>
                <w:rFonts w:ascii="Montserrat" w:cs="Montserrat" w:eastAsia="Montserrat" w:hAnsi="Montserrat"/>
                <w:color w:val="ffcb06"/>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3f3f3" w:val="clear"/>
            <w:tcMar>
              <w:top w:w="0.0" w:type="dxa"/>
              <w:left w:w="140.0" w:type="dxa"/>
              <w:bottom w:w="140.0" w:type="dxa"/>
              <w:right w:w="0.0" w:type="dxa"/>
            </w:tcMar>
            <w:vAlign w:val="center"/>
          </w:tcPr>
          <w:p w:rsidR="00000000" w:rsidDel="00000000" w:rsidP="00000000" w:rsidRDefault="00000000" w:rsidRPr="00000000" w14:paraId="000001AE">
            <w:pPr>
              <w:widowControl w:val="0"/>
              <w:ind w:left="0" w:firstLine="0"/>
              <w:jc w:val="center"/>
              <w:rPr>
                <w:rFonts w:ascii="Montserrat" w:cs="Montserrat" w:eastAsia="Montserrat" w:hAnsi="Montserrat"/>
                <w:color w:val="9b9b9b"/>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3f3f3" w:val="clear"/>
            <w:tcMar>
              <w:top w:w="0.0" w:type="dxa"/>
              <w:left w:w="140.0" w:type="dxa"/>
              <w:bottom w:w="140.0" w:type="dxa"/>
              <w:right w:w="0.0" w:type="dxa"/>
            </w:tcMar>
            <w:vAlign w:val="center"/>
          </w:tcPr>
          <w:p w:rsidR="00000000" w:rsidDel="00000000" w:rsidP="00000000" w:rsidRDefault="00000000" w:rsidRPr="00000000" w14:paraId="000001AF">
            <w:pPr>
              <w:widowControl w:val="0"/>
              <w:ind w:left="0" w:firstLine="0"/>
              <w:jc w:val="center"/>
              <w:rPr>
                <w:rFonts w:ascii="Montserrat" w:cs="Montserrat" w:eastAsia="Montserrat" w:hAnsi="Montserrat"/>
                <w:color w:val="00cc66"/>
                <w:sz w:val="24"/>
                <w:szCs w:val="24"/>
              </w:rPr>
            </w:pPr>
            <w:r w:rsidDel="00000000" w:rsidR="00000000" w:rsidRPr="00000000">
              <w:rPr>
                <w:rFonts w:ascii="Montserrat" w:cs="Montserrat" w:eastAsia="Montserrat" w:hAnsi="Montserrat"/>
                <w:color w:val="00cc66"/>
                <w:sz w:val="24"/>
                <w:szCs w:val="24"/>
                <w:rtl w:val="0"/>
              </w:rPr>
              <w:t xml:space="preserve">✔</w:t>
            </w:r>
          </w:p>
        </w:tc>
      </w:tr>
      <w:tr>
        <w:trPr>
          <w:cantSplit w:val="0"/>
          <w:trHeight w:val="476.32" w:hRule="atLeast"/>
          <w:tblHeader w:val="0"/>
        </w:trPr>
        <w:tc>
          <w:tcPr>
            <w:vMerge w:val="restart"/>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1B0">
            <w:pPr>
              <w:widowControl w:val="0"/>
              <w:ind w:left="0" w:firstLine="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Notifications</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40.0" w:type="dxa"/>
              <w:bottom w:w="140.0" w:type="dxa"/>
              <w:right w:w="0.0" w:type="dxa"/>
            </w:tcMar>
            <w:vAlign w:val="center"/>
          </w:tcPr>
          <w:p w:rsidR="00000000" w:rsidDel="00000000" w:rsidP="00000000" w:rsidRDefault="00000000" w:rsidRPr="00000000" w14:paraId="000001B1">
            <w:pPr>
              <w:widowControl w:val="0"/>
              <w:spacing w:line="276" w:lineRule="auto"/>
              <w:ind w:left="0" w:firstLine="0"/>
              <w:jc w:val="center"/>
              <w:rPr>
                <w:rFonts w:ascii="Montserrat" w:cs="Montserrat" w:eastAsia="Montserrat" w:hAnsi="Montserrat"/>
                <w:sz w:val="14"/>
                <w:szCs w:val="14"/>
              </w:rPr>
            </w:pPr>
            <w:hyperlink r:id="rId47">
              <w:r w:rsidDel="00000000" w:rsidR="00000000" w:rsidRPr="00000000">
                <w:rPr>
                  <w:rFonts w:ascii="Montserrat" w:cs="Montserrat" w:eastAsia="Montserrat" w:hAnsi="Montserrat"/>
                  <w:color w:val="1155cc"/>
                  <w:sz w:val="14"/>
                  <w:szCs w:val="14"/>
                  <w:u w:val="single"/>
                  <w:rtl w:val="0"/>
                </w:rPr>
                <w:t xml:space="preserve">Add Notifications</w:t>
              </w:r>
            </w:hyperlink>
            <w:r w:rsidDel="00000000" w:rsidR="00000000" w:rsidRPr="00000000">
              <w:rPr>
                <w:rFonts w:ascii="Montserrat" w:cs="Montserrat" w:eastAsia="Montserrat" w:hAnsi="Montserrat"/>
                <w:b w:val="1"/>
                <w:sz w:val="14"/>
                <w:szCs w:val="14"/>
                <w:rtl w:val="0"/>
              </w:rPr>
              <w:t xml:space="preserve"> </w:t>
            </w:r>
            <w:r w:rsidDel="00000000" w:rsidR="00000000" w:rsidRPr="00000000">
              <w:rPr>
                <w:rFonts w:ascii="Montserrat" w:cs="Montserrat" w:eastAsia="Montserrat" w:hAnsi="Montserrat"/>
                <w:sz w:val="14"/>
                <w:szCs w:val="14"/>
                <w:rtl w:val="0"/>
              </w:rPr>
              <w:t xml:space="preserve">(CCS)</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40.0" w:type="dxa"/>
              <w:bottom w:w="140.0" w:type="dxa"/>
              <w:right w:w="0.0" w:type="dxa"/>
            </w:tcMar>
            <w:vAlign w:val="center"/>
          </w:tcPr>
          <w:p w:rsidR="00000000" w:rsidDel="00000000" w:rsidP="00000000" w:rsidRDefault="00000000" w:rsidRPr="00000000" w14:paraId="000001B2">
            <w:pPr>
              <w:widowControl w:val="0"/>
              <w:ind w:left="0" w:firstLine="0"/>
              <w:jc w:val="center"/>
              <w:rPr>
                <w:rFonts w:ascii="Montserrat" w:cs="Montserrat" w:eastAsia="Montserrat" w:hAnsi="Montserrat"/>
                <w:color w:val="ffcb06"/>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40.0" w:type="dxa"/>
              <w:bottom w:w="140.0" w:type="dxa"/>
              <w:right w:w="0.0" w:type="dxa"/>
            </w:tcMar>
            <w:vAlign w:val="center"/>
          </w:tcPr>
          <w:p w:rsidR="00000000" w:rsidDel="00000000" w:rsidP="00000000" w:rsidRDefault="00000000" w:rsidRPr="00000000" w14:paraId="000001B3">
            <w:pPr>
              <w:widowControl w:val="0"/>
              <w:ind w:left="0" w:firstLine="0"/>
              <w:jc w:val="center"/>
              <w:rPr>
                <w:rFonts w:ascii="Montserrat" w:cs="Montserrat" w:eastAsia="Montserrat" w:hAnsi="Montserrat"/>
                <w:color w:val="9b9b9b"/>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40.0" w:type="dxa"/>
              <w:bottom w:w="140.0" w:type="dxa"/>
              <w:right w:w="0.0" w:type="dxa"/>
            </w:tcMar>
            <w:vAlign w:val="center"/>
          </w:tcPr>
          <w:p w:rsidR="00000000" w:rsidDel="00000000" w:rsidP="00000000" w:rsidRDefault="00000000" w:rsidRPr="00000000" w14:paraId="000001B4">
            <w:pPr>
              <w:widowControl w:val="0"/>
              <w:ind w:left="0" w:firstLine="0"/>
              <w:jc w:val="center"/>
              <w:rPr>
                <w:rFonts w:ascii="Montserrat" w:cs="Montserrat" w:eastAsia="Montserrat" w:hAnsi="Montserrat"/>
                <w:color w:val="9b9b9b"/>
                <w:sz w:val="24"/>
                <w:szCs w:val="24"/>
              </w:rPr>
            </w:pPr>
            <w:r w:rsidDel="00000000" w:rsidR="00000000" w:rsidRPr="00000000">
              <w:rPr>
                <w:rFonts w:ascii="Montserrat" w:cs="Montserrat" w:eastAsia="Montserrat" w:hAnsi="Montserrat"/>
                <w:color w:val="00cc66"/>
                <w:sz w:val="24"/>
                <w:szCs w:val="24"/>
                <w:rtl w:val="0"/>
              </w:rPr>
              <w:t xml:space="preserve">✔</w:t>
            </w:r>
            <w:r w:rsidDel="00000000" w:rsidR="00000000" w:rsidRPr="00000000">
              <w:rPr>
                <w:rtl w:val="0"/>
              </w:rPr>
            </w:r>
          </w:p>
        </w:tc>
      </w:tr>
      <w:tr>
        <w:trPr>
          <w:cantSplit w:val="0"/>
          <w:trHeight w:val="476.32"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1B5">
            <w:pPr>
              <w:widowControl w:val="0"/>
              <w:ind w:left="0" w:firstLine="0"/>
              <w:jc w:val="center"/>
              <w:rPr>
                <w:rFonts w:ascii="Montserrat" w:cs="Montserrat" w:eastAsia="Montserrat" w:hAnsi="Montserrat"/>
                <w:b w:val="1"/>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40.0" w:type="dxa"/>
              <w:bottom w:w="140.0" w:type="dxa"/>
              <w:right w:w="0.0" w:type="dxa"/>
            </w:tcMar>
            <w:vAlign w:val="center"/>
          </w:tcPr>
          <w:p w:rsidR="00000000" w:rsidDel="00000000" w:rsidP="00000000" w:rsidRDefault="00000000" w:rsidRPr="00000000" w14:paraId="000001B6">
            <w:pPr>
              <w:widowControl w:val="0"/>
              <w:spacing w:line="276" w:lineRule="auto"/>
              <w:ind w:left="0" w:firstLine="0"/>
              <w:jc w:val="center"/>
              <w:rPr>
                <w:rFonts w:ascii="Montserrat" w:cs="Montserrat" w:eastAsia="Montserrat" w:hAnsi="Montserrat"/>
                <w:sz w:val="14"/>
                <w:szCs w:val="14"/>
              </w:rPr>
            </w:pPr>
            <w:hyperlink r:id="rId48">
              <w:r w:rsidDel="00000000" w:rsidR="00000000" w:rsidRPr="00000000">
                <w:rPr>
                  <w:rFonts w:ascii="Montserrat" w:cs="Montserrat" w:eastAsia="Montserrat" w:hAnsi="Montserrat"/>
                  <w:color w:val="1155cc"/>
                  <w:sz w:val="14"/>
                  <w:szCs w:val="14"/>
                  <w:u w:val="single"/>
                  <w:rtl w:val="0"/>
                </w:rPr>
                <w:t xml:space="preserve">Add Alerts</w:t>
              </w:r>
            </w:hyperlink>
            <w:r w:rsidDel="00000000" w:rsidR="00000000" w:rsidRPr="00000000">
              <w:rPr>
                <w:rFonts w:ascii="Montserrat" w:cs="Montserrat" w:eastAsia="Montserrat" w:hAnsi="Montserrat"/>
                <w:sz w:val="14"/>
                <w:szCs w:val="14"/>
                <w:rtl w:val="0"/>
              </w:rPr>
              <w:t xml:space="preserve"> (CWP)</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40.0" w:type="dxa"/>
              <w:bottom w:w="140.0" w:type="dxa"/>
              <w:right w:w="0.0" w:type="dxa"/>
            </w:tcMar>
            <w:vAlign w:val="center"/>
          </w:tcPr>
          <w:p w:rsidR="00000000" w:rsidDel="00000000" w:rsidP="00000000" w:rsidRDefault="00000000" w:rsidRPr="00000000" w14:paraId="000001B7">
            <w:pPr>
              <w:widowControl w:val="0"/>
              <w:ind w:left="0" w:firstLine="0"/>
              <w:jc w:val="center"/>
              <w:rPr>
                <w:rFonts w:ascii="Montserrat" w:cs="Montserrat" w:eastAsia="Montserrat" w:hAnsi="Montserrat"/>
                <w:color w:val="ffcb06"/>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40.0" w:type="dxa"/>
              <w:bottom w:w="140.0" w:type="dxa"/>
              <w:right w:w="0.0" w:type="dxa"/>
            </w:tcMar>
            <w:vAlign w:val="center"/>
          </w:tcPr>
          <w:p w:rsidR="00000000" w:rsidDel="00000000" w:rsidP="00000000" w:rsidRDefault="00000000" w:rsidRPr="00000000" w14:paraId="000001B8">
            <w:pPr>
              <w:widowControl w:val="0"/>
              <w:ind w:left="0" w:firstLine="0"/>
              <w:jc w:val="center"/>
              <w:rPr>
                <w:rFonts w:ascii="Montserrat" w:cs="Montserrat" w:eastAsia="Montserrat" w:hAnsi="Montserrat"/>
                <w:color w:val="9b9b9b"/>
                <w:sz w:val="24"/>
                <w:szCs w:val="24"/>
              </w:rPr>
            </w:pPr>
            <w:r w:rsidDel="00000000" w:rsidR="00000000" w:rsidRPr="00000000">
              <w:rPr>
                <w:rFonts w:ascii="Montserrat" w:cs="Montserrat" w:eastAsia="Montserrat" w:hAnsi="Montserrat"/>
                <w:color w:val="00b0f0"/>
                <w:sz w:val="24"/>
                <w:szCs w:val="24"/>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40.0" w:type="dxa"/>
              <w:bottom w:w="140.0" w:type="dxa"/>
              <w:right w:w="0.0" w:type="dxa"/>
            </w:tcMar>
            <w:vAlign w:val="center"/>
          </w:tcPr>
          <w:p w:rsidR="00000000" w:rsidDel="00000000" w:rsidP="00000000" w:rsidRDefault="00000000" w:rsidRPr="00000000" w14:paraId="000001B9">
            <w:pPr>
              <w:widowControl w:val="0"/>
              <w:ind w:left="0" w:firstLine="0"/>
              <w:jc w:val="center"/>
              <w:rPr>
                <w:rFonts w:ascii="Montserrat" w:cs="Montserrat" w:eastAsia="Montserrat" w:hAnsi="Montserrat"/>
                <w:color w:val="9b9b9b"/>
                <w:sz w:val="24"/>
                <w:szCs w:val="24"/>
              </w:rPr>
            </w:pPr>
            <w:r w:rsidDel="00000000" w:rsidR="00000000" w:rsidRPr="00000000">
              <w:rPr>
                <w:rtl w:val="0"/>
              </w:rPr>
            </w:r>
          </w:p>
        </w:tc>
      </w:tr>
      <w:tr>
        <w:trPr>
          <w:cantSplit w:val="0"/>
          <w:trHeight w:val="476.32" w:hRule="atLeast"/>
          <w:tblHeader w:val="0"/>
        </w:trPr>
        <w:tc>
          <w:tcPr>
            <w:vMerge w:val="restart"/>
            <w:tcBorders>
              <w:top w:color="000000" w:space="0" w:sz="8" w:val="single"/>
              <w:left w:color="000000" w:space="0" w:sz="8" w:val="single"/>
              <w:right w:color="000000" w:space="0" w:sz="8" w:val="single"/>
            </w:tcBorders>
            <w:shd w:fill="f3f3f3" w:val="clear"/>
            <w:tcMar>
              <w:top w:w="140.0" w:type="dxa"/>
              <w:left w:w="140.0" w:type="dxa"/>
              <w:bottom w:w="140.0" w:type="dxa"/>
              <w:right w:w="140.0" w:type="dxa"/>
            </w:tcMar>
            <w:vAlign w:val="center"/>
          </w:tcPr>
          <w:p w:rsidR="00000000" w:rsidDel="00000000" w:rsidP="00000000" w:rsidRDefault="00000000" w:rsidRPr="00000000" w14:paraId="000001BA">
            <w:pPr>
              <w:widowControl w:val="0"/>
              <w:ind w:left="0" w:firstLine="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CI Scanning</w:t>
            </w:r>
          </w:p>
        </w:tc>
        <w:tc>
          <w:tcPr>
            <w:tcBorders>
              <w:top w:color="000000" w:space="0" w:sz="8" w:val="single"/>
              <w:left w:color="000000" w:space="0" w:sz="8" w:val="single"/>
              <w:bottom w:color="000000" w:space="0" w:sz="8" w:val="single"/>
              <w:right w:color="000000" w:space="0" w:sz="8" w:val="single"/>
            </w:tcBorders>
            <w:shd w:fill="f3f3f3" w:val="clear"/>
            <w:tcMar>
              <w:top w:w="0.0" w:type="dxa"/>
              <w:left w:w="140.0" w:type="dxa"/>
              <w:bottom w:w="140.0" w:type="dxa"/>
              <w:right w:w="0.0" w:type="dxa"/>
            </w:tcMar>
            <w:vAlign w:val="center"/>
          </w:tcPr>
          <w:p w:rsidR="00000000" w:rsidDel="00000000" w:rsidP="00000000" w:rsidRDefault="00000000" w:rsidRPr="00000000" w14:paraId="000001BB">
            <w:pPr>
              <w:widowControl w:val="0"/>
              <w:spacing w:line="276" w:lineRule="auto"/>
              <w:ind w:left="0" w:firstLine="0"/>
              <w:jc w:val="center"/>
              <w:rPr>
                <w:rFonts w:ascii="Montserrat" w:cs="Montserrat" w:eastAsia="Montserrat" w:hAnsi="Montserrat"/>
                <w:sz w:val="14"/>
                <w:szCs w:val="14"/>
              </w:rPr>
            </w:pPr>
            <w:hyperlink r:id="rId49">
              <w:r w:rsidDel="00000000" w:rsidR="00000000" w:rsidRPr="00000000">
                <w:rPr>
                  <w:rFonts w:ascii="Montserrat" w:cs="Montserrat" w:eastAsia="Montserrat" w:hAnsi="Montserrat"/>
                  <w:color w:val="1155cc"/>
                  <w:sz w:val="14"/>
                  <w:szCs w:val="14"/>
                  <w:u w:val="single"/>
                  <w:rtl w:val="0"/>
                </w:rPr>
                <w:t xml:space="preserve">Set Up Image Analysis Sandbox</w:t>
              </w:r>
            </w:hyperlink>
            <w:r w:rsidDel="00000000" w:rsidR="00000000" w:rsidRPr="00000000">
              <w:rPr>
                <w:rFonts w:ascii="Montserrat" w:cs="Montserrat" w:eastAsia="Montserrat" w:hAnsi="Montserrat"/>
                <w:sz w:val="14"/>
                <w:szCs w:val="14"/>
                <w:rtl w:val="0"/>
              </w:rPr>
              <w:t xml:space="preserve"> (CWP)</w:t>
            </w:r>
          </w:p>
        </w:tc>
        <w:tc>
          <w:tcPr>
            <w:tcBorders>
              <w:top w:color="000000" w:space="0" w:sz="8" w:val="single"/>
              <w:left w:color="000000" w:space="0" w:sz="8" w:val="single"/>
              <w:bottom w:color="000000" w:space="0" w:sz="8" w:val="single"/>
              <w:right w:color="000000" w:space="0" w:sz="8" w:val="single"/>
            </w:tcBorders>
            <w:shd w:fill="f3f3f3" w:val="clear"/>
            <w:tcMar>
              <w:top w:w="0.0" w:type="dxa"/>
              <w:left w:w="140.0" w:type="dxa"/>
              <w:bottom w:w="140.0" w:type="dxa"/>
              <w:right w:w="0.0" w:type="dxa"/>
            </w:tcMar>
            <w:vAlign w:val="center"/>
          </w:tcPr>
          <w:p w:rsidR="00000000" w:rsidDel="00000000" w:rsidP="00000000" w:rsidRDefault="00000000" w:rsidRPr="00000000" w14:paraId="000001BC">
            <w:pPr>
              <w:widowControl w:val="0"/>
              <w:ind w:left="0" w:firstLine="0"/>
              <w:jc w:val="center"/>
              <w:rPr>
                <w:rFonts w:ascii="Montserrat" w:cs="Montserrat" w:eastAsia="Montserrat" w:hAnsi="Montserrat"/>
                <w:color w:val="ffcb06"/>
                <w:sz w:val="24"/>
                <w:szCs w:val="24"/>
              </w:rPr>
            </w:pPr>
            <w:r w:rsidDel="00000000" w:rsidR="00000000" w:rsidRPr="00000000">
              <w:rPr>
                <w:rFonts w:ascii="Montserrat" w:cs="Montserrat" w:eastAsia="Montserrat" w:hAnsi="Montserrat"/>
                <w:color w:val="ffcb06"/>
                <w:sz w:val="24"/>
                <w:szCs w:val="24"/>
                <w:rtl w:val="0"/>
              </w:rPr>
              <w:t xml:space="preserve">✔</w:t>
            </w:r>
          </w:p>
        </w:tc>
        <w:tc>
          <w:tcPr>
            <w:tcBorders>
              <w:top w:color="000000" w:space="0" w:sz="8" w:val="single"/>
              <w:left w:color="000000" w:space="0" w:sz="8" w:val="single"/>
              <w:bottom w:color="000000" w:space="0" w:sz="8" w:val="single"/>
              <w:right w:color="000000" w:space="0" w:sz="8" w:val="single"/>
            </w:tcBorders>
            <w:shd w:fill="f3f3f3" w:val="clear"/>
            <w:tcMar>
              <w:top w:w="0.0" w:type="dxa"/>
              <w:left w:w="140.0" w:type="dxa"/>
              <w:bottom w:w="140.0" w:type="dxa"/>
              <w:right w:w="0.0" w:type="dxa"/>
            </w:tcMar>
            <w:vAlign w:val="center"/>
          </w:tcPr>
          <w:p w:rsidR="00000000" w:rsidDel="00000000" w:rsidP="00000000" w:rsidRDefault="00000000" w:rsidRPr="00000000" w14:paraId="000001BD">
            <w:pPr>
              <w:widowControl w:val="0"/>
              <w:ind w:left="0" w:firstLine="0"/>
              <w:jc w:val="center"/>
              <w:rPr>
                <w:rFonts w:ascii="Montserrat" w:cs="Montserrat" w:eastAsia="Montserrat" w:hAnsi="Montserrat"/>
                <w:color w:val="00b0f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3f3f3" w:val="clear"/>
            <w:tcMar>
              <w:top w:w="0.0" w:type="dxa"/>
              <w:left w:w="140.0" w:type="dxa"/>
              <w:bottom w:w="140.0" w:type="dxa"/>
              <w:right w:w="0.0" w:type="dxa"/>
            </w:tcMar>
            <w:vAlign w:val="center"/>
          </w:tcPr>
          <w:p w:rsidR="00000000" w:rsidDel="00000000" w:rsidP="00000000" w:rsidRDefault="00000000" w:rsidRPr="00000000" w14:paraId="000001BE">
            <w:pPr>
              <w:widowControl w:val="0"/>
              <w:ind w:left="0" w:firstLine="0"/>
              <w:jc w:val="center"/>
              <w:rPr>
                <w:rFonts w:ascii="Arial" w:cs="Arial" w:eastAsia="Arial" w:hAnsi="Arial"/>
                <w:color w:val="00c0e8"/>
                <w:sz w:val="28"/>
                <w:szCs w:val="28"/>
              </w:rPr>
            </w:pPr>
            <w:r w:rsidDel="00000000" w:rsidR="00000000" w:rsidRPr="00000000">
              <w:rPr>
                <w:rtl w:val="0"/>
              </w:rPr>
            </w:r>
          </w:p>
        </w:tc>
      </w:tr>
      <w:tr>
        <w:trPr>
          <w:cantSplit w:val="0"/>
          <w:trHeight w:val="476.32" w:hRule="atLeast"/>
          <w:tblHeader w:val="0"/>
        </w:trPr>
        <w:tc>
          <w:tcPr>
            <w:vMerge w:val="continue"/>
            <w:tcBorders>
              <w:left w:color="000000" w:space="0" w:sz="8" w:val="single"/>
              <w:bottom w:color="000000" w:space="0" w:sz="8" w:val="single"/>
              <w:right w:color="000000" w:space="0" w:sz="8" w:val="single"/>
            </w:tcBorders>
            <w:shd w:fill="f3f3f3" w:val="clear"/>
            <w:tcMar>
              <w:top w:w="140.0" w:type="dxa"/>
              <w:left w:w="140.0" w:type="dxa"/>
              <w:bottom w:w="140.0" w:type="dxa"/>
              <w:right w:w="140.0" w:type="dxa"/>
            </w:tcMar>
            <w:vAlign w:val="center"/>
          </w:tcPr>
          <w:p w:rsidR="00000000" w:rsidDel="00000000" w:rsidP="00000000" w:rsidRDefault="00000000" w:rsidRPr="00000000" w14:paraId="000001BF">
            <w:pPr>
              <w:widowControl w:val="0"/>
              <w:spacing w:line="276" w:lineRule="auto"/>
              <w:ind w:left="0" w:firstLine="0"/>
              <w:jc w:val="center"/>
              <w:rPr>
                <w:rFonts w:ascii="Arial" w:cs="Arial" w:eastAsia="Arial" w:hAnsi="Arial"/>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3f3f3" w:val="clear"/>
            <w:tcMar>
              <w:top w:w="0.0" w:type="dxa"/>
              <w:left w:w="140.0" w:type="dxa"/>
              <w:bottom w:w="140.0" w:type="dxa"/>
              <w:right w:w="0.0" w:type="dxa"/>
            </w:tcMar>
            <w:vAlign w:val="center"/>
          </w:tcPr>
          <w:p w:rsidR="00000000" w:rsidDel="00000000" w:rsidP="00000000" w:rsidRDefault="00000000" w:rsidRPr="00000000" w14:paraId="000001C0">
            <w:pPr>
              <w:widowControl w:val="0"/>
              <w:spacing w:line="276" w:lineRule="auto"/>
              <w:ind w:left="0" w:firstLine="0"/>
              <w:jc w:val="center"/>
              <w:rPr>
                <w:rFonts w:ascii="Montserrat" w:cs="Montserrat" w:eastAsia="Montserrat" w:hAnsi="Montserrat"/>
                <w:sz w:val="14"/>
                <w:szCs w:val="14"/>
              </w:rPr>
            </w:pPr>
            <w:hyperlink r:id="rId50">
              <w:r w:rsidDel="00000000" w:rsidR="00000000" w:rsidRPr="00000000">
                <w:rPr>
                  <w:rFonts w:ascii="Montserrat" w:cs="Montserrat" w:eastAsia="Montserrat" w:hAnsi="Montserrat"/>
                  <w:color w:val="1155cc"/>
                  <w:sz w:val="14"/>
                  <w:szCs w:val="14"/>
                  <w:u w:val="single"/>
                  <w:rtl w:val="0"/>
                </w:rPr>
                <w:t xml:space="preserve">Scan CI Pipelines</w:t>
              </w:r>
            </w:hyperlink>
            <w:r w:rsidDel="00000000" w:rsidR="00000000" w:rsidRPr="00000000">
              <w:rPr>
                <w:rFonts w:ascii="Montserrat" w:cs="Montserrat" w:eastAsia="Montserrat" w:hAnsi="Montserrat"/>
                <w:sz w:val="14"/>
                <w:szCs w:val="14"/>
                <w:rtl w:val="0"/>
              </w:rPr>
              <w:t xml:space="preserve"> (CWP)</w:t>
            </w:r>
          </w:p>
        </w:tc>
        <w:tc>
          <w:tcPr>
            <w:tcBorders>
              <w:top w:color="000000" w:space="0" w:sz="8" w:val="single"/>
              <w:left w:color="000000" w:space="0" w:sz="8" w:val="single"/>
              <w:bottom w:color="000000" w:space="0" w:sz="8" w:val="single"/>
              <w:right w:color="000000" w:space="0" w:sz="8" w:val="single"/>
            </w:tcBorders>
            <w:shd w:fill="f3f3f3" w:val="clear"/>
            <w:tcMar>
              <w:top w:w="0.0" w:type="dxa"/>
              <w:left w:w="140.0" w:type="dxa"/>
              <w:bottom w:w="140.0" w:type="dxa"/>
              <w:right w:w="0.0" w:type="dxa"/>
            </w:tcMar>
            <w:vAlign w:val="center"/>
          </w:tcPr>
          <w:p w:rsidR="00000000" w:rsidDel="00000000" w:rsidP="00000000" w:rsidRDefault="00000000" w:rsidRPr="00000000" w14:paraId="000001C1">
            <w:pPr>
              <w:widowControl w:val="0"/>
              <w:ind w:left="0" w:firstLine="0"/>
              <w:jc w:val="center"/>
              <w:rPr>
                <w:rFonts w:ascii="Montserrat" w:cs="Montserrat" w:eastAsia="Montserrat" w:hAnsi="Montserrat"/>
                <w:color w:val="ffcb06"/>
                <w:sz w:val="24"/>
                <w:szCs w:val="24"/>
              </w:rPr>
            </w:pPr>
            <w:r w:rsidDel="00000000" w:rsidR="00000000" w:rsidRPr="00000000">
              <w:rPr>
                <w:rFonts w:ascii="Montserrat" w:cs="Montserrat" w:eastAsia="Montserrat" w:hAnsi="Montserrat"/>
                <w:color w:val="ffcb06"/>
                <w:sz w:val="24"/>
                <w:szCs w:val="24"/>
                <w:rtl w:val="0"/>
              </w:rPr>
              <w:t xml:space="preserve">✔</w:t>
            </w:r>
          </w:p>
        </w:tc>
        <w:tc>
          <w:tcPr>
            <w:tcBorders>
              <w:top w:color="000000" w:space="0" w:sz="8" w:val="single"/>
              <w:left w:color="000000" w:space="0" w:sz="8" w:val="single"/>
              <w:bottom w:color="000000" w:space="0" w:sz="8" w:val="single"/>
              <w:right w:color="000000" w:space="0" w:sz="8" w:val="single"/>
            </w:tcBorders>
            <w:shd w:fill="f3f3f3" w:val="clear"/>
            <w:tcMar>
              <w:top w:w="0.0" w:type="dxa"/>
              <w:left w:w="140.0" w:type="dxa"/>
              <w:bottom w:w="140.0" w:type="dxa"/>
              <w:right w:w="0.0" w:type="dxa"/>
            </w:tcMar>
            <w:vAlign w:val="center"/>
          </w:tcPr>
          <w:p w:rsidR="00000000" w:rsidDel="00000000" w:rsidP="00000000" w:rsidRDefault="00000000" w:rsidRPr="00000000" w14:paraId="000001C2">
            <w:pPr>
              <w:widowControl w:val="0"/>
              <w:ind w:left="0" w:firstLine="0"/>
              <w:jc w:val="center"/>
              <w:rPr>
                <w:rFonts w:ascii="Montserrat" w:cs="Montserrat" w:eastAsia="Montserrat" w:hAnsi="Montserrat"/>
                <w:color w:val="00b0f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3f3f3" w:val="clear"/>
            <w:tcMar>
              <w:top w:w="0.0" w:type="dxa"/>
              <w:left w:w="140.0" w:type="dxa"/>
              <w:bottom w:w="140.0" w:type="dxa"/>
              <w:right w:w="0.0" w:type="dxa"/>
            </w:tcMar>
            <w:vAlign w:val="center"/>
          </w:tcPr>
          <w:p w:rsidR="00000000" w:rsidDel="00000000" w:rsidP="00000000" w:rsidRDefault="00000000" w:rsidRPr="00000000" w14:paraId="000001C3">
            <w:pPr>
              <w:widowControl w:val="0"/>
              <w:ind w:left="0" w:firstLine="0"/>
              <w:jc w:val="center"/>
              <w:rPr>
                <w:rFonts w:ascii="Arial" w:cs="Arial" w:eastAsia="Arial" w:hAnsi="Arial"/>
                <w:color w:val="00c0e8"/>
                <w:sz w:val="28"/>
                <w:szCs w:val="28"/>
              </w:rPr>
            </w:pPr>
            <w:r w:rsidDel="00000000" w:rsidR="00000000" w:rsidRPr="00000000">
              <w:rPr>
                <w:rtl w:val="0"/>
              </w:rPr>
            </w:r>
          </w:p>
        </w:tc>
      </w:tr>
    </w:tbl>
    <w:p w:rsidR="00000000" w:rsidDel="00000000" w:rsidP="00000000" w:rsidRDefault="00000000" w:rsidRPr="00000000" w14:paraId="000001C4">
      <w:pPr>
        <w:pStyle w:val="Heading2"/>
        <w:keepLines w:val="1"/>
        <w:spacing w:after="120" w:before="360" w:line="276" w:lineRule="auto"/>
        <w:ind w:left="0" w:firstLine="0"/>
        <w:jc w:val="center"/>
        <w:rPr>
          <w:rFonts w:ascii="Montserrat" w:cs="Montserrat" w:eastAsia="Montserrat" w:hAnsi="Montserrat"/>
          <w:b w:val="0"/>
          <w:color w:val="000000"/>
          <w:sz w:val="32"/>
          <w:szCs w:val="32"/>
        </w:rPr>
      </w:pPr>
      <w:bookmarkStart w:colFirst="0" w:colLast="0" w:name="_nsindp9f1cg4" w:id="106"/>
      <w:bookmarkEnd w:id="106"/>
      <w:r w:rsidDel="00000000" w:rsidR="00000000" w:rsidRPr="00000000">
        <w:rPr>
          <w:rFonts w:ascii="Montserrat" w:cs="Montserrat" w:eastAsia="Montserrat" w:hAnsi="Montserrat"/>
          <w:b w:val="0"/>
          <w:color w:val="000000"/>
          <w:sz w:val="32"/>
          <w:szCs w:val="32"/>
          <w:rtl w:val="0"/>
        </w:rPr>
        <w:t xml:space="preserve">Deploy</w:t>
      </w:r>
    </w:p>
    <w:tbl>
      <w:tblPr>
        <w:tblStyle w:val="Table5"/>
        <w:tblW w:w="88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2640"/>
        <w:gridCol w:w="1400"/>
        <w:gridCol w:w="1400"/>
        <w:gridCol w:w="1400"/>
        <w:tblGridChange w:id="0">
          <w:tblGrid>
            <w:gridCol w:w="2010"/>
            <w:gridCol w:w="2640"/>
            <w:gridCol w:w="1400"/>
            <w:gridCol w:w="1400"/>
            <w:gridCol w:w="1400"/>
          </w:tblGrid>
        </w:tblGridChange>
      </w:tblGrid>
      <w:tr>
        <w:trPr>
          <w:cantSplit w:val="0"/>
          <w:trHeight w:val="525.96679687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40.0" w:type="dxa"/>
              <w:bottom w:w="140.0" w:type="dxa"/>
              <w:right w:w="0.0" w:type="dxa"/>
            </w:tcMar>
            <w:vAlign w:val="center"/>
          </w:tcPr>
          <w:p w:rsidR="00000000" w:rsidDel="00000000" w:rsidP="00000000" w:rsidRDefault="00000000" w:rsidRPr="00000000" w14:paraId="000001C5">
            <w:pPr>
              <w:widowControl w:val="0"/>
              <w:ind w:left="0" w:firstLine="0"/>
              <w:jc w:val="center"/>
              <w:rPr>
                <w:rFonts w:ascii="Montserrat" w:cs="Montserrat" w:eastAsia="Montserrat" w:hAnsi="Montserrat"/>
                <w:b w:val="1"/>
                <w:color w:val="00c0e8"/>
                <w:sz w:val="30"/>
                <w:szCs w:val="3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40.0" w:type="dxa"/>
              <w:bottom w:w="140.0" w:type="dxa"/>
              <w:right w:w="0.0" w:type="dxa"/>
            </w:tcMar>
            <w:vAlign w:val="center"/>
          </w:tcPr>
          <w:p w:rsidR="00000000" w:rsidDel="00000000" w:rsidP="00000000" w:rsidRDefault="00000000" w:rsidRPr="00000000" w14:paraId="000001C6">
            <w:pPr>
              <w:widowControl w:val="0"/>
              <w:ind w:left="0" w:firstLine="0"/>
              <w:jc w:val="center"/>
              <w:rPr>
                <w:rFonts w:ascii="Montserrat" w:cs="Montserrat" w:eastAsia="Montserrat" w:hAnsi="Montserrat"/>
                <w:color w:val="9b9b9b"/>
                <w:sz w:val="18"/>
                <w:szCs w:val="18"/>
              </w:rPr>
            </w:pPr>
            <w:r w:rsidDel="00000000" w:rsidR="00000000" w:rsidRPr="00000000">
              <w:rPr>
                <w:rFonts w:ascii="Montserrat SemiBold" w:cs="Montserrat SemiBold" w:eastAsia="Montserrat SemiBold" w:hAnsi="Montserrat SemiBold"/>
                <w:color w:val="9b9b9b"/>
                <w:sz w:val="18"/>
                <w:szCs w:val="18"/>
                <w:rtl w:val="0"/>
              </w:rPr>
              <w:t xml:space="preserve">Outcome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40.0" w:type="dxa"/>
              <w:bottom w:w="140.0" w:type="dxa"/>
              <w:right w:w="0.0" w:type="dxa"/>
            </w:tcMar>
            <w:vAlign w:val="center"/>
          </w:tcPr>
          <w:p w:rsidR="00000000" w:rsidDel="00000000" w:rsidP="00000000" w:rsidRDefault="00000000" w:rsidRPr="00000000" w14:paraId="000001C7">
            <w:pPr>
              <w:widowControl w:val="0"/>
              <w:ind w:left="0" w:firstLine="0"/>
              <w:jc w:val="center"/>
              <w:rPr>
                <w:rFonts w:ascii="Montserrat SemiBold" w:cs="Montserrat SemiBold" w:eastAsia="Montserrat SemiBold" w:hAnsi="Montserrat SemiBold"/>
                <w:color w:val="ffcb06"/>
                <w:sz w:val="18"/>
                <w:szCs w:val="18"/>
              </w:rPr>
            </w:pPr>
            <w:r w:rsidDel="00000000" w:rsidR="00000000" w:rsidRPr="00000000">
              <w:rPr>
                <w:rFonts w:ascii="Montserrat SemiBold" w:cs="Montserrat SemiBold" w:eastAsia="Montserrat SemiBold" w:hAnsi="Montserrat SemiBold"/>
                <w:color w:val="ffcb06"/>
                <w:sz w:val="18"/>
                <w:szCs w:val="18"/>
                <w:rtl w:val="0"/>
              </w:rPr>
              <w:t xml:space="preserve">Foundational</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40.0" w:type="dxa"/>
              <w:bottom w:w="140.0" w:type="dxa"/>
              <w:right w:w="0.0" w:type="dxa"/>
            </w:tcMar>
            <w:vAlign w:val="center"/>
          </w:tcPr>
          <w:p w:rsidR="00000000" w:rsidDel="00000000" w:rsidP="00000000" w:rsidRDefault="00000000" w:rsidRPr="00000000" w14:paraId="000001C8">
            <w:pPr>
              <w:widowControl w:val="0"/>
              <w:ind w:left="0" w:firstLine="0"/>
              <w:jc w:val="center"/>
              <w:rPr>
                <w:rFonts w:ascii="Montserrat SemiBold" w:cs="Montserrat SemiBold" w:eastAsia="Montserrat SemiBold" w:hAnsi="Montserrat SemiBold"/>
                <w:color w:val="00c0e8"/>
                <w:sz w:val="18"/>
                <w:szCs w:val="18"/>
              </w:rPr>
            </w:pPr>
            <w:r w:rsidDel="00000000" w:rsidR="00000000" w:rsidRPr="00000000">
              <w:rPr>
                <w:rFonts w:ascii="Montserrat SemiBold" w:cs="Montserrat SemiBold" w:eastAsia="Montserrat SemiBold" w:hAnsi="Montserrat SemiBold"/>
                <w:color w:val="00c0e8"/>
                <w:sz w:val="18"/>
                <w:szCs w:val="18"/>
                <w:rtl w:val="0"/>
              </w:rPr>
              <w:t xml:space="preserve">Intermediate</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40.0" w:type="dxa"/>
              <w:bottom w:w="140.0" w:type="dxa"/>
              <w:right w:w="0.0" w:type="dxa"/>
            </w:tcMar>
            <w:vAlign w:val="center"/>
          </w:tcPr>
          <w:p w:rsidR="00000000" w:rsidDel="00000000" w:rsidP="00000000" w:rsidRDefault="00000000" w:rsidRPr="00000000" w14:paraId="000001C9">
            <w:pPr>
              <w:widowControl w:val="0"/>
              <w:ind w:left="0" w:firstLine="0"/>
              <w:jc w:val="center"/>
              <w:rPr>
                <w:rFonts w:ascii="Montserrat SemiBold" w:cs="Montserrat SemiBold" w:eastAsia="Montserrat SemiBold" w:hAnsi="Montserrat SemiBold"/>
                <w:color w:val="00cc66"/>
                <w:sz w:val="18"/>
                <w:szCs w:val="18"/>
              </w:rPr>
            </w:pPr>
            <w:r w:rsidDel="00000000" w:rsidR="00000000" w:rsidRPr="00000000">
              <w:rPr>
                <w:rFonts w:ascii="Montserrat SemiBold" w:cs="Montserrat SemiBold" w:eastAsia="Montserrat SemiBold" w:hAnsi="Montserrat SemiBold"/>
                <w:color w:val="00cc66"/>
                <w:sz w:val="18"/>
                <w:szCs w:val="18"/>
                <w:rtl w:val="0"/>
              </w:rPr>
              <w:t xml:space="preserve">Advanced</w:t>
            </w:r>
          </w:p>
        </w:tc>
      </w:tr>
      <w:tr>
        <w:trPr>
          <w:cantSplit w:val="0"/>
          <w:trHeight w:val="525.966796875" w:hRule="atLeast"/>
          <w:tblHeader w:val="0"/>
        </w:trPr>
        <w:tc>
          <w:tcPr>
            <w:vMerge w:val="restart"/>
            <w:tcBorders>
              <w:top w:color="000000" w:space="0" w:sz="8" w:val="single"/>
              <w:left w:color="000000" w:space="0" w:sz="8" w:val="single"/>
              <w:right w:color="000000" w:space="0" w:sz="8" w:val="single"/>
            </w:tcBorders>
            <w:shd w:fill="f3f3f3" w:val="clear"/>
            <w:tcMar>
              <w:top w:w="0.0" w:type="dxa"/>
              <w:left w:w="140.0" w:type="dxa"/>
              <w:bottom w:w="140.0" w:type="dxa"/>
              <w:right w:w="0.0" w:type="dxa"/>
            </w:tcMar>
            <w:vAlign w:val="center"/>
          </w:tcPr>
          <w:p w:rsidR="00000000" w:rsidDel="00000000" w:rsidP="00000000" w:rsidRDefault="00000000" w:rsidRPr="00000000" w14:paraId="000001CA">
            <w:pPr>
              <w:widowControl w:val="0"/>
              <w:ind w:left="0" w:firstLine="0"/>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Workload Scanning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3f3f3" w:val="clear"/>
            <w:tcMar>
              <w:top w:w="0.0" w:type="dxa"/>
              <w:left w:w="140.0" w:type="dxa"/>
              <w:bottom w:w="140.0" w:type="dxa"/>
              <w:right w:w="0.0" w:type="dxa"/>
            </w:tcMar>
            <w:vAlign w:val="center"/>
          </w:tcPr>
          <w:p w:rsidR="00000000" w:rsidDel="00000000" w:rsidP="00000000" w:rsidRDefault="00000000" w:rsidRPr="00000000" w14:paraId="000001CB">
            <w:pPr>
              <w:widowControl w:val="0"/>
              <w:spacing w:line="276" w:lineRule="auto"/>
              <w:ind w:left="0" w:firstLine="0"/>
              <w:jc w:val="center"/>
              <w:rPr>
                <w:rFonts w:ascii="Montserrat" w:cs="Montserrat" w:eastAsia="Montserrat" w:hAnsi="Montserrat"/>
                <w:sz w:val="18"/>
                <w:szCs w:val="18"/>
              </w:rPr>
            </w:pPr>
            <w:hyperlink r:id="rId51">
              <w:r w:rsidDel="00000000" w:rsidR="00000000" w:rsidRPr="00000000">
                <w:rPr>
                  <w:rFonts w:ascii="Montserrat" w:cs="Montserrat" w:eastAsia="Montserrat" w:hAnsi="Montserrat"/>
                  <w:color w:val="1155cc"/>
                  <w:sz w:val="18"/>
                  <w:szCs w:val="18"/>
                  <w:u w:val="single"/>
                  <w:rtl w:val="0"/>
                </w:rPr>
                <w:t xml:space="preserve">Scan Registries</w:t>
              </w:r>
            </w:hyperlink>
            <w:r w:rsidDel="00000000" w:rsidR="00000000" w:rsidRPr="00000000">
              <w:rPr>
                <w:rFonts w:ascii="Montserrat" w:cs="Montserrat" w:eastAsia="Montserrat" w:hAnsi="Montserrat"/>
                <w:sz w:val="18"/>
                <w:szCs w:val="18"/>
                <w:rtl w:val="0"/>
              </w:rPr>
              <w:t xml:space="preserve"> (CWP)</w:t>
            </w:r>
          </w:p>
        </w:tc>
        <w:tc>
          <w:tcPr>
            <w:tcBorders>
              <w:top w:color="000000" w:space="0" w:sz="8" w:val="single"/>
              <w:left w:color="000000" w:space="0" w:sz="8" w:val="single"/>
              <w:bottom w:color="000000" w:space="0" w:sz="8" w:val="single"/>
              <w:right w:color="000000" w:space="0" w:sz="8" w:val="single"/>
            </w:tcBorders>
            <w:shd w:fill="f3f3f3" w:val="clear"/>
            <w:tcMar>
              <w:top w:w="0.0" w:type="dxa"/>
              <w:left w:w="140.0" w:type="dxa"/>
              <w:bottom w:w="140.0" w:type="dxa"/>
              <w:right w:w="0.0" w:type="dxa"/>
            </w:tcMar>
            <w:vAlign w:val="center"/>
          </w:tcPr>
          <w:p w:rsidR="00000000" w:rsidDel="00000000" w:rsidP="00000000" w:rsidRDefault="00000000" w:rsidRPr="00000000" w14:paraId="000001CC">
            <w:pPr>
              <w:widowControl w:val="0"/>
              <w:ind w:left="0" w:firstLine="0"/>
              <w:jc w:val="center"/>
              <w:rPr>
                <w:rFonts w:ascii="Montserrat" w:cs="Montserrat" w:eastAsia="Montserrat" w:hAnsi="Montserrat"/>
                <w:color w:val="ffcb06"/>
                <w:sz w:val="30"/>
                <w:szCs w:val="30"/>
              </w:rPr>
            </w:pPr>
            <w:r w:rsidDel="00000000" w:rsidR="00000000" w:rsidRPr="00000000">
              <w:rPr>
                <w:rFonts w:ascii="Montserrat" w:cs="Montserrat" w:eastAsia="Montserrat" w:hAnsi="Montserrat"/>
                <w:color w:val="ffcb06"/>
                <w:sz w:val="30"/>
                <w:szCs w:val="30"/>
                <w:rtl w:val="0"/>
              </w:rPr>
              <w:t xml:space="preserve">✔</w:t>
            </w:r>
          </w:p>
        </w:tc>
        <w:tc>
          <w:tcPr>
            <w:tcBorders>
              <w:top w:color="000000" w:space="0" w:sz="8" w:val="single"/>
              <w:left w:color="000000" w:space="0" w:sz="8" w:val="single"/>
              <w:bottom w:color="000000" w:space="0" w:sz="8" w:val="single"/>
              <w:right w:color="000000" w:space="0" w:sz="8" w:val="single"/>
            </w:tcBorders>
            <w:shd w:fill="f3f3f3" w:val="clear"/>
            <w:tcMar>
              <w:top w:w="0.0" w:type="dxa"/>
              <w:left w:w="140.0" w:type="dxa"/>
              <w:bottom w:w="140.0" w:type="dxa"/>
              <w:right w:w="0.0" w:type="dxa"/>
            </w:tcMar>
            <w:vAlign w:val="center"/>
          </w:tcPr>
          <w:p w:rsidR="00000000" w:rsidDel="00000000" w:rsidP="00000000" w:rsidRDefault="00000000" w:rsidRPr="00000000" w14:paraId="000001CD">
            <w:pPr>
              <w:widowControl w:val="0"/>
              <w:ind w:left="0" w:firstLine="0"/>
              <w:jc w:val="center"/>
              <w:rPr>
                <w:rFonts w:ascii="Arial" w:cs="Arial" w:eastAsia="Arial" w:hAnsi="Arial"/>
                <w:color w:val="00c0e8"/>
                <w:sz w:val="34"/>
                <w:szCs w:val="3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3f3f3" w:val="clear"/>
            <w:tcMar>
              <w:top w:w="0.0" w:type="dxa"/>
              <w:left w:w="140.0" w:type="dxa"/>
              <w:bottom w:w="140.0" w:type="dxa"/>
              <w:right w:w="0.0" w:type="dxa"/>
            </w:tcMar>
            <w:vAlign w:val="center"/>
          </w:tcPr>
          <w:p w:rsidR="00000000" w:rsidDel="00000000" w:rsidP="00000000" w:rsidRDefault="00000000" w:rsidRPr="00000000" w14:paraId="000001CE">
            <w:pPr>
              <w:widowControl w:val="0"/>
              <w:ind w:left="0" w:firstLine="0"/>
              <w:jc w:val="center"/>
              <w:rPr>
                <w:rFonts w:ascii="Montserrat" w:cs="Montserrat" w:eastAsia="Montserrat" w:hAnsi="Montserrat"/>
                <w:color w:val="00cc66"/>
                <w:sz w:val="30"/>
                <w:szCs w:val="30"/>
              </w:rPr>
            </w:pPr>
            <w:r w:rsidDel="00000000" w:rsidR="00000000" w:rsidRPr="00000000">
              <w:rPr>
                <w:rtl w:val="0"/>
              </w:rPr>
            </w:r>
          </w:p>
        </w:tc>
      </w:tr>
      <w:tr>
        <w:trPr>
          <w:cantSplit w:val="0"/>
          <w:trHeight w:val="525.966796875" w:hRule="atLeast"/>
          <w:tblHeader w:val="0"/>
        </w:trPr>
        <w:tc>
          <w:tcPr>
            <w:vMerge w:val="continue"/>
            <w:tcBorders>
              <w:left w:color="000000" w:space="0" w:sz="8" w:val="single"/>
              <w:bottom w:color="000000" w:space="0" w:sz="8" w:val="single"/>
              <w:right w:color="000000" w:space="0" w:sz="8" w:val="single"/>
            </w:tcBorders>
            <w:shd w:fill="f3f3f3" w:val="clear"/>
            <w:tcMar>
              <w:top w:w="140.0" w:type="dxa"/>
              <w:left w:w="140.0" w:type="dxa"/>
              <w:bottom w:w="140.0" w:type="dxa"/>
              <w:right w:w="140.0" w:type="dxa"/>
            </w:tcMar>
            <w:vAlign w:val="center"/>
          </w:tcPr>
          <w:p w:rsidR="00000000" w:rsidDel="00000000" w:rsidP="00000000" w:rsidRDefault="00000000" w:rsidRPr="00000000" w14:paraId="000001CF">
            <w:pPr>
              <w:widowControl w:val="0"/>
              <w:spacing w:line="276" w:lineRule="auto"/>
              <w:ind w:left="0" w:firstLine="0"/>
              <w:jc w:val="center"/>
              <w:rPr>
                <w:rFonts w:ascii="Arial" w:cs="Arial" w:eastAsia="Arial" w:hAnsi="Arial"/>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3f3f3" w:val="clear"/>
            <w:tcMar>
              <w:top w:w="0.0" w:type="dxa"/>
              <w:left w:w="140.0" w:type="dxa"/>
              <w:bottom w:w="140.0" w:type="dxa"/>
              <w:right w:w="0.0" w:type="dxa"/>
            </w:tcMar>
            <w:vAlign w:val="center"/>
          </w:tcPr>
          <w:p w:rsidR="00000000" w:rsidDel="00000000" w:rsidP="00000000" w:rsidRDefault="00000000" w:rsidRPr="00000000" w14:paraId="000001D0">
            <w:pPr>
              <w:widowControl w:val="0"/>
              <w:spacing w:line="276" w:lineRule="auto"/>
              <w:ind w:left="0" w:firstLine="0"/>
              <w:jc w:val="center"/>
              <w:rPr>
                <w:rFonts w:ascii="Montserrat" w:cs="Montserrat" w:eastAsia="Montserrat" w:hAnsi="Montserrat"/>
                <w:sz w:val="18"/>
                <w:szCs w:val="18"/>
              </w:rPr>
            </w:pPr>
            <w:hyperlink r:id="rId52">
              <w:r w:rsidDel="00000000" w:rsidR="00000000" w:rsidRPr="00000000">
                <w:rPr>
                  <w:rFonts w:ascii="Montserrat" w:cs="Montserrat" w:eastAsia="Montserrat" w:hAnsi="Montserrat"/>
                  <w:color w:val="1155cc"/>
                  <w:sz w:val="18"/>
                  <w:szCs w:val="18"/>
                  <w:u w:val="single"/>
                  <w:rtl w:val="0"/>
                </w:rPr>
                <w:t xml:space="preserve">Scan VM Images</w:t>
              </w:r>
            </w:hyperlink>
            <w:r w:rsidDel="00000000" w:rsidR="00000000" w:rsidRPr="00000000">
              <w:rPr>
                <w:rFonts w:ascii="Montserrat" w:cs="Montserrat" w:eastAsia="Montserrat" w:hAnsi="Montserrat"/>
                <w:sz w:val="18"/>
                <w:szCs w:val="18"/>
                <w:rtl w:val="0"/>
              </w:rPr>
              <w:t xml:space="preserve"> (CWP)</w:t>
            </w:r>
          </w:p>
        </w:tc>
        <w:tc>
          <w:tcPr>
            <w:tcBorders>
              <w:top w:color="000000" w:space="0" w:sz="8" w:val="single"/>
              <w:left w:color="000000" w:space="0" w:sz="8" w:val="single"/>
              <w:bottom w:color="000000" w:space="0" w:sz="8" w:val="single"/>
              <w:right w:color="000000" w:space="0" w:sz="8" w:val="single"/>
            </w:tcBorders>
            <w:shd w:fill="f3f3f3" w:val="clear"/>
            <w:tcMar>
              <w:top w:w="0.0" w:type="dxa"/>
              <w:left w:w="140.0" w:type="dxa"/>
              <w:bottom w:w="140.0" w:type="dxa"/>
              <w:right w:w="0.0" w:type="dxa"/>
            </w:tcMar>
            <w:vAlign w:val="center"/>
          </w:tcPr>
          <w:p w:rsidR="00000000" w:rsidDel="00000000" w:rsidP="00000000" w:rsidRDefault="00000000" w:rsidRPr="00000000" w14:paraId="000001D1">
            <w:pPr>
              <w:widowControl w:val="0"/>
              <w:ind w:left="0" w:firstLine="0"/>
              <w:jc w:val="center"/>
              <w:rPr>
                <w:rFonts w:ascii="Montserrat" w:cs="Montserrat" w:eastAsia="Montserrat" w:hAnsi="Montserrat"/>
                <w:color w:val="ffcb06"/>
                <w:sz w:val="30"/>
                <w:szCs w:val="30"/>
              </w:rPr>
            </w:pPr>
            <w:r w:rsidDel="00000000" w:rsidR="00000000" w:rsidRPr="00000000">
              <w:rPr>
                <w:rFonts w:ascii="Montserrat" w:cs="Montserrat" w:eastAsia="Montserrat" w:hAnsi="Montserrat"/>
                <w:color w:val="ffcb06"/>
                <w:sz w:val="30"/>
                <w:szCs w:val="30"/>
                <w:rtl w:val="0"/>
              </w:rPr>
              <w:t xml:space="preserve">✔</w:t>
            </w:r>
          </w:p>
        </w:tc>
        <w:tc>
          <w:tcPr>
            <w:tcBorders>
              <w:top w:color="000000" w:space="0" w:sz="8" w:val="single"/>
              <w:left w:color="000000" w:space="0" w:sz="8" w:val="single"/>
              <w:bottom w:color="000000" w:space="0" w:sz="8" w:val="single"/>
              <w:right w:color="000000" w:space="0" w:sz="8" w:val="single"/>
            </w:tcBorders>
            <w:shd w:fill="f3f3f3" w:val="clear"/>
            <w:tcMar>
              <w:top w:w="0.0" w:type="dxa"/>
              <w:left w:w="140.0" w:type="dxa"/>
              <w:bottom w:w="140.0" w:type="dxa"/>
              <w:right w:w="0.0" w:type="dxa"/>
            </w:tcMar>
            <w:vAlign w:val="center"/>
          </w:tcPr>
          <w:p w:rsidR="00000000" w:rsidDel="00000000" w:rsidP="00000000" w:rsidRDefault="00000000" w:rsidRPr="00000000" w14:paraId="000001D2">
            <w:pPr>
              <w:widowControl w:val="0"/>
              <w:ind w:left="0" w:firstLine="0"/>
              <w:jc w:val="center"/>
              <w:rPr>
                <w:rFonts w:ascii="Arial" w:cs="Arial" w:eastAsia="Arial" w:hAnsi="Arial"/>
                <w:color w:val="00c0e8"/>
                <w:sz w:val="34"/>
                <w:szCs w:val="3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3f3f3" w:val="clear"/>
            <w:tcMar>
              <w:top w:w="0.0" w:type="dxa"/>
              <w:left w:w="140.0" w:type="dxa"/>
              <w:bottom w:w="140.0" w:type="dxa"/>
              <w:right w:w="0.0" w:type="dxa"/>
            </w:tcMar>
            <w:vAlign w:val="center"/>
          </w:tcPr>
          <w:p w:rsidR="00000000" w:rsidDel="00000000" w:rsidP="00000000" w:rsidRDefault="00000000" w:rsidRPr="00000000" w14:paraId="000001D3">
            <w:pPr>
              <w:widowControl w:val="0"/>
              <w:ind w:left="0" w:firstLine="0"/>
              <w:jc w:val="center"/>
              <w:rPr>
                <w:rFonts w:ascii="Montserrat" w:cs="Montserrat" w:eastAsia="Montserrat" w:hAnsi="Montserrat"/>
                <w:color w:val="00cc66"/>
                <w:sz w:val="30"/>
                <w:szCs w:val="30"/>
              </w:rPr>
            </w:pPr>
            <w:r w:rsidDel="00000000" w:rsidR="00000000" w:rsidRPr="00000000">
              <w:rPr>
                <w:rtl w:val="0"/>
              </w:rPr>
            </w:r>
          </w:p>
        </w:tc>
      </w:tr>
      <w:tr>
        <w:trPr>
          <w:cantSplit w:val="0"/>
          <w:trHeight w:val="525.96679687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40.0" w:type="dxa"/>
              <w:bottom w:w="140.0" w:type="dxa"/>
              <w:right w:w="0.0" w:type="dxa"/>
            </w:tcMar>
            <w:vAlign w:val="center"/>
          </w:tcPr>
          <w:p w:rsidR="00000000" w:rsidDel="00000000" w:rsidP="00000000" w:rsidRDefault="00000000" w:rsidRPr="00000000" w14:paraId="000001D4">
            <w:pPr>
              <w:widowControl w:val="0"/>
              <w:ind w:left="0" w:firstLine="0"/>
              <w:jc w:val="center"/>
              <w:rPr>
                <w:rFonts w:ascii="Montserrat" w:cs="Montserrat" w:eastAsia="Montserrat" w:hAnsi="Montserrat"/>
                <w:b w:val="1"/>
                <w:sz w:val="30"/>
                <w:szCs w:val="30"/>
              </w:rPr>
            </w:pPr>
            <w:r w:rsidDel="00000000" w:rsidR="00000000" w:rsidRPr="00000000">
              <w:rPr>
                <w:rFonts w:ascii="Montserrat" w:cs="Montserrat" w:eastAsia="Montserrat" w:hAnsi="Montserrat"/>
                <w:b w:val="1"/>
                <w:rtl w:val="0"/>
              </w:rPr>
              <w:t xml:space="preserve">Policy Setup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40.0" w:type="dxa"/>
              <w:bottom w:w="140.0" w:type="dxa"/>
              <w:right w:w="0.0" w:type="dxa"/>
            </w:tcMar>
            <w:vAlign w:val="center"/>
          </w:tcPr>
          <w:p w:rsidR="00000000" w:rsidDel="00000000" w:rsidP="00000000" w:rsidRDefault="00000000" w:rsidRPr="00000000" w14:paraId="000001D5">
            <w:pPr>
              <w:widowControl w:val="0"/>
              <w:ind w:left="0" w:firstLine="0"/>
              <w:jc w:val="center"/>
              <w:rPr>
                <w:rFonts w:ascii="Montserrat" w:cs="Montserrat" w:eastAsia="Montserrat" w:hAnsi="Montserrat"/>
                <w:sz w:val="16"/>
                <w:szCs w:val="16"/>
              </w:rPr>
            </w:pPr>
            <w:hyperlink r:id="rId53">
              <w:r w:rsidDel="00000000" w:rsidR="00000000" w:rsidRPr="00000000">
                <w:rPr>
                  <w:rFonts w:ascii="Montserrat" w:cs="Montserrat" w:eastAsia="Montserrat" w:hAnsi="Montserrat"/>
                  <w:color w:val="1155cc"/>
                  <w:sz w:val="18"/>
                  <w:szCs w:val="18"/>
                  <w:u w:val="single"/>
                  <w:rtl w:val="0"/>
                </w:rPr>
                <w:t xml:space="preserve">Add Trusted Images</w:t>
              </w:r>
            </w:hyperlink>
            <w:r w:rsidDel="00000000" w:rsidR="00000000" w:rsidRPr="00000000">
              <w:rPr>
                <w:rFonts w:ascii="Montserrat" w:cs="Montserrat" w:eastAsia="Montserrat" w:hAnsi="Montserrat"/>
                <w:sz w:val="16"/>
                <w:szCs w:val="16"/>
                <w:rtl w:val="0"/>
              </w:rPr>
              <w:t xml:space="preserve"> (CWP)</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40.0" w:type="dxa"/>
              <w:bottom w:w="140.0" w:type="dxa"/>
              <w:right w:w="0.0" w:type="dxa"/>
            </w:tcMar>
            <w:vAlign w:val="center"/>
          </w:tcPr>
          <w:p w:rsidR="00000000" w:rsidDel="00000000" w:rsidP="00000000" w:rsidRDefault="00000000" w:rsidRPr="00000000" w14:paraId="000001D6">
            <w:pPr>
              <w:widowControl w:val="0"/>
              <w:ind w:left="0" w:firstLine="0"/>
              <w:jc w:val="center"/>
              <w:rPr>
                <w:rFonts w:ascii="Montserrat" w:cs="Montserrat" w:eastAsia="Montserrat" w:hAnsi="Montserrat"/>
                <w:color w:val="9b9b9b"/>
                <w:sz w:val="30"/>
                <w:szCs w:val="3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40.0" w:type="dxa"/>
              <w:bottom w:w="140.0" w:type="dxa"/>
              <w:right w:w="0.0" w:type="dxa"/>
            </w:tcMar>
            <w:vAlign w:val="center"/>
          </w:tcPr>
          <w:p w:rsidR="00000000" w:rsidDel="00000000" w:rsidP="00000000" w:rsidRDefault="00000000" w:rsidRPr="00000000" w14:paraId="000001D7">
            <w:pPr>
              <w:widowControl w:val="0"/>
              <w:ind w:left="0" w:firstLine="0"/>
              <w:jc w:val="center"/>
              <w:rPr>
                <w:rFonts w:ascii="Arial" w:cs="Arial" w:eastAsia="Arial" w:hAnsi="Arial"/>
                <w:color w:val="9b9b9b"/>
                <w:sz w:val="36"/>
                <w:szCs w:val="36"/>
              </w:rPr>
            </w:pPr>
            <w:r w:rsidDel="00000000" w:rsidR="00000000" w:rsidRPr="00000000">
              <w:rPr>
                <w:rFonts w:ascii="Montserrat" w:cs="Montserrat" w:eastAsia="Montserrat" w:hAnsi="Montserrat"/>
                <w:color w:val="00c0e8"/>
                <w:sz w:val="30"/>
                <w:szCs w:val="30"/>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40.0" w:type="dxa"/>
              <w:bottom w:w="140.0" w:type="dxa"/>
              <w:right w:w="0.0" w:type="dxa"/>
            </w:tcMar>
            <w:vAlign w:val="center"/>
          </w:tcPr>
          <w:p w:rsidR="00000000" w:rsidDel="00000000" w:rsidP="00000000" w:rsidRDefault="00000000" w:rsidRPr="00000000" w14:paraId="000001D8">
            <w:pPr>
              <w:widowControl w:val="0"/>
              <w:ind w:left="0" w:firstLine="0"/>
              <w:jc w:val="center"/>
              <w:rPr>
                <w:rFonts w:ascii="Montserrat" w:cs="Montserrat" w:eastAsia="Montserrat" w:hAnsi="Montserrat"/>
                <w:color w:val="9b9b9b"/>
                <w:sz w:val="30"/>
                <w:szCs w:val="30"/>
              </w:rPr>
            </w:pPr>
            <w:r w:rsidDel="00000000" w:rsidR="00000000" w:rsidRPr="00000000">
              <w:rPr>
                <w:rtl w:val="0"/>
              </w:rPr>
            </w:r>
          </w:p>
        </w:tc>
      </w:tr>
      <w:tr>
        <w:trPr>
          <w:cantSplit w:val="0"/>
          <w:trHeight w:val="525.966796875" w:hRule="atLeast"/>
          <w:tblHeader w:val="0"/>
        </w:trPr>
        <w:tc>
          <w:tcPr>
            <w:tcBorders>
              <w:top w:color="000000" w:space="0" w:sz="8" w:val="single"/>
              <w:left w:color="000000" w:space="0" w:sz="8" w:val="single"/>
              <w:right w:color="000000" w:space="0" w:sz="8" w:val="single"/>
            </w:tcBorders>
            <w:shd w:fill="f3f3f3" w:val="clear"/>
            <w:tcMar>
              <w:top w:w="0.0" w:type="dxa"/>
              <w:left w:w="140.0" w:type="dxa"/>
              <w:bottom w:w="140.0" w:type="dxa"/>
              <w:right w:w="0.0" w:type="dxa"/>
            </w:tcMar>
            <w:vAlign w:val="center"/>
          </w:tcPr>
          <w:p w:rsidR="00000000" w:rsidDel="00000000" w:rsidP="00000000" w:rsidRDefault="00000000" w:rsidRPr="00000000" w14:paraId="000001D9">
            <w:pPr>
              <w:widowControl w:val="0"/>
              <w:ind w:left="0" w:firstLine="0"/>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Access Control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3f3f3" w:val="clear"/>
            <w:tcMar>
              <w:top w:w="0.0" w:type="dxa"/>
              <w:left w:w="140.0" w:type="dxa"/>
              <w:bottom w:w="140.0" w:type="dxa"/>
              <w:right w:w="0.0" w:type="dxa"/>
            </w:tcMar>
            <w:vAlign w:val="center"/>
          </w:tcPr>
          <w:p w:rsidR="00000000" w:rsidDel="00000000" w:rsidP="00000000" w:rsidRDefault="00000000" w:rsidRPr="00000000" w14:paraId="000001DA">
            <w:pPr>
              <w:widowControl w:val="0"/>
              <w:spacing w:line="276" w:lineRule="auto"/>
              <w:ind w:left="0" w:firstLine="0"/>
              <w:jc w:val="center"/>
              <w:rPr>
                <w:rFonts w:ascii="Montserrat" w:cs="Montserrat" w:eastAsia="Montserrat" w:hAnsi="Montserrat"/>
                <w:sz w:val="18"/>
                <w:szCs w:val="18"/>
              </w:rPr>
            </w:pPr>
            <w:hyperlink r:id="rId54">
              <w:r w:rsidDel="00000000" w:rsidR="00000000" w:rsidRPr="00000000">
                <w:rPr>
                  <w:rFonts w:ascii="Montserrat" w:cs="Montserrat" w:eastAsia="Montserrat" w:hAnsi="Montserrat"/>
                  <w:color w:val="1155cc"/>
                  <w:sz w:val="18"/>
                  <w:szCs w:val="18"/>
                  <w:u w:val="single"/>
                  <w:rtl w:val="0"/>
                </w:rPr>
                <w:t xml:space="preserve">Enable Admission Control</w:t>
              </w:r>
            </w:hyperlink>
            <w:r w:rsidDel="00000000" w:rsidR="00000000" w:rsidRPr="00000000">
              <w:rPr>
                <w:rFonts w:ascii="Montserrat" w:cs="Montserrat" w:eastAsia="Montserrat" w:hAnsi="Montserrat"/>
                <w:sz w:val="18"/>
                <w:szCs w:val="18"/>
                <w:rtl w:val="0"/>
              </w:rPr>
              <w:t xml:space="preserve"> (CWP)</w:t>
            </w:r>
          </w:p>
        </w:tc>
        <w:tc>
          <w:tcPr>
            <w:tcBorders>
              <w:top w:color="000000" w:space="0" w:sz="8" w:val="single"/>
              <w:left w:color="000000" w:space="0" w:sz="8" w:val="single"/>
              <w:bottom w:color="000000" w:space="0" w:sz="8" w:val="single"/>
              <w:right w:color="000000" w:space="0" w:sz="8" w:val="single"/>
            </w:tcBorders>
            <w:shd w:fill="f3f3f3" w:val="clear"/>
            <w:tcMar>
              <w:top w:w="0.0" w:type="dxa"/>
              <w:left w:w="140.0" w:type="dxa"/>
              <w:bottom w:w="140.0" w:type="dxa"/>
              <w:right w:w="0.0" w:type="dxa"/>
            </w:tcMar>
            <w:vAlign w:val="center"/>
          </w:tcPr>
          <w:p w:rsidR="00000000" w:rsidDel="00000000" w:rsidP="00000000" w:rsidRDefault="00000000" w:rsidRPr="00000000" w14:paraId="000001DB">
            <w:pPr>
              <w:widowControl w:val="0"/>
              <w:ind w:left="0" w:firstLine="0"/>
              <w:jc w:val="center"/>
              <w:rPr>
                <w:rFonts w:ascii="Arial" w:cs="Arial" w:eastAsia="Arial" w:hAnsi="Arial"/>
                <w:sz w:val="34"/>
                <w:szCs w:val="3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3f3f3" w:val="clear"/>
            <w:tcMar>
              <w:top w:w="0.0" w:type="dxa"/>
              <w:left w:w="140.0" w:type="dxa"/>
              <w:bottom w:w="140.0" w:type="dxa"/>
              <w:right w:w="0.0" w:type="dxa"/>
            </w:tcMar>
            <w:vAlign w:val="center"/>
          </w:tcPr>
          <w:p w:rsidR="00000000" w:rsidDel="00000000" w:rsidP="00000000" w:rsidRDefault="00000000" w:rsidRPr="00000000" w14:paraId="000001DC">
            <w:pPr>
              <w:widowControl w:val="0"/>
              <w:ind w:left="0" w:firstLine="0"/>
              <w:jc w:val="center"/>
              <w:rPr>
                <w:rFonts w:ascii="Arial" w:cs="Arial" w:eastAsia="Arial" w:hAnsi="Arial"/>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3f3f3" w:val="clear"/>
            <w:tcMar>
              <w:top w:w="0.0" w:type="dxa"/>
              <w:left w:w="140.0" w:type="dxa"/>
              <w:bottom w:w="140.0" w:type="dxa"/>
              <w:right w:w="0.0" w:type="dxa"/>
            </w:tcMar>
            <w:vAlign w:val="center"/>
          </w:tcPr>
          <w:p w:rsidR="00000000" w:rsidDel="00000000" w:rsidP="00000000" w:rsidRDefault="00000000" w:rsidRPr="00000000" w14:paraId="000001DD">
            <w:pPr>
              <w:widowControl w:val="0"/>
              <w:ind w:left="0" w:firstLine="0"/>
              <w:jc w:val="center"/>
              <w:rPr>
                <w:rFonts w:ascii="Montserrat" w:cs="Montserrat" w:eastAsia="Montserrat" w:hAnsi="Montserrat"/>
                <w:color w:val="9b9b9b"/>
                <w:sz w:val="36"/>
                <w:szCs w:val="36"/>
              </w:rPr>
            </w:pPr>
            <w:r w:rsidDel="00000000" w:rsidR="00000000" w:rsidRPr="00000000">
              <w:rPr>
                <w:rFonts w:ascii="Montserrat" w:cs="Montserrat" w:eastAsia="Montserrat" w:hAnsi="Montserrat"/>
                <w:color w:val="00cc66"/>
                <w:sz w:val="30"/>
                <w:szCs w:val="30"/>
                <w:rtl w:val="0"/>
              </w:rPr>
              <w:t xml:space="preserve">✔</w:t>
            </w:r>
            <w:r w:rsidDel="00000000" w:rsidR="00000000" w:rsidRPr="00000000">
              <w:rPr>
                <w:rtl w:val="0"/>
              </w:rPr>
            </w:r>
          </w:p>
        </w:tc>
      </w:tr>
    </w:tbl>
    <w:p w:rsidR="00000000" w:rsidDel="00000000" w:rsidP="00000000" w:rsidRDefault="00000000" w:rsidRPr="00000000" w14:paraId="000001DE">
      <w:pPr>
        <w:spacing w:line="276" w:lineRule="auto"/>
        <w:ind w:lef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DF">
      <w:pPr>
        <w:pStyle w:val="Heading2"/>
        <w:keepLines w:val="1"/>
        <w:spacing w:after="120" w:before="360" w:line="276" w:lineRule="auto"/>
        <w:ind w:left="0" w:firstLine="0"/>
        <w:jc w:val="center"/>
        <w:rPr>
          <w:rFonts w:ascii="Montserrat" w:cs="Montserrat" w:eastAsia="Montserrat" w:hAnsi="Montserrat"/>
          <w:b w:val="0"/>
          <w:color w:val="000000"/>
          <w:sz w:val="32"/>
          <w:szCs w:val="32"/>
        </w:rPr>
      </w:pPr>
      <w:bookmarkStart w:colFirst="0" w:colLast="0" w:name="_z3ph9wzi9vq8" w:id="107"/>
      <w:bookmarkEnd w:id="107"/>
      <w:r w:rsidDel="00000000" w:rsidR="00000000" w:rsidRPr="00000000">
        <w:rPr>
          <w:rtl w:val="0"/>
        </w:rPr>
      </w:r>
    </w:p>
    <w:p w:rsidR="00000000" w:rsidDel="00000000" w:rsidP="00000000" w:rsidRDefault="00000000" w:rsidRPr="00000000" w14:paraId="000001E0">
      <w:pPr>
        <w:pStyle w:val="Heading2"/>
        <w:keepLines w:val="1"/>
        <w:spacing w:after="120" w:before="360" w:line="276" w:lineRule="auto"/>
        <w:ind w:left="0" w:firstLine="0"/>
        <w:jc w:val="center"/>
        <w:rPr>
          <w:rFonts w:ascii="Arial" w:cs="Arial" w:eastAsia="Arial" w:hAnsi="Arial"/>
          <w:b w:val="0"/>
          <w:color w:val="000000"/>
          <w:sz w:val="32"/>
          <w:szCs w:val="32"/>
        </w:rPr>
      </w:pPr>
      <w:bookmarkStart w:colFirst="0" w:colLast="0" w:name="_4n8rul8wv2ea" w:id="108"/>
      <w:bookmarkEnd w:id="108"/>
      <w:r w:rsidDel="00000000" w:rsidR="00000000" w:rsidRPr="00000000">
        <w:rPr>
          <w:rFonts w:ascii="Montserrat" w:cs="Montserrat" w:eastAsia="Montserrat" w:hAnsi="Montserrat"/>
          <w:b w:val="0"/>
          <w:color w:val="000000"/>
          <w:sz w:val="32"/>
          <w:szCs w:val="32"/>
          <w:rtl w:val="0"/>
        </w:rPr>
        <w:t xml:space="preserve">Run</w:t>
      </w:r>
      <w:r w:rsidDel="00000000" w:rsidR="00000000" w:rsidRPr="00000000">
        <w:rPr>
          <w:rtl w:val="0"/>
        </w:rPr>
      </w:r>
    </w:p>
    <w:tbl>
      <w:tblPr>
        <w:tblStyle w:val="Table6"/>
        <w:tblW w:w="88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2670"/>
        <w:gridCol w:w="1405.0000000000002"/>
        <w:gridCol w:w="1405.0000000000002"/>
        <w:gridCol w:w="1405.0000000000002"/>
        <w:tblGridChange w:id="0">
          <w:tblGrid>
            <w:gridCol w:w="1995"/>
            <w:gridCol w:w="2670"/>
            <w:gridCol w:w="1405.0000000000002"/>
            <w:gridCol w:w="1405.0000000000002"/>
            <w:gridCol w:w="1405.0000000000002"/>
          </w:tblGrid>
        </w:tblGridChange>
      </w:tblGrid>
      <w:tr>
        <w:trPr>
          <w:cantSplit w:val="0"/>
          <w:trHeight w:val="367.5" w:hRule="atLeast"/>
          <w:tblHeader w:val="0"/>
        </w:trPr>
        <w:tc>
          <w:tcPr>
            <w:tcBorders>
              <w:top w:color="595959" w:space="0" w:sz="8" w:val="single"/>
              <w:left w:color="595959" w:space="0" w:sz="8" w:val="single"/>
              <w:bottom w:color="595959" w:space="0" w:sz="8" w:val="single"/>
              <w:right w:color="595959" w:space="0" w:sz="8" w:val="single"/>
            </w:tcBorders>
            <w:tcMar>
              <w:top w:w="0.0" w:type="dxa"/>
              <w:left w:w="0.0" w:type="dxa"/>
              <w:bottom w:w="0.0" w:type="dxa"/>
              <w:right w:w="0.0" w:type="dxa"/>
            </w:tcMar>
            <w:vAlign w:val="center"/>
          </w:tcPr>
          <w:p w:rsidR="00000000" w:rsidDel="00000000" w:rsidP="00000000" w:rsidRDefault="00000000" w:rsidRPr="00000000" w14:paraId="000001E1">
            <w:pPr>
              <w:widowControl w:val="0"/>
              <w:ind w:left="0" w:firstLine="0"/>
              <w:jc w:val="center"/>
              <w:rPr>
                <w:rFonts w:ascii="Montserrat" w:cs="Montserrat" w:eastAsia="Montserrat" w:hAnsi="Montserrat"/>
                <w:b w:val="1"/>
                <w:color w:val="00c0e8"/>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tcMar>
              <w:top w:w="0.0" w:type="dxa"/>
              <w:left w:w="0.0" w:type="dxa"/>
              <w:bottom w:w="0.0" w:type="dxa"/>
              <w:right w:w="0.0" w:type="dxa"/>
            </w:tcMar>
            <w:vAlign w:val="center"/>
          </w:tcPr>
          <w:p w:rsidR="00000000" w:rsidDel="00000000" w:rsidP="00000000" w:rsidRDefault="00000000" w:rsidRPr="00000000" w14:paraId="000001E2">
            <w:pPr>
              <w:widowControl w:val="0"/>
              <w:ind w:left="144" w:firstLine="0"/>
              <w:jc w:val="center"/>
              <w:rPr>
                <w:rFonts w:ascii="Montserrat" w:cs="Montserrat" w:eastAsia="Montserrat" w:hAnsi="Montserrat"/>
                <w:color w:val="9b9b9b"/>
                <w:sz w:val="14"/>
                <w:szCs w:val="14"/>
              </w:rPr>
            </w:pPr>
            <w:r w:rsidDel="00000000" w:rsidR="00000000" w:rsidRPr="00000000">
              <w:rPr>
                <w:rFonts w:ascii="Montserrat SemiBold" w:cs="Montserrat SemiBold" w:eastAsia="Montserrat SemiBold" w:hAnsi="Montserrat SemiBold"/>
                <w:color w:val="9b9b9b"/>
                <w:sz w:val="14"/>
                <w:szCs w:val="14"/>
                <w:rtl w:val="0"/>
              </w:rPr>
              <w:t xml:space="preserve">Outcome</w:t>
            </w: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tcMar>
              <w:top w:w="0.0" w:type="dxa"/>
              <w:left w:w="0.0" w:type="dxa"/>
              <w:bottom w:w="0.0" w:type="dxa"/>
              <w:right w:w="0.0" w:type="dxa"/>
            </w:tcMar>
            <w:vAlign w:val="center"/>
          </w:tcPr>
          <w:p w:rsidR="00000000" w:rsidDel="00000000" w:rsidP="00000000" w:rsidRDefault="00000000" w:rsidRPr="00000000" w14:paraId="000001E3">
            <w:pPr>
              <w:widowControl w:val="0"/>
              <w:ind w:left="0" w:firstLine="0"/>
              <w:jc w:val="center"/>
              <w:rPr>
                <w:rFonts w:ascii="Montserrat SemiBold" w:cs="Montserrat SemiBold" w:eastAsia="Montserrat SemiBold" w:hAnsi="Montserrat SemiBold"/>
                <w:color w:val="ffcb06"/>
                <w:sz w:val="14"/>
                <w:szCs w:val="14"/>
              </w:rPr>
            </w:pPr>
            <w:r w:rsidDel="00000000" w:rsidR="00000000" w:rsidRPr="00000000">
              <w:rPr>
                <w:rFonts w:ascii="Montserrat SemiBold" w:cs="Montserrat SemiBold" w:eastAsia="Montserrat SemiBold" w:hAnsi="Montserrat SemiBold"/>
                <w:color w:val="ffcb06"/>
                <w:sz w:val="14"/>
                <w:szCs w:val="14"/>
                <w:rtl w:val="0"/>
              </w:rPr>
              <w:t xml:space="preserve">Foundational</w:t>
            </w:r>
          </w:p>
        </w:tc>
        <w:tc>
          <w:tcPr>
            <w:tcBorders>
              <w:top w:color="595959" w:space="0" w:sz="8" w:val="single"/>
              <w:left w:color="595959" w:space="0" w:sz="8" w:val="single"/>
              <w:bottom w:color="595959" w:space="0" w:sz="8" w:val="single"/>
              <w:right w:color="595959" w:space="0" w:sz="8" w:val="single"/>
            </w:tcBorders>
            <w:tcMar>
              <w:top w:w="0.0" w:type="dxa"/>
              <w:left w:w="0.0" w:type="dxa"/>
              <w:bottom w:w="0.0" w:type="dxa"/>
              <w:right w:w="0.0" w:type="dxa"/>
            </w:tcMar>
            <w:vAlign w:val="center"/>
          </w:tcPr>
          <w:p w:rsidR="00000000" w:rsidDel="00000000" w:rsidP="00000000" w:rsidRDefault="00000000" w:rsidRPr="00000000" w14:paraId="000001E4">
            <w:pPr>
              <w:widowControl w:val="0"/>
              <w:ind w:left="0" w:firstLine="0"/>
              <w:jc w:val="center"/>
              <w:rPr>
                <w:rFonts w:ascii="Montserrat SemiBold" w:cs="Montserrat SemiBold" w:eastAsia="Montserrat SemiBold" w:hAnsi="Montserrat SemiBold"/>
                <w:color w:val="00c0e8"/>
                <w:sz w:val="14"/>
                <w:szCs w:val="14"/>
              </w:rPr>
            </w:pPr>
            <w:r w:rsidDel="00000000" w:rsidR="00000000" w:rsidRPr="00000000">
              <w:rPr>
                <w:rFonts w:ascii="Montserrat SemiBold" w:cs="Montserrat SemiBold" w:eastAsia="Montserrat SemiBold" w:hAnsi="Montserrat SemiBold"/>
                <w:color w:val="00c0e8"/>
                <w:sz w:val="14"/>
                <w:szCs w:val="14"/>
                <w:rtl w:val="0"/>
              </w:rPr>
              <w:t xml:space="preserve">Intermediate</w:t>
            </w:r>
          </w:p>
        </w:tc>
        <w:tc>
          <w:tcPr>
            <w:tcBorders>
              <w:top w:color="595959" w:space="0" w:sz="8" w:val="single"/>
              <w:left w:color="595959" w:space="0" w:sz="8" w:val="single"/>
              <w:bottom w:color="595959" w:space="0" w:sz="8" w:val="single"/>
              <w:right w:color="595959" w:space="0" w:sz="8" w:val="single"/>
            </w:tcBorders>
            <w:tcMar>
              <w:top w:w="0.0" w:type="dxa"/>
              <w:left w:w="0.0" w:type="dxa"/>
              <w:bottom w:w="0.0" w:type="dxa"/>
              <w:right w:w="0.0" w:type="dxa"/>
            </w:tcMar>
            <w:vAlign w:val="center"/>
          </w:tcPr>
          <w:p w:rsidR="00000000" w:rsidDel="00000000" w:rsidP="00000000" w:rsidRDefault="00000000" w:rsidRPr="00000000" w14:paraId="000001E5">
            <w:pPr>
              <w:widowControl w:val="0"/>
              <w:ind w:left="0" w:firstLine="0"/>
              <w:jc w:val="center"/>
              <w:rPr>
                <w:rFonts w:ascii="Montserrat SemiBold" w:cs="Montserrat SemiBold" w:eastAsia="Montserrat SemiBold" w:hAnsi="Montserrat SemiBold"/>
                <w:color w:val="00cc66"/>
                <w:sz w:val="14"/>
                <w:szCs w:val="14"/>
              </w:rPr>
            </w:pPr>
            <w:r w:rsidDel="00000000" w:rsidR="00000000" w:rsidRPr="00000000">
              <w:rPr>
                <w:rFonts w:ascii="Montserrat SemiBold" w:cs="Montserrat SemiBold" w:eastAsia="Montserrat SemiBold" w:hAnsi="Montserrat SemiBold"/>
                <w:color w:val="00cc66"/>
                <w:sz w:val="14"/>
                <w:szCs w:val="14"/>
                <w:rtl w:val="0"/>
              </w:rPr>
              <w:t xml:space="preserve">Advanced</w:t>
            </w:r>
          </w:p>
        </w:tc>
      </w:tr>
      <w:tr>
        <w:trPr>
          <w:cantSplit w:val="0"/>
          <w:trHeight w:val="180" w:hRule="atLeast"/>
          <w:tblHeader w:val="0"/>
        </w:trPr>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1E6">
            <w:pPr>
              <w:widowControl w:val="0"/>
              <w:ind w:left="0" w:firstLine="0"/>
              <w:jc w:val="center"/>
              <w:rPr>
                <w:rFonts w:ascii="Montserrat" w:cs="Montserrat" w:eastAsia="Montserrat" w:hAnsi="Montserrat"/>
                <w:b w:val="1"/>
                <w:sz w:val="14"/>
                <w:szCs w:val="14"/>
              </w:rPr>
            </w:pPr>
            <w:r w:rsidDel="00000000" w:rsidR="00000000" w:rsidRPr="00000000">
              <w:rPr>
                <w:rFonts w:ascii="Montserrat" w:cs="Montserrat" w:eastAsia="Montserrat" w:hAnsi="Montserrat"/>
                <w:b w:val="1"/>
                <w:sz w:val="14"/>
                <w:szCs w:val="14"/>
                <w:rtl w:val="0"/>
              </w:rPr>
              <w:t xml:space="preserve">Cloud Asset Inventory</w:t>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bottom"/>
          </w:tcPr>
          <w:p w:rsidR="00000000" w:rsidDel="00000000" w:rsidP="00000000" w:rsidRDefault="00000000" w:rsidRPr="00000000" w14:paraId="000001E7">
            <w:pPr>
              <w:widowControl w:val="0"/>
              <w:spacing w:line="276" w:lineRule="auto"/>
              <w:ind w:left="144" w:firstLine="0"/>
              <w:jc w:val="center"/>
              <w:rPr>
                <w:rFonts w:ascii="Montserrat" w:cs="Montserrat" w:eastAsia="Montserrat" w:hAnsi="Montserrat"/>
                <w:sz w:val="14"/>
                <w:szCs w:val="14"/>
              </w:rPr>
            </w:pPr>
            <w:hyperlink r:id="rId55">
              <w:r w:rsidDel="00000000" w:rsidR="00000000" w:rsidRPr="00000000">
                <w:rPr>
                  <w:rFonts w:ascii="Montserrat" w:cs="Montserrat" w:eastAsia="Montserrat" w:hAnsi="Montserrat"/>
                  <w:color w:val="1155cc"/>
                  <w:sz w:val="14"/>
                  <w:szCs w:val="14"/>
                  <w:u w:val="single"/>
                  <w:rtl w:val="0"/>
                </w:rPr>
                <w:t xml:space="preserve">Onboard Cloud Accounts</w:t>
              </w:r>
            </w:hyperlink>
            <w:r w:rsidDel="00000000" w:rsidR="00000000" w:rsidRPr="00000000">
              <w:rPr>
                <w:rFonts w:ascii="Montserrat" w:cs="Montserrat" w:eastAsia="Montserrat" w:hAnsi="Montserrat"/>
                <w:sz w:val="14"/>
                <w:szCs w:val="14"/>
                <w:rtl w:val="0"/>
              </w:rPr>
              <w:t xml:space="preserve"> (CWP)</w:t>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1E8">
            <w:pPr>
              <w:widowControl w:val="0"/>
              <w:ind w:left="0" w:firstLine="0"/>
              <w:jc w:val="center"/>
              <w:rPr>
                <w:rFonts w:ascii="Montserrat" w:cs="Montserrat" w:eastAsia="Montserrat" w:hAnsi="Montserrat"/>
                <w:color w:val="ffcb06"/>
                <w:sz w:val="14"/>
                <w:szCs w:val="14"/>
              </w:rPr>
            </w:pPr>
            <w:r w:rsidDel="00000000" w:rsidR="00000000" w:rsidRPr="00000000">
              <w:rPr>
                <w:rFonts w:ascii="Montserrat" w:cs="Montserrat" w:eastAsia="Montserrat" w:hAnsi="Montserrat"/>
                <w:color w:val="ffcb06"/>
                <w:sz w:val="14"/>
                <w:szCs w:val="14"/>
                <w:rtl w:val="0"/>
              </w:rPr>
              <w:t xml:space="preserve">✔</w:t>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1E9">
            <w:pPr>
              <w:widowControl w:val="0"/>
              <w:ind w:left="0" w:firstLine="0"/>
              <w:jc w:val="center"/>
              <w:rPr>
                <w:rFonts w:ascii="Montserrat" w:cs="Montserrat" w:eastAsia="Montserrat" w:hAnsi="Montserrat"/>
                <w:color w:val="00c0e8"/>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1EA">
            <w:pPr>
              <w:widowControl w:val="0"/>
              <w:ind w:left="0" w:firstLine="0"/>
              <w:jc w:val="center"/>
              <w:rPr>
                <w:rFonts w:ascii="Montserrat" w:cs="Montserrat" w:eastAsia="Montserrat" w:hAnsi="Montserrat"/>
                <w:color w:val="00cc66"/>
                <w:sz w:val="14"/>
                <w:szCs w:val="14"/>
              </w:rPr>
            </w:pPr>
            <w:r w:rsidDel="00000000" w:rsidR="00000000" w:rsidRPr="00000000">
              <w:rPr>
                <w:rtl w:val="0"/>
              </w:rPr>
            </w:r>
          </w:p>
        </w:tc>
      </w:tr>
      <w:tr>
        <w:trPr>
          <w:cantSplit w:val="0"/>
          <w:trHeight w:val="180" w:hRule="atLeast"/>
          <w:tblHeader w:val="0"/>
        </w:trPr>
        <w:tc>
          <w:tcPr>
            <w:tcBorders>
              <w:top w:color="595959" w:space="0" w:sz="8" w:val="single"/>
              <w:left w:color="595959" w:space="0" w:sz="8" w:val="single"/>
              <w:right w:color="595959" w:space="0" w:sz="8" w:val="single"/>
            </w:tcBorders>
            <w:tcMar>
              <w:top w:w="0.0" w:type="dxa"/>
              <w:left w:w="0.0" w:type="dxa"/>
              <w:bottom w:w="0.0" w:type="dxa"/>
              <w:right w:w="0.0" w:type="dxa"/>
            </w:tcMar>
            <w:vAlign w:val="center"/>
          </w:tcPr>
          <w:p w:rsidR="00000000" w:rsidDel="00000000" w:rsidP="00000000" w:rsidRDefault="00000000" w:rsidRPr="00000000" w14:paraId="000001EB">
            <w:pPr>
              <w:widowControl w:val="0"/>
              <w:ind w:left="0" w:firstLine="0"/>
              <w:jc w:val="center"/>
              <w:rPr>
                <w:rFonts w:ascii="Montserrat" w:cs="Montserrat" w:eastAsia="Montserrat" w:hAnsi="Montserrat"/>
                <w:b w:val="1"/>
                <w:sz w:val="14"/>
                <w:szCs w:val="14"/>
              </w:rPr>
            </w:pPr>
            <w:r w:rsidDel="00000000" w:rsidR="00000000" w:rsidRPr="00000000">
              <w:rPr>
                <w:rFonts w:ascii="Montserrat" w:cs="Montserrat" w:eastAsia="Montserrat" w:hAnsi="Montserrat"/>
                <w:b w:val="1"/>
                <w:sz w:val="14"/>
                <w:szCs w:val="14"/>
                <w:rtl w:val="0"/>
              </w:rPr>
              <w:t xml:space="preserve">User Management</w:t>
            </w:r>
          </w:p>
        </w:tc>
        <w:tc>
          <w:tcPr>
            <w:tcBorders>
              <w:top w:color="595959" w:space="0" w:sz="8" w:val="single"/>
              <w:left w:color="595959" w:space="0" w:sz="8" w:val="single"/>
              <w:bottom w:color="595959" w:space="0" w:sz="8" w:val="single"/>
              <w:right w:color="595959" w:space="0" w:sz="8" w:val="single"/>
            </w:tcBorders>
            <w:tcMar>
              <w:top w:w="0.0" w:type="dxa"/>
              <w:left w:w="0.0" w:type="dxa"/>
              <w:bottom w:w="0.0" w:type="dxa"/>
              <w:right w:w="40.0" w:type="dxa"/>
            </w:tcMar>
            <w:vAlign w:val="bottom"/>
          </w:tcPr>
          <w:p w:rsidR="00000000" w:rsidDel="00000000" w:rsidP="00000000" w:rsidRDefault="00000000" w:rsidRPr="00000000" w14:paraId="000001EC">
            <w:pPr>
              <w:widowControl w:val="0"/>
              <w:spacing w:line="276" w:lineRule="auto"/>
              <w:ind w:left="144" w:firstLine="0"/>
              <w:jc w:val="center"/>
              <w:rPr>
                <w:rFonts w:ascii="Montserrat" w:cs="Montserrat" w:eastAsia="Montserrat" w:hAnsi="Montserrat"/>
                <w:sz w:val="14"/>
                <w:szCs w:val="14"/>
              </w:rPr>
            </w:pPr>
            <w:hyperlink r:id="rId56">
              <w:r w:rsidDel="00000000" w:rsidR="00000000" w:rsidRPr="00000000">
                <w:rPr>
                  <w:rFonts w:ascii="Montserrat" w:cs="Montserrat" w:eastAsia="Montserrat" w:hAnsi="Montserrat"/>
                  <w:color w:val="1155cc"/>
                  <w:sz w:val="14"/>
                  <w:szCs w:val="14"/>
                  <w:u w:val="single"/>
                  <w:rtl w:val="0"/>
                </w:rPr>
                <w:t xml:space="preserve">Set Up Multiple Roles</w:t>
              </w:r>
            </w:hyperlink>
            <w:r w:rsidDel="00000000" w:rsidR="00000000" w:rsidRPr="00000000">
              <w:rPr>
                <w:rFonts w:ascii="Montserrat" w:cs="Montserrat" w:eastAsia="Montserrat" w:hAnsi="Montserrat"/>
                <w:sz w:val="14"/>
                <w:szCs w:val="14"/>
                <w:rtl w:val="0"/>
              </w:rPr>
              <w:t xml:space="preserve"> (CWP)</w:t>
            </w:r>
          </w:p>
        </w:tc>
        <w:tc>
          <w:tcPr>
            <w:tcBorders>
              <w:top w:color="595959" w:space="0" w:sz="8" w:val="single"/>
              <w:left w:color="595959" w:space="0" w:sz="8" w:val="single"/>
              <w:bottom w:color="595959" w:space="0" w:sz="8" w:val="single"/>
              <w:right w:color="595959" w:space="0" w:sz="8" w:val="single"/>
            </w:tcBorders>
            <w:tcMar>
              <w:top w:w="0.0" w:type="dxa"/>
              <w:left w:w="0.0" w:type="dxa"/>
              <w:bottom w:w="0.0" w:type="dxa"/>
              <w:right w:w="0.0" w:type="dxa"/>
            </w:tcMar>
            <w:vAlign w:val="center"/>
          </w:tcPr>
          <w:p w:rsidR="00000000" w:rsidDel="00000000" w:rsidP="00000000" w:rsidRDefault="00000000" w:rsidRPr="00000000" w14:paraId="000001ED">
            <w:pPr>
              <w:widowControl w:val="0"/>
              <w:ind w:left="0" w:firstLine="0"/>
              <w:jc w:val="center"/>
              <w:rPr>
                <w:rFonts w:ascii="Montserrat" w:cs="Montserrat" w:eastAsia="Montserrat" w:hAnsi="Montserrat"/>
                <w:color w:val="ffcb06"/>
                <w:sz w:val="14"/>
                <w:szCs w:val="14"/>
              </w:rPr>
            </w:pPr>
            <w:r w:rsidDel="00000000" w:rsidR="00000000" w:rsidRPr="00000000">
              <w:rPr>
                <w:rFonts w:ascii="Montserrat" w:cs="Montserrat" w:eastAsia="Montserrat" w:hAnsi="Montserrat"/>
                <w:color w:val="ffcb06"/>
                <w:sz w:val="14"/>
                <w:szCs w:val="14"/>
                <w:rtl w:val="0"/>
              </w:rPr>
              <w:t xml:space="preserve">✔</w:t>
            </w:r>
          </w:p>
        </w:tc>
        <w:tc>
          <w:tcPr>
            <w:tcBorders>
              <w:top w:color="595959" w:space="0" w:sz="8" w:val="single"/>
              <w:left w:color="595959" w:space="0" w:sz="8" w:val="single"/>
              <w:bottom w:color="595959" w:space="0" w:sz="8" w:val="single"/>
              <w:right w:color="595959" w:space="0" w:sz="8" w:val="single"/>
            </w:tcBorders>
            <w:tcMar>
              <w:top w:w="0.0" w:type="dxa"/>
              <w:left w:w="0.0" w:type="dxa"/>
              <w:bottom w:w="0.0" w:type="dxa"/>
              <w:right w:w="0.0" w:type="dxa"/>
            </w:tcMar>
            <w:vAlign w:val="center"/>
          </w:tcPr>
          <w:p w:rsidR="00000000" w:rsidDel="00000000" w:rsidP="00000000" w:rsidRDefault="00000000" w:rsidRPr="00000000" w14:paraId="000001EE">
            <w:pPr>
              <w:widowControl w:val="0"/>
              <w:ind w:left="0" w:firstLine="0"/>
              <w:jc w:val="center"/>
              <w:rPr>
                <w:rFonts w:ascii="Montserrat" w:cs="Montserrat" w:eastAsia="Montserrat" w:hAnsi="Montserrat"/>
                <w:color w:val="00c0e8"/>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tcMar>
              <w:top w:w="0.0" w:type="dxa"/>
              <w:left w:w="0.0" w:type="dxa"/>
              <w:bottom w:w="0.0" w:type="dxa"/>
              <w:right w:w="0.0" w:type="dxa"/>
            </w:tcMar>
            <w:vAlign w:val="center"/>
          </w:tcPr>
          <w:p w:rsidR="00000000" w:rsidDel="00000000" w:rsidP="00000000" w:rsidRDefault="00000000" w:rsidRPr="00000000" w14:paraId="000001EF">
            <w:pPr>
              <w:widowControl w:val="0"/>
              <w:ind w:left="0" w:firstLine="0"/>
              <w:jc w:val="center"/>
              <w:rPr>
                <w:rFonts w:ascii="Montserrat" w:cs="Montserrat" w:eastAsia="Montserrat" w:hAnsi="Montserrat"/>
                <w:color w:val="00cc66"/>
                <w:sz w:val="14"/>
                <w:szCs w:val="14"/>
              </w:rPr>
            </w:pPr>
            <w:r w:rsidDel="00000000" w:rsidR="00000000" w:rsidRPr="00000000">
              <w:rPr>
                <w:rtl w:val="0"/>
              </w:rPr>
            </w:r>
          </w:p>
        </w:tc>
      </w:tr>
      <w:tr>
        <w:trPr>
          <w:cantSplit w:val="0"/>
          <w:trHeight w:val="180" w:hRule="atLeast"/>
          <w:tblHeader w:val="0"/>
        </w:trPr>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1F0">
            <w:pPr>
              <w:widowControl w:val="0"/>
              <w:ind w:left="0" w:firstLine="0"/>
              <w:jc w:val="center"/>
              <w:rPr>
                <w:rFonts w:ascii="Montserrat" w:cs="Montserrat" w:eastAsia="Montserrat" w:hAnsi="Montserrat"/>
                <w:b w:val="1"/>
                <w:sz w:val="14"/>
                <w:szCs w:val="14"/>
              </w:rPr>
            </w:pPr>
            <w:r w:rsidDel="00000000" w:rsidR="00000000" w:rsidRPr="00000000">
              <w:rPr>
                <w:rFonts w:ascii="Montserrat" w:cs="Montserrat" w:eastAsia="Montserrat" w:hAnsi="Montserrat"/>
                <w:b w:val="1"/>
                <w:sz w:val="14"/>
                <w:szCs w:val="14"/>
                <w:rtl w:val="0"/>
              </w:rPr>
              <w:t xml:space="preserve">Compliance</w:t>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bottom"/>
          </w:tcPr>
          <w:p w:rsidR="00000000" w:rsidDel="00000000" w:rsidP="00000000" w:rsidRDefault="00000000" w:rsidRPr="00000000" w14:paraId="000001F1">
            <w:pPr>
              <w:widowControl w:val="0"/>
              <w:spacing w:line="276" w:lineRule="auto"/>
              <w:ind w:left="144" w:firstLine="0"/>
              <w:jc w:val="center"/>
              <w:rPr>
                <w:rFonts w:ascii="Montserrat" w:cs="Montserrat" w:eastAsia="Montserrat" w:hAnsi="Montserrat"/>
                <w:sz w:val="14"/>
                <w:szCs w:val="14"/>
              </w:rPr>
            </w:pPr>
            <w:hyperlink r:id="rId57">
              <w:r w:rsidDel="00000000" w:rsidR="00000000" w:rsidRPr="00000000">
                <w:rPr>
                  <w:rFonts w:ascii="Montserrat" w:cs="Montserrat" w:eastAsia="Montserrat" w:hAnsi="Montserrat"/>
                  <w:color w:val="1155cc"/>
                  <w:sz w:val="14"/>
                  <w:szCs w:val="14"/>
                  <w:u w:val="single"/>
                  <w:rtl w:val="0"/>
                </w:rPr>
                <w:t xml:space="preserve">Schedule Compliance Reports</w:t>
              </w:r>
            </w:hyperlink>
            <w:r w:rsidDel="00000000" w:rsidR="00000000" w:rsidRPr="00000000">
              <w:rPr>
                <w:rFonts w:ascii="Montserrat" w:cs="Montserrat" w:eastAsia="Montserrat" w:hAnsi="Montserrat"/>
                <w:sz w:val="14"/>
                <w:szCs w:val="14"/>
                <w:rtl w:val="0"/>
              </w:rPr>
              <w:t xml:space="preserve"> (CWP)</w:t>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1F2">
            <w:pPr>
              <w:widowControl w:val="0"/>
              <w:ind w:left="0" w:firstLine="0"/>
              <w:jc w:val="center"/>
              <w:rPr>
                <w:rFonts w:ascii="Montserrat" w:cs="Montserrat" w:eastAsia="Montserrat" w:hAnsi="Montserrat"/>
                <w:sz w:val="14"/>
                <w:szCs w:val="14"/>
              </w:rPr>
            </w:pPr>
            <w:r w:rsidDel="00000000" w:rsidR="00000000" w:rsidRPr="00000000">
              <w:rPr>
                <w:rFonts w:ascii="Montserrat" w:cs="Montserrat" w:eastAsia="Montserrat" w:hAnsi="Montserrat"/>
                <w:color w:val="ffcb06"/>
                <w:sz w:val="14"/>
                <w:szCs w:val="14"/>
                <w:rtl w:val="0"/>
              </w:rPr>
              <w:t xml:space="preserve">✔</w:t>
            </w: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1F3">
            <w:pPr>
              <w:widowControl w:val="0"/>
              <w:ind w:left="0" w:firstLine="0"/>
              <w:jc w:val="center"/>
              <w:rPr>
                <w:rFonts w:ascii="Montserrat" w:cs="Montserrat" w:eastAsia="Montserrat" w:hAnsi="Montserrat"/>
                <w:color w:val="00c0e8"/>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1F4">
            <w:pPr>
              <w:widowControl w:val="0"/>
              <w:ind w:left="0" w:firstLine="0"/>
              <w:jc w:val="center"/>
              <w:rPr>
                <w:rFonts w:ascii="Montserrat" w:cs="Montserrat" w:eastAsia="Montserrat" w:hAnsi="Montserrat"/>
                <w:color w:val="00cc66"/>
                <w:sz w:val="14"/>
                <w:szCs w:val="14"/>
              </w:rPr>
            </w:pPr>
            <w:r w:rsidDel="00000000" w:rsidR="00000000" w:rsidRPr="00000000">
              <w:rPr>
                <w:rtl w:val="0"/>
              </w:rPr>
            </w:r>
          </w:p>
        </w:tc>
      </w:tr>
      <w:tr>
        <w:trPr>
          <w:cantSplit w:val="0"/>
          <w:trHeight w:val="202.71078048780487" w:hRule="atLeast"/>
          <w:tblHeader w:val="0"/>
        </w:trPr>
        <w:tc>
          <w:tcPr>
            <w:vMerge w:val="restart"/>
            <w:tcBorders>
              <w:top w:color="595959" w:space="0" w:sz="8" w:val="single"/>
              <w:left w:color="595959" w:space="0" w:sz="8" w:val="single"/>
              <w:right w:color="595959" w:space="0" w:sz="8" w:val="single"/>
            </w:tcBorders>
            <w:tcMar>
              <w:top w:w="0.0" w:type="dxa"/>
              <w:left w:w="0.0" w:type="dxa"/>
              <w:bottom w:w="0.0" w:type="dxa"/>
              <w:right w:w="0.0" w:type="dxa"/>
            </w:tcMar>
            <w:vAlign w:val="center"/>
          </w:tcPr>
          <w:p w:rsidR="00000000" w:rsidDel="00000000" w:rsidP="00000000" w:rsidRDefault="00000000" w:rsidRPr="00000000" w14:paraId="000001F5">
            <w:pPr>
              <w:widowControl w:val="0"/>
              <w:ind w:left="0" w:firstLine="0"/>
              <w:jc w:val="center"/>
              <w:rPr>
                <w:rFonts w:ascii="Montserrat" w:cs="Montserrat" w:eastAsia="Montserrat" w:hAnsi="Montserrat"/>
                <w:b w:val="1"/>
                <w:sz w:val="14"/>
                <w:szCs w:val="14"/>
              </w:rPr>
            </w:pPr>
            <w:r w:rsidDel="00000000" w:rsidR="00000000" w:rsidRPr="00000000">
              <w:rPr>
                <w:rFonts w:ascii="Montserrat" w:cs="Montserrat" w:eastAsia="Montserrat" w:hAnsi="Montserrat"/>
                <w:b w:val="1"/>
                <w:sz w:val="14"/>
                <w:szCs w:val="14"/>
                <w:rtl w:val="0"/>
              </w:rPr>
              <w:t xml:space="preserve">Governance</w:t>
            </w:r>
          </w:p>
        </w:tc>
        <w:tc>
          <w:tcPr>
            <w:tcBorders>
              <w:top w:color="595959" w:space="0" w:sz="8" w:val="single"/>
              <w:left w:color="595959" w:space="0" w:sz="8" w:val="single"/>
              <w:bottom w:color="595959" w:space="0" w:sz="8" w:val="single"/>
              <w:right w:color="595959" w:space="0" w:sz="8" w:val="single"/>
            </w:tcBorders>
            <w:tcMar>
              <w:top w:w="0.0" w:type="dxa"/>
              <w:left w:w="0.0" w:type="dxa"/>
              <w:bottom w:w="0.0" w:type="dxa"/>
              <w:right w:w="40.0" w:type="dxa"/>
            </w:tcMar>
            <w:vAlign w:val="center"/>
          </w:tcPr>
          <w:p w:rsidR="00000000" w:rsidDel="00000000" w:rsidP="00000000" w:rsidRDefault="00000000" w:rsidRPr="00000000" w14:paraId="000001F6">
            <w:pPr>
              <w:widowControl w:val="0"/>
              <w:spacing w:line="276" w:lineRule="auto"/>
              <w:ind w:left="144" w:firstLine="0"/>
              <w:jc w:val="center"/>
              <w:rPr>
                <w:rFonts w:ascii="Montserrat" w:cs="Montserrat" w:eastAsia="Montserrat" w:hAnsi="Montserrat"/>
                <w:sz w:val="14"/>
                <w:szCs w:val="14"/>
              </w:rPr>
            </w:pPr>
            <w:hyperlink r:id="rId58">
              <w:r w:rsidDel="00000000" w:rsidR="00000000" w:rsidRPr="00000000">
                <w:rPr>
                  <w:rFonts w:ascii="Montserrat" w:cs="Montserrat" w:eastAsia="Montserrat" w:hAnsi="Montserrat"/>
                  <w:color w:val="1155cc"/>
                  <w:sz w:val="14"/>
                  <w:szCs w:val="14"/>
                  <w:u w:val="single"/>
                  <w:rtl w:val="0"/>
                </w:rPr>
                <w:t xml:space="preserve">Create Config Policies</w:t>
              </w:r>
            </w:hyperlink>
            <w:r w:rsidDel="00000000" w:rsidR="00000000" w:rsidRPr="00000000">
              <w:rPr>
                <w:rFonts w:ascii="Montserrat" w:cs="Montserrat" w:eastAsia="Montserrat" w:hAnsi="Montserrat"/>
                <w:sz w:val="14"/>
                <w:szCs w:val="14"/>
                <w:rtl w:val="0"/>
              </w:rPr>
              <w:t xml:space="preserve"> (CSPM)</w:t>
            </w:r>
          </w:p>
        </w:tc>
        <w:tc>
          <w:tcPr>
            <w:tcBorders>
              <w:top w:color="595959" w:space="0" w:sz="8" w:val="single"/>
              <w:left w:color="595959" w:space="0" w:sz="8" w:val="single"/>
              <w:bottom w:color="595959" w:space="0" w:sz="8" w:val="single"/>
              <w:right w:color="595959" w:space="0" w:sz="8" w:val="single"/>
            </w:tcBorders>
            <w:tcMar>
              <w:top w:w="0.0" w:type="dxa"/>
              <w:left w:w="0.0" w:type="dxa"/>
              <w:bottom w:w="0.0" w:type="dxa"/>
              <w:right w:w="0.0" w:type="dxa"/>
            </w:tcMar>
            <w:vAlign w:val="center"/>
          </w:tcPr>
          <w:p w:rsidR="00000000" w:rsidDel="00000000" w:rsidP="00000000" w:rsidRDefault="00000000" w:rsidRPr="00000000" w14:paraId="000001F7">
            <w:pPr>
              <w:widowControl w:val="0"/>
              <w:ind w:left="0" w:firstLine="0"/>
              <w:jc w:val="center"/>
              <w:rPr>
                <w:rFonts w:ascii="Montserrat" w:cs="Montserrat" w:eastAsia="Montserrat" w:hAnsi="Montserrat"/>
                <w:color w:val="ffcb06"/>
                <w:sz w:val="14"/>
                <w:szCs w:val="14"/>
              </w:rPr>
            </w:pPr>
            <w:r w:rsidDel="00000000" w:rsidR="00000000" w:rsidRPr="00000000">
              <w:rPr>
                <w:rFonts w:ascii="Montserrat" w:cs="Montserrat" w:eastAsia="Montserrat" w:hAnsi="Montserrat"/>
                <w:color w:val="ffcb06"/>
                <w:sz w:val="14"/>
                <w:szCs w:val="14"/>
                <w:rtl w:val="0"/>
              </w:rPr>
              <w:t xml:space="preserve">✔</w:t>
            </w:r>
          </w:p>
        </w:tc>
        <w:tc>
          <w:tcPr>
            <w:tcBorders>
              <w:top w:color="595959" w:space="0" w:sz="8" w:val="single"/>
              <w:left w:color="595959" w:space="0" w:sz="8" w:val="single"/>
              <w:bottom w:color="595959" w:space="0" w:sz="8" w:val="single"/>
              <w:right w:color="595959" w:space="0" w:sz="8" w:val="single"/>
            </w:tcBorders>
            <w:tcMar>
              <w:top w:w="0.0" w:type="dxa"/>
              <w:left w:w="0.0" w:type="dxa"/>
              <w:bottom w:w="0.0" w:type="dxa"/>
              <w:right w:w="0.0" w:type="dxa"/>
            </w:tcMar>
            <w:vAlign w:val="center"/>
          </w:tcPr>
          <w:p w:rsidR="00000000" w:rsidDel="00000000" w:rsidP="00000000" w:rsidRDefault="00000000" w:rsidRPr="00000000" w14:paraId="000001F8">
            <w:pPr>
              <w:widowControl w:val="0"/>
              <w:ind w:left="0" w:firstLine="0"/>
              <w:jc w:val="center"/>
              <w:rPr>
                <w:rFonts w:ascii="Montserrat" w:cs="Montserrat" w:eastAsia="Montserrat" w:hAnsi="Montserrat"/>
                <w:color w:val="00c0e8"/>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tcMar>
              <w:top w:w="0.0" w:type="dxa"/>
              <w:left w:w="0.0" w:type="dxa"/>
              <w:bottom w:w="0.0" w:type="dxa"/>
              <w:right w:w="0.0" w:type="dxa"/>
            </w:tcMar>
            <w:vAlign w:val="center"/>
          </w:tcPr>
          <w:p w:rsidR="00000000" w:rsidDel="00000000" w:rsidP="00000000" w:rsidRDefault="00000000" w:rsidRPr="00000000" w14:paraId="000001F9">
            <w:pPr>
              <w:widowControl w:val="0"/>
              <w:ind w:left="0" w:firstLine="0"/>
              <w:jc w:val="center"/>
              <w:rPr>
                <w:rFonts w:ascii="Montserrat" w:cs="Montserrat" w:eastAsia="Montserrat" w:hAnsi="Montserrat"/>
                <w:color w:val="00cc66"/>
                <w:sz w:val="14"/>
                <w:szCs w:val="14"/>
              </w:rPr>
            </w:pPr>
            <w:r w:rsidDel="00000000" w:rsidR="00000000" w:rsidRPr="00000000">
              <w:rPr>
                <w:rtl w:val="0"/>
              </w:rPr>
            </w:r>
          </w:p>
        </w:tc>
      </w:tr>
      <w:tr>
        <w:trPr>
          <w:cantSplit w:val="0"/>
          <w:trHeight w:val="202.71078048780487" w:hRule="atLeast"/>
          <w:tblHeader w:val="0"/>
        </w:trPr>
        <w:tc>
          <w:tcPr>
            <w:vMerge w:val="continue"/>
            <w:tcBorders>
              <w:left w:color="595959" w:space="0" w:sz="8" w:val="single"/>
              <w:right w:color="595959" w:space="0" w:sz="8" w:val="single"/>
            </w:tcBorders>
            <w:tcMar>
              <w:top w:w="140.0" w:type="dxa"/>
              <w:left w:w="140.0" w:type="dxa"/>
              <w:bottom w:w="140.0" w:type="dxa"/>
              <w:right w:w="140.0" w:type="dxa"/>
            </w:tcMar>
            <w:vAlign w:val="center"/>
          </w:tcPr>
          <w:p w:rsidR="00000000" w:rsidDel="00000000" w:rsidP="00000000" w:rsidRDefault="00000000" w:rsidRPr="00000000" w14:paraId="000001FA">
            <w:pPr>
              <w:widowControl w:val="0"/>
              <w:spacing w:line="276" w:lineRule="auto"/>
              <w:ind w:left="0" w:firstLine="0"/>
              <w:jc w:val="center"/>
              <w:rPr>
                <w:rFonts w:ascii="Arial" w:cs="Arial" w:eastAsia="Arial" w:hAnsi="Arial"/>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tcMar>
              <w:top w:w="0.0" w:type="dxa"/>
              <w:left w:w="0.0" w:type="dxa"/>
              <w:bottom w:w="0.0" w:type="dxa"/>
              <w:right w:w="40.0" w:type="dxa"/>
            </w:tcMar>
            <w:vAlign w:val="center"/>
          </w:tcPr>
          <w:p w:rsidR="00000000" w:rsidDel="00000000" w:rsidP="00000000" w:rsidRDefault="00000000" w:rsidRPr="00000000" w14:paraId="000001FB">
            <w:pPr>
              <w:widowControl w:val="0"/>
              <w:spacing w:line="276" w:lineRule="auto"/>
              <w:ind w:left="144" w:firstLine="0"/>
              <w:jc w:val="center"/>
              <w:rPr>
                <w:rFonts w:ascii="Montserrat" w:cs="Montserrat" w:eastAsia="Montserrat" w:hAnsi="Montserrat"/>
                <w:sz w:val="14"/>
                <w:szCs w:val="14"/>
              </w:rPr>
            </w:pPr>
            <w:r w:rsidDel="00000000" w:rsidR="00000000" w:rsidRPr="00000000">
              <w:rPr>
                <w:rFonts w:ascii="Montserrat" w:cs="Montserrat" w:eastAsia="Montserrat" w:hAnsi="Montserrat"/>
                <w:sz w:val="14"/>
                <w:szCs w:val="14"/>
                <w:rtl w:val="0"/>
              </w:rPr>
              <w:t xml:space="preserve">Define Alert Rules (CWP)</w:t>
            </w:r>
          </w:p>
        </w:tc>
        <w:tc>
          <w:tcPr>
            <w:tcBorders>
              <w:top w:color="595959" w:space="0" w:sz="8" w:val="single"/>
              <w:left w:color="595959" w:space="0" w:sz="8" w:val="single"/>
              <w:bottom w:color="595959" w:space="0" w:sz="8" w:val="single"/>
              <w:right w:color="595959" w:space="0" w:sz="8" w:val="single"/>
            </w:tcBorders>
            <w:tcMar>
              <w:top w:w="0.0" w:type="dxa"/>
              <w:left w:w="0.0" w:type="dxa"/>
              <w:bottom w:w="0.0" w:type="dxa"/>
              <w:right w:w="0.0" w:type="dxa"/>
            </w:tcMar>
            <w:vAlign w:val="center"/>
          </w:tcPr>
          <w:p w:rsidR="00000000" w:rsidDel="00000000" w:rsidP="00000000" w:rsidRDefault="00000000" w:rsidRPr="00000000" w14:paraId="000001FC">
            <w:pPr>
              <w:widowControl w:val="0"/>
              <w:ind w:left="0" w:firstLine="0"/>
              <w:jc w:val="center"/>
              <w:rPr>
                <w:rFonts w:ascii="Montserrat" w:cs="Montserrat" w:eastAsia="Montserrat" w:hAnsi="Montserrat"/>
                <w:color w:val="ffcb06"/>
                <w:sz w:val="14"/>
                <w:szCs w:val="14"/>
              </w:rPr>
            </w:pPr>
            <w:r w:rsidDel="00000000" w:rsidR="00000000" w:rsidRPr="00000000">
              <w:rPr>
                <w:rFonts w:ascii="Montserrat" w:cs="Montserrat" w:eastAsia="Montserrat" w:hAnsi="Montserrat"/>
                <w:color w:val="ffcb06"/>
                <w:sz w:val="14"/>
                <w:szCs w:val="14"/>
                <w:rtl w:val="0"/>
              </w:rPr>
              <w:t xml:space="preserve">✔</w:t>
            </w:r>
          </w:p>
        </w:tc>
        <w:tc>
          <w:tcPr>
            <w:tcBorders>
              <w:top w:color="595959" w:space="0" w:sz="8" w:val="single"/>
              <w:left w:color="595959" w:space="0" w:sz="8" w:val="single"/>
              <w:bottom w:color="595959" w:space="0" w:sz="8" w:val="single"/>
              <w:right w:color="595959" w:space="0" w:sz="8" w:val="single"/>
            </w:tcBorders>
            <w:tcMar>
              <w:top w:w="0.0" w:type="dxa"/>
              <w:left w:w="0.0" w:type="dxa"/>
              <w:bottom w:w="0.0" w:type="dxa"/>
              <w:right w:w="0.0" w:type="dxa"/>
            </w:tcMar>
            <w:vAlign w:val="center"/>
          </w:tcPr>
          <w:p w:rsidR="00000000" w:rsidDel="00000000" w:rsidP="00000000" w:rsidRDefault="00000000" w:rsidRPr="00000000" w14:paraId="000001FD">
            <w:pPr>
              <w:widowControl w:val="0"/>
              <w:ind w:left="0" w:firstLine="0"/>
              <w:jc w:val="center"/>
              <w:rPr>
                <w:rFonts w:ascii="Montserrat" w:cs="Montserrat" w:eastAsia="Montserrat" w:hAnsi="Montserrat"/>
                <w:color w:val="00c0e8"/>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tcMar>
              <w:top w:w="0.0" w:type="dxa"/>
              <w:left w:w="0.0" w:type="dxa"/>
              <w:bottom w:w="0.0" w:type="dxa"/>
              <w:right w:w="0.0" w:type="dxa"/>
            </w:tcMar>
            <w:vAlign w:val="center"/>
          </w:tcPr>
          <w:p w:rsidR="00000000" w:rsidDel="00000000" w:rsidP="00000000" w:rsidRDefault="00000000" w:rsidRPr="00000000" w14:paraId="000001FE">
            <w:pPr>
              <w:widowControl w:val="0"/>
              <w:ind w:left="0" w:firstLine="0"/>
              <w:jc w:val="center"/>
              <w:rPr>
                <w:rFonts w:ascii="Montserrat" w:cs="Montserrat" w:eastAsia="Montserrat" w:hAnsi="Montserrat"/>
                <w:color w:val="00cc66"/>
                <w:sz w:val="14"/>
                <w:szCs w:val="14"/>
              </w:rPr>
            </w:pPr>
            <w:r w:rsidDel="00000000" w:rsidR="00000000" w:rsidRPr="00000000">
              <w:rPr>
                <w:rtl w:val="0"/>
              </w:rPr>
            </w:r>
          </w:p>
        </w:tc>
      </w:tr>
      <w:tr>
        <w:trPr>
          <w:cantSplit w:val="0"/>
          <w:trHeight w:val="202.71078048780487" w:hRule="atLeast"/>
          <w:tblHeader w:val="0"/>
        </w:trPr>
        <w:tc>
          <w:tcPr>
            <w:vMerge w:val="continue"/>
            <w:tcBorders>
              <w:left w:color="595959" w:space="0" w:sz="8" w:val="single"/>
              <w:bottom w:color="595959" w:space="0" w:sz="8" w:val="single"/>
              <w:right w:color="595959" w:space="0" w:sz="8" w:val="single"/>
            </w:tcBorders>
            <w:tcMar>
              <w:top w:w="140.0" w:type="dxa"/>
              <w:left w:w="140.0" w:type="dxa"/>
              <w:bottom w:w="140.0" w:type="dxa"/>
              <w:right w:w="140.0" w:type="dxa"/>
            </w:tcMar>
            <w:vAlign w:val="center"/>
          </w:tcPr>
          <w:p w:rsidR="00000000" w:rsidDel="00000000" w:rsidP="00000000" w:rsidRDefault="00000000" w:rsidRPr="00000000" w14:paraId="000001FF">
            <w:pPr>
              <w:widowControl w:val="0"/>
              <w:spacing w:line="276" w:lineRule="auto"/>
              <w:ind w:left="0" w:firstLine="0"/>
              <w:jc w:val="center"/>
              <w:rPr>
                <w:rFonts w:ascii="Arial" w:cs="Arial" w:eastAsia="Arial" w:hAnsi="Arial"/>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tcMar>
              <w:top w:w="0.0" w:type="dxa"/>
              <w:left w:w="0.0" w:type="dxa"/>
              <w:bottom w:w="0.0" w:type="dxa"/>
              <w:right w:w="40.0" w:type="dxa"/>
            </w:tcMar>
            <w:vAlign w:val="center"/>
          </w:tcPr>
          <w:p w:rsidR="00000000" w:rsidDel="00000000" w:rsidP="00000000" w:rsidRDefault="00000000" w:rsidRPr="00000000" w14:paraId="00000200">
            <w:pPr>
              <w:widowControl w:val="0"/>
              <w:spacing w:line="276" w:lineRule="auto"/>
              <w:ind w:left="144" w:firstLine="0"/>
              <w:jc w:val="center"/>
              <w:rPr>
                <w:rFonts w:ascii="Montserrat" w:cs="Montserrat" w:eastAsia="Montserrat" w:hAnsi="Montserrat"/>
                <w:sz w:val="14"/>
                <w:szCs w:val="14"/>
              </w:rPr>
            </w:pPr>
            <w:hyperlink r:id="rId59">
              <w:r w:rsidDel="00000000" w:rsidR="00000000" w:rsidRPr="00000000">
                <w:rPr>
                  <w:rFonts w:ascii="Montserrat" w:cs="Montserrat" w:eastAsia="Montserrat" w:hAnsi="Montserrat"/>
                  <w:color w:val="1155cc"/>
                  <w:sz w:val="14"/>
                  <w:szCs w:val="14"/>
                  <w:u w:val="single"/>
                  <w:rtl w:val="0"/>
                </w:rPr>
                <w:t xml:space="preserve">Add Integrations</w:t>
              </w:r>
            </w:hyperlink>
            <w:r w:rsidDel="00000000" w:rsidR="00000000" w:rsidRPr="00000000">
              <w:rPr>
                <w:rFonts w:ascii="Montserrat" w:cs="Montserrat" w:eastAsia="Montserrat" w:hAnsi="Montserrat"/>
                <w:sz w:val="14"/>
                <w:szCs w:val="14"/>
                <w:rtl w:val="0"/>
              </w:rPr>
              <w:t xml:space="preserve"> (CSPM)</w:t>
            </w:r>
          </w:p>
        </w:tc>
        <w:tc>
          <w:tcPr>
            <w:tcBorders>
              <w:top w:color="595959" w:space="0" w:sz="8" w:val="single"/>
              <w:left w:color="595959" w:space="0" w:sz="8" w:val="single"/>
              <w:bottom w:color="595959" w:space="0" w:sz="8" w:val="single"/>
              <w:right w:color="595959" w:space="0" w:sz="8" w:val="single"/>
            </w:tcBorders>
            <w:tcMar>
              <w:top w:w="0.0" w:type="dxa"/>
              <w:left w:w="0.0" w:type="dxa"/>
              <w:bottom w:w="0.0" w:type="dxa"/>
              <w:right w:w="0.0" w:type="dxa"/>
            </w:tcMar>
            <w:vAlign w:val="center"/>
          </w:tcPr>
          <w:p w:rsidR="00000000" w:rsidDel="00000000" w:rsidP="00000000" w:rsidRDefault="00000000" w:rsidRPr="00000000" w14:paraId="00000201">
            <w:pPr>
              <w:widowControl w:val="0"/>
              <w:ind w:left="0" w:firstLine="0"/>
              <w:jc w:val="center"/>
              <w:rPr>
                <w:rFonts w:ascii="Montserrat" w:cs="Montserrat" w:eastAsia="Montserrat" w:hAnsi="Montserrat"/>
                <w:color w:val="ffcb06"/>
                <w:sz w:val="14"/>
                <w:szCs w:val="14"/>
              </w:rPr>
            </w:pPr>
            <w:r w:rsidDel="00000000" w:rsidR="00000000" w:rsidRPr="00000000">
              <w:rPr>
                <w:rFonts w:ascii="Montserrat" w:cs="Montserrat" w:eastAsia="Montserrat" w:hAnsi="Montserrat"/>
                <w:color w:val="ffcb06"/>
                <w:sz w:val="14"/>
                <w:szCs w:val="14"/>
                <w:rtl w:val="0"/>
              </w:rPr>
              <w:t xml:space="preserve">✔</w:t>
            </w:r>
          </w:p>
        </w:tc>
        <w:tc>
          <w:tcPr>
            <w:tcBorders>
              <w:top w:color="595959" w:space="0" w:sz="8" w:val="single"/>
              <w:left w:color="595959" w:space="0" w:sz="8" w:val="single"/>
              <w:bottom w:color="595959" w:space="0" w:sz="8" w:val="single"/>
              <w:right w:color="595959" w:space="0" w:sz="8" w:val="single"/>
            </w:tcBorders>
            <w:tcMar>
              <w:top w:w="0.0" w:type="dxa"/>
              <w:left w:w="0.0" w:type="dxa"/>
              <w:bottom w:w="0.0" w:type="dxa"/>
              <w:right w:w="0.0" w:type="dxa"/>
            </w:tcMar>
            <w:vAlign w:val="center"/>
          </w:tcPr>
          <w:p w:rsidR="00000000" w:rsidDel="00000000" w:rsidP="00000000" w:rsidRDefault="00000000" w:rsidRPr="00000000" w14:paraId="00000202">
            <w:pPr>
              <w:widowControl w:val="0"/>
              <w:ind w:left="0" w:firstLine="0"/>
              <w:jc w:val="center"/>
              <w:rPr>
                <w:rFonts w:ascii="Montserrat" w:cs="Montserrat" w:eastAsia="Montserrat" w:hAnsi="Montserrat"/>
                <w:color w:val="00c0e8"/>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tcMar>
              <w:top w:w="0.0" w:type="dxa"/>
              <w:left w:w="0.0" w:type="dxa"/>
              <w:bottom w:w="0.0" w:type="dxa"/>
              <w:right w:w="0.0" w:type="dxa"/>
            </w:tcMar>
            <w:vAlign w:val="center"/>
          </w:tcPr>
          <w:p w:rsidR="00000000" w:rsidDel="00000000" w:rsidP="00000000" w:rsidRDefault="00000000" w:rsidRPr="00000000" w14:paraId="00000203">
            <w:pPr>
              <w:widowControl w:val="0"/>
              <w:ind w:left="0" w:firstLine="0"/>
              <w:jc w:val="center"/>
              <w:rPr>
                <w:rFonts w:ascii="Montserrat" w:cs="Montserrat" w:eastAsia="Montserrat" w:hAnsi="Montserrat"/>
                <w:color w:val="00cc66"/>
                <w:sz w:val="14"/>
                <w:szCs w:val="14"/>
              </w:rPr>
            </w:pPr>
            <w:r w:rsidDel="00000000" w:rsidR="00000000" w:rsidRPr="00000000">
              <w:rPr>
                <w:rtl w:val="0"/>
              </w:rPr>
            </w:r>
          </w:p>
        </w:tc>
      </w:tr>
      <w:tr>
        <w:trPr>
          <w:cantSplit w:val="0"/>
          <w:trHeight w:val="202.71078048780487" w:hRule="atLeast"/>
          <w:tblHeader w:val="0"/>
        </w:trPr>
        <w:tc>
          <w:tcPr>
            <w:vMerge w:val="restart"/>
            <w:tcBorders>
              <w:top w:color="595959" w:space="0" w:sz="8" w:val="single"/>
              <w:left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04">
            <w:pPr>
              <w:widowControl w:val="0"/>
              <w:ind w:left="0" w:firstLine="0"/>
              <w:jc w:val="center"/>
              <w:rPr>
                <w:rFonts w:ascii="Montserrat" w:cs="Montserrat" w:eastAsia="Montserrat" w:hAnsi="Montserrat"/>
                <w:b w:val="1"/>
                <w:sz w:val="14"/>
                <w:szCs w:val="14"/>
              </w:rPr>
            </w:pPr>
            <w:hyperlink r:id="rId60">
              <w:r w:rsidDel="00000000" w:rsidR="00000000" w:rsidRPr="00000000">
                <w:rPr>
                  <w:rFonts w:ascii="Montserrat" w:cs="Montserrat" w:eastAsia="Montserrat" w:hAnsi="Montserrat"/>
                  <w:b w:val="1"/>
                  <w:color w:val="1155cc"/>
                  <w:sz w:val="14"/>
                  <w:szCs w:val="14"/>
                  <w:u w:val="single"/>
                  <w:rtl w:val="0"/>
                </w:rPr>
                <w:t xml:space="preserve">Threat Detection</w:t>
              </w:r>
            </w:hyperlink>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40.0" w:type="dxa"/>
            </w:tcMar>
            <w:vAlign w:val="center"/>
          </w:tcPr>
          <w:p w:rsidR="00000000" w:rsidDel="00000000" w:rsidP="00000000" w:rsidRDefault="00000000" w:rsidRPr="00000000" w14:paraId="00000205">
            <w:pPr>
              <w:widowControl w:val="0"/>
              <w:spacing w:line="276" w:lineRule="auto"/>
              <w:ind w:left="144" w:firstLine="0"/>
              <w:jc w:val="center"/>
              <w:rPr>
                <w:rFonts w:ascii="Montserrat" w:cs="Montserrat" w:eastAsia="Montserrat" w:hAnsi="Montserrat"/>
                <w:sz w:val="14"/>
                <w:szCs w:val="14"/>
              </w:rPr>
            </w:pPr>
            <w:r w:rsidDel="00000000" w:rsidR="00000000" w:rsidRPr="00000000">
              <w:rPr>
                <w:rFonts w:ascii="Montserrat" w:cs="Montserrat" w:eastAsia="Montserrat" w:hAnsi="Montserrat"/>
                <w:sz w:val="14"/>
                <w:szCs w:val="14"/>
                <w:rtl w:val="0"/>
              </w:rPr>
              <w:t xml:space="preserve">Enable Audit Logs (CSPM)</w:t>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06">
            <w:pPr>
              <w:widowControl w:val="0"/>
              <w:ind w:left="0" w:firstLine="0"/>
              <w:jc w:val="center"/>
              <w:rPr>
                <w:rFonts w:ascii="Montserrat" w:cs="Montserrat" w:eastAsia="Montserrat" w:hAnsi="Montserrat"/>
                <w:color w:val="ffcb06"/>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07">
            <w:pPr>
              <w:widowControl w:val="0"/>
              <w:ind w:left="0" w:firstLine="0"/>
              <w:jc w:val="center"/>
              <w:rPr>
                <w:rFonts w:ascii="Montserrat" w:cs="Montserrat" w:eastAsia="Montserrat" w:hAnsi="Montserrat"/>
                <w:color w:val="00c0e8"/>
                <w:sz w:val="14"/>
                <w:szCs w:val="14"/>
              </w:rPr>
            </w:pPr>
            <w:r w:rsidDel="00000000" w:rsidR="00000000" w:rsidRPr="00000000">
              <w:rPr>
                <w:rFonts w:ascii="Montserrat" w:cs="Montserrat" w:eastAsia="Montserrat" w:hAnsi="Montserrat"/>
                <w:color w:val="00c0e8"/>
                <w:sz w:val="14"/>
                <w:szCs w:val="14"/>
                <w:rtl w:val="0"/>
              </w:rPr>
              <w:t xml:space="preserve">✔</w:t>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08">
            <w:pPr>
              <w:widowControl w:val="0"/>
              <w:ind w:left="0" w:firstLine="0"/>
              <w:jc w:val="center"/>
              <w:rPr>
                <w:rFonts w:ascii="Montserrat" w:cs="Montserrat" w:eastAsia="Montserrat" w:hAnsi="Montserrat"/>
                <w:color w:val="00cc66"/>
                <w:sz w:val="14"/>
                <w:szCs w:val="14"/>
              </w:rPr>
            </w:pPr>
            <w:r w:rsidDel="00000000" w:rsidR="00000000" w:rsidRPr="00000000">
              <w:rPr>
                <w:rtl w:val="0"/>
              </w:rPr>
            </w:r>
          </w:p>
        </w:tc>
      </w:tr>
      <w:tr>
        <w:trPr>
          <w:cantSplit w:val="0"/>
          <w:trHeight w:val="202.71078048780487" w:hRule="atLeast"/>
          <w:tblHeader w:val="0"/>
        </w:trPr>
        <w:tc>
          <w:tcPr>
            <w:vMerge w:val="continue"/>
            <w:tcBorders>
              <w:left w:color="595959" w:space="0" w:sz="8" w:val="single"/>
              <w:right w:color="595959" w:space="0" w:sz="8" w:val="single"/>
            </w:tcBorders>
            <w:shd w:fill="f3f3f3" w:val="clear"/>
            <w:tcMar>
              <w:top w:w="140.0" w:type="dxa"/>
              <w:left w:w="140.0" w:type="dxa"/>
              <w:bottom w:w="140.0" w:type="dxa"/>
              <w:right w:w="140.0" w:type="dxa"/>
            </w:tcMar>
            <w:vAlign w:val="center"/>
          </w:tcPr>
          <w:p w:rsidR="00000000" w:rsidDel="00000000" w:rsidP="00000000" w:rsidRDefault="00000000" w:rsidRPr="00000000" w14:paraId="00000209">
            <w:pPr>
              <w:widowControl w:val="0"/>
              <w:spacing w:line="276" w:lineRule="auto"/>
              <w:ind w:left="0" w:firstLine="0"/>
              <w:jc w:val="center"/>
              <w:rPr>
                <w:rFonts w:ascii="Arial" w:cs="Arial" w:eastAsia="Arial" w:hAnsi="Arial"/>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40.0" w:type="dxa"/>
            </w:tcMar>
            <w:vAlign w:val="center"/>
          </w:tcPr>
          <w:p w:rsidR="00000000" w:rsidDel="00000000" w:rsidP="00000000" w:rsidRDefault="00000000" w:rsidRPr="00000000" w14:paraId="0000020A">
            <w:pPr>
              <w:widowControl w:val="0"/>
              <w:spacing w:line="276" w:lineRule="auto"/>
              <w:ind w:left="144" w:firstLine="0"/>
              <w:jc w:val="center"/>
              <w:rPr>
                <w:rFonts w:ascii="Montserrat" w:cs="Montserrat" w:eastAsia="Montserrat" w:hAnsi="Montserrat"/>
                <w:sz w:val="14"/>
                <w:szCs w:val="14"/>
              </w:rPr>
            </w:pPr>
            <w:r w:rsidDel="00000000" w:rsidR="00000000" w:rsidRPr="00000000">
              <w:rPr>
                <w:rFonts w:ascii="Montserrat" w:cs="Montserrat" w:eastAsia="Montserrat" w:hAnsi="Montserrat"/>
                <w:sz w:val="14"/>
                <w:szCs w:val="14"/>
                <w:rtl w:val="0"/>
              </w:rPr>
              <w:t xml:space="preserve">Enable Flow Logs (CSPM)</w:t>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0B">
            <w:pPr>
              <w:widowControl w:val="0"/>
              <w:ind w:left="0" w:firstLine="0"/>
              <w:jc w:val="center"/>
              <w:rPr>
                <w:rFonts w:ascii="Montserrat" w:cs="Montserrat" w:eastAsia="Montserrat" w:hAnsi="Montserrat"/>
                <w:color w:val="ffcb06"/>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0C">
            <w:pPr>
              <w:widowControl w:val="0"/>
              <w:ind w:left="0" w:firstLine="0"/>
              <w:jc w:val="center"/>
              <w:rPr>
                <w:rFonts w:ascii="Montserrat" w:cs="Montserrat" w:eastAsia="Montserrat" w:hAnsi="Montserrat"/>
                <w:color w:val="00c0e8"/>
                <w:sz w:val="14"/>
                <w:szCs w:val="14"/>
              </w:rPr>
            </w:pPr>
            <w:r w:rsidDel="00000000" w:rsidR="00000000" w:rsidRPr="00000000">
              <w:rPr>
                <w:rFonts w:ascii="Montserrat" w:cs="Montserrat" w:eastAsia="Montserrat" w:hAnsi="Montserrat"/>
                <w:color w:val="00c0e8"/>
                <w:sz w:val="14"/>
                <w:szCs w:val="14"/>
                <w:rtl w:val="0"/>
              </w:rPr>
              <w:t xml:space="preserve">✔</w:t>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0D">
            <w:pPr>
              <w:widowControl w:val="0"/>
              <w:ind w:left="0" w:firstLine="0"/>
              <w:jc w:val="center"/>
              <w:rPr>
                <w:rFonts w:ascii="Montserrat" w:cs="Montserrat" w:eastAsia="Montserrat" w:hAnsi="Montserrat"/>
                <w:color w:val="00cc66"/>
                <w:sz w:val="14"/>
                <w:szCs w:val="14"/>
              </w:rPr>
            </w:pPr>
            <w:r w:rsidDel="00000000" w:rsidR="00000000" w:rsidRPr="00000000">
              <w:rPr>
                <w:rtl w:val="0"/>
              </w:rPr>
            </w:r>
          </w:p>
        </w:tc>
      </w:tr>
      <w:tr>
        <w:trPr>
          <w:cantSplit w:val="0"/>
          <w:trHeight w:val="202.71078048780487" w:hRule="atLeast"/>
          <w:tblHeader w:val="0"/>
        </w:trPr>
        <w:tc>
          <w:tcPr>
            <w:vMerge w:val="continue"/>
            <w:tcBorders>
              <w:left w:color="595959" w:space="0" w:sz="8" w:val="single"/>
              <w:right w:color="595959" w:space="0" w:sz="8" w:val="single"/>
            </w:tcBorders>
            <w:shd w:fill="f3f3f3" w:val="clear"/>
            <w:tcMar>
              <w:top w:w="140.0" w:type="dxa"/>
              <w:left w:w="140.0" w:type="dxa"/>
              <w:bottom w:w="140.0" w:type="dxa"/>
              <w:right w:w="140.0" w:type="dxa"/>
            </w:tcMar>
            <w:vAlign w:val="center"/>
          </w:tcPr>
          <w:p w:rsidR="00000000" w:rsidDel="00000000" w:rsidP="00000000" w:rsidRDefault="00000000" w:rsidRPr="00000000" w14:paraId="0000020E">
            <w:pPr>
              <w:widowControl w:val="0"/>
              <w:spacing w:line="276" w:lineRule="auto"/>
              <w:ind w:left="0" w:firstLine="0"/>
              <w:jc w:val="center"/>
              <w:rPr>
                <w:rFonts w:ascii="Arial" w:cs="Arial" w:eastAsia="Arial" w:hAnsi="Arial"/>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40.0" w:type="dxa"/>
            </w:tcMar>
            <w:vAlign w:val="center"/>
          </w:tcPr>
          <w:p w:rsidR="00000000" w:rsidDel="00000000" w:rsidP="00000000" w:rsidRDefault="00000000" w:rsidRPr="00000000" w14:paraId="0000020F">
            <w:pPr>
              <w:widowControl w:val="0"/>
              <w:spacing w:line="276" w:lineRule="auto"/>
              <w:ind w:left="144" w:firstLine="0"/>
              <w:jc w:val="center"/>
              <w:rPr>
                <w:rFonts w:ascii="Montserrat" w:cs="Montserrat" w:eastAsia="Montserrat" w:hAnsi="Montserrat"/>
                <w:sz w:val="14"/>
                <w:szCs w:val="14"/>
              </w:rPr>
            </w:pPr>
            <w:r w:rsidDel="00000000" w:rsidR="00000000" w:rsidRPr="00000000">
              <w:rPr>
                <w:rFonts w:ascii="Montserrat" w:cs="Montserrat" w:eastAsia="Montserrat" w:hAnsi="Montserrat"/>
                <w:sz w:val="14"/>
                <w:szCs w:val="14"/>
                <w:rtl w:val="0"/>
              </w:rPr>
              <w:t xml:space="preserve">Create Network Policies (CSPM)</w:t>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10">
            <w:pPr>
              <w:widowControl w:val="0"/>
              <w:ind w:left="0" w:firstLine="0"/>
              <w:jc w:val="center"/>
              <w:rPr>
                <w:rFonts w:ascii="Montserrat" w:cs="Montserrat" w:eastAsia="Montserrat" w:hAnsi="Montserrat"/>
                <w:color w:val="ffcb06"/>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11">
            <w:pPr>
              <w:widowControl w:val="0"/>
              <w:ind w:left="0" w:firstLine="0"/>
              <w:jc w:val="center"/>
              <w:rPr>
                <w:rFonts w:ascii="Montserrat" w:cs="Montserrat" w:eastAsia="Montserrat" w:hAnsi="Montserrat"/>
                <w:color w:val="00c0e8"/>
                <w:sz w:val="14"/>
                <w:szCs w:val="14"/>
              </w:rPr>
            </w:pPr>
            <w:r w:rsidDel="00000000" w:rsidR="00000000" w:rsidRPr="00000000">
              <w:rPr>
                <w:rFonts w:ascii="Montserrat" w:cs="Montserrat" w:eastAsia="Montserrat" w:hAnsi="Montserrat"/>
                <w:color w:val="00c0e8"/>
                <w:sz w:val="14"/>
                <w:szCs w:val="14"/>
                <w:rtl w:val="0"/>
              </w:rPr>
              <w:t xml:space="preserve">✔</w:t>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12">
            <w:pPr>
              <w:widowControl w:val="0"/>
              <w:ind w:left="0" w:firstLine="0"/>
              <w:jc w:val="center"/>
              <w:rPr>
                <w:rFonts w:ascii="Montserrat" w:cs="Montserrat" w:eastAsia="Montserrat" w:hAnsi="Montserrat"/>
                <w:color w:val="00cc66"/>
                <w:sz w:val="14"/>
                <w:szCs w:val="14"/>
              </w:rPr>
            </w:pPr>
            <w:r w:rsidDel="00000000" w:rsidR="00000000" w:rsidRPr="00000000">
              <w:rPr>
                <w:rtl w:val="0"/>
              </w:rPr>
            </w:r>
          </w:p>
        </w:tc>
      </w:tr>
      <w:tr>
        <w:trPr>
          <w:cantSplit w:val="0"/>
          <w:trHeight w:val="202.71078048780487" w:hRule="atLeast"/>
          <w:tblHeader w:val="0"/>
        </w:trPr>
        <w:tc>
          <w:tcPr>
            <w:vMerge w:val="continue"/>
            <w:tcBorders>
              <w:left w:color="595959" w:space="0" w:sz="8" w:val="single"/>
              <w:right w:color="595959" w:space="0" w:sz="8" w:val="single"/>
            </w:tcBorders>
            <w:shd w:fill="f3f3f3" w:val="clear"/>
            <w:tcMar>
              <w:top w:w="140.0" w:type="dxa"/>
              <w:left w:w="140.0" w:type="dxa"/>
              <w:bottom w:w="140.0" w:type="dxa"/>
              <w:right w:w="140.0" w:type="dxa"/>
            </w:tcMar>
            <w:vAlign w:val="center"/>
          </w:tcPr>
          <w:p w:rsidR="00000000" w:rsidDel="00000000" w:rsidP="00000000" w:rsidRDefault="00000000" w:rsidRPr="00000000" w14:paraId="00000213">
            <w:pPr>
              <w:widowControl w:val="0"/>
              <w:spacing w:line="276" w:lineRule="auto"/>
              <w:ind w:left="0" w:firstLine="0"/>
              <w:jc w:val="center"/>
              <w:rPr>
                <w:rFonts w:ascii="Arial" w:cs="Arial" w:eastAsia="Arial" w:hAnsi="Arial"/>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40.0" w:type="dxa"/>
            </w:tcMar>
            <w:vAlign w:val="center"/>
          </w:tcPr>
          <w:p w:rsidR="00000000" w:rsidDel="00000000" w:rsidP="00000000" w:rsidRDefault="00000000" w:rsidRPr="00000000" w14:paraId="00000214">
            <w:pPr>
              <w:widowControl w:val="0"/>
              <w:spacing w:line="276" w:lineRule="auto"/>
              <w:ind w:left="144" w:firstLine="0"/>
              <w:jc w:val="center"/>
              <w:rPr>
                <w:rFonts w:ascii="Montserrat" w:cs="Montserrat" w:eastAsia="Montserrat" w:hAnsi="Montserrat"/>
                <w:sz w:val="14"/>
                <w:szCs w:val="14"/>
              </w:rPr>
            </w:pPr>
            <w:r w:rsidDel="00000000" w:rsidR="00000000" w:rsidRPr="00000000">
              <w:rPr>
                <w:rFonts w:ascii="Montserrat" w:cs="Montserrat" w:eastAsia="Montserrat" w:hAnsi="Montserrat"/>
                <w:sz w:val="14"/>
                <w:szCs w:val="14"/>
                <w:rtl w:val="0"/>
              </w:rPr>
              <w:t xml:space="preserve">Create Audit Policies (CSPM)</w:t>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15">
            <w:pPr>
              <w:widowControl w:val="0"/>
              <w:ind w:left="0" w:firstLine="0"/>
              <w:jc w:val="center"/>
              <w:rPr>
                <w:rFonts w:ascii="Montserrat" w:cs="Montserrat" w:eastAsia="Montserrat" w:hAnsi="Montserrat"/>
                <w:color w:val="ffcb06"/>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16">
            <w:pPr>
              <w:widowControl w:val="0"/>
              <w:ind w:left="0" w:firstLine="0"/>
              <w:jc w:val="center"/>
              <w:rPr>
                <w:rFonts w:ascii="Montserrat" w:cs="Montserrat" w:eastAsia="Montserrat" w:hAnsi="Montserrat"/>
                <w:color w:val="00c0e8"/>
                <w:sz w:val="14"/>
                <w:szCs w:val="14"/>
              </w:rPr>
            </w:pPr>
            <w:r w:rsidDel="00000000" w:rsidR="00000000" w:rsidRPr="00000000">
              <w:rPr>
                <w:rFonts w:ascii="Montserrat" w:cs="Montserrat" w:eastAsia="Montserrat" w:hAnsi="Montserrat"/>
                <w:color w:val="00c0e8"/>
                <w:sz w:val="14"/>
                <w:szCs w:val="14"/>
                <w:rtl w:val="0"/>
              </w:rPr>
              <w:t xml:space="preserve">✔</w:t>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17">
            <w:pPr>
              <w:widowControl w:val="0"/>
              <w:ind w:left="0" w:firstLine="0"/>
              <w:jc w:val="center"/>
              <w:rPr>
                <w:rFonts w:ascii="Montserrat" w:cs="Montserrat" w:eastAsia="Montserrat" w:hAnsi="Montserrat"/>
                <w:color w:val="00cc66"/>
                <w:sz w:val="14"/>
                <w:szCs w:val="14"/>
              </w:rPr>
            </w:pPr>
            <w:r w:rsidDel="00000000" w:rsidR="00000000" w:rsidRPr="00000000">
              <w:rPr>
                <w:rtl w:val="0"/>
              </w:rPr>
            </w:r>
          </w:p>
        </w:tc>
      </w:tr>
      <w:tr>
        <w:trPr>
          <w:cantSplit w:val="0"/>
          <w:trHeight w:val="202.71078048780487" w:hRule="atLeast"/>
          <w:tblHeader w:val="0"/>
        </w:trPr>
        <w:tc>
          <w:tcPr>
            <w:vMerge w:val="continue"/>
            <w:tcBorders>
              <w:left w:color="595959" w:space="0" w:sz="8" w:val="single"/>
              <w:bottom w:color="595959" w:space="0" w:sz="8" w:val="single"/>
              <w:right w:color="595959" w:space="0" w:sz="8" w:val="single"/>
            </w:tcBorders>
            <w:shd w:fill="f3f3f3" w:val="clear"/>
            <w:tcMar>
              <w:top w:w="140.0" w:type="dxa"/>
              <w:left w:w="140.0" w:type="dxa"/>
              <w:bottom w:w="140.0" w:type="dxa"/>
              <w:right w:w="140.0" w:type="dxa"/>
            </w:tcMar>
            <w:vAlign w:val="center"/>
          </w:tcPr>
          <w:p w:rsidR="00000000" w:rsidDel="00000000" w:rsidP="00000000" w:rsidRDefault="00000000" w:rsidRPr="00000000" w14:paraId="00000218">
            <w:pPr>
              <w:widowControl w:val="0"/>
              <w:spacing w:line="276" w:lineRule="auto"/>
              <w:ind w:left="0" w:firstLine="0"/>
              <w:jc w:val="center"/>
              <w:rPr>
                <w:rFonts w:ascii="Arial" w:cs="Arial" w:eastAsia="Arial" w:hAnsi="Arial"/>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40.0" w:type="dxa"/>
            </w:tcMar>
            <w:vAlign w:val="center"/>
          </w:tcPr>
          <w:p w:rsidR="00000000" w:rsidDel="00000000" w:rsidP="00000000" w:rsidRDefault="00000000" w:rsidRPr="00000000" w14:paraId="00000219">
            <w:pPr>
              <w:widowControl w:val="0"/>
              <w:spacing w:line="276" w:lineRule="auto"/>
              <w:ind w:left="144" w:firstLine="0"/>
              <w:jc w:val="center"/>
              <w:rPr>
                <w:rFonts w:ascii="Montserrat" w:cs="Montserrat" w:eastAsia="Montserrat" w:hAnsi="Montserrat"/>
                <w:sz w:val="14"/>
                <w:szCs w:val="14"/>
              </w:rPr>
            </w:pPr>
            <w:r w:rsidDel="00000000" w:rsidR="00000000" w:rsidRPr="00000000">
              <w:rPr>
                <w:rFonts w:ascii="Montserrat" w:cs="Montserrat" w:eastAsia="Montserrat" w:hAnsi="Montserrat"/>
                <w:sz w:val="14"/>
                <w:szCs w:val="14"/>
                <w:rtl w:val="0"/>
              </w:rPr>
              <w:t xml:space="preserve">Enable Threats Detection Policies (CSPM)</w:t>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1A">
            <w:pPr>
              <w:widowControl w:val="0"/>
              <w:ind w:left="0" w:firstLine="0"/>
              <w:jc w:val="center"/>
              <w:rPr>
                <w:rFonts w:ascii="Montserrat" w:cs="Montserrat" w:eastAsia="Montserrat" w:hAnsi="Montserrat"/>
                <w:color w:val="ffcb06"/>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1B">
            <w:pPr>
              <w:widowControl w:val="0"/>
              <w:ind w:left="0" w:firstLine="0"/>
              <w:jc w:val="center"/>
              <w:rPr>
                <w:rFonts w:ascii="Montserrat" w:cs="Montserrat" w:eastAsia="Montserrat" w:hAnsi="Montserrat"/>
                <w:color w:val="00c0e8"/>
                <w:sz w:val="14"/>
                <w:szCs w:val="14"/>
              </w:rPr>
            </w:pPr>
            <w:r w:rsidDel="00000000" w:rsidR="00000000" w:rsidRPr="00000000">
              <w:rPr>
                <w:rFonts w:ascii="Montserrat" w:cs="Montserrat" w:eastAsia="Montserrat" w:hAnsi="Montserrat"/>
                <w:color w:val="00c0e8"/>
                <w:sz w:val="14"/>
                <w:szCs w:val="14"/>
                <w:rtl w:val="0"/>
              </w:rPr>
              <w:t xml:space="preserve">✔</w:t>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1C">
            <w:pPr>
              <w:widowControl w:val="0"/>
              <w:ind w:left="0" w:firstLine="0"/>
              <w:jc w:val="center"/>
              <w:rPr>
                <w:rFonts w:ascii="Montserrat" w:cs="Montserrat" w:eastAsia="Montserrat" w:hAnsi="Montserrat"/>
                <w:color w:val="00cc66"/>
                <w:sz w:val="14"/>
                <w:szCs w:val="14"/>
              </w:rPr>
            </w:pPr>
            <w:r w:rsidDel="00000000" w:rsidR="00000000" w:rsidRPr="00000000">
              <w:rPr>
                <w:rtl w:val="0"/>
              </w:rPr>
            </w:r>
          </w:p>
        </w:tc>
      </w:tr>
      <w:tr>
        <w:trPr>
          <w:cantSplit w:val="0"/>
          <w:trHeight w:val="202.71078048780487" w:hRule="atLeast"/>
          <w:tblHeader w:val="0"/>
        </w:trPr>
        <w:tc>
          <w:tcPr>
            <w:vMerge w:val="restart"/>
            <w:tcBorders>
              <w:top w:color="595959" w:space="0" w:sz="8" w:val="single"/>
              <w:left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1D">
            <w:pPr>
              <w:widowControl w:val="0"/>
              <w:ind w:left="0" w:firstLine="0"/>
              <w:jc w:val="center"/>
              <w:rPr>
                <w:rFonts w:ascii="Montserrat" w:cs="Montserrat" w:eastAsia="Montserrat" w:hAnsi="Montserrat"/>
                <w:b w:val="1"/>
                <w:color w:val="00c0e8"/>
                <w:sz w:val="14"/>
                <w:szCs w:val="14"/>
              </w:rPr>
            </w:pPr>
            <w:hyperlink r:id="rId61">
              <w:r w:rsidDel="00000000" w:rsidR="00000000" w:rsidRPr="00000000">
                <w:rPr>
                  <w:rFonts w:ascii="Montserrat" w:cs="Montserrat" w:eastAsia="Montserrat" w:hAnsi="Montserrat"/>
                  <w:b w:val="1"/>
                  <w:color w:val="1155cc"/>
                  <w:sz w:val="14"/>
                  <w:szCs w:val="14"/>
                  <w:u w:val="single"/>
                  <w:rtl w:val="0"/>
                </w:rPr>
                <w:t xml:space="preserve">Response</w:t>
              </w:r>
            </w:hyperlink>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tcMar>
              <w:top w:w="0.0" w:type="dxa"/>
              <w:left w:w="0.0" w:type="dxa"/>
              <w:bottom w:w="0.0" w:type="dxa"/>
              <w:right w:w="0.0" w:type="dxa"/>
            </w:tcMar>
            <w:vAlign w:val="center"/>
          </w:tcPr>
          <w:p w:rsidR="00000000" w:rsidDel="00000000" w:rsidP="00000000" w:rsidRDefault="00000000" w:rsidRPr="00000000" w14:paraId="0000021E">
            <w:pPr>
              <w:widowControl w:val="0"/>
              <w:spacing w:line="276" w:lineRule="auto"/>
              <w:ind w:left="144" w:firstLine="0"/>
              <w:jc w:val="center"/>
              <w:rPr>
                <w:rFonts w:ascii="Montserrat" w:cs="Montserrat" w:eastAsia="Montserrat" w:hAnsi="Montserrat"/>
                <w:sz w:val="14"/>
                <w:szCs w:val="14"/>
              </w:rPr>
            </w:pPr>
            <w:hyperlink r:id="rId62">
              <w:r w:rsidDel="00000000" w:rsidR="00000000" w:rsidRPr="00000000">
                <w:rPr>
                  <w:rFonts w:ascii="Montserrat" w:cs="Montserrat" w:eastAsia="Montserrat" w:hAnsi="Montserrat"/>
                  <w:color w:val="1155cc"/>
                  <w:sz w:val="14"/>
                  <w:szCs w:val="14"/>
                  <w:u w:val="single"/>
                  <w:rtl w:val="0"/>
                </w:rPr>
                <w:t xml:space="preserve">Create Access Key</w:t>
              </w:r>
            </w:hyperlink>
            <w:r w:rsidDel="00000000" w:rsidR="00000000" w:rsidRPr="00000000">
              <w:rPr>
                <w:rFonts w:ascii="Montserrat" w:cs="Montserrat" w:eastAsia="Montserrat" w:hAnsi="Montserrat"/>
                <w:sz w:val="14"/>
                <w:szCs w:val="14"/>
                <w:rtl w:val="0"/>
              </w:rPr>
              <w:t xml:space="preserve"> (CWP)</w:t>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1F">
            <w:pPr>
              <w:widowControl w:val="0"/>
              <w:ind w:left="0" w:firstLine="0"/>
              <w:jc w:val="center"/>
              <w:rPr>
                <w:rFonts w:ascii="Montserrat" w:cs="Montserrat" w:eastAsia="Montserrat" w:hAnsi="Montserrat"/>
                <w:color w:val="ffcb06"/>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20">
            <w:pPr>
              <w:widowControl w:val="0"/>
              <w:ind w:left="0" w:firstLine="0"/>
              <w:jc w:val="center"/>
              <w:rPr>
                <w:rFonts w:ascii="Montserrat" w:cs="Montserrat" w:eastAsia="Montserrat" w:hAnsi="Montserrat"/>
                <w:color w:val="00b0f0"/>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21">
            <w:pPr>
              <w:widowControl w:val="0"/>
              <w:ind w:left="0" w:firstLine="0"/>
              <w:jc w:val="center"/>
              <w:rPr>
                <w:rFonts w:ascii="Montserrat" w:cs="Montserrat" w:eastAsia="Montserrat" w:hAnsi="Montserrat"/>
                <w:color w:val="00cc66"/>
                <w:sz w:val="14"/>
                <w:szCs w:val="14"/>
              </w:rPr>
            </w:pPr>
            <w:r w:rsidDel="00000000" w:rsidR="00000000" w:rsidRPr="00000000">
              <w:rPr>
                <w:rFonts w:ascii="Montserrat" w:cs="Montserrat" w:eastAsia="Montserrat" w:hAnsi="Montserrat"/>
                <w:color w:val="00cc66"/>
                <w:sz w:val="14"/>
                <w:szCs w:val="14"/>
                <w:rtl w:val="0"/>
              </w:rPr>
              <w:t xml:space="preserve">✔</w:t>
            </w:r>
          </w:p>
        </w:tc>
      </w:tr>
      <w:tr>
        <w:trPr>
          <w:cantSplit w:val="0"/>
          <w:trHeight w:val="202.71078048780487" w:hRule="atLeast"/>
          <w:tblHeader w:val="0"/>
        </w:trPr>
        <w:tc>
          <w:tcPr>
            <w:vMerge w:val="continue"/>
            <w:tcBorders>
              <w:left w:color="595959" w:space="0" w:sz="8" w:val="single"/>
              <w:right w:color="595959"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222">
            <w:pPr>
              <w:widowControl w:val="0"/>
              <w:spacing w:line="276" w:lineRule="auto"/>
              <w:ind w:left="0" w:firstLine="0"/>
              <w:jc w:val="center"/>
              <w:rPr>
                <w:rFonts w:ascii="Arial" w:cs="Arial" w:eastAsia="Arial" w:hAnsi="Arial"/>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tcMar>
              <w:top w:w="0.0" w:type="dxa"/>
              <w:left w:w="0.0" w:type="dxa"/>
              <w:bottom w:w="0.0" w:type="dxa"/>
              <w:right w:w="0.0" w:type="dxa"/>
            </w:tcMar>
            <w:vAlign w:val="center"/>
          </w:tcPr>
          <w:p w:rsidR="00000000" w:rsidDel="00000000" w:rsidP="00000000" w:rsidRDefault="00000000" w:rsidRPr="00000000" w14:paraId="00000223">
            <w:pPr>
              <w:widowControl w:val="0"/>
              <w:spacing w:line="276" w:lineRule="auto"/>
              <w:ind w:left="144" w:firstLine="0"/>
              <w:jc w:val="center"/>
              <w:rPr>
                <w:rFonts w:ascii="Montserrat" w:cs="Montserrat" w:eastAsia="Montserrat" w:hAnsi="Montserrat"/>
                <w:sz w:val="14"/>
                <w:szCs w:val="14"/>
              </w:rPr>
            </w:pPr>
            <w:r w:rsidDel="00000000" w:rsidR="00000000" w:rsidRPr="00000000">
              <w:rPr>
                <w:rFonts w:ascii="Montserrat" w:cs="Montserrat" w:eastAsia="Montserrat" w:hAnsi="Montserrat"/>
                <w:sz w:val="14"/>
                <w:szCs w:val="14"/>
                <w:rtl w:val="0"/>
              </w:rPr>
              <w:t xml:space="preserve">Resolve Config Burndown (CSPM)</w:t>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24">
            <w:pPr>
              <w:widowControl w:val="0"/>
              <w:ind w:left="0" w:firstLine="0"/>
              <w:jc w:val="center"/>
              <w:rPr>
                <w:rFonts w:ascii="Montserrat" w:cs="Montserrat" w:eastAsia="Montserrat" w:hAnsi="Montserrat"/>
                <w:color w:val="ffcb06"/>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25">
            <w:pPr>
              <w:widowControl w:val="0"/>
              <w:ind w:left="0" w:firstLine="0"/>
              <w:jc w:val="center"/>
              <w:rPr>
                <w:rFonts w:ascii="Montserrat" w:cs="Montserrat" w:eastAsia="Montserrat" w:hAnsi="Montserrat"/>
                <w:color w:val="00b0f0"/>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26">
            <w:pPr>
              <w:widowControl w:val="0"/>
              <w:ind w:left="0" w:firstLine="0"/>
              <w:jc w:val="center"/>
              <w:rPr>
                <w:rFonts w:ascii="Montserrat" w:cs="Montserrat" w:eastAsia="Montserrat" w:hAnsi="Montserrat"/>
                <w:color w:val="00cc66"/>
                <w:sz w:val="14"/>
                <w:szCs w:val="14"/>
              </w:rPr>
            </w:pPr>
            <w:r w:rsidDel="00000000" w:rsidR="00000000" w:rsidRPr="00000000">
              <w:rPr>
                <w:rFonts w:ascii="Montserrat" w:cs="Montserrat" w:eastAsia="Montserrat" w:hAnsi="Montserrat"/>
                <w:color w:val="00cc66"/>
                <w:sz w:val="14"/>
                <w:szCs w:val="14"/>
                <w:rtl w:val="0"/>
              </w:rPr>
              <w:t xml:space="preserve">✔</w:t>
            </w:r>
          </w:p>
        </w:tc>
      </w:tr>
      <w:tr>
        <w:trPr>
          <w:cantSplit w:val="0"/>
          <w:trHeight w:val="202.71078048780487" w:hRule="atLeast"/>
          <w:tblHeader w:val="0"/>
        </w:trPr>
        <w:tc>
          <w:tcPr>
            <w:vMerge w:val="continue"/>
            <w:tcBorders>
              <w:left w:color="595959" w:space="0" w:sz="8" w:val="single"/>
              <w:right w:color="595959"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227">
            <w:pPr>
              <w:widowControl w:val="0"/>
              <w:spacing w:line="276" w:lineRule="auto"/>
              <w:ind w:left="0" w:firstLine="0"/>
              <w:jc w:val="center"/>
              <w:rPr>
                <w:rFonts w:ascii="Arial" w:cs="Arial" w:eastAsia="Arial" w:hAnsi="Arial"/>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tcMar>
              <w:top w:w="0.0" w:type="dxa"/>
              <w:left w:w="0.0" w:type="dxa"/>
              <w:bottom w:w="0.0" w:type="dxa"/>
              <w:right w:w="0.0" w:type="dxa"/>
            </w:tcMar>
            <w:vAlign w:val="center"/>
          </w:tcPr>
          <w:p w:rsidR="00000000" w:rsidDel="00000000" w:rsidP="00000000" w:rsidRDefault="00000000" w:rsidRPr="00000000" w14:paraId="00000228">
            <w:pPr>
              <w:widowControl w:val="0"/>
              <w:spacing w:line="276" w:lineRule="auto"/>
              <w:ind w:left="144" w:firstLine="0"/>
              <w:jc w:val="center"/>
              <w:rPr>
                <w:rFonts w:ascii="Montserrat" w:cs="Montserrat" w:eastAsia="Montserrat" w:hAnsi="Montserrat"/>
                <w:sz w:val="14"/>
                <w:szCs w:val="14"/>
              </w:rPr>
            </w:pPr>
            <w:r w:rsidDel="00000000" w:rsidR="00000000" w:rsidRPr="00000000">
              <w:rPr>
                <w:rFonts w:ascii="Montserrat" w:cs="Montserrat" w:eastAsia="Montserrat" w:hAnsi="Montserrat"/>
                <w:sz w:val="14"/>
                <w:szCs w:val="14"/>
                <w:rtl w:val="0"/>
              </w:rPr>
              <w:t xml:space="preserve">Resolve Network Burndown (CSPM)</w:t>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29">
            <w:pPr>
              <w:widowControl w:val="0"/>
              <w:ind w:left="0" w:firstLine="0"/>
              <w:jc w:val="center"/>
              <w:rPr>
                <w:rFonts w:ascii="Montserrat" w:cs="Montserrat" w:eastAsia="Montserrat" w:hAnsi="Montserrat"/>
                <w:color w:val="ffcb06"/>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2A">
            <w:pPr>
              <w:widowControl w:val="0"/>
              <w:ind w:left="0" w:firstLine="0"/>
              <w:jc w:val="center"/>
              <w:rPr>
                <w:rFonts w:ascii="Montserrat" w:cs="Montserrat" w:eastAsia="Montserrat" w:hAnsi="Montserrat"/>
                <w:color w:val="00b0f0"/>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2B">
            <w:pPr>
              <w:widowControl w:val="0"/>
              <w:ind w:left="0" w:firstLine="0"/>
              <w:jc w:val="center"/>
              <w:rPr>
                <w:rFonts w:ascii="Montserrat" w:cs="Montserrat" w:eastAsia="Montserrat" w:hAnsi="Montserrat"/>
                <w:color w:val="00cc66"/>
                <w:sz w:val="14"/>
                <w:szCs w:val="14"/>
              </w:rPr>
            </w:pPr>
            <w:r w:rsidDel="00000000" w:rsidR="00000000" w:rsidRPr="00000000">
              <w:rPr>
                <w:rFonts w:ascii="Montserrat" w:cs="Montserrat" w:eastAsia="Montserrat" w:hAnsi="Montserrat"/>
                <w:color w:val="00cc66"/>
                <w:sz w:val="14"/>
                <w:szCs w:val="14"/>
                <w:rtl w:val="0"/>
              </w:rPr>
              <w:t xml:space="preserve">✔</w:t>
            </w:r>
          </w:p>
        </w:tc>
      </w:tr>
      <w:tr>
        <w:trPr>
          <w:cantSplit w:val="0"/>
          <w:trHeight w:val="202.71078048780487" w:hRule="atLeast"/>
          <w:tblHeader w:val="0"/>
        </w:trPr>
        <w:tc>
          <w:tcPr>
            <w:vMerge w:val="continue"/>
            <w:tcBorders>
              <w:left w:color="595959" w:space="0" w:sz="8" w:val="single"/>
              <w:right w:color="595959"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22C">
            <w:pPr>
              <w:widowControl w:val="0"/>
              <w:spacing w:line="276" w:lineRule="auto"/>
              <w:ind w:left="0" w:firstLine="0"/>
              <w:jc w:val="center"/>
              <w:rPr>
                <w:rFonts w:ascii="Arial" w:cs="Arial" w:eastAsia="Arial" w:hAnsi="Arial"/>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tcMar>
              <w:top w:w="0.0" w:type="dxa"/>
              <w:left w:w="0.0" w:type="dxa"/>
              <w:bottom w:w="0.0" w:type="dxa"/>
              <w:right w:w="0.0" w:type="dxa"/>
            </w:tcMar>
            <w:vAlign w:val="center"/>
          </w:tcPr>
          <w:p w:rsidR="00000000" w:rsidDel="00000000" w:rsidP="00000000" w:rsidRDefault="00000000" w:rsidRPr="00000000" w14:paraId="0000022D">
            <w:pPr>
              <w:widowControl w:val="0"/>
              <w:spacing w:line="276" w:lineRule="auto"/>
              <w:ind w:left="144" w:firstLine="0"/>
              <w:jc w:val="center"/>
              <w:rPr>
                <w:rFonts w:ascii="Montserrat" w:cs="Montserrat" w:eastAsia="Montserrat" w:hAnsi="Montserrat"/>
                <w:sz w:val="14"/>
                <w:szCs w:val="14"/>
              </w:rPr>
            </w:pPr>
            <w:r w:rsidDel="00000000" w:rsidR="00000000" w:rsidRPr="00000000">
              <w:rPr>
                <w:rFonts w:ascii="Montserrat" w:cs="Montserrat" w:eastAsia="Montserrat" w:hAnsi="Montserrat"/>
                <w:sz w:val="14"/>
                <w:szCs w:val="14"/>
                <w:rtl w:val="0"/>
              </w:rPr>
              <w:t xml:space="preserve">Resolve Audit Burndown (CSPM)</w:t>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2E">
            <w:pPr>
              <w:widowControl w:val="0"/>
              <w:ind w:left="0" w:firstLine="0"/>
              <w:jc w:val="center"/>
              <w:rPr>
                <w:rFonts w:ascii="Montserrat" w:cs="Montserrat" w:eastAsia="Montserrat" w:hAnsi="Montserrat"/>
                <w:color w:val="ffcb06"/>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2F">
            <w:pPr>
              <w:widowControl w:val="0"/>
              <w:ind w:left="0" w:firstLine="0"/>
              <w:jc w:val="center"/>
              <w:rPr>
                <w:rFonts w:ascii="Montserrat" w:cs="Montserrat" w:eastAsia="Montserrat" w:hAnsi="Montserrat"/>
                <w:color w:val="00b0f0"/>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30">
            <w:pPr>
              <w:widowControl w:val="0"/>
              <w:ind w:left="0" w:firstLine="0"/>
              <w:jc w:val="center"/>
              <w:rPr>
                <w:rFonts w:ascii="Montserrat" w:cs="Montserrat" w:eastAsia="Montserrat" w:hAnsi="Montserrat"/>
                <w:color w:val="00cc66"/>
                <w:sz w:val="14"/>
                <w:szCs w:val="14"/>
              </w:rPr>
            </w:pPr>
            <w:r w:rsidDel="00000000" w:rsidR="00000000" w:rsidRPr="00000000">
              <w:rPr>
                <w:rFonts w:ascii="Montserrat" w:cs="Montserrat" w:eastAsia="Montserrat" w:hAnsi="Montserrat"/>
                <w:color w:val="00cc66"/>
                <w:sz w:val="14"/>
                <w:szCs w:val="14"/>
                <w:rtl w:val="0"/>
              </w:rPr>
              <w:t xml:space="preserve">✔</w:t>
            </w:r>
          </w:p>
        </w:tc>
      </w:tr>
      <w:tr>
        <w:trPr>
          <w:cantSplit w:val="0"/>
          <w:trHeight w:val="202.71078048780487" w:hRule="atLeast"/>
          <w:tblHeader w:val="0"/>
        </w:trPr>
        <w:tc>
          <w:tcPr>
            <w:vMerge w:val="continue"/>
            <w:tcBorders>
              <w:left w:color="595959" w:space="0" w:sz="8" w:val="single"/>
              <w:right w:color="595959"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231">
            <w:pPr>
              <w:widowControl w:val="0"/>
              <w:spacing w:line="276" w:lineRule="auto"/>
              <w:ind w:left="0" w:firstLine="0"/>
              <w:jc w:val="center"/>
              <w:rPr>
                <w:rFonts w:ascii="Arial" w:cs="Arial" w:eastAsia="Arial" w:hAnsi="Arial"/>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tcMar>
              <w:top w:w="0.0" w:type="dxa"/>
              <w:left w:w="0.0" w:type="dxa"/>
              <w:bottom w:w="0.0" w:type="dxa"/>
              <w:right w:w="0.0" w:type="dxa"/>
            </w:tcMar>
            <w:vAlign w:val="center"/>
          </w:tcPr>
          <w:p w:rsidR="00000000" w:rsidDel="00000000" w:rsidP="00000000" w:rsidRDefault="00000000" w:rsidRPr="00000000" w14:paraId="00000232">
            <w:pPr>
              <w:widowControl w:val="0"/>
              <w:spacing w:line="276" w:lineRule="auto"/>
              <w:ind w:left="144" w:firstLine="0"/>
              <w:jc w:val="center"/>
              <w:rPr>
                <w:rFonts w:ascii="Montserrat" w:cs="Montserrat" w:eastAsia="Montserrat" w:hAnsi="Montserrat"/>
                <w:sz w:val="14"/>
                <w:szCs w:val="14"/>
              </w:rPr>
            </w:pPr>
            <w:r w:rsidDel="00000000" w:rsidR="00000000" w:rsidRPr="00000000">
              <w:rPr>
                <w:rFonts w:ascii="Montserrat" w:cs="Montserrat" w:eastAsia="Montserrat" w:hAnsi="Montserrat"/>
                <w:sz w:val="14"/>
                <w:szCs w:val="14"/>
                <w:rtl w:val="0"/>
              </w:rPr>
              <w:t xml:space="preserve">Resolve Anomaly Burndown (CSPM)</w:t>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33">
            <w:pPr>
              <w:widowControl w:val="0"/>
              <w:ind w:left="0" w:firstLine="0"/>
              <w:jc w:val="center"/>
              <w:rPr>
                <w:rFonts w:ascii="Montserrat" w:cs="Montserrat" w:eastAsia="Montserrat" w:hAnsi="Montserrat"/>
                <w:color w:val="ffcb06"/>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34">
            <w:pPr>
              <w:widowControl w:val="0"/>
              <w:ind w:left="0" w:firstLine="0"/>
              <w:jc w:val="center"/>
              <w:rPr>
                <w:rFonts w:ascii="Montserrat" w:cs="Montserrat" w:eastAsia="Montserrat" w:hAnsi="Montserrat"/>
                <w:color w:val="00c0e8"/>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35">
            <w:pPr>
              <w:widowControl w:val="0"/>
              <w:ind w:left="0" w:firstLine="0"/>
              <w:jc w:val="center"/>
              <w:rPr>
                <w:rFonts w:ascii="Montserrat" w:cs="Montserrat" w:eastAsia="Montserrat" w:hAnsi="Montserrat"/>
                <w:color w:val="9b9b9b"/>
                <w:sz w:val="14"/>
                <w:szCs w:val="14"/>
              </w:rPr>
            </w:pPr>
            <w:r w:rsidDel="00000000" w:rsidR="00000000" w:rsidRPr="00000000">
              <w:rPr>
                <w:rFonts w:ascii="Montserrat" w:cs="Montserrat" w:eastAsia="Montserrat" w:hAnsi="Montserrat"/>
                <w:color w:val="00cc66"/>
                <w:sz w:val="14"/>
                <w:szCs w:val="14"/>
                <w:rtl w:val="0"/>
              </w:rPr>
              <w:t xml:space="preserve">✔</w:t>
            </w:r>
            <w:r w:rsidDel="00000000" w:rsidR="00000000" w:rsidRPr="00000000">
              <w:rPr>
                <w:rtl w:val="0"/>
              </w:rPr>
            </w:r>
          </w:p>
        </w:tc>
      </w:tr>
      <w:tr>
        <w:trPr>
          <w:cantSplit w:val="0"/>
          <w:trHeight w:val="202.71078048780487" w:hRule="atLeast"/>
          <w:tblHeader w:val="0"/>
        </w:trPr>
        <w:tc>
          <w:tcPr>
            <w:vMerge w:val="continue"/>
            <w:tcBorders>
              <w:left w:color="595959" w:space="0" w:sz="8" w:val="single"/>
              <w:bottom w:color="595959" w:space="0" w:sz="8" w:val="single"/>
              <w:right w:color="595959"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236">
            <w:pPr>
              <w:widowControl w:val="0"/>
              <w:spacing w:line="276" w:lineRule="auto"/>
              <w:ind w:left="0" w:firstLine="0"/>
              <w:jc w:val="center"/>
              <w:rPr>
                <w:rFonts w:ascii="Arial" w:cs="Arial" w:eastAsia="Arial" w:hAnsi="Arial"/>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tcMar>
              <w:top w:w="0.0" w:type="dxa"/>
              <w:left w:w="0.0" w:type="dxa"/>
              <w:bottom w:w="0.0" w:type="dxa"/>
              <w:right w:w="0.0" w:type="dxa"/>
            </w:tcMar>
            <w:vAlign w:val="center"/>
          </w:tcPr>
          <w:p w:rsidR="00000000" w:rsidDel="00000000" w:rsidP="00000000" w:rsidRDefault="00000000" w:rsidRPr="00000000" w14:paraId="00000237">
            <w:pPr>
              <w:widowControl w:val="0"/>
              <w:spacing w:line="276" w:lineRule="auto"/>
              <w:ind w:left="144" w:firstLine="0"/>
              <w:jc w:val="center"/>
              <w:rPr>
                <w:rFonts w:ascii="Montserrat" w:cs="Montserrat" w:eastAsia="Montserrat" w:hAnsi="Montserrat"/>
                <w:sz w:val="14"/>
                <w:szCs w:val="14"/>
              </w:rPr>
            </w:pPr>
            <w:r w:rsidDel="00000000" w:rsidR="00000000" w:rsidRPr="00000000">
              <w:rPr>
                <w:rFonts w:ascii="Montserrat" w:cs="Montserrat" w:eastAsia="Montserrat" w:hAnsi="Montserrat"/>
                <w:sz w:val="14"/>
                <w:szCs w:val="14"/>
                <w:rtl w:val="0"/>
              </w:rPr>
              <w:t xml:space="preserve">Enable Auto-remediation (CSPM)</w:t>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38">
            <w:pPr>
              <w:widowControl w:val="0"/>
              <w:ind w:left="0" w:firstLine="0"/>
              <w:jc w:val="center"/>
              <w:rPr>
                <w:rFonts w:ascii="Montserrat" w:cs="Montserrat" w:eastAsia="Montserrat" w:hAnsi="Montserrat"/>
                <w:color w:val="ffcb06"/>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39">
            <w:pPr>
              <w:widowControl w:val="0"/>
              <w:ind w:left="0" w:firstLine="0"/>
              <w:jc w:val="center"/>
              <w:rPr>
                <w:rFonts w:ascii="Montserrat" w:cs="Montserrat" w:eastAsia="Montserrat" w:hAnsi="Montserrat"/>
                <w:color w:val="00c0e8"/>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3A">
            <w:pPr>
              <w:widowControl w:val="0"/>
              <w:ind w:left="0" w:firstLine="0"/>
              <w:jc w:val="center"/>
              <w:rPr>
                <w:rFonts w:ascii="Montserrat" w:cs="Montserrat" w:eastAsia="Montserrat" w:hAnsi="Montserrat"/>
                <w:color w:val="9b9b9b"/>
                <w:sz w:val="14"/>
                <w:szCs w:val="14"/>
              </w:rPr>
            </w:pPr>
            <w:r w:rsidDel="00000000" w:rsidR="00000000" w:rsidRPr="00000000">
              <w:rPr>
                <w:rFonts w:ascii="Montserrat" w:cs="Montserrat" w:eastAsia="Montserrat" w:hAnsi="Montserrat"/>
                <w:color w:val="00cc66"/>
                <w:sz w:val="14"/>
                <w:szCs w:val="14"/>
                <w:rtl w:val="0"/>
              </w:rPr>
              <w:t xml:space="preserve">✔</w:t>
            </w:r>
            <w:r w:rsidDel="00000000" w:rsidR="00000000" w:rsidRPr="00000000">
              <w:rPr>
                <w:rtl w:val="0"/>
              </w:rPr>
            </w:r>
          </w:p>
        </w:tc>
      </w:tr>
      <w:tr>
        <w:trPr>
          <w:cantSplit w:val="0"/>
          <w:trHeight w:val="202.71078048780487" w:hRule="atLeast"/>
          <w:tblHeader w:val="0"/>
        </w:trPr>
        <w:tc>
          <w:tcPr>
            <w:vMerge w:val="restart"/>
            <w:tcBorders>
              <w:top w:color="595959" w:space="0" w:sz="8" w:val="single"/>
              <w:left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3B">
            <w:pPr>
              <w:widowControl w:val="0"/>
              <w:ind w:left="0" w:firstLine="0"/>
              <w:jc w:val="center"/>
              <w:rPr>
                <w:rFonts w:ascii="Montserrat" w:cs="Montserrat" w:eastAsia="Montserrat" w:hAnsi="Montserrat"/>
                <w:b w:val="1"/>
                <w:sz w:val="14"/>
                <w:szCs w:val="14"/>
              </w:rPr>
            </w:pPr>
            <w:r w:rsidDel="00000000" w:rsidR="00000000" w:rsidRPr="00000000">
              <w:rPr>
                <w:rFonts w:ascii="Montserrat" w:cs="Montserrat" w:eastAsia="Montserrat" w:hAnsi="Montserrat"/>
                <w:b w:val="1"/>
                <w:sz w:val="14"/>
                <w:szCs w:val="14"/>
                <w:rtl w:val="0"/>
              </w:rPr>
              <w:t xml:space="preserve">Discovery</w:t>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3C">
            <w:pPr>
              <w:widowControl w:val="0"/>
              <w:ind w:left="144" w:firstLine="0"/>
              <w:jc w:val="center"/>
              <w:rPr>
                <w:rFonts w:ascii="Montserrat" w:cs="Montserrat" w:eastAsia="Montserrat" w:hAnsi="Montserrat"/>
                <w:sz w:val="14"/>
                <w:szCs w:val="14"/>
              </w:rPr>
            </w:pPr>
            <w:hyperlink r:id="rId63">
              <w:r w:rsidDel="00000000" w:rsidR="00000000" w:rsidRPr="00000000">
                <w:rPr>
                  <w:rFonts w:ascii="Montserrat" w:cs="Montserrat" w:eastAsia="Montserrat" w:hAnsi="Montserrat"/>
                  <w:color w:val="1155cc"/>
                  <w:sz w:val="14"/>
                  <w:szCs w:val="14"/>
                  <w:u w:val="single"/>
                  <w:rtl w:val="0"/>
                </w:rPr>
                <w:t xml:space="preserve">Enable Cloud Discovery</w:t>
              </w:r>
            </w:hyperlink>
            <w:r w:rsidDel="00000000" w:rsidR="00000000" w:rsidRPr="00000000">
              <w:rPr>
                <w:rFonts w:ascii="Montserrat" w:cs="Montserrat" w:eastAsia="Montserrat" w:hAnsi="Montserrat"/>
                <w:sz w:val="14"/>
                <w:szCs w:val="14"/>
                <w:rtl w:val="0"/>
              </w:rPr>
              <w:t xml:space="preserve"> (CWP)</w:t>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3D">
            <w:pPr>
              <w:widowControl w:val="0"/>
              <w:ind w:left="0" w:firstLine="0"/>
              <w:jc w:val="center"/>
              <w:rPr>
                <w:rFonts w:ascii="Montserrat" w:cs="Montserrat" w:eastAsia="Montserrat" w:hAnsi="Montserrat"/>
                <w:color w:val="ffcb06"/>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3E">
            <w:pPr>
              <w:widowControl w:val="0"/>
              <w:ind w:left="0" w:firstLine="0"/>
              <w:jc w:val="center"/>
              <w:rPr>
                <w:rFonts w:ascii="Montserrat" w:cs="Montserrat" w:eastAsia="Montserrat" w:hAnsi="Montserrat"/>
                <w:color w:val="9b9b9b"/>
                <w:sz w:val="14"/>
                <w:szCs w:val="14"/>
              </w:rPr>
            </w:pPr>
            <w:r w:rsidDel="00000000" w:rsidR="00000000" w:rsidRPr="00000000">
              <w:rPr>
                <w:rFonts w:ascii="Montserrat" w:cs="Montserrat" w:eastAsia="Montserrat" w:hAnsi="Montserrat"/>
                <w:color w:val="00c0e8"/>
                <w:sz w:val="14"/>
                <w:szCs w:val="14"/>
                <w:rtl w:val="0"/>
              </w:rPr>
              <w:t xml:space="preserve">✔</w:t>
            </w: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3F">
            <w:pPr>
              <w:widowControl w:val="0"/>
              <w:ind w:left="0" w:firstLine="0"/>
              <w:jc w:val="center"/>
              <w:rPr>
                <w:rFonts w:ascii="Montserrat" w:cs="Montserrat" w:eastAsia="Montserrat" w:hAnsi="Montserrat"/>
                <w:color w:val="9b9b9b"/>
                <w:sz w:val="14"/>
                <w:szCs w:val="14"/>
              </w:rPr>
            </w:pPr>
            <w:r w:rsidDel="00000000" w:rsidR="00000000" w:rsidRPr="00000000">
              <w:rPr>
                <w:rtl w:val="0"/>
              </w:rPr>
            </w:r>
          </w:p>
        </w:tc>
      </w:tr>
      <w:tr>
        <w:trPr>
          <w:cantSplit w:val="0"/>
          <w:trHeight w:val="202.71078048780487" w:hRule="atLeast"/>
          <w:tblHeader w:val="0"/>
        </w:trPr>
        <w:tc>
          <w:tcPr>
            <w:vMerge w:val="continue"/>
            <w:tcBorders>
              <w:left w:color="595959" w:space="0" w:sz="8" w:val="single"/>
              <w:bottom w:color="595959" w:space="0" w:sz="8" w:val="single"/>
              <w:right w:color="595959" w:space="0" w:sz="8" w:val="single"/>
            </w:tcBorders>
            <w:shd w:fill="f3f3f3" w:val="clear"/>
            <w:tcMar>
              <w:top w:w="140.0" w:type="dxa"/>
              <w:left w:w="140.0" w:type="dxa"/>
              <w:bottom w:w="140.0" w:type="dxa"/>
              <w:right w:w="140.0" w:type="dxa"/>
            </w:tcMar>
            <w:vAlign w:val="center"/>
          </w:tcPr>
          <w:p w:rsidR="00000000" w:rsidDel="00000000" w:rsidP="00000000" w:rsidRDefault="00000000" w:rsidRPr="00000000" w14:paraId="00000240">
            <w:pPr>
              <w:widowControl w:val="0"/>
              <w:spacing w:line="276" w:lineRule="auto"/>
              <w:ind w:left="0" w:firstLine="0"/>
              <w:jc w:val="center"/>
              <w:rPr>
                <w:rFonts w:ascii="Arial" w:cs="Arial" w:eastAsia="Arial" w:hAnsi="Arial"/>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41">
            <w:pPr>
              <w:widowControl w:val="0"/>
              <w:ind w:left="144" w:firstLine="0"/>
              <w:jc w:val="center"/>
              <w:rPr>
                <w:rFonts w:ascii="Montserrat" w:cs="Montserrat" w:eastAsia="Montserrat" w:hAnsi="Montserrat"/>
                <w:sz w:val="14"/>
                <w:szCs w:val="14"/>
              </w:rPr>
            </w:pPr>
            <w:hyperlink r:id="rId64">
              <w:r w:rsidDel="00000000" w:rsidR="00000000" w:rsidRPr="00000000">
                <w:rPr>
                  <w:rFonts w:ascii="Montserrat" w:cs="Montserrat" w:eastAsia="Montserrat" w:hAnsi="Montserrat"/>
                  <w:color w:val="1155cc"/>
                  <w:sz w:val="14"/>
                  <w:szCs w:val="14"/>
                  <w:u w:val="single"/>
                  <w:rtl w:val="0"/>
                </w:rPr>
                <w:t xml:space="preserve">Enable Serverless Discovery</w:t>
              </w:r>
            </w:hyperlink>
            <w:r w:rsidDel="00000000" w:rsidR="00000000" w:rsidRPr="00000000">
              <w:rPr>
                <w:rFonts w:ascii="Montserrat" w:cs="Montserrat" w:eastAsia="Montserrat" w:hAnsi="Montserrat"/>
                <w:sz w:val="14"/>
                <w:szCs w:val="14"/>
                <w:rtl w:val="0"/>
              </w:rPr>
              <w:t xml:space="preserve"> (CWP)</w:t>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42">
            <w:pPr>
              <w:widowControl w:val="0"/>
              <w:ind w:left="0" w:firstLine="0"/>
              <w:jc w:val="center"/>
              <w:rPr>
                <w:rFonts w:ascii="Montserrat" w:cs="Montserrat" w:eastAsia="Montserrat" w:hAnsi="Montserrat"/>
                <w:color w:val="ffcb06"/>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43">
            <w:pPr>
              <w:widowControl w:val="0"/>
              <w:ind w:left="0" w:firstLine="0"/>
              <w:jc w:val="center"/>
              <w:rPr>
                <w:rFonts w:ascii="Montserrat" w:cs="Montserrat" w:eastAsia="Montserrat" w:hAnsi="Montserrat"/>
                <w:color w:val="9b9b9b"/>
                <w:sz w:val="14"/>
                <w:szCs w:val="14"/>
              </w:rPr>
            </w:pPr>
            <w:r w:rsidDel="00000000" w:rsidR="00000000" w:rsidRPr="00000000">
              <w:rPr>
                <w:rFonts w:ascii="Montserrat" w:cs="Montserrat" w:eastAsia="Montserrat" w:hAnsi="Montserrat"/>
                <w:color w:val="00c0e8"/>
                <w:sz w:val="14"/>
                <w:szCs w:val="14"/>
                <w:rtl w:val="0"/>
              </w:rPr>
              <w:t xml:space="preserve">✔</w:t>
            </w: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44">
            <w:pPr>
              <w:widowControl w:val="0"/>
              <w:ind w:left="0" w:firstLine="0"/>
              <w:jc w:val="center"/>
              <w:rPr>
                <w:rFonts w:ascii="Montserrat" w:cs="Montserrat" w:eastAsia="Montserrat" w:hAnsi="Montserrat"/>
                <w:color w:val="9b9b9b"/>
                <w:sz w:val="14"/>
                <w:szCs w:val="14"/>
              </w:rPr>
            </w:pPr>
            <w:r w:rsidDel="00000000" w:rsidR="00000000" w:rsidRPr="00000000">
              <w:rPr>
                <w:rtl w:val="0"/>
              </w:rPr>
            </w:r>
          </w:p>
        </w:tc>
      </w:tr>
      <w:tr>
        <w:trPr>
          <w:cantSplit w:val="0"/>
          <w:trHeight w:val="202.71078048780487" w:hRule="atLeast"/>
          <w:tblHeader w:val="0"/>
        </w:trPr>
        <w:tc>
          <w:tcPr>
            <w:vMerge w:val="restart"/>
            <w:tcBorders>
              <w:top w:color="595959" w:space="0" w:sz="8" w:val="single"/>
              <w:left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45">
            <w:pPr>
              <w:widowControl w:val="0"/>
              <w:ind w:left="0" w:firstLine="0"/>
              <w:jc w:val="center"/>
              <w:rPr>
                <w:rFonts w:ascii="Montserrat" w:cs="Montserrat" w:eastAsia="Montserrat" w:hAnsi="Montserrat"/>
                <w:b w:val="1"/>
                <w:sz w:val="14"/>
                <w:szCs w:val="14"/>
              </w:rPr>
            </w:pPr>
            <w:r w:rsidDel="00000000" w:rsidR="00000000" w:rsidRPr="00000000">
              <w:rPr>
                <w:rFonts w:ascii="Montserrat" w:cs="Montserrat" w:eastAsia="Montserrat" w:hAnsi="Montserrat"/>
                <w:b w:val="1"/>
                <w:sz w:val="14"/>
                <w:szCs w:val="14"/>
                <w:rtl w:val="0"/>
              </w:rPr>
              <w:t xml:space="preserve">Workload Scanning</w:t>
            </w:r>
          </w:p>
        </w:tc>
        <w:tc>
          <w:tcPr>
            <w:tcBorders>
              <w:top w:color="595959" w:space="0" w:sz="8" w:val="single"/>
              <w:left w:color="595959" w:space="0" w:sz="8" w:val="single"/>
              <w:bottom w:color="595959" w:space="0" w:sz="8" w:val="single"/>
              <w:right w:color="595959" w:space="0" w:sz="8" w:val="single"/>
            </w:tcBorders>
            <w:tcMar>
              <w:top w:w="0.0" w:type="dxa"/>
              <w:left w:w="0.0" w:type="dxa"/>
              <w:bottom w:w="0.0" w:type="dxa"/>
              <w:right w:w="0.0" w:type="dxa"/>
            </w:tcMar>
            <w:vAlign w:val="center"/>
          </w:tcPr>
          <w:p w:rsidR="00000000" w:rsidDel="00000000" w:rsidP="00000000" w:rsidRDefault="00000000" w:rsidRPr="00000000" w14:paraId="00000246">
            <w:pPr>
              <w:widowControl w:val="0"/>
              <w:ind w:left="144" w:firstLine="0"/>
              <w:jc w:val="center"/>
              <w:rPr>
                <w:rFonts w:ascii="Montserrat" w:cs="Montserrat" w:eastAsia="Montserrat" w:hAnsi="Montserrat"/>
                <w:sz w:val="14"/>
                <w:szCs w:val="14"/>
              </w:rPr>
            </w:pPr>
            <w:hyperlink r:id="rId65">
              <w:r w:rsidDel="00000000" w:rsidR="00000000" w:rsidRPr="00000000">
                <w:rPr>
                  <w:rFonts w:ascii="Montserrat" w:cs="Montserrat" w:eastAsia="Montserrat" w:hAnsi="Montserrat"/>
                  <w:color w:val="1155cc"/>
                  <w:sz w:val="14"/>
                  <w:szCs w:val="14"/>
                  <w:u w:val="single"/>
                  <w:rtl w:val="0"/>
                </w:rPr>
                <w:t xml:space="preserve">Enable Agentless Scanning</w:t>
              </w:r>
            </w:hyperlink>
            <w:r w:rsidDel="00000000" w:rsidR="00000000" w:rsidRPr="00000000">
              <w:rPr>
                <w:rFonts w:ascii="Montserrat" w:cs="Montserrat" w:eastAsia="Montserrat" w:hAnsi="Montserrat"/>
                <w:sz w:val="14"/>
                <w:szCs w:val="14"/>
                <w:rtl w:val="0"/>
              </w:rPr>
              <w:t xml:space="preserve"> (CWP)</w:t>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47">
            <w:pPr>
              <w:widowControl w:val="0"/>
              <w:ind w:left="0" w:firstLine="0"/>
              <w:jc w:val="center"/>
              <w:rPr>
                <w:rFonts w:ascii="Montserrat" w:cs="Montserrat" w:eastAsia="Montserrat" w:hAnsi="Montserrat"/>
                <w:color w:val="ffcb06"/>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48">
            <w:pPr>
              <w:widowControl w:val="0"/>
              <w:ind w:left="0" w:firstLine="0"/>
              <w:jc w:val="center"/>
              <w:rPr>
                <w:rFonts w:ascii="Montserrat" w:cs="Montserrat" w:eastAsia="Montserrat" w:hAnsi="Montserrat"/>
                <w:color w:val="9b9b9b"/>
                <w:sz w:val="14"/>
                <w:szCs w:val="14"/>
              </w:rPr>
            </w:pPr>
            <w:r w:rsidDel="00000000" w:rsidR="00000000" w:rsidRPr="00000000">
              <w:rPr>
                <w:rFonts w:ascii="Montserrat" w:cs="Montserrat" w:eastAsia="Montserrat" w:hAnsi="Montserrat"/>
                <w:color w:val="00c0e8"/>
                <w:sz w:val="14"/>
                <w:szCs w:val="14"/>
                <w:rtl w:val="0"/>
              </w:rPr>
              <w:t xml:space="preserve">✔</w:t>
            </w: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49">
            <w:pPr>
              <w:widowControl w:val="0"/>
              <w:ind w:left="0" w:firstLine="0"/>
              <w:jc w:val="center"/>
              <w:rPr>
                <w:rFonts w:ascii="Montserrat" w:cs="Montserrat" w:eastAsia="Montserrat" w:hAnsi="Montserrat"/>
                <w:color w:val="9b9b9b"/>
                <w:sz w:val="14"/>
                <w:szCs w:val="14"/>
              </w:rPr>
            </w:pPr>
            <w:r w:rsidDel="00000000" w:rsidR="00000000" w:rsidRPr="00000000">
              <w:rPr>
                <w:rtl w:val="0"/>
              </w:rPr>
            </w:r>
          </w:p>
        </w:tc>
      </w:tr>
      <w:tr>
        <w:trPr>
          <w:cantSplit w:val="0"/>
          <w:trHeight w:val="202.71078048780487" w:hRule="atLeast"/>
          <w:tblHeader w:val="0"/>
        </w:trPr>
        <w:tc>
          <w:tcPr>
            <w:vMerge w:val="continue"/>
            <w:tcBorders>
              <w:left w:color="595959" w:space="0" w:sz="8" w:val="single"/>
              <w:bottom w:color="595959" w:space="0" w:sz="8" w:val="single"/>
              <w:right w:color="595959"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24A">
            <w:pPr>
              <w:widowControl w:val="0"/>
              <w:spacing w:line="276" w:lineRule="auto"/>
              <w:ind w:left="0" w:firstLine="0"/>
              <w:jc w:val="center"/>
              <w:rPr>
                <w:rFonts w:ascii="Arial" w:cs="Arial" w:eastAsia="Arial" w:hAnsi="Arial"/>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tcMar>
              <w:top w:w="0.0" w:type="dxa"/>
              <w:left w:w="0.0" w:type="dxa"/>
              <w:bottom w:w="0.0" w:type="dxa"/>
              <w:right w:w="0.0" w:type="dxa"/>
            </w:tcMar>
            <w:vAlign w:val="center"/>
          </w:tcPr>
          <w:p w:rsidR="00000000" w:rsidDel="00000000" w:rsidP="00000000" w:rsidRDefault="00000000" w:rsidRPr="00000000" w14:paraId="0000024B">
            <w:pPr>
              <w:widowControl w:val="0"/>
              <w:ind w:left="144" w:firstLine="0"/>
              <w:jc w:val="center"/>
              <w:rPr>
                <w:rFonts w:ascii="Montserrat" w:cs="Montserrat" w:eastAsia="Montserrat" w:hAnsi="Montserrat"/>
                <w:sz w:val="14"/>
                <w:szCs w:val="14"/>
              </w:rPr>
            </w:pPr>
            <w:hyperlink r:id="rId66">
              <w:r w:rsidDel="00000000" w:rsidR="00000000" w:rsidRPr="00000000">
                <w:rPr>
                  <w:rFonts w:ascii="Montserrat" w:cs="Montserrat" w:eastAsia="Montserrat" w:hAnsi="Montserrat"/>
                  <w:color w:val="1155cc"/>
                  <w:sz w:val="14"/>
                  <w:szCs w:val="14"/>
                  <w:u w:val="single"/>
                  <w:rtl w:val="0"/>
                </w:rPr>
                <w:t xml:space="preserve">Scan Serverless Functions</w:t>
              </w:r>
            </w:hyperlink>
            <w:r w:rsidDel="00000000" w:rsidR="00000000" w:rsidRPr="00000000">
              <w:rPr>
                <w:rFonts w:ascii="Montserrat" w:cs="Montserrat" w:eastAsia="Montserrat" w:hAnsi="Montserrat"/>
                <w:sz w:val="14"/>
                <w:szCs w:val="14"/>
                <w:rtl w:val="0"/>
              </w:rPr>
              <w:t xml:space="preserve"> (CWP)</w:t>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4C">
            <w:pPr>
              <w:widowControl w:val="0"/>
              <w:ind w:left="0" w:firstLine="0"/>
              <w:jc w:val="center"/>
              <w:rPr>
                <w:rFonts w:ascii="Montserrat" w:cs="Montserrat" w:eastAsia="Montserrat" w:hAnsi="Montserrat"/>
                <w:color w:val="ffcb06"/>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4D">
            <w:pPr>
              <w:widowControl w:val="0"/>
              <w:ind w:left="0" w:firstLine="0"/>
              <w:jc w:val="center"/>
              <w:rPr>
                <w:rFonts w:ascii="Montserrat" w:cs="Montserrat" w:eastAsia="Montserrat" w:hAnsi="Montserrat"/>
                <w:color w:val="9b9b9b"/>
                <w:sz w:val="14"/>
                <w:szCs w:val="14"/>
              </w:rPr>
            </w:pPr>
            <w:r w:rsidDel="00000000" w:rsidR="00000000" w:rsidRPr="00000000">
              <w:rPr>
                <w:rFonts w:ascii="Montserrat" w:cs="Montserrat" w:eastAsia="Montserrat" w:hAnsi="Montserrat"/>
                <w:color w:val="00c0e8"/>
                <w:sz w:val="14"/>
                <w:szCs w:val="14"/>
                <w:rtl w:val="0"/>
              </w:rPr>
              <w:t xml:space="preserve">✔</w:t>
            </w: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4E">
            <w:pPr>
              <w:widowControl w:val="0"/>
              <w:ind w:left="0" w:firstLine="0"/>
              <w:jc w:val="center"/>
              <w:rPr>
                <w:rFonts w:ascii="Montserrat" w:cs="Montserrat" w:eastAsia="Montserrat" w:hAnsi="Montserrat"/>
                <w:color w:val="9b9b9b"/>
                <w:sz w:val="14"/>
                <w:szCs w:val="14"/>
              </w:rPr>
            </w:pPr>
            <w:r w:rsidDel="00000000" w:rsidR="00000000" w:rsidRPr="00000000">
              <w:rPr>
                <w:rtl w:val="0"/>
              </w:rPr>
            </w:r>
          </w:p>
        </w:tc>
      </w:tr>
      <w:tr>
        <w:trPr>
          <w:cantSplit w:val="0"/>
          <w:trHeight w:val="202.71078048780487" w:hRule="atLeast"/>
          <w:tblHeader w:val="0"/>
        </w:trPr>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4F">
            <w:pPr>
              <w:widowControl w:val="0"/>
              <w:ind w:left="0" w:firstLine="0"/>
              <w:jc w:val="center"/>
              <w:rPr>
                <w:rFonts w:ascii="Montserrat" w:cs="Montserrat" w:eastAsia="Montserrat" w:hAnsi="Montserrat"/>
                <w:b w:val="1"/>
                <w:sz w:val="14"/>
                <w:szCs w:val="14"/>
              </w:rPr>
            </w:pPr>
            <w:r w:rsidDel="00000000" w:rsidR="00000000" w:rsidRPr="00000000">
              <w:rPr>
                <w:rFonts w:ascii="Montserrat" w:cs="Montserrat" w:eastAsia="Montserrat" w:hAnsi="Montserrat"/>
                <w:b w:val="1"/>
                <w:sz w:val="14"/>
                <w:szCs w:val="14"/>
                <w:rtl w:val="0"/>
              </w:rPr>
              <w:t xml:space="preserve">Deployment</w:t>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50">
            <w:pPr>
              <w:widowControl w:val="0"/>
              <w:ind w:left="144" w:firstLine="0"/>
              <w:jc w:val="center"/>
              <w:rPr>
                <w:rFonts w:ascii="Montserrat" w:cs="Montserrat" w:eastAsia="Montserrat" w:hAnsi="Montserrat"/>
                <w:sz w:val="14"/>
                <w:szCs w:val="14"/>
              </w:rPr>
            </w:pPr>
            <w:hyperlink r:id="rId67">
              <w:r w:rsidDel="00000000" w:rsidR="00000000" w:rsidRPr="00000000">
                <w:rPr>
                  <w:rFonts w:ascii="Montserrat" w:cs="Montserrat" w:eastAsia="Montserrat" w:hAnsi="Montserrat"/>
                  <w:color w:val="1155cc"/>
                  <w:sz w:val="14"/>
                  <w:szCs w:val="14"/>
                  <w:u w:val="single"/>
                  <w:rtl w:val="0"/>
                </w:rPr>
                <w:t xml:space="preserve">Deploy Defenders</w:t>
              </w:r>
            </w:hyperlink>
            <w:r w:rsidDel="00000000" w:rsidR="00000000" w:rsidRPr="00000000">
              <w:rPr>
                <w:rFonts w:ascii="Montserrat" w:cs="Montserrat" w:eastAsia="Montserrat" w:hAnsi="Montserrat"/>
                <w:sz w:val="14"/>
                <w:szCs w:val="14"/>
                <w:rtl w:val="0"/>
              </w:rPr>
              <w:t xml:space="preserve"> (CWP)</w:t>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51">
            <w:pPr>
              <w:widowControl w:val="0"/>
              <w:ind w:left="0" w:firstLine="0"/>
              <w:jc w:val="center"/>
              <w:rPr>
                <w:rFonts w:ascii="Montserrat" w:cs="Montserrat" w:eastAsia="Montserrat" w:hAnsi="Montserrat"/>
                <w:color w:val="ffcb06"/>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52">
            <w:pPr>
              <w:widowControl w:val="0"/>
              <w:ind w:left="0" w:firstLine="0"/>
              <w:jc w:val="center"/>
              <w:rPr>
                <w:rFonts w:ascii="Montserrat" w:cs="Montserrat" w:eastAsia="Montserrat" w:hAnsi="Montserrat"/>
                <w:color w:val="9b9b9b"/>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53">
            <w:pPr>
              <w:widowControl w:val="0"/>
              <w:ind w:left="0" w:firstLine="0"/>
              <w:jc w:val="center"/>
              <w:rPr>
                <w:rFonts w:ascii="Montserrat" w:cs="Montserrat" w:eastAsia="Montserrat" w:hAnsi="Montserrat"/>
                <w:color w:val="9b9b9b"/>
                <w:sz w:val="14"/>
                <w:szCs w:val="14"/>
              </w:rPr>
            </w:pPr>
            <w:r w:rsidDel="00000000" w:rsidR="00000000" w:rsidRPr="00000000">
              <w:rPr>
                <w:rFonts w:ascii="Montserrat" w:cs="Montserrat" w:eastAsia="Montserrat" w:hAnsi="Montserrat"/>
                <w:color w:val="00cc66"/>
                <w:sz w:val="14"/>
                <w:szCs w:val="14"/>
                <w:rtl w:val="0"/>
              </w:rPr>
              <w:t xml:space="preserve">✔</w:t>
            </w:r>
            <w:r w:rsidDel="00000000" w:rsidR="00000000" w:rsidRPr="00000000">
              <w:rPr>
                <w:rtl w:val="0"/>
              </w:rPr>
            </w:r>
          </w:p>
        </w:tc>
      </w:tr>
      <w:tr>
        <w:trPr>
          <w:cantSplit w:val="0"/>
          <w:trHeight w:val="202.71078048780487" w:hRule="atLeast"/>
          <w:tblHeader w:val="0"/>
        </w:trPr>
        <w:tc>
          <w:tcPr>
            <w:vMerge w:val="restart"/>
            <w:tcBorders>
              <w:top w:color="595959" w:space="0" w:sz="8" w:val="single"/>
              <w:left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54">
            <w:pPr>
              <w:widowControl w:val="0"/>
              <w:ind w:left="0" w:firstLine="0"/>
              <w:jc w:val="center"/>
              <w:rPr>
                <w:rFonts w:ascii="Montserrat" w:cs="Montserrat" w:eastAsia="Montserrat" w:hAnsi="Montserrat"/>
                <w:b w:val="1"/>
                <w:sz w:val="14"/>
                <w:szCs w:val="14"/>
              </w:rPr>
            </w:pPr>
            <w:r w:rsidDel="00000000" w:rsidR="00000000" w:rsidRPr="00000000">
              <w:rPr>
                <w:rFonts w:ascii="Montserrat" w:cs="Montserrat" w:eastAsia="Montserrat" w:hAnsi="Montserrat"/>
                <w:b w:val="1"/>
                <w:sz w:val="14"/>
                <w:szCs w:val="14"/>
                <w:rtl w:val="0"/>
              </w:rPr>
              <w:t xml:space="preserve">Policy Setup</w:t>
            </w:r>
          </w:p>
        </w:tc>
        <w:tc>
          <w:tcPr>
            <w:tcBorders>
              <w:top w:color="595959" w:space="0" w:sz="8" w:val="single"/>
              <w:left w:color="595959" w:space="0" w:sz="8" w:val="single"/>
              <w:bottom w:color="595959" w:space="0" w:sz="8" w:val="single"/>
              <w:right w:color="595959" w:space="0" w:sz="8" w:val="single"/>
            </w:tcBorders>
            <w:tcMar>
              <w:top w:w="0.0" w:type="dxa"/>
              <w:left w:w="0.0" w:type="dxa"/>
              <w:bottom w:w="0.0" w:type="dxa"/>
              <w:right w:w="0.0" w:type="dxa"/>
            </w:tcMar>
            <w:vAlign w:val="center"/>
          </w:tcPr>
          <w:p w:rsidR="00000000" w:rsidDel="00000000" w:rsidP="00000000" w:rsidRDefault="00000000" w:rsidRPr="00000000" w14:paraId="00000255">
            <w:pPr>
              <w:widowControl w:val="0"/>
              <w:spacing w:line="276" w:lineRule="auto"/>
              <w:ind w:left="144" w:firstLine="0"/>
              <w:jc w:val="center"/>
              <w:rPr>
                <w:rFonts w:ascii="Montserrat" w:cs="Montserrat" w:eastAsia="Montserrat" w:hAnsi="Montserrat"/>
                <w:sz w:val="14"/>
                <w:szCs w:val="14"/>
              </w:rPr>
            </w:pPr>
            <w:hyperlink r:id="rId68">
              <w:r w:rsidDel="00000000" w:rsidR="00000000" w:rsidRPr="00000000">
                <w:rPr>
                  <w:rFonts w:ascii="Montserrat" w:cs="Montserrat" w:eastAsia="Montserrat" w:hAnsi="Montserrat"/>
                  <w:color w:val="1155cc"/>
                  <w:sz w:val="14"/>
                  <w:szCs w:val="14"/>
                  <w:u w:val="single"/>
                  <w:rtl w:val="0"/>
                </w:rPr>
                <w:t xml:space="preserve">Create Vulnerability Policies</w:t>
              </w:r>
            </w:hyperlink>
            <w:r w:rsidDel="00000000" w:rsidR="00000000" w:rsidRPr="00000000">
              <w:rPr>
                <w:rFonts w:ascii="Montserrat" w:cs="Montserrat" w:eastAsia="Montserrat" w:hAnsi="Montserrat"/>
                <w:sz w:val="14"/>
                <w:szCs w:val="14"/>
                <w:rtl w:val="0"/>
              </w:rPr>
              <w:t xml:space="preserve"> (CWP)</w:t>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56">
            <w:pPr>
              <w:widowControl w:val="0"/>
              <w:ind w:left="0" w:firstLine="0"/>
              <w:jc w:val="center"/>
              <w:rPr>
                <w:rFonts w:ascii="Montserrat" w:cs="Montserrat" w:eastAsia="Montserrat" w:hAnsi="Montserrat"/>
                <w:color w:val="ffcb06"/>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57">
            <w:pPr>
              <w:widowControl w:val="0"/>
              <w:ind w:left="0" w:firstLine="0"/>
              <w:jc w:val="center"/>
              <w:rPr>
                <w:rFonts w:ascii="Montserrat" w:cs="Montserrat" w:eastAsia="Montserrat" w:hAnsi="Montserrat"/>
                <w:color w:val="9b9b9b"/>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58">
            <w:pPr>
              <w:widowControl w:val="0"/>
              <w:ind w:left="0" w:firstLine="0"/>
              <w:jc w:val="center"/>
              <w:rPr>
                <w:rFonts w:ascii="Montserrat" w:cs="Montserrat" w:eastAsia="Montserrat" w:hAnsi="Montserrat"/>
                <w:color w:val="9b9b9b"/>
                <w:sz w:val="14"/>
                <w:szCs w:val="14"/>
              </w:rPr>
            </w:pPr>
            <w:r w:rsidDel="00000000" w:rsidR="00000000" w:rsidRPr="00000000">
              <w:rPr>
                <w:rFonts w:ascii="Montserrat" w:cs="Montserrat" w:eastAsia="Montserrat" w:hAnsi="Montserrat"/>
                <w:color w:val="00cc66"/>
                <w:sz w:val="14"/>
                <w:szCs w:val="14"/>
                <w:rtl w:val="0"/>
              </w:rPr>
              <w:t xml:space="preserve">✔</w:t>
            </w:r>
            <w:r w:rsidDel="00000000" w:rsidR="00000000" w:rsidRPr="00000000">
              <w:rPr>
                <w:rtl w:val="0"/>
              </w:rPr>
            </w:r>
          </w:p>
        </w:tc>
      </w:tr>
      <w:tr>
        <w:trPr>
          <w:cantSplit w:val="0"/>
          <w:trHeight w:val="202.71078048780487" w:hRule="atLeast"/>
          <w:tblHeader w:val="0"/>
        </w:trPr>
        <w:tc>
          <w:tcPr>
            <w:vMerge w:val="continue"/>
            <w:tcBorders>
              <w:left w:color="595959" w:space="0" w:sz="8" w:val="single"/>
              <w:right w:color="595959"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259">
            <w:pPr>
              <w:widowControl w:val="0"/>
              <w:spacing w:line="276" w:lineRule="auto"/>
              <w:ind w:left="0" w:firstLine="0"/>
              <w:jc w:val="center"/>
              <w:rPr>
                <w:rFonts w:ascii="Arial" w:cs="Arial" w:eastAsia="Arial" w:hAnsi="Arial"/>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tcMar>
              <w:top w:w="0.0" w:type="dxa"/>
              <w:left w:w="0.0" w:type="dxa"/>
              <w:bottom w:w="0.0" w:type="dxa"/>
              <w:right w:w="0.0" w:type="dxa"/>
            </w:tcMar>
            <w:vAlign w:val="center"/>
          </w:tcPr>
          <w:p w:rsidR="00000000" w:rsidDel="00000000" w:rsidP="00000000" w:rsidRDefault="00000000" w:rsidRPr="00000000" w14:paraId="0000025A">
            <w:pPr>
              <w:widowControl w:val="0"/>
              <w:spacing w:line="276" w:lineRule="auto"/>
              <w:ind w:left="144" w:firstLine="0"/>
              <w:jc w:val="center"/>
              <w:rPr>
                <w:rFonts w:ascii="Montserrat" w:cs="Montserrat" w:eastAsia="Montserrat" w:hAnsi="Montserrat"/>
                <w:sz w:val="14"/>
                <w:szCs w:val="14"/>
              </w:rPr>
            </w:pPr>
            <w:hyperlink r:id="rId69">
              <w:r w:rsidDel="00000000" w:rsidR="00000000" w:rsidRPr="00000000">
                <w:rPr>
                  <w:rFonts w:ascii="Montserrat" w:cs="Montserrat" w:eastAsia="Montserrat" w:hAnsi="Montserrat"/>
                  <w:color w:val="1155cc"/>
                  <w:sz w:val="14"/>
                  <w:szCs w:val="14"/>
                  <w:u w:val="single"/>
                  <w:rtl w:val="0"/>
                </w:rPr>
                <w:t xml:space="preserve">Create Compliance Policies</w:t>
              </w:r>
            </w:hyperlink>
            <w:r w:rsidDel="00000000" w:rsidR="00000000" w:rsidRPr="00000000">
              <w:rPr>
                <w:rFonts w:ascii="Montserrat" w:cs="Montserrat" w:eastAsia="Montserrat" w:hAnsi="Montserrat"/>
                <w:sz w:val="14"/>
                <w:szCs w:val="14"/>
                <w:rtl w:val="0"/>
              </w:rPr>
              <w:t xml:space="preserve"> (CWP)</w:t>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5B">
            <w:pPr>
              <w:widowControl w:val="0"/>
              <w:ind w:left="0" w:firstLine="0"/>
              <w:jc w:val="center"/>
              <w:rPr>
                <w:rFonts w:ascii="Montserrat" w:cs="Montserrat" w:eastAsia="Montserrat" w:hAnsi="Montserrat"/>
                <w:color w:val="ffcb06"/>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5C">
            <w:pPr>
              <w:widowControl w:val="0"/>
              <w:ind w:left="0" w:firstLine="0"/>
              <w:jc w:val="center"/>
              <w:rPr>
                <w:rFonts w:ascii="Montserrat" w:cs="Montserrat" w:eastAsia="Montserrat" w:hAnsi="Montserrat"/>
                <w:color w:val="9b9b9b"/>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5D">
            <w:pPr>
              <w:widowControl w:val="0"/>
              <w:ind w:left="0" w:firstLine="0"/>
              <w:jc w:val="center"/>
              <w:rPr>
                <w:rFonts w:ascii="Montserrat" w:cs="Montserrat" w:eastAsia="Montserrat" w:hAnsi="Montserrat"/>
                <w:color w:val="9b9b9b"/>
                <w:sz w:val="14"/>
                <w:szCs w:val="14"/>
              </w:rPr>
            </w:pPr>
            <w:r w:rsidDel="00000000" w:rsidR="00000000" w:rsidRPr="00000000">
              <w:rPr>
                <w:rFonts w:ascii="Montserrat" w:cs="Montserrat" w:eastAsia="Montserrat" w:hAnsi="Montserrat"/>
                <w:color w:val="00cc66"/>
                <w:sz w:val="14"/>
                <w:szCs w:val="14"/>
                <w:rtl w:val="0"/>
              </w:rPr>
              <w:t xml:space="preserve">✔</w:t>
            </w:r>
            <w:r w:rsidDel="00000000" w:rsidR="00000000" w:rsidRPr="00000000">
              <w:rPr>
                <w:rtl w:val="0"/>
              </w:rPr>
            </w:r>
          </w:p>
        </w:tc>
      </w:tr>
      <w:tr>
        <w:trPr>
          <w:cantSplit w:val="0"/>
          <w:trHeight w:val="202.71078048780487" w:hRule="atLeast"/>
          <w:tblHeader w:val="0"/>
        </w:trPr>
        <w:tc>
          <w:tcPr>
            <w:vMerge w:val="continue"/>
            <w:tcBorders>
              <w:left w:color="595959" w:space="0" w:sz="8" w:val="single"/>
              <w:right w:color="595959"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25E">
            <w:pPr>
              <w:widowControl w:val="0"/>
              <w:spacing w:line="276" w:lineRule="auto"/>
              <w:ind w:left="0" w:firstLine="0"/>
              <w:jc w:val="center"/>
              <w:rPr>
                <w:rFonts w:ascii="Arial" w:cs="Arial" w:eastAsia="Arial" w:hAnsi="Arial"/>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tcMar>
              <w:top w:w="0.0" w:type="dxa"/>
              <w:left w:w="0.0" w:type="dxa"/>
              <w:bottom w:w="0.0" w:type="dxa"/>
              <w:right w:w="0.0" w:type="dxa"/>
            </w:tcMar>
            <w:vAlign w:val="center"/>
          </w:tcPr>
          <w:p w:rsidR="00000000" w:rsidDel="00000000" w:rsidP="00000000" w:rsidRDefault="00000000" w:rsidRPr="00000000" w14:paraId="0000025F">
            <w:pPr>
              <w:widowControl w:val="0"/>
              <w:spacing w:line="276" w:lineRule="auto"/>
              <w:ind w:left="144" w:firstLine="0"/>
              <w:jc w:val="center"/>
              <w:rPr>
                <w:rFonts w:ascii="Montserrat" w:cs="Montserrat" w:eastAsia="Montserrat" w:hAnsi="Montserrat"/>
                <w:sz w:val="14"/>
                <w:szCs w:val="14"/>
              </w:rPr>
            </w:pPr>
            <w:hyperlink r:id="rId70">
              <w:r w:rsidDel="00000000" w:rsidR="00000000" w:rsidRPr="00000000">
                <w:rPr>
                  <w:rFonts w:ascii="Montserrat" w:cs="Montserrat" w:eastAsia="Montserrat" w:hAnsi="Montserrat"/>
                  <w:color w:val="1155cc"/>
                  <w:sz w:val="14"/>
                  <w:szCs w:val="14"/>
                  <w:u w:val="single"/>
                  <w:rtl w:val="0"/>
                </w:rPr>
                <w:t xml:space="preserve">Create Runtime Policies</w:t>
              </w:r>
            </w:hyperlink>
            <w:r w:rsidDel="00000000" w:rsidR="00000000" w:rsidRPr="00000000">
              <w:rPr>
                <w:rFonts w:ascii="Montserrat" w:cs="Montserrat" w:eastAsia="Montserrat" w:hAnsi="Montserrat"/>
                <w:sz w:val="14"/>
                <w:szCs w:val="14"/>
                <w:rtl w:val="0"/>
              </w:rPr>
              <w:t xml:space="preserve"> (CWP)</w:t>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60">
            <w:pPr>
              <w:widowControl w:val="0"/>
              <w:ind w:left="0" w:firstLine="0"/>
              <w:jc w:val="center"/>
              <w:rPr>
                <w:rFonts w:ascii="Montserrat" w:cs="Montserrat" w:eastAsia="Montserrat" w:hAnsi="Montserrat"/>
                <w:color w:val="ffcb06"/>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61">
            <w:pPr>
              <w:widowControl w:val="0"/>
              <w:ind w:left="0" w:firstLine="0"/>
              <w:jc w:val="center"/>
              <w:rPr>
                <w:rFonts w:ascii="Montserrat" w:cs="Montserrat" w:eastAsia="Montserrat" w:hAnsi="Montserrat"/>
                <w:color w:val="9b9b9b"/>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62">
            <w:pPr>
              <w:widowControl w:val="0"/>
              <w:ind w:left="0" w:firstLine="0"/>
              <w:jc w:val="center"/>
              <w:rPr>
                <w:rFonts w:ascii="Montserrat" w:cs="Montserrat" w:eastAsia="Montserrat" w:hAnsi="Montserrat"/>
                <w:color w:val="9b9b9b"/>
                <w:sz w:val="14"/>
                <w:szCs w:val="14"/>
              </w:rPr>
            </w:pPr>
            <w:r w:rsidDel="00000000" w:rsidR="00000000" w:rsidRPr="00000000">
              <w:rPr>
                <w:rFonts w:ascii="Montserrat" w:cs="Montserrat" w:eastAsia="Montserrat" w:hAnsi="Montserrat"/>
                <w:color w:val="00cc66"/>
                <w:sz w:val="14"/>
                <w:szCs w:val="14"/>
                <w:rtl w:val="0"/>
              </w:rPr>
              <w:t xml:space="preserve">✔</w:t>
            </w:r>
            <w:r w:rsidDel="00000000" w:rsidR="00000000" w:rsidRPr="00000000">
              <w:rPr>
                <w:rtl w:val="0"/>
              </w:rPr>
            </w:r>
          </w:p>
        </w:tc>
      </w:tr>
      <w:tr>
        <w:trPr>
          <w:cantSplit w:val="0"/>
          <w:trHeight w:val="202.71078048780487" w:hRule="atLeast"/>
          <w:tblHeader w:val="0"/>
        </w:trPr>
        <w:tc>
          <w:tcPr>
            <w:vMerge w:val="continue"/>
            <w:tcBorders>
              <w:left w:color="595959" w:space="0" w:sz="8" w:val="single"/>
              <w:bottom w:color="595959" w:space="0" w:sz="8" w:val="single"/>
              <w:right w:color="595959"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263">
            <w:pPr>
              <w:widowControl w:val="0"/>
              <w:spacing w:line="276" w:lineRule="auto"/>
              <w:ind w:left="0" w:firstLine="0"/>
              <w:jc w:val="center"/>
              <w:rPr>
                <w:rFonts w:ascii="Arial" w:cs="Arial" w:eastAsia="Arial" w:hAnsi="Arial"/>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tcMar>
              <w:top w:w="0.0" w:type="dxa"/>
              <w:left w:w="0.0" w:type="dxa"/>
              <w:bottom w:w="0.0" w:type="dxa"/>
              <w:right w:w="0.0" w:type="dxa"/>
            </w:tcMar>
            <w:vAlign w:val="center"/>
          </w:tcPr>
          <w:p w:rsidR="00000000" w:rsidDel="00000000" w:rsidP="00000000" w:rsidRDefault="00000000" w:rsidRPr="00000000" w14:paraId="00000264">
            <w:pPr>
              <w:widowControl w:val="0"/>
              <w:spacing w:line="276" w:lineRule="auto"/>
              <w:ind w:left="144" w:firstLine="0"/>
              <w:jc w:val="center"/>
              <w:rPr>
                <w:rFonts w:ascii="Montserrat" w:cs="Montserrat" w:eastAsia="Montserrat" w:hAnsi="Montserrat"/>
                <w:sz w:val="14"/>
                <w:szCs w:val="14"/>
              </w:rPr>
            </w:pPr>
            <w:hyperlink r:id="rId71">
              <w:r w:rsidDel="00000000" w:rsidR="00000000" w:rsidRPr="00000000">
                <w:rPr>
                  <w:rFonts w:ascii="Montserrat" w:cs="Montserrat" w:eastAsia="Montserrat" w:hAnsi="Montserrat"/>
                  <w:color w:val="1155cc"/>
                  <w:sz w:val="14"/>
                  <w:szCs w:val="14"/>
                  <w:u w:val="single"/>
                  <w:rtl w:val="0"/>
                </w:rPr>
                <w:t xml:space="preserve">Create Auto-Defend Policies</w:t>
              </w:r>
            </w:hyperlink>
            <w:r w:rsidDel="00000000" w:rsidR="00000000" w:rsidRPr="00000000">
              <w:rPr>
                <w:rFonts w:ascii="Montserrat" w:cs="Montserrat" w:eastAsia="Montserrat" w:hAnsi="Montserrat"/>
                <w:sz w:val="14"/>
                <w:szCs w:val="14"/>
                <w:rtl w:val="0"/>
              </w:rPr>
              <w:t xml:space="preserve"> (CWP)</w:t>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65">
            <w:pPr>
              <w:widowControl w:val="0"/>
              <w:ind w:left="0" w:firstLine="0"/>
              <w:jc w:val="center"/>
              <w:rPr>
                <w:rFonts w:ascii="Montserrat" w:cs="Montserrat" w:eastAsia="Montserrat" w:hAnsi="Montserrat"/>
                <w:color w:val="ffcb06"/>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66">
            <w:pPr>
              <w:widowControl w:val="0"/>
              <w:ind w:left="0" w:firstLine="0"/>
              <w:jc w:val="center"/>
              <w:rPr>
                <w:rFonts w:ascii="Montserrat" w:cs="Montserrat" w:eastAsia="Montserrat" w:hAnsi="Montserrat"/>
                <w:color w:val="9b9b9b"/>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67">
            <w:pPr>
              <w:widowControl w:val="0"/>
              <w:ind w:left="0" w:firstLine="0"/>
              <w:jc w:val="center"/>
              <w:rPr>
                <w:rFonts w:ascii="Montserrat" w:cs="Montserrat" w:eastAsia="Montserrat" w:hAnsi="Montserrat"/>
                <w:color w:val="9b9b9b"/>
                <w:sz w:val="14"/>
                <w:szCs w:val="14"/>
              </w:rPr>
            </w:pPr>
            <w:r w:rsidDel="00000000" w:rsidR="00000000" w:rsidRPr="00000000">
              <w:rPr>
                <w:rFonts w:ascii="Montserrat" w:cs="Montserrat" w:eastAsia="Montserrat" w:hAnsi="Montserrat"/>
                <w:color w:val="00cc66"/>
                <w:sz w:val="14"/>
                <w:szCs w:val="14"/>
                <w:rtl w:val="0"/>
              </w:rPr>
              <w:t xml:space="preserve">✔</w:t>
            </w:r>
            <w:r w:rsidDel="00000000" w:rsidR="00000000" w:rsidRPr="00000000">
              <w:rPr>
                <w:rtl w:val="0"/>
              </w:rPr>
            </w:r>
          </w:p>
        </w:tc>
      </w:tr>
      <w:tr>
        <w:trPr>
          <w:cantSplit w:val="0"/>
          <w:trHeight w:val="202.71078048780487" w:hRule="atLeast"/>
          <w:tblHeader w:val="0"/>
        </w:trPr>
        <w:tc>
          <w:tcPr>
            <w:vMerge w:val="restart"/>
            <w:tcBorders>
              <w:top w:color="595959" w:space="0" w:sz="8" w:val="single"/>
              <w:left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68">
            <w:pPr>
              <w:widowControl w:val="0"/>
              <w:ind w:left="0" w:firstLine="0"/>
              <w:jc w:val="center"/>
              <w:rPr>
                <w:rFonts w:ascii="Montserrat" w:cs="Montserrat" w:eastAsia="Montserrat" w:hAnsi="Montserrat"/>
                <w:b w:val="1"/>
                <w:sz w:val="14"/>
                <w:szCs w:val="14"/>
              </w:rPr>
            </w:pPr>
            <w:r w:rsidDel="00000000" w:rsidR="00000000" w:rsidRPr="00000000">
              <w:rPr>
                <w:rFonts w:ascii="Montserrat" w:cs="Montserrat" w:eastAsia="Montserrat" w:hAnsi="Montserrat"/>
                <w:b w:val="1"/>
                <w:sz w:val="14"/>
                <w:szCs w:val="14"/>
                <w:rtl w:val="0"/>
              </w:rPr>
              <w:t xml:space="preserve">Reporting</w:t>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69">
            <w:pPr>
              <w:widowControl w:val="0"/>
              <w:spacing w:line="276" w:lineRule="auto"/>
              <w:ind w:left="144" w:firstLine="0"/>
              <w:jc w:val="center"/>
              <w:rPr>
                <w:rFonts w:ascii="Montserrat" w:cs="Montserrat" w:eastAsia="Montserrat" w:hAnsi="Montserrat"/>
                <w:sz w:val="14"/>
                <w:szCs w:val="14"/>
              </w:rPr>
            </w:pPr>
            <w:hyperlink r:id="rId72">
              <w:r w:rsidDel="00000000" w:rsidR="00000000" w:rsidRPr="00000000">
                <w:rPr>
                  <w:rFonts w:ascii="Montserrat" w:cs="Montserrat" w:eastAsia="Montserrat" w:hAnsi="Montserrat"/>
                  <w:color w:val="1155cc"/>
                  <w:sz w:val="14"/>
                  <w:szCs w:val="14"/>
                  <w:u w:val="single"/>
                  <w:rtl w:val="0"/>
                </w:rPr>
                <w:t xml:space="preserve">Add Collection</w:t>
              </w:r>
            </w:hyperlink>
            <w:r w:rsidDel="00000000" w:rsidR="00000000" w:rsidRPr="00000000">
              <w:rPr>
                <w:rFonts w:ascii="Montserrat" w:cs="Montserrat" w:eastAsia="Montserrat" w:hAnsi="Montserrat"/>
                <w:b w:val="1"/>
                <w:color w:val="9900ff"/>
                <w:sz w:val="14"/>
                <w:szCs w:val="14"/>
                <w:rtl w:val="0"/>
              </w:rPr>
              <w:t xml:space="preserve"> </w:t>
            </w:r>
            <w:r w:rsidDel="00000000" w:rsidR="00000000" w:rsidRPr="00000000">
              <w:rPr>
                <w:rFonts w:ascii="Montserrat" w:cs="Montserrat" w:eastAsia="Montserrat" w:hAnsi="Montserrat"/>
                <w:sz w:val="14"/>
                <w:szCs w:val="14"/>
                <w:rtl w:val="0"/>
              </w:rPr>
              <w:t xml:space="preserve">(CWP)</w:t>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6A">
            <w:pPr>
              <w:widowControl w:val="0"/>
              <w:ind w:left="0" w:firstLine="0"/>
              <w:jc w:val="center"/>
              <w:rPr>
                <w:rFonts w:ascii="Montserrat" w:cs="Montserrat" w:eastAsia="Montserrat" w:hAnsi="Montserrat"/>
                <w:color w:val="ffcb06"/>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6B">
            <w:pPr>
              <w:widowControl w:val="0"/>
              <w:ind w:left="0" w:firstLine="0"/>
              <w:jc w:val="center"/>
              <w:rPr>
                <w:rFonts w:ascii="Montserrat" w:cs="Montserrat" w:eastAsia="Montserrat" w:hAnsi="Montserrat"/>
                <w:color w:val="9b9b9b"/>
                <w:sz w:val="14"/>
                <w:szCs w:val="14"/>
              </w:rPr>
            </w:pPr>
            <w:r w:rsidDel="00000000" w:rsidR="00000000" w:rsidRPr="00000000">
              <w:rPr>
                <w:rFonts w:ascii="Montserrat" w:cs="Montserrat" w:eastAsia="Montserrat" w:hAnsi="Montserrat"/>
                <w:color w:val="00c0e8"/>
                <w:sz w:val="14"/>
                <w:szCs w:val="14"/>
                <w:rtl w:val="0"/>
              </w:rPr>
              <w:t xml:space="preserve">✔</w:t>
            </w: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6C">
            <w:pPr>
              <w:widowControl w:val="0"/>
              <w:ind w:left="0" w:firstLine="0"/>
              <w:jc w:val="center"/>
              <w:rPr>
                <w:rFonts w:ascii="Montserrat" w:cs="Montserrat" w:eastAsia="Montserrat" w:hAnsi="Montserrat"/>
                <w:color w:val="9b9b9b"/>
                <w:sz w:val="14"/>
                <w:szCs w:val="14"/>
              </w:rPr>
            </w:pPr>
            <w:r w:rsidDel="00000000" w:rsidR="00000000" w:rsidRPr="00000000">
              <w:rPr>
                <w:rtl w:val="0"/>
              </w:rPr>
            </w:r>
          </w:p>
        </w:tc>
      </w:tr>
      <w:tr>
        <w:trPr>
          <w:cantSplit w:val="0"/>
          <w:trHeight w:val="202.71078048780487" w:hRule="atLeast"/>
          <w:tblHeader w:val="0"/>
        </w:trPr>
        <w:tc>
          <w:tcPr>
            <w:vMerge w:val="continue"/>
            <w:tcBorders>
              <w:left w:color="595959" w:space="0" w:sz="8" w:val="single"/>
              <w:bottom w:color="595959" w:space="0" w:sz="8" w:val="single"/>
              <w:right w:color="595959" w:space="0" w:sz="8" w:val="single"/>
            </w:tcBorders>
            <w:shd w:fill="f3f3f3" w:val="clear"/>
            <w:tcMar>
              <w:top w:w="140.0" w:type="dxa"/>
              <w:left w:w="140.0" w:type="dxa"/>
              <w:bottom w:w="140.0" w:type="dxa"/>
              <w:right w:w="140.0" w:type="dxa"/>
            </w:tcMar>
            <w:vAlign w:val="center"/>
          </w:tcPr>
          <w:p w:rsidR="00000000" w:rsidDel="00000000" w:rsidP="00000000" w:rsidRDefault="00000000" w:rsidRPr="00000000" w14:paraId="0000026D">
            <w:pPr>
              <w:widowControl w:val="0"/>
              <w:spacing w:line="276" w:lineRule="auto"/>
              <w:ind w:left="0" w:firstLine="0"/>
              <w:jc w:val="center"/>
              <w:rPr>
                <w:rFonts w:ascii="Arial" w:cs="Arial" w:eastAsia="Arial" w:hAnsi="Arial"/>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6E">
            <w:pPr>
              <w:widowControl w:val="0"/>
              <w:spacing w:line="276" w:lineRule="auto"/>
              <w:ind w:left="144" w:firstLine="0"/>
              <w:jc w:val="center"/>
              <w:rPr>
                <w:rFonts w:ascii="Montserrat" w:cs="Montserrat" w:eastAsia="Montserrat" w:hAnsi="Montserrat"/>
                <w:b w:val="1"/>
                <w:color w:val="9900ff"/>
                <w:sz w:val="14"/>
                <w:szCs w:val="14"/>
              </w:rPr>
            </w:pPr>
            <w:r w:rsidDel="00000000" w:rsidR="00000000" w:rsidRPr="00000000">
              <w:rPr>
                <w:rFonts w:ascii="Montserrat" w:cs="Montserrat" w:eastAsia="Montserrat" w:hAnsi="Montserrat"/>
                <w:sz w:val="14"/>
                <w:szCs w:val="14"/>
                <w:rtl w:val="0"/>
              </w:rPr>
              <w:t xml:space="preserve">Add Alert Providers (CWP)</w:t>
            </w: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6F">
            <w:pPr>
              <w:widowControl w:val="0"/>
              <w:ind w:left="0" w:firstLine="0"/>
              <w:jc w:val="center"/>
              <w:rPr>
                <w:rFonts w:ascii="Montserrat" w:cs="Montserrat" w:eastAsia="Montserrat" w:hAnsi="Montserrat"/>
                <w:color w:val="ffcb06"/>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70">
            <w:pPr>
              <w:widowControl w:val="0"/>
              <w:ind w:left="0" w:firstLine="0"/>
              <w:jc w:val="center"/>
              <w:rPr>
                <w:rFonts w:ascii="Montserrat" w:cs="Montserrat" w:eastAsia="Montserrat" w:hAnsi="Montserrat"/>
                <w:color w:val="9b9b9b"/>
                <w:sz w:val="14"/>
                <w:szCs w:val="14"/>
              </w:rPr>
            </w:pPr>
            <w:r w:rsidDel="00000000" w:rsidR="00000000" w:rsidRPr="00000000">
              <w:rPr>
                <w:rFonts w:ascii="Montserrat" w:cs="Montserrat" w:eastAsia="Montserrat" w:hAnsi="Montserrat"/>
                <w:color w:val="00c0e8"/>
                <w:sz w:val="14"/>
                <w:szCs w:val="14"/>
                <w:rtl w:val="0"/>
              </w:rPr>
              <w:t xml:space="preserve">✔</w:t>
            </w: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71">
            <w:pPr>
              <w:widowControl w:val="0"/>
              <w:ind w:left="0" w:firstLine="0"/>
              <w:jc w:val="center"/>
              <w:rPr>
                <w:rFonts w:ascii="Montserrat" w:cs="Montserrat" w:eastAsia="Montserrat" w:hAnsi="Montserrat"/>
                <w:color w:val="9b9b9b"/>
                <w:sz w:val="14"/>
                <w:szCs w:val="14"/>
              </w:rPr>
            </w:pPr>
            <w:r w:rsidDel="00000000" w:rsidR="00000000" w:rsidRPr="00000000">
              <w:rPr>
                <w:rtl w:val="0"/>
              </w:rPr>
            </w:r>
          </w:p>
        </w:tc>
      </w:tr>
      <w:tr>
        <w:trPr>
          <w:cantSplit w:val="0"/>
          <w:trHeight w:val="202.71078048780487" w:hRule="atLeast"/>
          <w:tblHeader w:val="0"/>
        </w:trPr>
        <w:tc>
          <w:tcPr>
            <w:vMerge w:val="restart"/>
            <w:tcBorders>
              <w:top w:color="595959" w:space="0" w:sz="8" w:val="single"/>
              <w:left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72">
            <w:pPr>
              <w:widowControl w:val="0"/>
              <w:ind w:left="0" w:firstLine="0"/>
              <w:jc w:val="center"/>
              <w:rPr>
                <w:rFonts w:ascii="Montserrat" w:cs="Montserrat" w:eastAsia="Montserrat" w:hAnsi="Montserrat"/>
                <w:b w:val="1"/>
                <w:sz w:val="14"/>
                <w:szCs w:val="14"/>
              </w:rPr>
            </w:pPr>
            <w:hyperlink r:id="rId73">
              <w:r w:rsidDel="00000000" w:rsidR="00000000" w:rsidRPr="00000000">
                <w:rPr>
                  <w:rFonts w:ascii="Montserrat" w:cs="Montserrat" w:eastAsia="Montserrat" w:hAnsi="Montserrat"/>
                  <w:b w:val="1"/>
                  <w:color w:val="1155cc"/>
                  <w:sz w:val="14"/>
                  <w:szCs w:val="14"/>
                  <w:u w:val="single"/>
                  <w:rtl w:val="0"/>
                </w:rPr>
                <w:t xml:space="preserve">IAM Security</w:t>
              </w:r>
            </w:hyperlink>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tcMar>
              <w:top w:w="0.0" w:type="dxa"/>
              <w:left w:w="0.0" w:type="dxa"/>
              <w:bottom w:w="0.0" w:type="dxa"/>
              <w:right w:w="0.0" w:type="dxa"/>
            </w:tcMar>
            <w:vAlign w:val="center"/>
          </w:tcPr>
          <w:p w:rsidR="00000000" w:rsidDel="00000000" w:rsidP="00000000" w:rsidRDefault="00000000" w:rsidRPr="00000000" w14:paraId="00000273">
            <w:pPr>
              <w:widowControl w:val="0"/>
              <w:spacing w:line="276" w:lineRule="auto"/>
              <w:ind w:left="144" w:firstLine="0"/>
              <w:jc w:val="center"/>
              <w:rPr>
                <w:rFonts w:ascii="Montserrat" w:cs="Montserrat" w:eastAsia="Montserrat" w:hAnsi="Montserrat"/>
                <w:b w:val="1"/>
                <w:color w:val="9900ff"/>
                <w:sz w:val="14"/>
                <w:szCs w:val="14"/>
              </w:rPr>
            </w:pPr>
            <w:r w:rsidDel="00000000" w:rsidR="00000000" w:rsidRPr="00000000">
              <w:rPr>
                <w:rFonts w:ascii="Montserrat" w:cs="Montserrat" w:eastAsia="Montserrat" w:hAnsi="Montserrat"/>
                <w:sz w:val="14"/>
                <w:szCs w:val="14"/>
                <w:rtl w:val="0"/>
              </w:rPr>
              <w:t xml:space="preserve">Define IAM Query (CSPM)</w:t>
            </w: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74">
            <w:pPr>
              <w:widowControl w:val="0"/>
              <w:ind w:left="0" w:firstLine="0"/>
              <w:jc w:val="center"/>
              <w:rPr>
                <w:rFonts w:ascii="Montserrat" w:cs="Montserrat" w:eastAsia="Montserrat" w:hAnsi="Montserrat"/>
                <w:color w:val="ffcb06"/>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75">
            <w:pPr>
              <w:widowControl w:val="0"/>
              <w:ind w:left="0" w:firstLine="0"/>
              <w:jc w:val="center"/>
              <w:rPr>
                <w:rFonts w:ascii="Montserrat" w:cs="Montserrat" w:eastAsia="Montserrat" w:hAnsi="Montserrat"/>
                <w:color w:val="9b9b9b"/>
                <w:sz w:val="14"/>
                <w:szCs w:val="14"/>
              </w:rPr>
            </w:pPr>
            <w:r w:rsidDel="00000000" w:rsidR="00000000" w:rsidRPr="00000000">
              <w:rPr>
                <w:rFonts w:ascii="Montserrat" w:cs="Montserrat" w:eastAsia="Montserrat" w:hAnsi="Montserrat"/>
                <w:color w:val="00c0e8"/>
                <w:sz w:val="14"/>
                <w:szCs w:val="14"/>
                <w:rtl w:val="0"/>
              </w:rPr>
              <w:t xml:space="preserve">✔</w:t>
            </w: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76">
            <w:pPr>
              <w:widowControl w:val="0"/>
              <w:ind w:left="0" w:firstLine="0"/>
              <w:jc w:val="center"/>
              <w:rPr>
                <w:rFonts w:ascii="Montserrat" w:cs="Montserrat" w:eastAsia="Montserrat" w:hAnsi="Montserrat"/>
                <w:color w:val="9b9b9b"/>
                <w:sz w:val="14"/>
                <w:szCs w:val="14"/>
              </w:rPr>
            </w:pPr>
            <w:r w:rsidDel="00000000" w:rsidR="00000000" w:rsidRPr="00000000">
              <w:rPr>
                <w:rtl w:val="0"/>
              </w:rPr>
            </w:r>
          </w:p>
        </w:tc>
      </w:tr>
      <w:tr>
        <w:trPr>
          <w:cantSplit w:val="0"/>
          <w:trHeight w:val="202.71078048780487" w:hRule="atLeast"/>
          <w:tblHeader w:val="0"/>
        </w:trPr>
        <w:tc>
          <w:tcPr>
            <w:vMerge w:val="continue"/>
            <w:tcBorders>
              <w:left w:color="595959" w:space="0" w:sz="8" w:val="single"/>
              <w:right w:color="595959"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277">
            <w:pPr>
              <w:widowControl w:val="0"/>
              <w:spacing w:line="276" w:lineRule="auto"/>
              <w:ind w:left="0" w:firstLine="0"/>
              <w:jc w:val="center"/>
              <w:rPr>
                <w:rFonts w:ascii="Arial" w:cs="Arial" w:eastAsia="Arial" w:hAnsi="Arial"/>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tcMar>
              <w:top w:w="0.0" w:type="dxa"/>
              <w:left w:w="0.0" w:type="dxa"/>
              <w:bottom w:w="0.0" w:type="dxa"/>
              <w:right w:w="0.0" w:type="dxa"/>
            </w:tcMar>
            <w:vAlign w:val="center"/>
          </w:tcPr>
          <w:p w:rsidR="00000000" w:rsidDel="00000000" w:rsidP="00000000" w:rsidRDefault="00000000" w:rsidRPr="00000000" w14:paraId="00000278">
            <w:pPr>
              <w:widowControl w:val="0"/>
              <w:spacing w:line="276" w:lineRule="auto"/>
              <w:ind w:left="144" w:firstLine="0"/>
              <w:jc w:val="center"/>
              <w:rPr>
                <w:rFonts w:ascii="Montserrat" w:cs="Montserrat" w:eastAsia="Montserrat" w:hAnsi="Montserrat"/>
                <w:b w:val="1"/>
                <w:color w:val="9900ff"/>
                <w:sz w:val="14"/>
                <w:szCs w:val="14"/>
              </w:rPr>
            </w:pPr>
            <w:r w:rsidDel="00000000" w:rsidR="00000000" w:rsidRPr="00000000">
              <w:rPr>
                <w:rFonts w:ascii="Montserrat" w:cs="Montserrat" w:eastAsia="Montserrat" w:hAnsi="Montserrat"/>
                <w:sz w:val="14"/>
                <w:szCs w:val="14"/>
                <w:rtl w:val="0"/>
              </w:rPr>
              <w:t xml:space="preserve">Enable IAM Policies (CSPM)</w:t>
            </w: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79">
            <w:pPr>
              <w:widowControl w:val="0"/>
              <w:ind w:left="0" w:firstLine="0"/>
              <w:jc w:val="center"/>
              <w:rPr>
                <w:rFonts w:ascii="Montserrat" w:cs="Montserrat" w:eastAsia="Montserrat" w:hAnsi="Montserrat"/>
                <w:color w:val="ffcb06"/>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7A">
            <w:pPr>
              <w:widowControl w:val="0"/>
              <w:ind w:left="0" w:firstLine="0"/>
              <w:jc w:val="center"/>
              <w:rPr>
                <w:rFonts w:ascii="Montserrat" w:cs="Montserrat" w:eastAsia="Montserrat" w:hAnsi="Montserrat"/>
                <w:color w:val="9b9b9b"/>
                <w:sz w:val="14"/>
                <w:szCs w:val="14"/>
              </w:rPr>
            </w:pPr>
            <w:r w:rsidDel="00000000" w:rsidR="00000000" w:rsidRPr="00000000">
              <w:rPr>
                <w:rFonts w:ascii="Montserrat" w:cs="Montserrat" w:eastAsia="Montserrat" w:hAnsi="Montserrat"/>
                <w:color w:val="00c0e8"/>
                <w:sz w:val="14"/>
                <w:szCs w:val="14"/>
                <w:rtl w:val="0"/>
              </w:rPr>
              <w:t xml:space="preserve">✔</w:t>
            </w: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7B">
            <w:pPr>
              <w:widowControl w:val="0"/>
              <w:ind w:left="0" w:firstLine="0"/>
              <w:jc w:val="center"/>
              <w:rPr>
                <w:rFonts w:ascii="Montserrat" w:cs="Montserrat" w:eastAsia="Montserrat" w:hAnsi="Montserrat"/>
                <w:color w:val="9b9b9b"/>
                <w:sz w:val="14"/>
                <w:szCs w:val="14"/>
              </w:rPr>
            </w:pPr>
            <w:r w:rsidDel="00000000" w:rsidR="00000000" w:rsidRPr="00000000">
              <w:rPr>
                <w:rtl w:val="0"/>
              </w:rPr>
            </w:r>
          </w:p>
        </w:tc>
      </w:tr>
      <w:tr>
        <w:trPr>
          <w:cantSplit w:val="0"/>
          <w:trHeight w:val="202.71078048780487" w:hRule="atLeast"/>
          <w:tblHeader w:val="0"/>
        </w:trPr>
        <w:tc>
          <w:tcPr>
            <w:vMerge w:val="continue"/>
            <w:tcBorders>
              <w:left w:color="595959" w:space="0" w:sz="8" w:val="single"/>
              <w:bottom w:color="595959" w:space="0" w:sz="8" w:val="single"/>
              <w:right w:color="595959"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27C">
            <w:pPr>
              <w:widowControl w:val="0"/>
              <w:spacing w:line="276" w:lineRule="auto"/>
              <w:ind w:left="0" w:firstLine="0"/>
              <w:jc w:val="center"/>
              <w:rPr>
                <w:rFonts w:ascii="Arial" w:cs="Arial" w:eastAsia="Arial" w:hAnsi="Arial"/>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tcMar>
              <w:top w:w="0.0" w:type="dxa"/>
              <w:left w:w="0.0" w:type="dxa"/>
              <w:bottom w:w="0.0" w:type="dxa"/>
              <w:right w:w="0.0" w:type="dxa"/>
            </w:tcMar>
            <w:vAlign w:val="center"/>
          </w:tcPr>
          <w:p w:rsidR="00000000" w:rsidDel="00000000" w:rsidP="00000000" w:rsidRDefault="00000000" w:rsidRPr="00000000" w14:paraId="0000027D">
            <w:pPr>
              <w:widowControl w:val="0"/>
              <w:spacing w:line="276" w:lineRule="auto"/>
              <w:ind w:left="144" w:firstLine="0"/>
              <w:jc w:val="center"/>
              <w:rPr>
                <w:rFonts w:ascii="Montserrat" w:cs="Montserrat" w:eastAsia="Montserrat" w:hAnsi="Montserrat"/>
                <w:b w:val="1"/>
                <w:color w:val="9900ff"/>
                <w:sz w:val="14"/>
                <w:szCs w:val="14"/>
              </w:rPr>
            </w:pPr>
            <w:r w:rsidDel="00000000" w:rsidR="00000000" w:rsidRPr="00000000">
              <w:rPr>
                <w:rFonts w:ascii="Montserrat" w:cs="Montserrat" w:eastAsia="Montserrat" w:hAnsi="Montserrat"/>
                <w:sz w:val="14"/>
                <w:szCs w:val="14"/>
                <w:rtl w:val="0"/>
              </w:rPr>
              <w:t xml:space="preserve">Custom IAM Policy (CSPM)</w:t>
            </w: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7E">
            <w:pPr>
              <w:widowControl w:val="0"/>
              <w:ind w:left="0" w:firstLine="0"/>
              <w:jc w:val="center"/>
              <w:rPr>
                <w:rFonts w:ascii="Montserrat" w:cs="Montserrat" w:eastAsia="Montserrat" w:hAnsi="Montserrat"/>
                <w:color w:val="ffcb06"/>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7F">
            <w:pPr>
              <w:widowControl w:val="0"/>
              <w:ind w:left="0" w:firstLine="0"/>
              <w:jc w:val="center"/>
              <w:rPr>
                <w:rFonts w:ascii="Montserrat" w:cs="Montserrat" w:eastAsia="Montserrat" w:hAnsi="Montserrat"/>
                <w:color w:val="9b9b9b"/>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80">
            <w:pPr>
              <w:widowControl w:val="0"/>
              <w:ind w:left="0" w:firstLine="0"/>
              <w:jc w:val="center"/>
              <w:rPr>
                <w:rFonts w:ascii="Montserrat" w:cs="Montserrat" w:eastAsia="Montserrat" w:hAnsi="Montserrat"/>
                <w:color w:val="9b9b9b"/>
                <w:sz w:val="14"/>
                <w:szCs w:val="14"/>
              </w:rPr>
            </w:pPr>
            <w:r w:rsidDel="00000000" w:rsidR="00000000" w:rsidRPr="00000000">
              <w:rPr>
                <w:rFonts w:ascii="Montserrat" w:cs="Montserrat" w:eastAsia="Montserrat" w:hAnsi="Montserrat"/>
                <w:color w:val="00cc66"/>
                <w:sz w:val="14"/>
                <w:szCs w:val="14"/>
                <w:rtl w:val="0"/>
              </w:rPr>
              <w:t xml:space="preserve">✔</w:t>
            </w:r>
            <w:r w:rsidDel="00000000" w:rsidR="00000000" w:rsidRPr="00000000">
              <w:rPr>
                <w:rtl w:val="0"/>
              </w:rPr>
            </w:r>
          </w:p>
        </w:tc>
      </w:tr>
      <w:tr>
        <w:trPr>
          <w:cantSplit w:val="0"/>
          <w:trHeight w:val="202.71078048780487" w:hRule="atLeast"/>
          <w:tblHeader w:val="0"/>
        </w:trPr>
        <w:tc>
          <w:tcPr>
            <w:vMerge w:val="restart"/>
            <w:tcBorders>
              <w:top w:color="595959" w:space="0" w:sz="8" w:val="single"/>
              <w:left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81">
            <w:pPr>
              <w:widowControl w:val="0"/>
              <w:ind w:left="0" w:firstLine="0"/>
              <w:jc w:val="center"/>
              <w:rPr>
                <w:rFonts w:ascii="Montserrat" w:cs="Montserrat" w:eastAsia="Montserrat" w:hAnsi="Montserrat"/>
                <w:b w:val="1"/>
                <w:sz w:val="14"/>
                <w:szCs w:val="14"/>
              </w:rPr>
            </w:pPr>
            <w:hyperlink r:id="rId74">
              <w:r w:rsidDel="00000000" w:rsidR="00000000" w:rsidRPr="00000000">
                <w:rPr>
                  <w:rFonts w:ascii="Montserrat" w:cs="Montserrat" w:eastAsia="Montserrat" w:hAnsi="Montserrat"/>
                  <w:b w:val="1"/>
                  <w:color w:val="1155cc"/>
                  <w:sz w:val="14"/>
                  <w:szCs w:val="14"/>
                  <w:u w:val="single"/>
                  <w:rtl w:val="0"/>
                </w:rPr>
                <w:t xml:space="preserve">Data Security</w:t>
              </w:r>
            </w:hyperlink>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82">
            <w:pPr>
              <w:widowControl w:val="0"/>
              <w:spacing w:line="276" w:lineRule="auto"/>
              <w:ind w:left="144" w:firstLine="0"/>
              <w:jc w:val="center"/>
              <w:rPr>
                <w:rFonts w:ascii="Montserrat" w:cs="Montserrat" w:eastAsia="Montserrat" w:hAnsi="Montserrat"/>
                <w:b w:val="1"/>
                <w:color w:val="0000ff"/>
                <w:sz w:val="14"/>
                <w:szCs w:val="14"/>
              </w:rPr>
            </w:pPr>
            <w:r w:rsidDel="00000000" w:rsidR="00000000" w:rsidRPr="00000000">
              <w:rPr>
                <w:rFonts w:ascii="Montserrat" w:cs="Montserrat" w:eastAsia="Montserrat" w:hAnsi="Montserrat"/>
                <w:sz w:val="14"/>
                <w:szCs w:val="14"/>
                <w:rtl w:val="0"/>
              </w:rPr>
              <w:t xml:space="preserve">Configure Data Security (CSPM)</w:t>
            </w: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83">
            <w:pPr>
              <w:widowControl w:val="0"/>
              <w:ind w:left="0" w:firstLine="0"/>
              <w:jc w:val="center"/>
              <w:rPr>
                <w:rFonts w:ascii="Montserrat" w:cs="Montserrat" w:eastAsia="Montserrat" w:hAnsi="Montserrat"/>
                <w:color w:val="ffcb06"/>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84">
            <w:pPr>
              <w:widowControl w:val="0"/>
              <w:ind w:left="0" w:firstLine="0"/>
              <w:jc w:val="center"/>
              <w:rPr>
                <w:rFonts w:ascii="Montserrat" w:cs="Montserrat" w:eastAsia="Montserrat" w:hAnsi="Montserrat"/>
                <w:color w:val="9b9b9b"/>
                <w:sz w:val="14"/>
                <w:szCs w:val="14"/>
              </w:rPr>
            </w:pPr>
            <w:r w:rsidDel="00000000" w:rsidR="00000000" w:rsidRPr="00000000">
              <w:rPr>
                <w:rFonts w:ascii="Montserrat" w:cs="Montserrat" w:eastAsia="Montserrat" w:hAnsi="Montserrat"/>
                <w:color w:val="00c0e8"/>
                <w:sz w:val="14"/>
                <w:szCs w:val="14"/>
                <w:rtl w:val="0"/>
              </w:rPr>
              <w:t xml:space="preserve">✔</w:t>
            </w: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85">
            <w:pPr>
              <w:widowControl w:val="0"/>
              <w:ind w:left="0" w:firstLine="0"/>
              <w:jc w:val="center"/>
              <w:rPr>
                <w:rFonts w:ascii="Montserrat" w:cs="Montserrat" w:eastAsia="Montserrat" w:hAnsi="Montserrat"/>
                <w:color w:val="9b9b9b"/>
                <w:sz w:val="14"/>
                <w:szCs w:val="14"/>
              </w:rPr>
            </w:pPr>
            <w:r w:rsidDel="00000000" w:rsidR="00000000" w:rsidRPr="00000000">
              <w:rPr>
                <w:rtl w:val="0"/>
              </w:rPr>
            </w:r>
          </w:p>
        </w:tc>
      </w:tr>
      <w:tr>
        <w:trPr>
          <w:cantSplit w:val="0"/>
          <w:trHeight w:val="202.71078048780487" w:hRule="atLeast"/>
          <w:tblHeader w:val="0"/>
        </w:trPr>
        <w:tc>
          <w:tcPr>
            <w:vMerge w:val="continue"/>
            <w:tcBorders>
              <w:left w:color="595959" w:space="0" w:sz="8" w:val="single"/>
              <w:right w:color="595959" w:space="0" w:sz="8" w:val="single"/>
            </w:tcBorders>
            <w:shd w:fill="f3f3f3" w:val="clear"/>
            <w:tcMar>
              <w:top w:w="140.0" w:type="dxa"/>
              <w:left w:w="140.0" w:type="dxa"/>
              <w:bottom w:w="140.0" w:type="dxa"/>
              <w:right w:w="140.0" w:type="dxa"/>
            </w:tcMar>
            <w:vAlign w:val="center"/>
          </w:tcPr>
          <w:p w:rsidR="00000000" w:rsidDel="00000000" w:rsidP="00000000" w:rsidRDefault="00000000" w:rsidRPr="00000000" w14:paraId="00000286">
            <w:pPr>
              <w:widowControl w:val="0"/>
              <w:spacing w:line="276" w:lineRule="auto"/>
              <w:ind w:left="0" w:firstLine="0"/>
              <w:jc w:val="center"/>
              <w:rPr>
                <w:rFonts w:ascii="Arial" w:cs="Arial" w:eastAsia="Arial" w:hAnsi="Arial"/>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87">
            <w:pPr>
              <w:widowControl w:val="0"/>
              <w:spacing w:line="276" w:lineRule="auto"/>
              <w:ind w:left="144" w:firstLine="0"/>
              <w:jc w:val="center"/>
              <w:rPr>
                <w:rFonts w:ascii="Montserrat" w:cs="Montserrat" w:eastAsia="Montserrat" w:hAnsi="Montserrat"/>
                <w:b w:val="1"/>
                <w:color w:val="0000ff"/>
                <w:sz w:val="14"/>
                <w:szCs w:val="14"/>
              </w:rPr>
            </w:pPr>
            <w:r w:rsidDel="00000000" w:rsidR="00000000" w:rsidRPr="00000000">
              <w:rPr>
                <w:rFonts w:ascii="Montserrat" w:cs="Montserrat" w:eastAsia="Montserrat" w:hAnsi="Montserrat"/>
                <w:sz w:val="14"/>
                <w:szCs w:val="14"/>
                <w:rtl w:val="0"/>
              </w:rPr>
              <w:t xml:space="preserve">Configure Scan Settings (CSPM)</w:t>
            </w: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88">
            <w:pPr>
              <w:widowControl w:val="0"/>
              <w:ind w:left="0" w:firstLine="0"/>
              <w:jc w:val="center"/>
              <w:rPr>
                <w:rFonts w:ascii="Montserrat" w:cs="Montserrat" w:eastAsia="Montserrat" w:hAnsi="Montserrat"/>
                <w:color w:val="ffcb06"/>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89">
            <w:pPr>
              <w:widowControl w:val="0"/>
              <w:ind w:left="0" w:firstLine="0"/>
              <w:jc w:val="center"/>
              <w:rPr>
                <w:rFonts w:ascii="Montserrat" w:cs="Montserrat" w:eastAsia="Montserrat" w:hAnsi="Montserrat"/>
                <w:color w:val="9b9b9b"/>
                <w:sz w:val="14"/>
                <w:szCs w:val="14"/>
              </w:rPr>
            </w:pPr>
            <w:r w:rsidDel="00000000" w:rsidR="00000000" w:rsidRPr="00000000">
              <w:rPr>
                <w:rFonts w:ascii="Montserrat" w:cs="Montserrat" w:eastAsia="Montserrat" w:hAnsi="Montserrat"/>
                <w:color w:val="00c0e8"/>
                <w:sz w:val="14"/>
                <w:szCs w:val="14"/>
                <w:rtl w:val="0"/>
              </w:rPr>
              <w:t xml:space="preserve">✔</w:t>
            </w: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8A">
            <w:pPr>
              <w:widowControl w:val="0"/>
              <w:ind w:left="0" w:firstLine="0"/>
              <w:jc w:val="center"/>
              <w:rPr>
                <w:rFonts w:ascii="Montserrat" w:cs="Montserrat" w:eastAsia="Montserrat" w:hAnsi="Montserrat"/>
                <w:color w:val="9b9b9b"/>
                <w:sz w:val="14"/>
                <w:szCs w:val="14"/>
              </w:rPr>
            </w:pPr>
            <w:r w:rsidDel="00000000" w:rsidR="00000000" w:rsidRPr="00000000">
              <w:rPr>
                <w:rtl w:val="0"/>
              </w:rPr>
            </w:r>
          </w:p>
        </w:tc>
      </w:tr>
      <w:tr>
        <w:trPr>
          <w:cantSplit w:val="0"/>
          <w:trHeight w:val="202.71078048780487" w:hRule="atLeast"/>
          <w:tblHeader w:val="0"/>
        </w:trPr>
        <w:tc>
          <w:tcPr>
            <w:vMerge w:val="continue"/>
            <w:tcBorders>
              <w:left w:color="595959" w:space="0" w:sz="8" w:val="single"/>
              <w:right w:color="595959" w:space="0" w:sz="8" w:val="single"/>
            </w:tcBorders>
            <w:shd w:fill="f3f3f3" w:val="clear"/>
            <w:tcMar>
              <w:top w:w="140.0" w:type="dxa"/>
              <w:left w:w="140.0" w:type="dxa"/>
              <w:bottom w:w="140.0" w:type="dxa"/>
              <w:right w:w="140.0" w:type="dxa"/>
            </w:tcMar>
            <w:vAlign w:val="center"/>
          </w:tcPr>
          <w:p w:rsidR="00000000" w:rsidDel="00000000" w:rsidP="00000000" w:rsidRDefault="00000000" w:rsidRPr="00000000" w14:paraId="0000028B">
            <w:pPr>
              <w:widowControl w:val="0"/>
              <w:spacing w:line="276" w:lineRule="auto"/>
              <w:ind w:left="0" w:firstLine="0"/>
              <w:jc w:val="center"/>
              <w:rPr>
                <w:rFonts w:ascii="Arial" w:cs="Arial" w:eastAsia="Arial" w:hAnsi="Arial"/>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8C">
            <w:pPr>
              <w:widowControl w:val="0"/>
              <w:spacing w:line="276" w:lineRule="auto"/>
              <w:ind w:left="144" w:firstLine="0"/>
              <w:jc w:val="center"/>
              <w:rPr>
                <w:rFonts w:ascii="Montserrat" w:cs="Montserrat" w:eastAsia="Montserrat" w:hAnsi="Montserrat"/>
                <w:b w:val="1"/>
                <w:color w:val="0000ff"/>
                <w:sz w:val="14"/>
                <w:szCs w:val="14"/>
              </w:rPr>
            </w:pPr>
            <w:r w:rsidDel="00000000" w:rsidR="00000000" w:rsidRPr="00000000">
              <w:rPr>
                <w:rFonts w:ascii="Montserrat" w:cs="Montserrat" w:eastAsia="Montserrat" w:hAnsi="Montserrat"/>
                <w:sz w:val="14"/>
                <w:szCs w:val="14"/>
                <w:rtl w:val="0"/>
              </w:rPr>
              <w:t xml:space="preserve">Enable Permissions (CSPM)</w:t>
            </w: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8D">
            <w:pPr>
              <w:widowControl w:val="0"/>
              <w:ind w:left="0" w:firstLine="0"/>
              <w:jc w:val="center"/>
              <w:rPr>
                <w:rFonts w:ascii="Montserrat" w:cs="Montserrat" w:eastAsia="Montserrat" w:hAnsi="Montserrat"/>
                <w:color w:val="ffcb06"/>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8E">
            <w:pPr>
              <w:widowControl w:val="0"/>
              <w:ind w:left="0" w:firstLine="0"/>
              <w:jc w:val="center"/>
              <w:rPr>
                <w:rFonts w:ascii="Montserrat" w:cs="Montserrat" w:eastAsia="Montserrat" w:hAnsi="Montserrat"/>
                <w:color w:val="9b9b9b"/>
                <w:sz w:val="14"/>
                <w:szCs w:val="14"/>
              </w:rPr>
            </w:pPr>
            <w:r w:rsidDel="00000000" w:rsidR="00000000" w:rsidRPr="00000000">
              <w:rPr>
                <w:rFonts w:ascii="Montserrat" w:cs="Montserrat" w:eastAsia="Montserrat" w:hAnsi="Montserrat"/>
                <w:color w:val="00c0e8"/>
                <w:sz w:val="14"/>
                <w:szCs w:val="14"/>
                <w:rtl w:val="0"/>
              </w:rPr>
              <w:t xml:space="preserve">✔</w:t>
            </w: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8F">
            <w:pPr>
              <w:widowControl w:val="0"/>
              <w:ind w:left="0" w:firstLine="0"/>
              <w:jc w:val="center"/>
              <w:rPr>
                <w:rFonts w:ascii="Montserrat" w:cs="Montserrat" w:eastAsia="Montserrat" w:hAnsi="Montserrat"/>
                <w:color w:val="9b9b9b"/>
                <w:sz w:val="14"/>
                <w:szCs w:val="14"/>
              </w:rPr>
            </w:pPr>
            <w:r w:rsidDel="00000000" w:rsidR="00000000" w:rsidRPr="00000000">
              <w:rPr>
                <w:rtl w:val="0"/>
              </w:rPr>
            </w:r>
          </w:p>
        </w:tc>
      </w:tr>
      <w:tr>
        <w:trPr>
          <w:cantSplit w:val="0"/>
          <w:trHeight w:val="202.71078048780487" w:hRule="atLeast"/>
          <w:tblHeader w:val="0"/>
        </w:trPr>
        <w:tc>
          <w:tcPr>
            <w:vMerge w:val="continue"/>
            <w:tcBorders>
              <w:left w:color="595959" w:space="0" w:sz="8" w:val="single"/>
              <w:bottom w:color="595959" w:space="0" w:sz="8" w:val="single"/>
              <w:right w:color="595959" w:space="0" w:sz="8" w:val="single"/>
            </w:tcBorders>
            <w:shd w:fill="f3f3f3" w:val="clear"/>
            <w:tcMar>
              <w:top w:w="140.0" w:type="dxa"/>
              <w:left w:w="140.0" w:type="dxa"/>
              <w:bottom w:w="140.0" w:type="dxa"/>
              <w:right w:w="140.0" w:type="dxa"/>
            </w:tcMar>
            <w:vAlign w:val="center"/>
          </w:tcPr>
          <w:p w:rsidR="00000000" w:rsidDel="00000000" w:rsidP="00000000" w:rsidRDefault="00000000" w:rsidRPr="00000000" w14:paraId="00000290">
            <w:pPr>
              <w:widowControl w:val="0"/>
              <w:spacing w:line="276" w:lineRule="auto"/>
              <w:ind w:left="0" w:firstLine="0"/>
              <w:jc w:val="center"/>
              <w:rPr>
                <w:rFonts w:ascii="Arial" w:cs="Arial" w:eastAsia="Arial" w:hAnsi="Arial"/>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91">
            <w:pPr>
              <w:widowControl w:val="0"/>
              <w:spacing w:line="276" w:lineRule="auto"/>
              <w:ind w:left="144" w:firstLine="0"/>
              <w:jc w:val="center"/>
              <w:rPr>
                <w:rFonts w:ascii="Montserrat" w:cs="Montserrat" w:eastAsia="Montserrat" w:hAnsi="Montserrat"/>
                <w:b w:val="1"/>
                <w:color w:val="0000ff"/>
                <w:sz w:val="14"/>
                <w:szCs w:val="14"/>
              </w:rPr>
            </w:pPr>
            <w:r w:rsidDel="00000000" w:rsidR="00000000" w:rsidRPr="00000000">
              <w:rPr>
                <w:rFonts w:ascii="Montserrat" w:cs="Montserrat" w:eastAsia="Montserrat" w:hAnsi="Montserrat"/>
                <w:sz w:val="14"/>
                <w:szCs w:val="14"/>
                <w:rtl w:val="0"/>
              </w:rPr>
              <w:t xml:space="preserve">Define Alert Rule with Data Policies (CSPM)</w:t>
            </w: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92">
            <w:pPr>
              <w:widowControl w:val="0"/>
              <w:ind w:left="0" w:firstLine="0"/>
              <w:jc w:val="center"/>
              <w:rPr>
                <w:rFonts w:ascii="Montserrat" w:cs="Montserrat" w:eastAsia="Montserrat" w:hAnsi="Montserrat"/>
                <w:color w:val="ffcb06"/>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93">
            <w:pPr>
              <w:widowControl w:val="0"/>
              <w:ind w:left="0" w:firstLine="0"/>
              <w:jc w:val="center"/>
              <w:rPr>
                <w:rFonts w:ascii="Montserrat" w:cs="Montserrat" w:eastAsia="Montserrat" w:hAnsi="Montserrat"/>
                <w:color w:val="9b9b9b"/>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94">
            <w:pPr>
              <w:widowControl w:val="0"/>
              <w:ind w:left="0" w:firstLine="0"/>
              <w:jc w:val="center"/>
              <w:rPr>
                <w:rFonts w:ascii="Montserrat" w:cs="Montserrat" w:eastAsia="Montserrat" w:hAnsi="Montserrat"/>
                <w:color w:val="9b9b9b"/>
                <w:sz w:val="14"/>
                <w:szCs w:val="14"/>
              </w:rPr>
            </w:pPr>
            <w:r w:rsidDel="00000000" w:rsidR="00000000" w:rsidRPr="00000000">
              <w:rPr>
                <w:rFonts w:ascii="Montserrat" w:cs="Montserrat" w:eastAsia="Montserrat" w:hAnsi="Montserrat"/>
                <w:color w:val="00cc66"/>
                <w:sz w:val="14"/>
                <w:szCs w:val="14"/>
                <w:rtl w:val="0"/>
              </w:rPr>
              <w:t xml:space="preserve">✔</w:t>
            </w:r>
            <w:r w:rsidDel="00000000" w:rsidR="00000000" w:rsidRPr="00000000">
              <w:rPr>
                <w:rtl w:val="0"/>
              </w:rPr>
            </w:r>
          </w:p>
        </w:tc>
      </w:tr>
      <w:tr>
        <w:trPr>
          <w:cantSplit w:val="0"/>
          <w:trHeight w:val="202.71078048780487" w:hRule="atLeast"/>
          <w:tblHeader w:val="0"/>
        </w:trPr>
        <w:tc>
          <w:tcPr>
            <w:vMerge w:val="restart"/>
            <w:tcBorders>
              <w:top w:color="595959" w:space="0" w:sz="8" w:val="single"/>
              <w:left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95">
            <w:pPr>
              <w:widowControl w:val="0"/>
              <w:ind w:left="0" w:firstLine="0"/>
              <w:jc w:val="center"/>
              <w:rPr>
                <w:rFonts w:ascii="Montserrat" w:cs="Montserrat" w:eastAsia="Montserrat" w:hAnsi="Montserrat"/>
                <w:b w:val="1"/>
                <w:sz w:val="14"/>
                <w:szCs w:val="14"/>
              </w:rPr>
            </w:pPr>
            <w:r w:rsidDel="00000000" w:rsidR="00000000" w:rsidRPr="00000000">
              <w:rPr>
                <w:rFonts w:ascii="Montserrat" w:cs="Montserrat" w:eastAsia="Montserrat" w:hAnsi="Montserrat"/>
                <w:b w:val="1"/>
                <w:sz w:val="14"/>
                <w:szCs w:val="14"/>
                <w:rtl w:val="0"/>
              </w:rPr>
              <w:t xml:space="preserve">Miscellaneous </w:t>
            </w:r>
          </w:p>
        </w:tc>
        <w:tc>
          <w:tcPr>
            <w:tcBorders>
              <w:top w:color="595959" w:space="0" w:sz="8" w:val="single"/>
              <w:left w:color="595959" w:space="0" w:sz="8" w:val="single"/>
              <w:bottom w:color="595959" w:space="0" w:sz="8" w:val="single"/>
              <w:right w:color="595959" w:space="0" w:sz="8" w:val="single"/>
            </w:tcBorders>
            <w:tcMar>
              <w:top w:w="0.0" w:type="dxa"/>
              <w:left w:w="0.0" w:type="dxa"/>
              <w:bottom w:w="0.0" w:type="dxa"/>
              <w:right w:w="0.0" w:type="dxa"/>
            </w:tcMar>
            <w:vAlign w:val="center"/>
          </w:tcPr>
          <w:p w:rsidR="00000000" w:rsidDel="00000000" w:rsidP="00000000" w:rsidRDefault="00000000" w:rsidRPr="00000000" w14:paraId="00000296">
            <w:pPr>
              <w:widowControl w:val="0"/>
              <w:spacing w:line="276" w:lineRule="auto"/>
              <w:ind w:left="144" w:firstLine="0"/>
              <w:jc w:val="center"/>
              <w:rPr>
                <w:rFonts w:ascii="Montserrat" w:cs="Montserrat" w:eastAsia="Montserrat" w:hAnsi="Montserrat"/>
                <w:color w:val="cccccc"/>
                <w:sz w:val="14"/>
                <w:szCs w:val="14"/>
              </w:rPr>
            </w:pPr>
            <w:hyperlink r:id="rId75">
              <w:r w:rsidDel="00000000" w:rsidR="00000000" w:rsidRPr="00000000">
                <w:rPr>
                  <w:rFonts w:ascii="Montserrat" w:cs="Montserrat" w:eastAsia="Montserrat" w:hAnsi="Montserrat"/>
                  <w:color w:val="1155cc"/>
                  <w:sz w:val="14"/>
                  <w:szCs w:val="14"/>
                  <w:u w:val="single"/>
                  <w:rtl w:val="0"/>
                </w:rPr>
                <w:t xml:space="preserve">Asset Inventory</w:t>
              </w:r>
            </w:hyperlink>
            <w:r w:rsidDel="00000000" w:rsidR="00000000" w:rsidRPr="00000000">
              <w:rPr>
                <w:rFonts w:ascii="Montserrat" w:cs="Montserrat" w:eastAsia="Montserrat" w:hAnsi="Montserrat"/>
                <w:color w:val="cccccc"/>
                <w:sz w:val="14"/>
                <w:szCs w:val="14"/>
                <w:rtl w:val="0"/>
              </w:rPr>
              <w:t xml:space="preserve"> </w:t>
            </w:r>
            <w:r w:rsidDel="00000000" w:rsidR="00000000" w:rsidRPr="00000000">
              <w:rPr>
                <w:rFonts w:ascii="Montserrat" w:cs="Montserrat" w:eastAsia="Montserrat" w:hAnsi="Montserrat"/>
                <w:sz w:val="14"/>
                <w:szCs w:val="14"/>
                <w:rtl w:val="0"/>
              </w:rPr>
              <w:t xml:space="preserve">(CSPM)</w:t>
            </w: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97">
            <w:pPr>
              <w:widowControl w:val="0"/>
              <w:ind w:left="0" w:firstLine="0"/>
              <w:jc w:val="center"/>
              <w:rPr>
                <w:rFonts w:ascii="Montserrat" w:cs="Montserrat" w:eastAsia="Montserrat" w:hAnsi="Montserrat"/>
                <w:color w:val="ffcb06"/>
                <w:sz w:val="14"/>
                <w:szCs w:val="14"/>
              </w:rPr>
            </w:pPr>
            <w:r w:rsidDel="00000000" w:rsidR="00000000" w:rsidRPr="00000000">
              <w:rPr>
                <w:rFonts w:ascii="Montserrat" w:cs="Montserrat" w:eastAsia="Montserrat" w:hAnsi="Montserrat"/>
                <w:color w:val="ffcb06"/>
                <w:sz w:val="14"/>
                <w:szCs w:val="14"/>
                <w:rtl w:val="0"/>
              </w:rPr>
              <w:t xml:space="preserve">✔</w:t>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98">
            <w:pPr>
              <w:widowControl w:val="0"/>
              <w:ind w:left="0" w:firstLine="0"/>
              <w:jc w:val="center"/>
              <w:rPr>
                <w:rFonts w:ascii="Montserrat" w:cs="Montserrat" w:eastAsia="Montserrat" w:hAnsi="Montserrat"/>
                <w:color w:val="9b9b9b"/>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99">
            <w:pPr>
              <w:widowControl w:val="0"/>
              <w:ind w:left="0" w:firstLine="0"/>
              <w:jc w:val="center"/>
              <w:rPr>
                <w:rFonts w:ascii="Montserrat" w:cs="Montserrat" w:eastAsia="Montserrat" w:hAnsi="Montserrat"/>
                <w:color w:val="9b9b9b"/>
                <w:sz w:val="14"/>
                <w:szCs w:val="14"/>
              </w:rPr>
            </w:pPr>
            <w:r w:rsidDel="00000000" w:rsidR="00000000" w:rsidRPr="00000000">
              <w:rPr>
                <w:rtl w:val="0"/>
              </w:rPr>
            </w:r>
          </w:p>
        </w:tc>
      </w:tr>
      <w:tr>
        <w:trPr>
          <w:cantSplit w:val="0"/>
          <w:trHeight w:val="202.71078048780487" w:hRule="atLeast"/>
          <w:tblHeader w:val="0"/>
        </w:trPr>
        <w:tc>
          <w:tcPr>
            <w:vMerge w:val="continue"/>
            <w:tcBorders>
              <w:left w:color="595959" w:space="0" w:sz="8" w:val="single"/>
              <w:right w:color="595959"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29A">
            <w:pPr>
              <w:widowControl w:val="0"/>
              <w:spacing w:line="276" w:lineRule="auto"/>
              <w:ind w:left="0" w:firstLine="0"/>
              <w:jc w:val="center"/>
              <w:rPr>
                <w:rFonts w:ascii="Arial" w:cs="Arial" w:eastAsia="Arial" w:hAnsi="Arial"/>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tcMar>
              <w:top w:w="0.0" w:type="dxa"/>
              <w:left w:w="0.0" w:type="dxa"/>
              <w:bottom w:w="0.0" w:type="dxa"/>
              <w:right w:w="0.0" w:type="dxa"/>
            </w:tcMar>
            <w:vAlign w:val="center"/>
          </w:tcPr>
          <w:p w:rsidR="00000000" w:rsidDel="00000000" w:rsidP="00000000" w:rsidRDefault="00000000" w:rsidRPr="00000000" w14:paraId="0000029B">
            <w:pPr>
              <w:widowControl w:val="0"/>
              <w:spacing w:line="276" w:lineRule="auto"/>
              <w:ind w:left="144" w:firstLine="0"/>
              <w:jc w:val="center"/>
              <w:rPr>
                <w:rFonts w:ascii="Montserrat" w:cs="Montserrat" w:eastAsia="Montserrat" w:hAnsi="Montserrat"/>
                <w:b w:val="1"/>
                <w:color w:val="cccccc"/>
                <w:sz w:val="14"/>
                <w:szCs w:val="14"/>
              </w:rPr>
            </w:pPr>
            <w:hyperlink r:id="rId76">
              <w:r w:rsidDel="00000000" w:rsidR="00000000" w:rsidRPr="00000000">
                <w:rPr>
                  <w:rFonts w:ascii="Montserrat" w:cs="Montserrat" w:eastAsia="Montserrat" w:hAnsi="Montserrat"/>
                  <w:color w:val="1155cc"/>
                  <w:sz w:val="14"/>
                  <w:szCs w:val="14"/>
                  <w:u w:val="single"/>
                  <w:rtl w:val="0"/>
                </w:rPr>
                <w:t xml:space="preserve">Auto-Remediation Alerts</w:t>
              </w:r>
            </w:hyperlink>
            <w:r w:rsidDel="00000000" w:rsidR="00000000" w:rsidRPr="00000000">
              <w:rPr>
                <w:rFonts w:ascii="Montserrat" w:cs="Montserrat" w:eastAsia="Montserrat" w:hAnsi="Montserrat"/>
                <w:b w:val="1"/>
                <w:color w:val="cccccc"/>
                <w:sz w:val="14"/>
                <w:szCs w:val="14"/>
                <w:rtl w:val="0"/>
              </w:rPr>
              <w:t xml:space="preserve"> </w:t>
            </w:r>
            <w:r w:rsidDel="00000000" w:rsidR="00000000" w:rsidRPr="00000000">
              <w:rPr>
                <w:rFonts w:ascii="Montserrat" w:cs="Montserrat" w:eastAsia="Montserrat" w:hAnsi="Montserrat"/>
                <w:sz w:val="14"/>
                <w:szCs w:val="14"/>
                <w:rtl w:val="0"/>
              </w:rPr>
              <w:t xml:space="preserve">(CSPM)</w:t>
            </w: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9C">
            <w:pPr>
              <w:widowControl w:val="0"/>
              <w:ind w:left="0" w:firstLine="0"/>
              <w:jc w:val="center"/>
              <w:rPr>
                <w:rFonts w:ascii="Montserrat" w:cs="Montserrat" w:eastAsia="Montserrat" w:hAnsi="Montserrat"/>
                <w:color w:val="ffcb06"/>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9D">
            <w:pPr>
              <w:widowControl w:val="0"/>
              <w:ind w:left="0" w:firstLine="0"/>
              <w:jc w:val="center"/>
              <w:rPr>
                <w:rFonts w:ascii="Montserrat" w:cs="Montserrat" w:eastAsia="Montserrat" w:hAnsi="Montserrat"/>
                <w:color w:val="9b9b9b"/>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9E">
            <w:pPr>
              <w:widowControl w:val="0"/>
              <w:ind w:left="0" w:firstLine="0"/>
              <w:jc w:val="center"/>
              <w:rPr>
                <w:rFonts w:ascii="Montserrat" w:cs="Montserrat" w:eastAsia="Montserrat" w:hAnsi="Montserrat"/>
                <w:color w:val="9b9b9b"/>
                <w:sz w:val="14"/>
                <w:szCs w:val="14"/>
              </w:rPr>
            </w:pPr>
            <w:r w:rsidDel="00000000" w:rsidR="00000000" w:rsidRPr="00000000">
              <w:rPr>
                <w:rFonts w:ascii="Montserrat" w:cs="Montserrat" w:eastAsia="Montserrat" w:hAnsi="Montserrat"/>
                <w:color w:val="00cc66"/>
                <w:sz w:val="14"/>
                <w:szCs w:val="14"/>
                <w:rtl w:val="0"/>
              </w:rPr>
              <w:t xml:space="preserve">✔</w:t>
            </w:r>
            <w:r w:rsidDel="00000000" w:rsidR="00000000" w:rsidRPr="00000000">
              <w:rPr>
                <w:rtl w:val="0"/>
              </w:rPr>
            </w:r>
          </w:p>
        </w:tc>
      </w:tr>
      <w:tr>
        <w:trPr>
          <w:cantSplit w:val="0"/>
          <w:trHeight w:val="202.71078048780487" w:hRule="atLeast"/>
          <w:tblHeader w:val="0"/>
        </w:trPr>
        <w:tc>
          <w:tcPr>
            <w:vMerge w:val="continue"/>
            <w:tcBorders>
              <w:left w:color="595959" w:space="0" w:sz="8" w:val="single"/>
              <w:bottom w:color="595959" w:space="0" w:sz="8" w:val="single"/>
              <w:right w:color="595959" w:space="0" w:sz="8"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29F">
            <w:pPr>
              <w:widowControl w:val="0"/>
              <w:spacing w:line="276" w:lineRule="auto"/>
              <w:ind w:left="0" w:firstLine="0"/>
              <w:jc w:val="center"/>
              <w:rPr>
                <w:rFonts w:ascii="Arial" w:cs="Arial" w:eastAsia="Arial" w:hAnsi="Arial"/>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tcMar>
              <w:top w:w="0.0" w:type="dxa"/>
              <w:left w:w="0.0" w:type="dxa"/>
              <w:bottom w:w="0.0" w:type="dxa"/>
              <w:right w:w="0.0" w:type="dxa"/>
            </w:tcMar>
            <w:vAlign w:val="center"/>
          </w:tcPr>
          <w:p w:rsidR="00000000" w:rsidDel="00000000" w:rsidP="00000000" w:rsidRDefault="00000000" w:rsidRPr="00000000" w14:paraId="000002A0">
            <w:pPr>
              <w:widowControl w:val="0"/>
              <w:spacing w:line="276" w:lineRule="auto"/>
              <w:ind w:left="144" w:firstLine="0"/>
              <w:jc w:val="center"/>
              <w:rPr>
                <w:rFonts w:ascii="Montserrat" w:cs="Montserrat" w:eastAsia="Montserrat" w:hAnsi="Montserrat"/>
                <w:b w:val="1"/>
                <w:color w:val="cccccc"/>
                <w:sz w:val="14"/>
                <w:szCs w:val="14"/>
              </w:rPr>
            </w:pPr>
            <w:hyperlink r:id="rId77">
              <w:r w:rsidDel="00000000" w:rsidR="00000000" w:rsidRPr="00000000">
                <w:rPr>
                  <w:rFonts w:ascii="Montserrat" w:cs="Montserrat" w:eastAsia="Montserrat" w:hAnsi="Montserrat"/>
                  <w:color w:val="1155cc"/>
                  <w:sz w:val="14"/>
                  <w:szCs w:val="14"/>
                  <w:u w:val="single"/>
                  <w:rtl w:val="0"/>
                </w:rPr>
                <w:t xml:space="preserve">Review ATT&amp;CK Explorer</w:t>
              </w:r>
            </w:hyperlink>
            <w:r w:rsidDel="00000000" w:rsidR="00000000" w:rsidRPr="00000000">
              <w:rPr>
                <w:rFonts w:ascii="Montserrat" w:cs="Montserrat" w:eastAsia="Montserrat" w:hAnsi="Montserrat"/>
                <w:b w:val="1"/>
                <w:color w:val="cccccc"/>
                <w:sz w:val="14"/>
                <w:szCs w:val="14"/>
                <w:rtl w:val="0"/>
              </w:rPr>
              <w:t xml:space="preserve"> </w:t>
            </w:r>
            <w:r w:rsidDel="00000000" w:rsidR="00000000" w:rsidRPr="00000000">
              <w:rPr>
                <w:rFonts w:ascii="Montserrat" w:cs="Montserrat" w:eastAsia="Montserrat" w:hAnsi="Montserrat"/>
                <w:sz w:val="14"/>
                <w:szCs w:val="14"/>
                <w:rtl w:val="0"/>
              </w:rPr>
              <w:t xml:space="preserve">(CWP)</w:t>
            </w: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A1">
            <w:pPr>
              <w:widowControl w:val="0"/>
              <w:ind w:left="0" w:firstLine="0"/>
              <w:jc w:val="center"/>
              <w:rPr>
                <w:rFonts w:ascii="Montserrat" w:cs="Montserrat" w:eastAsia="Montserrat" w:hAnsi="Montserrat"/>
                <w:color w:val="ffcb06"/>
                <w:sz w:val="14"/>
                <w:szCs w:val="14"/>
              </w:rPr>
            </w:pPr>
            <w:r w:rsidDel="00000000" w:rsidR="00000000" w:rsidRPr="00000000">
              <w:rPr>
                <w:rFonts w:ascii="Montserrat" w:cs="Montserrat" w:eastAsia="Montserrat" w:hAnsi="Montserrat"/>
                <w:color w:val="ffcb06"/>
                <w:sz w:val="14"/>
                <w:szCs w:val="14"/>
                <w:rtl w:val="0"/>
              </w:rPr>
              <w:t xml:space="preserve">✔</w:t>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A2">
            <w:pPr>
              <w:widowControl w:val="0"/>
              <w:ind w:left="0" w:firstLine="0"/>
              <w:jc w:val="center"/>
              <w:rPr>
                <w:rFonts w:ascii="Montserrat" w:cs="Montserrat" w:eastAsia="Montserrat" w:hAnsi="Montserrat"/>
                <w:color w:val="9b9b9b"/>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2A3">
            <w:pPr>
              <w:widowControl w:val="0"/>
              <w:ind w:left="0" w:firstLine="0"/>
              <w:jc w:val="center"/>
              <w:rPr>
                <w:rFonts w:ascii="Montserrat" w:cs="Montserrat" w:eastAsia="Montserrat" w:hAnsi="Montserrat"/>
                <w:color w:val="9b9b9b"/>
                <w:sz w:val="14"/>
                <w:szCs w:val="14"/>
              </w:rPr>
            </w:pPr>
            <w:r w:rsidDel="00000000" w:rsidR="00000000" w:rsidRPr="00000000">
              <w:rPr>
                <w:rtl w:val="0"/>
              </w:rPr>
            </w:r>
          </w:p>
        </w:tc>
      </w:tr>
      <w:tr>
        <w:trPr>
          <w:cantSplit w:val="0"/>
          <w:trHeight w:val="202.71078048780487" w:hRule="atLeast"/>
          <w:tblHeader w:val="0"/>
        </w:trPr>
        <w:tc>
          <w:tcPr>
            <w:vMerge w:val="restart"/>
            <w:tcBorders>
              <w:top w:color="595959" w:space="0" w:sz="8" w:val="single"/>
              <w:left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A4">
            <w:pPr>
              <w:widowControl w:val="0"/>
              <w:ind w:left="0" w:firstLine="0"/>
              <w:jc w:val="center"/>
              <w:rPr>
                <w:rFonts w:ascii="Montserrat" w:cs="Montserrat" w:eastAsia="Montserrat" w:hAnsi="Montserrat"/>
                <w:b w:val="1"/>
                <w:sz w:val="14"/>
                <w:szCs w:val="14"/>
              </w:rPr>
            </w:pPr>
            <w:r w:rsidDel="00000000" w:rsidR="00000000" w:rsidRPr="00000000">
              <w:rPr>
                <w:rFonts w:ascii="Montserrat" w:cs="Montserrat" w:eastAsia="Montserrat" w:hAnsi="Montserrat"/>
                <w:b w:val="1"/>
                <w:sz w:val="14"/>
                <w:szCs w:val="14"/>
                <w:rtl w:val="0"/>
              </w:rPr>
              <w:t xml:space="preserve">WAAS</w:t>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A5">
            <w:pPr>
              <w:widowControl w:val="0"/>
              <w:spacing w:line="276" w:lineRule="auto"/>
              <w:ind w:left="144" w:firstLine="0"/>
              <w:jc w:val="center"/>
              <w:rPr>
                <w:rFonts w:ascii="Montserrat" w:cs="Montserrat" w:eastAsia="Montserrat" w:hAnsi="Montserrat"/>
                <w:sz w:val="14"/>
                <w:szCs w:val="14"/>
              </w:rPr>
            </w:pPr>
            <w:hyperlink r:id="rId78">
              <w:r w:rsidDel="00000000" w:rsidR="00000000" w:rsidRPr="00000000">
                <w:rPr>
                  <w:rFonts w:ascii="Montserrat" w:cs="Montserrat" w:eastAsia="Montserrat" w:hAnsi="Montserrat"/>
                  <w:color w:val="1155cc"/>
                  <w:sz w:val="14"/>
                  <w:szCs w:val="14"/>
                  <w:u w:val="single"/>
                  <w:rtl w:val="0"/>
                </w:rPr>
                <w:t xml:space="preserve">Deploy WAAS</w:t>
              </w:r>
            </w:hyperlink>
            <w:r w:rsidDel="00000000" w:rsidR="00000000" w:rsidRPr="00000000">
              <w:rPr>
                <w:rFonts w:ascii="Montserrat" w:cs="Montserrat" w:eastAsia="Montserrat" w:hAnsi="Montserrat"/>
                <w:sz w:val="14"/>
                <w:szCs w:val="14"/>
                <w:rtl w:val="0"/>
              </w:rPr>
              <w:t xml:space="preserve"> (CWP)</w:t>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A6">
            <w:pPr>
              <w:widowControl w:val="0"/>
              <w:ind w:left="0" w:firstLine="0"/>
              <w:jc w:val="center"/>
              <w:rPr>
                <w:rFonts w:ascii="Montserrat" w:cs="Montserrat" w:eastAsia="Montserrat" w:hAnsi="Montserrat"/>
                <w:color w:val="ffcb06"/>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A7">
            <w:pPr>
              <w:widowControl w:val="0"/>
              <w:ind w:left="0" w:firstLine="0"/>
              <w:jc w:val="center"/>
              <w:rPr>
                <w:rFonts w:ascii="Montserrat" w:cs="Montserrat" w:eastAsia="Montserrat" w:hAnsi="Montserrat"/>
                <w:color w:val="9b9b9b"/>
                <w:sz w:val="14"/>
                <w:szCs w:val="14"/>
              </w:rPr>
            </w:pPr>
            <w:r w:rsidDel="00000000" w:rsidR="00000000" w:rsidRPr="00000000">
              <w:rPr>
                <w:rFonts w:ascii="Montserrat" w:cs="Montserrat" w:eastAsia="Montserrat" w:hAnsi="Montserrat"/>
                <w:color w:val="00c0e8"/>
                <w:sz w:val="14"/>
                <w:szCs w:val="14"/>
                <w:rtl w:val="0"/>
              </w:rPr>
              <w:t xml:space="preserve">✔</w:t>
            </w: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A8">
            <w:pPr>
              <w:widowControl w:val="0"/>
              <w:ind w:left="0" w:firstLine="0"/>
              <w:jc w:val="center"/>
              <w:rPr>
                <w:rFonts w:ascii="Montserrat" w:cs="Montserrat" w:eastAsia="Montserrat" w:hAnsi="Montserrat"/>
                <w:color w:val="9b9b9b"/>
                <w:sz w:val="14"/>
                <w:szCs w:val="14"/>
              </w:rPr>
            </w:pPr>
            <w:r w:rsidDel="00000000" w:rsidR="00000000" w:rsidRPr="00000000">
              <w:rPr>
                <w:rtl w:val="0"/>
              </w:rPr>
            </w:r>
          </w:p>
        </w:tc>
      </w:tr>
      <w:tr>
        <w:trPr>
          <w:cantSplit w:val="0"/>
          <w:trHeight w:val="202.71078048780487" w:hRule="atLeast"/>
          <w:tblHeader w:val="0"/>
        </w:trPr>
        <w:tc>
          <w:tcPr>
            <w:vMerge w:val="continue"/>
            <w:tcBorders>
              <w:top w:color="595959" w:space="0" w:sz="8" w:val="single"/>
              <w:left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A9">
            <w:pPr>
              <w:widowControl w:val="0"/>
              <w:ind w:left="0" w:firstLine="0"/>
              <w:jc w:val="center"/>
              <w:rPr>
                <w:rFonts w:ascii="Montserrat" w:cs="Montserrat" w:eastAsia="Montserrat" w:hAnsi="Montserrat"/>
                <w:b w:val="1"/>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AA">
            <w:pPr>
              <w:widowControl w:val="0"/>
              <w:spacing w:line="276" w:lineRule="auto"/>
              <w:ind w:left="144" w:firstLine="0"/>
              <w:jc w:val="center"/>
              <w:rPr>
                <w:rFonts w:ascii="Montserrat" w:cs="Montserrat" w:eastAsia="Montserrat" w:hAnsi="Montserrat"/>
                <w:sz w:val="14"/>
                <w:szCs w:val="14"/>
              </w:rPr>
            </w:pPr>
            <w:hyperlink r:id="rId79">
              <w:r w:rsidDel="00000000" w:rsidR="00000000" w:rsidRPr="00000000">
                <w:rPr>
                  <w:rFonts w:ascii="Montserrat" w:cs="Montserrat" w:eastAsia="Montserrat" w:hAnsi="Montserrat"/>
                  <w:color w:val="1155cc"/>
                  <w:sz w:val="14"/>
                  <w:szCs w:val="14"/>
                  <w:u w:val="single"/>
                  <w:rtl w:val="0"/>
                </w:rPr>
                <w:t xml:space="preserve">API Protection</w:t>
              </w:r>
            </w:hyperlink>
            <w:r w:rsidDel="00000000" w:rsidR="00000000" w:rsidRPr="00000000">
              <w:rPr>
                <w:rFonts w:ascii="Montserrat" w:cs="Montserrat" w:eastAsia="Montserrat" w:hAnsi="Montserrat"/>
                <w:sz w:val="14"/>
                <w:szCs w:val="14"/>
                <w:rtl w:val="0"/>
              </w:rPr>
              <w:t xml:space="preserve"> (CWP)</w:t>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AB">
            <w:pPr>
              <w:widowControl w:val="0"/>
              <w:ind w:left="0" w:firstLine="0"/>
              <w:jc w:val="center"/>
              <w:rPr>
                <w:rFonts w:ascii="Montserrat" w:cs="Montserrat" w:eastAsia="Montserrat" w:hAnsi="Montserrat"/>
                <w:color w:val="ffcb06"/>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AC">
            <w:pPr>
              <w:widowControl w:val="0"/>
              <w:ind w:left="0" w:firstLine="0"/>
              <w:jc w:val="center"/>
              <w:rPr>
                <w:rFonts w:ascii="Montserrat" w:cs="Montserrat" w:eastAsia="Montserrat" w:hAnsi="Montserrat"/>
                <w:color w:val="9b9b9b"/>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AD">
            <w:pPr>
              <w:widowControl w:val="0"/>
              <w:ind w:left="0" w:firstLine="0"/>
              <w:jc w:val="center"/>
              <w:rPr>
                <w:rFonts w:ascii="Montserrat" w:cs="Montserrat" w:eastAsia="Montserrat" w:hAnsi="Montserrat"/>
                <w:color w:val="9b9b9b"/>
                <w:sz w:val="14"/>
                <w:szCs w:val="14"/>
              </w:rPr>
            </w:pPr>
            <w:r w:rsidDel="00000000" w:rsidR="00000000" w:rsidRPr="00000000">
              <w:rPr>
                <w:rFonts w:ascii="Montserrat" w:cs="Montserrat" w:eastAsia="Montserrat" w:hAnsi="Montserrat"/>
                <w:color w:val="00cc66"/>
                <w:sz w:val="14"/>
                <w:szCs w:val="14"/>
                <w:rtl w:val="0"/>
              </w:rPr>
              <w:t xml:space="preserve">✔</w:t>
            </w:r>
            <w:r w:rsidDel="00000000" w:rsidR="00000000" w:rsidRPr="00000000">
              <w:rPr>
                <w:rtl w:val="0"/>
              </w:rPr>
            </w:r>
          </w:p>
        </w:tc>
      </w:tr>
      <w:tr>
        <w:trPr>
          <w:cantSplit w:val="0"/>
          <w:trHeight w:val="202.71078048780487" w:hRule="atLeast"/>
          <w:tblHeader w:val="0"/>
        </w:trPr>
        <w:tc>
          <w:tcPr>
            <w:vMerge w:val="continue"/>
            <w:tcBorders>
              <w:top w:color="595959" w:space="0" w:sz="8" w:val="single"/>
              <w:left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AE">
            <w:pPr>
              <w:widowControl w:val="0"/>
              <w:ind w:left="0" w:firstLine="0"/>
              <w:jc w:val="center"/>
              <w:rPr>
                <w:rFonts w:ascii="Montserrat" w:cs="Montserrat" w:eastAsia="Montserrat" w:hAnsi="Montserrat"/>
                <w:b w:val="1"/>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AF">
            <w:pPr>
              <w:widowControl w:val="0"/>
              <w:spacing w:line="276" w:lineRule="auto"/>
              <w:ind w:left="144" w:firstLine="0"/>
              <w:jc w:val="center"/>
              <w:rPr>
                <w:rFonts w:ascii="Montserrat" w:cs="Montserrat" w:eastAsia="Montserrat" w:hAnsi="Montserrat"/>
                <w:sz w:val="14"/>
                <w:szCs w:val="14"/>
              </w:rPr>
            </w:pPr>
            <w:hyperlink r:id="rId80">
              <w:r w:rsidDel="00000000" w:rsidR="00000000" w:rsidRPr="00000000">
                <w:rPr>
                  <w:rFonts w:ascii="Montserrat" w:cs="Montserrat" w:eastAsia="Montserrat" w:hAnsi="Montserrat"/>
                  <w:color w:val="1155cc"/>
                  <w:sz w:val="14"/>
                  <w:szCs w:val="14"/>
                  <w:u w:val="single"/>
                  <w:rtl w:val="0"/>
                </w:rPr>
                <w:t xml:space="preserve">DOS Protection</w:t>
              </w:r>
            </w:hyperlink>
            <w:r w:rsidDel="00000000" w:rsidR="00000000" w:rsidRPr="00000000">
              <w:rPr>
                <w:rFonts w:ascii="Montserrat" w:cs="Montserrat" w:eastAsia="Montserrat" w:hAnsi="Montserrat"/>
                <w:sz w:val="14"/>
                <w:szCs w:val="14"/>
                <w:rtl w:val="0"/>
              </w:rPr>
              <w:t xml:space="preserve"> (CWP)</w:t>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B0">
            <w:pPr>
              <w:widowControl w:val="0"/>
              <w:ind w:left="0" w:firstLine="0"/>
              <w:jc w:val="center"/>
              <w:rPr>
                <w:rFonts w:ascii="Montserrat" w:cs="Montserrat" w:eastAsia="Montserrat" w:hAnsi="Montserrat"/>
                <w:color w:val="ffcb06"/>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B1">
            <w:pPr>
              <w:widowControl w:val="0"/>
              <w:ind w:left="0" w:firstLine="0"/>
              <w:jc w:val="center"/>
              <w:rPr>
                <w:rFonts w:ascii="Montserrat" w:cs="Montserrat" w:eastAsia="Montserrat" w:hAnsi="Montserrat"/>
                <w:color w:val="9b9b9b"/>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B2">
            <w:pPr>
              <w:widowControl w:val="0"/>
              <w:ind w:left="0" w:firstLine="0"/>
              <w:jc w:val="center"/>
              <w:rPr>
                <w:rFonts w:ascii="Montserrat" w:cs="Montserrat" w:eastAsia="Montserrat" w:hAnsi="Montserrat"/>
                <w:color w:val="9b9b9b"/>
                <w:sz w:val="14"/>
                <w:szCs w:val="14"/>
              </w:rPr>
            </w:pPr>
            <w:r w:rsidDel="00000000" w:rsidR="00000000" w:rsidRPr="00000000">
              <w:rPr>
                <w:rFonts w:ascii="Montserrat" w:cs="Montserrat" w:eastAsia="Montserrat" w:hAnsi="Montserrat"/>
                <w:color w:val="00cc66"/>
                <w:sz w:val="14"/>
                <w:szCs w:val="14"/>
                <w:rtl w:val="0"/>
              </w:rPr>
              <w:t xml:space="preserve">✔</w:t>
            </w:r>
            <w:r w:rsidDel="00000000" w:rsidR="00000000" w:rsidRPr="00000000">
              <w:rPr>
                <w:rtl w:val="0"/>
              </w:rPr>
            </w:r>
          </w:p>
        </w:tc>
      </w:tr>
      <w:tr>
        <w:trPr>
          <w:cantSplit w:val="0"/>
          <w:trHeight w:val="202.71078048780487" w:hRule="atLeast"/>
          <w:tblHeader w:val="0"/>
        </w:trPr>
        <w:tc>
          <w:tcPr>
            <w:vMerge w:val="continue"/>
            <w:tcBorders>
              <w:top w:color="595959" w:space="0" w:sz="8" w:val="single"/>
              <w:left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B3">
            <w:pPr>
              <w:widowControl w:val="0"/>
              <w:ind w:left="0" w:firstLine="0"/>
              <w:jc w:val="center"/>
              <w:rPr>
                <w:rFonts w:ascii="Montserrat" w:cs="Montserrat" w:eastAsia="Montserrat" w:hAnsi="Montserrat"/>
                <w:b w:val="1"/>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B4">
            <w:pPr>
              <w:widowControl w:val="0"/>
              <w:spacing w:line="276" w:lineRule="auto"/>
              <w:ind w:left="144" w:firstLine="0"/>
              <w:jc w:val="center"/>
              <w:rPr>
                <w:rFonts w:ascii="Montserrat" w:cs="Montserrat" w:eastAsia="Montserrat" w:hAnsi="Montserrat"/>
                <w:sz w:val="14"/>
                <w:szCs w:val="14"/>
              </w:rPr>
            </w:pPr>
            <w:hyperlink r:id="rId81">
              <w:r w:rsidDel="00000000" w:rsidR="00000000" w:rsidRPr="00000000">
                <w:rPr>
                  <w:rFonts w:ascii="Montserrat" w:cs="Montserrat" w:eastAsia="Montserrat" w:hAnsi="Montserrat"/>
                  <w:color w:val="1155cc"/>
                  <w:sz w:val="14"/>
                  <w:szCs w:val="14"/>
                  <w:u w:val="single"/>
                  <w:rtl w:val="0"/>
                </w:rPr>
                <w:t xml:space="preserve">BOT Protection</w:t>
              </w:r>
            </w:hyperlink>
            <w:r w:rsidDel="00000000" w:rsidR="00000000" w:rsidRPr="00000000">
              <w:rPr>
                <w:rFonts w:ascii="Montserrat" w:cs="Montserrat" w:eastAsia="Montserrat" w:hAnsi="Montserrat"/>
                <w:sz w:val="14"/>
                <w:szCs w:val="14"/>
                <w:rtl w:val="0"/>
              </w:rPr>
              <w:t xml:space="preserve"> (CWP)</w:t>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B5">
            <w:pPr>
              <w:widowControl w:val="0"/>
              <w:ind w:left="0" w:firstLine="0"/>
              <w:jc w:val="center"/>
              <w:rPr>
                <w:rFonts w:ascii="Montserrat" w:cs="Montserrat" w:eastAsia="Montserrat" w:hAnsi="Montserrat"/>
                <w:color w:val="ffcb06"/>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B6">
            <w:pPr>
              <w:widowControl w:val="0"/>
              <w:ind w:left="0" w:firstLine="0"/>
              <w:jc w:val="center"/>
              <w:rPr>
                <w:rFonts w:ascii="Montserrat" w:cs="Montserrat" w:eastAsia="Montserrat" w:hAnsi="Montserrat"/>
                <w:color w:val="9b9b9b"/>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B7">
            <w:pPr>
              <w:widowControl w:val="0"/>
              <w:ind w:left="0" w:firstLine="0"/>
              <w:jc w:val="center"/>
              <w:rPr>
                <w:rFonts w:ascii="Montserrat" w:cs="Montserrat" w:eastAsia="Montserrat" w:hAnsi="Montserrat"/>
                <w:color w:val="9b9b9b"/>
                <w:sz w:val="14"/>
                <w:szCs w:val="14"/>
              </w:rPr>
            </w:pPr>
            <w:r w:rsidDel="00000000" w:rsidR="00000000" w:rsidRPr="00000000">
              <w:rPr>
                <w:rFonts w:ascii="Montserrat" w:cs="Montserrat" w:eastAsia="Montserrat" w:hAnsi="Montserrat"/>
                <w:color w:val="00cc66"/>
                <w:sz w:val="14"/>
                <w:szCs w:val="14"/>
                <w:rtl w:val="0"/>
              </w:rPr>
              <w:t xml:space="preserve">✔</w:t>
            </w:r>
            <w:r w:rsidDel="00000000" w:rsidR="00000000" w:rsidRPr="00000000">
              <w:rPr>
                <w:rtl w:val="0"/>
              </w:rPr>
            </w:r>
          </w:p>
        </w:tc>
      </w:tr>
      <w:tr>
        <w:trPr>
          <w:cantSplit w:val="0"/>
          <w:trHeight w:val="202.71078048780487" w:hRule="atLeast"/>
          <w:tblHeader w:val="0"/>
        </w:trPr>
        <w:tc>
          <w:tcPr>
            <w:vMerge w:val="continue"/>
            <w:tcBorders>
              <w:top w:color="595959" w:space="0" w:sz="8" w:val="single"/>
              <w:left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B8">
            <w:pPr>
              <w:widowControl w:val="0"/>
              <w:ind w:left="0" w:firstLine="0"/>
              <w:jc w:val="center"/>
              <w:rPr>
                <w:rFonts w:ascii="Montserrat" w:cs="Montserrat" w:eastAsia="Montserrat" w:hAnsi="Montserrat"/>
                <w:b w:val="1"/>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B9">
            <w:pPr>
              <w:widowControl w:val="0"/>
              <w:spacing w:line="276" w:lineRule="auto"/>
              <w:ind w:left="144" w:firstLine="0"/>
              <w:jc w:val="center"/>
              <w:rPr>
                <w:rFonts w:ascii="Montserrat" w:cs="Montserrat" w:eastAsia="Montserrat" w:hAnsi="Montserrat"/>
                <w:sz w:val="14"/>
                <w:szCs w:val="14"/>
              </w:rPr>
            </w:pPr>
            <w:hyperlink r:id="rId82">
              <w:r w:rsidDel="00000000" w:rsidR="00000000" w:rsidRPr="00000000">
                <w:rPr>
                  <w:rFonts w:ascii="Montserrat" w:cs="Montserrat" w:eastAsia="Montserrat" w:hAnsi="Montserrat"/>
                  <w:color w:val="1155cc"/>
                  <w:sz w:val="14"/>
                  <w:szCs w:val="14"/>
                  <w:u w:val="single"/>
                  <w:rtl w:val="0"/>
                </w:rPr>
                <w:t xml:space="preserve">Define Access Controls</w:t>
              </w:r>
            </w:hyperlink>
            <w:r w:rsidDel="00000000" w:rsidR="00000000" w:rsidRPr="00000000">
              <w:rPr>
                <w:rFonts w:ascii="Montserrat" w:cs="Montserrat" w:eastAsia="Montserrat" w:hAnsi="Montserrat"/>
                <w:sz w:val="14"/>
                <w:szCs w:val="14"/>
                <w:rtl w:val="0"/>
              </w:rPr>
              <w:t xml:space="preserve"> (CWP)</w:t>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BA">
            <w:pPr>
              <w:widowControl w:val="0"/>
              <w:ind w:left="0" w:firstLine="0"/>
              <w:jc w:val="center"/>
              <w:rPr>
                <w:rFonts w:ascii="Montserrat" w:cs="Montserrat" w:eastAsia="Montserrat" w:hAnsi="Montserrat"/>
                <w:color w:val="ffcb06"/>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BB">
            <w:pPr>
              <w:widowControl w:val="0"/>
              <w:ind w:left="0" w:firstLine="0"/>
              <w:jc w:val="center"/>
              <w:rPr>
                <w:rFonts w:ascii="Montserrat" w:cs="Montserrat" w:eastAsia="Montserrat" w:hAnsi="Montserrat"/>
                <w:color w:val="9b9b9b"/>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BC">
            <w:pPr>
              <w:widowControl w:val="0"/>
              <w:ind w:left="0" w:firstLine="0"/>
              <w:jc w:val="center"/>
              <w:rPr>
                <w:rFonts w:ascii="Montserrat" w:cs="Montserrat" w:eastAsia="Montserrat" w:hAnsi="Montserrat"/>
                <w:color w:val="9b9b9b"/>
                <w:sz w:val="14"/>
                <w:szCs w:val="14"/>
              </w:rPr>
            </w:pPr>
            <w:r w:rsidDel="00000000" w:rsidR="00000000" w:rsidRPr="00000000">
              <w:rPr>
                <w:rFonts w:ascii="Montserrat" w:cs="Montserrat" w:eastAsia="Montserrat" w:hAnsi="Montserrat"/>
                <w:color w:val="00cc66"/>
                <w:sz w:val="14"/>
                <w:szCs w:val="14"/>
                <w:rtl w:val="0"/>
              </w:rPr>
              <w:t xml:space="preserve">✔</w:t>
            </w:r>
            <w:r w:rsidDel="00000000" w:rsidR="00000000" w:rsidRPr="00000000">
              <w:rPr>
                <w:rtl w:val="0"/>
              </w:rPr>
            </w:r>
          </w:p>
        </w:tc>
      </w:tr>
      <w:tr>
        <w:trPr>
          <w:cantSplit w:val="0"/>
          <w:trHeight w:val="202.71078048780487" w:hRule="atLeast"/>
          <w:tblHeader w:val="0"/>
        </w:trPr>
        <w:tc>
          <w:tcPr>
            <w:vMerge w:val="continue"/>
            <w:tcBorders>
              <w:top w:color="595959" w:space="0" w:sz="8" w:val="single"/>
              <w:left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BD">
            <w:pPr>
              <w:widowControl w:val="0"/>
              <w:ind w:left="0" w:firstLine="0"/>
              <w:jc w:val="center"/>
              <w:rPr>
                <w:rFonts w:ascii="Montserrat" w:cs="Montserrat" w:eastAsia="Montserrat" w:hAnsi="Montserrat"/>
                <w:b w:val="1"/>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BE">
            <w:pPr>
              <w:widowControl w:val="0"/>
              <w:spacing w:line="276" w:lineRule="auto"/>
              <w:ind w:left="144" w:firstLine="0"/>
              <w:jc w:val="center"/>
              <w:rPr>
                <w:rFonts w:ascii="Montserrat" w:cs="Montserrat" w:eastAsia="Montserrat" w:hAnsi="Montserrat"/>
                <w:sz w:val="14"/>
                <w:szCs w:val="14"/>
              </w:rPr>
            </w:pPr>
            <w:hyperlink r:id="rId83">
              <w:r w:rsidDel="00000000" w:rsidR="00000000" w:rsidRPr="00000000">
                <w:rPr>
                  <w:rFonts w:ascii="Montserrat" w:cs="Montserrat" w:eastAsia="Montserrat" w:hAnsi="Montserrat"/>
                  <w:color w:val="1155cc"/>
                  <w:sz w:val="14"/>
                  <w:szCs w:val="14"/>
                  <w:u w:val="single"/>
                  <w:rtl w:val="0"/>
                </w:rPr>
                <w:t xml:space="preserve">Custom WAAS Policies</w:t>
              </w:r>
            </w:hyperlink>
            <w:r w:rsidDel="00000000" w:rsidR="00000000" w:rsidRPr="00000000">
              <w:rPr>
                <w:rFonts w:ascii="Montserrat" w:cs="Montserrat" w:eastAsia="Montserrat" w:hAnsi="Montserrat"/>
                <w:sz w:val="14"/>
                <w:szCs w:val="14"/>
                <w:rtl w:val="0"/>
              </w:rPr>
              <w:t xml:space="preserve"> (CWP)</w:t>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BF">
            <w:pPr>
              <w:widowControl w:val="0"/>
              <w:ind w:left="0" w:firstLine="0"/>
              <w:jc w:val="center"/>
              <w:rPr>
                <w:rFonts w:ascii="Montserrat" w:cs="Montserrat" w:eastAsia="Montserrat" w:hAnsi="Montserrat"/>
                <w:color w:val="ffcb06"/>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C0">
            <w:pPr>
              <w:widowControl w:val="0"/>
              <w:ind w:left="0" w:firstLine="0"/>
              <w:jc w:val="center"/>
              <w:rPr>
                <w:rFonts w:ascii="Montserrat" w:cs="Montserrat" w:eastAsia="Montserrat" w:hAnsi="Montserrat"/>
                <w:color w:val="9b9b9b"/>
                <w:sz w:val="14"/>
                <w:szCs w:val="14"/>
              </w:rPr>
            </w:pPr>
            <w:r w:rsidDel="00000000" w:rsidR="00000000" w:rsidRPr="00000000">
              <w:rPr>
                <w:rtl w:val="0"/>
              </w:rPr>
            </w:r>
          </w:p>
        </w:tc>
        <w:tc>
          <w:tcPr>
            <w:tcBorders>
              <w:top w:color="595959" w:space="0" w:sz="8" w:val="single"/>
              <w:left w:color="595959" w:space="0" w:sz="8" w:val="single"/>
              <w:bottom w:color="595959" w:space="0" w:sz="8" w:val="single"/>
              <w:right w:color="595959" w:space="0" w:sz="8" w:val="single"/>
            </w:tcBorders>
            <w:shd w:fill="f3f3f3" w:val="clear"/>
            <w:tcMar>
              <w:top w:w="0.0" w:type="dxa"/>
              <w:left w:w="0.0" w:type="dxa"/>
              <w:bottom w:w="0.0" w:type="dxa"/>
              <w:right w:w="0.0" w:type="dxa"/>
            </w:tcMar>
            <w:vAlign w:val="center"/>
          </w:tcPr>
          <w:p w:rsidR="00000000" w:rsidDel="00000000" w:rsidP="00000000" w:rsidRDefault="00000000" w:rsidRPr="00000000" w14:paraId="000002C1">
            <w:pPr>
              <w:widowControl w:val="0"/>
              <w:ind w:left="0" w:firstLine="0"/>
              <w:jc w:val="center"/>
              <w:rPr>
                <w:rFonts w:ascii="Montserrat" w:cs="Montserrat" w:eastAsia="Montserrat" w:hAnsi="Montserrat"/>
                <w:color w:val="9b9b9b"/>
                <w:sz w:val="14"/>
                <w:szCs w:val="14"/>
              </w:rPr>
            </w:pPr>
            <w:r w:rsidDel="00000000" w:rsidR="00000000" w:rsidRPr="00000000">
              <w:rPr>
                <w:rFonts w:ascii="Montserrat" w:cs="Montserrat" w:eastAsia="Montserrat" w:hAnsi="Montserrat"/>
                <w:color w:val="00cc66"/>
                <w:sz w:val="14"/>
                <w:szCs w:val="14"/>
                <w:rtl w:val="0"/>
              </w:rPr>
              <w:t xml:space="preserve">✔</w:t>
            </w:r>
            <w:r w:rsidDel="00000000" w:rsidR="00000000" w:rsidRPr="00000000">
              <w:rPr>
                <w:rtl w:val="0"/>
              </w:rPr>
            </w:r>
          </w:p>
        </w:tc>
      </w:tr>
    </w:tbl>
    <w:p w:rsidR="00000000" w:rsidDel="00000000" w:rsidP="00000000" w:rsidRDefault="00000000" w:rsidRPr="00000000" w14:paraId="000002C2">
      <w:pPr>
        <w:spacing w:line="276" w:lineRule="auto"/>
        <w:ind w:left="0" w:firstLine="0"/>
        <w:jc w:val="center"/>
        <w:rPr/>
      </w:pPr>
      <w:r w:rsidDel="00000000" w:rsidR="00000000" w:rsidRPr="00000000">
        <w:rPr>
          <w:rtl w:val="0"/>
        </w:rPr>
      </w:r>
    </w:p>
    <w:p w:rsidR="00000000" w:rsidDel="00000000" w:rsidP="00000000" w:rsidRDefault="00000000" w:rsidRPr="00000000" w14:paraId="000002C3">
      <w:pPr>
        <w:pStyle w:val="Heading2"/>
        <w:keepNext w:val="0"/>
        <w:spacing w:before="200" w:lineRule="auto"/>
        <w:ind w:left="0" w:firstLine="0"/>
        <w:rPr>
          <w:sz w:val="24"/>
          <w:szCs w:val="24"/>
        </w:rPr>
      </w:pPr>
      <w:bookmarkStart w:colFirst="0" w:colLast="0" w:name="_5zr3swoewmid" w:id="109"/>
      <w:bookmarkEnd w:id="109"/>
      <w:r w:rsidDel="00000000" w:rsidR="00000000" w:rsidRPr="00000000">
        <w:rPr>
          <w:sz w:val="24"/>
          <w:szCs w:val="24"/>
          <w:rtl w:val="0"/>
        </w:rPr>
        <w:t xml:space="preserve">First Month</w:t>
      </w:r>
    </w:p>
    <w:p w:rsidR="00000000" w:rsidDel="00000000" w:rsidP="00000000" w:rsidRDefault="00000000" w:rsidRPr="00000000" w14:paraId="000002C4">
      <w:pPr>
        <w:numPr>
          <w:ilvl w:val="0"/>
          <w:numId w:val="7"/>
        </w:numPr>
        <w:ind w:left="1440" w:hanging="360"/>
        <w:rPr>
          <w:sz w:val="22"/>
          <w:szCs w:val="22"/>
        </w:rPr>
      </w:pPr>
      <w:bookmarkStart w:colFirst="0" w:colLast="0" w:name="_2lwamvv" w:id="110"/>
      <w:bookmarkEnd w:id="110"/>
      <w:r w:rsidDel="00000000" w:rsidR="00000000" w:rsidRPr="00000000">
        <w:rPr>
          <w:rtl w:val="0"/>
        </w:rPr>
        <w:t xml:space="preserve">Check-in with Manager and account team on priorities and on-going activities</w:t>
      </w:r>
    </w:p>
    <w:p w:rsidR="00000000" w:rsidDel="00000000" w:rsidP="00000000" w:rsidRDefault="00000000" w:rsidRPr="00000000" w14:paraId="000002C5">
      <w:pPr>
        <w:numPr>
          <w:ilvl w:val="0"/>
          <w:numId w:val="7"/>
        </w:numPr>
        <w:ind w:left="1440" w:hanging="360"/>
        <w:rPr>
          <w:sz w:val="22"/>
          <w:szCs w:val="22"/>
        </w:rPr>
      </w:pPr>
      <w:bookmarkStart w:colFirst="0" w:colLast="0" w:name="_3l18frh" w:id="111"/>
      <w:bookmarkEnd w:id="111"/>
      <w:r w:rsidDel="00000000" w:rsidR="00000000" w:rsidRPr="00000000">
        <w:rPr>
          <w:rtl w:val="0"/>
        </w:rPr>
        <w:t xml:space="preserve">Create CBDR Project Plan</w:t>
      </w:r>
      <w:r w:rsidDel="00000000" w:rsidR="00000000" w:rsidRPr="00000000">
        <w:rPr>
          <w:rtl w:val="0"/>
        </w:rPr>
        <w:t xml:space="preserve"> and review with customer</w:t>
      </w:r>
    </w:p>
    <w:p w:rsidR="00000000" w:rsidDel="00000000" w:rsidP="00000000" w:rsidRDefault="00000000" w:rsidRPr="00000000" w14:paraId="000002C6">
      <w:pPr>
        <w:numPr>
          <w:ilvl w:val="0"/>
          <w:numId w:val="7"/>
        </w:numPr>
        <w:ind w:left="1440" w:hanging="360"/>
        <w:rPr>
          <w:sz w:val="22"/>
          <w:szCs w:val="22"/>
        </w:rPr>
      </w:pPr>
      <w:bookmarkStart w:colFirst="0" w:colLast="0" w:name="_760b3b5l429u" w:id="112"/>
      <w:bookmarkEnd w:id="112"/>
      <w:r w:rsidDel="00000000" w:rsidR="00000000" w:rsidRPr="00000000">
        <w:rPr>
          <w:rtl w:val="0"/>
        </w:rPr>
        <w:t xml:space="preserve">Review </w:t>
      </w:r>
      <w:hyperlink w:anchor="_44sinio">
        <w:r w:rsidDel="00000000" w:rsidR="00000000" w:rsidRPr="00000000">
          <w:rPr>
            <w:color w:val="1155cc"/>
            <w:u w:val="single"/>
            <w:rtl w:val="0"/>
          </w:rPr>
          <w:t xml:space="preserve">Engagement Plan</w:t>
        </w:r>
      </w:hyperlink>
      <w:r w:rsidDel="00000000" w:rsidR="00000000" w:rsidRPr="00000000">
        <w:rPr>
          <w:rtl w:val="0"/>
        </w:rPr>
        <w:t xml:space="preserve"> against initial findings</w:t>
      </w:r>
    </w:p>
    <w:p w:rsidR="00000000" w:rsidDel="00000000" w:rsidP="00000000" w:rsidRDefault="00000000" w:rsidRPr="00000000" w14:paraId="000002C7">
      <w:pPr>
        <w:numPr>
          <w:ilvl w:val="0"/>
          <w:numId w:val="7"/>
        </w:numPr>
        <w:ind w:left="1440" w:hanging="360"/>
        <w:rPr>
          <w:sz w:val="22"/>
          <w:szCs w:val="22"/>
        </w:rPr>
      </w:pPr>
      <w:r w:rsidDel="00000000" w:rsidR="00000000" w:rsidRPr="00000000">
        <w:rPr>
          <w:rtl w:val="0"/>
        </w:rPr>
        <w:t xml:space="preserve">Adjust goals &amp; objectives if necessary</w:t>
      </w:r>
    </w:p>
    <w:p w:rsidR="00000000" w:rsidDel="00000000" w:rsidP="00000000" w:rsidRDefault="00000000" w:rsidRPr="00000000" w14:paraId="000002C8">
      <w:pPr>
        <w:numPr>
          <w:ilvl w:val="0"/>
          <w:numId w:val="7"/>
        </w:numPr>
        <w:ind w:left="1440" w:hanging="360"/>
        <w:rPr>
          <w:sz w:val="22"/>
          <w:szCs w:val="22"/>
        </w:rPr>
      </w:pPr>
      <w:bookmarkStart w:colFirst="0" w:colLast="0" w:name="_206ipza" w:id="113"/>
      <w:bookmarkEnd w:id="113"/>
      <w:r w:rsidDel="00000000" w:rsidR="00000000" w:rsidRPr="00000000">
        <w:rPr>
          <w:rtl w:val="0"/>
        </w:rPr>
        <w:t xml:space="preserve">Seek feedback on progress</w:t>
      </w:r>
    </w:p>
    <w:p w:rsidR="00000000" w:rsidDel="00000000" w:rsidP="00000000" w:rsidRDefault="00000000" w:rsidRPr="00000000" w14:paraId="000002C9">
      <w:pPr>
        <w:numPr>
          <w:ilvl w:val="0"/>
          <w:numId w:val="7"/>
        </w:numPr>
        <w:ind w:left="1440" w:hanging="360"/>
        <w:rPr>
          <w:u w:val="none"/>
        </w:rPr>
      </w:pPr>
      <w:bookmarkStart w:colFirst="0" w:colLast="0" w:name="_iowlz8aeevld" w:id="114"/>
      <w:bookmarkEnd w:id="114"/>
      <w:r w:rsidDel="00000000" w:rsidR="00000000" w:rsidRPr="00000000">
        <w:rPr>
          <w:rtl w:val="0"/>
        </w:rPr>
        <w:t xml:space="preserve">Establish monthly cadence with EE Manager to provide status updates on CBDR progress/journey (this is in addition to your 1:1s with your EE Manager)</w:t>
      </w:r>
    </w:p>
    <w:p w:rsidR="00000000" w:rsidDel="00000000" w:rsidP="00000000" w:rsidRDefault="00000000" w:rsidRPr="00000000" w14:paraId="000002CA">
      <w:pPr>
        <w:ind w:left="0" w:firstLine="0"/>
        <w:rPr/>
      </w:pPr>
      <w:bookmarkStart w:colFirst="0" w:colLast="0" w:name="_e9r1haww1vws" w:id="115"/>
      <w:bookmarkEnd w:id="115"/>
      <w:r w:rsidDel="00000000" w:rsidR="00000000" w:rsidRPr="00000000">
        <w:rPr>
          <w:rtl w:val="0"/>
        </w:rPr>
      </w:r>
    </w:p>
    <w:p w:rsidR="00000000" w:rsidDel="00000000" w:rsidP="00000000" w:rsidRDefault="00000000" w:rsidRPr="00000000" w14:paraId="000002CB">
      <w:pPr>
        <w:ind w:left="0" w:firstLine="0"/>
        <w:rPr/>
      </w:pPr>
      <w:bookmarkStart w:colFirst="0" w:colLast="0" w:name="_tfrzapfwo86i" w:id="116"/>
      <w:bookmarkEnd w:id="116"/>
      <w:r w:rsidDel="00000000" w:rsidR="00000000" w:rsidRPr="00000000">
        <w:rPr/>
        <w:drawing>
          <wp:inline distB="114300" distT="114300" distL="114300" distR="114300">
            <wp:extent cx="5486400" cy="2921000"/>
            <wp:effectExtent b="0" l="0" r="0" t="0"/>
            <wp:docPr id="10" name="image9.png"/>
            <a:graphic>
              <a:graphicData uri="http://schemas.openxmlformats.org/drawingml/2006/picture">
                <pic:pic>
                  <pic:nvPicPr>
                    <pic:cNvPr id="0" name="image9.png"/>
                    <pic:cNvPicPr preferRelativeResize="0"/>
                  </pic:nvPicPr>
                  <pic:blipFill>
                    <a:blip r:embed="rId84"/>
                    <a:srcRect b="0" l="0" r="0" t="0"/>
                    <a:stretch>
                      <a:fillRect/>
                    </a:stretch>
                  </pic:blipFill>
                  <pic:spPr>
                    <a:xfrm>
                      <a:off x="0" y="0"/>
                      <a:ext cx="54864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ind w:left="1440" w:firstLine="0"/>
        <w:rPr>
          <w:i w:val="1"/>
          <w:sz w:val="18"/>
          <w:szCs w:val="18"/>
        </w:rPr>
      </w:pPr>
      <w:bookmarkStart w:colFirst="0" w:colLast="0" w:name="_5egtpdq4f4j8" w:id="117"/>
      <w:bookmarkEnd w:id="117"/>
      <w:r w:rsidDel="00000000" w:rsidR="00000000" w:rsidRPr="00000000">
        <w:rPr>
          <w:i w:val="1"/>
          <w:sz w:val="18"/>
          <w:szCs w:val="18"/>
          <w:rtl w:val="0"/>
        </w:rPr>
        <w:t xml:space="preserve">Example VPP Adoption Timeline</w:t>
      </w:r>
    </w:p>
    <w:p w:rsidR="00000000" w:rsidDel="00000000" w:rsidP="00000000" w:rsidRDefault="00000000" w:rsidRPr="00000000" w14:paraId="000002CD">
      <w:pPr>
        <w:ind w:left="0" w:firstLine="0"/>
        <w:rPr/>
      </w:pPr>
      <w:bookmarkStart w:colFirst="0" w:colLast="0" w:name="_umyugfr7bi6d" w:id="118"/>
      <w:bookmarkEnd w:id="118"/>
      <w:r w:rsidDel="00000000" w:rsidR="00000000" w:rsidRPr="00000000">
        <w:rPr>
          <w:rtl w:val="0"/>
        </w:rPr>
      </w:r>
    </w:p>
    <w:p w:rsidR="00000000" w:rsidDel="00000000" w:rsidP="00000000" w:rsidRDefault="00000000" w:rsidRPr="00000000" w14:paraId="000002CE">
      <w:pPr>
        <w:ind w:left="0" w:firstLine="0"/>
        <w:rPr/>
      </w:pPr>
      <w:r w:rsidDel="00000000" w:rsidR="00000000" w:rsidRPr="00000000">
        <w:rPr>
          <w:rtl w:val="0"/>
        </w:rPr>
        <w:t xml:space="preserve">Forecast skills needed to support future customer projects</w:t>
      </w:r>
    </w:p>
    <w:p w:rsidR="00000000" w:rsidDel="00000000" w:rsidP="00000000" w:rsidRDefault="00000000" w:rsidRPr="00000000" w14:paraId="000002CF">
      <w:pPr>
        <w:numPr>
          <w:ilvl w:val="1"/>
          <w:numId w:val="1"/>
        </w:numPr>
        <w:ind w:left="2160" w:hanging="360"/>
      </w:pPr>
      <w:r w:rsidDel="00000000" w:rsidR="00000000" w:rsidRPr="00000000">
        <w:rPr>
          <w:rtl w:val="0"/>
        </w:rPr>
        <w:t xml:space="preserve">Reference CBDR Roadmap/Project Plan</w:t>
      </w:r>
    </w:p>
    <w:p w:rsidR="00000000" w:rsidDel="00000000" w:rsidP="00000000" w:rsidRDefault="00000000" w:rsidRPr="00000000" w14:paraId="000002D0">
      <w:pPr>
        <w:numPr>
          <w:ilvl w:val="1"/>
          <w:numId w:val="1"/>
        </w:numPr>
        <w:ind w:left="2160" w:hanging="360"/>
      </w:pPr>
      <w:r w:rsidDel="00000000" w:rsidR="00000000" w:rsidRPr="00000000">
        <w:rPr>
          <w:rtl w:val="0"/>
        </w:rPr>
        <w:t xml:space="preserve">EE should work with their Manager to forecast needed skills for future projects.</w:t>
      </w:r>
    </w:p>
    <w:p w:rsidR="00000000" w:rsidDel="00000000" w:rsidP="00000000" w:rsidRDefault="00000000" w:rsidRPr="00000000" w14:paraId="000002D1">
      <w:pPr>
        <w:numPr>
          <w:ilvl w:val="1"/>
          <w:numId w:val="1"/>
        </w:numPr>
        <w:ind w:left="2160" w:hanging="360"/>
      </w:pPr>
      <w:r w:rsidDel="00000000" w:rsidR="00000000" w:rsidRPr="00000000">
        <w:rPr>
          <w:rtl w:val="0"/>
        </w:rPr>
        <w:t xml:space="preserve">EE should discuss specific tools/technologies used specifically by your customer so that you can get approved for those trainings/coaching to be taken to help enable the skills required for your customer</w:t>
      </w:r>
      <w:r w:rsidDel="00000000" w:rsidR="00000000" w:rsidRPr="00000000">
        <w:rPr>
          <w:rtl w:val="0"/>
        </w:rPr>
      </w:r>
    </w:p>
    <w:p w:rsidR="00000000" w:rsidDel="00000000" w:rsidP="00000000" w:rsidRDefault="00000000" w:rsidRPr="00000000" w14:paraId="000002D2">
      <w:pPr>
        <w:pStyle w:val="Heading2"/>
        <w:keepNext w:val="0"/>
        <w:spacing w:before="200" w:lineRule="auto"/>
        <w:ind w:left="0" w:firstLine="0"/>
        <w:rPr>
          <w:sz w:val="24"/>
          <w:szCs w:val="24"/>
        </w:rPr>
      </w:pPr>
      <w:bookmarkStart w:colFirst="0" w:colLast="0" w:name="_3v14qyaxxscd" w:id="119"/>
      <w:bookmarkEnd w:id="119"/>
      <w:r w:rsidDel="00000000" w:rsidR="00000000" w:rsidRPr="00000000">
        <w:rPr>
          <w:sz w:val="24"/>
          <w:szCs w:val="24"/>
          <w:rtl w:val="0"/>
        </w:rPr>
        <w:t xml:space="preserve">Customer Quarterly Service Review (QSR)</w:t>
      </w:r>
    </w:p>
    <w:p w:rsidR="00000000" w:rsidDel="00000000" w:rsidP="00000000" w:rsidRDefault="00000000" w:rsidRPr="00000000" w14:paraId="000002D3">
      <w:pPr>
        <w:ind w:left="0" w:firstLine="0"/>
        <w:rPr/>
      </w:pPr>
      <w:r w:rsidDel="00000000" w:rsidR="00000000" w:rsidRPr="00000000">
        <w:rPr>
          <w:rtl w:val="0"/>
        </w:rPr>
        <w:t xml:space="preserve">The Customer QSR is a chance for the services team (SDL, SAM, DE, EE) members that are assigned to the account to present to the client what has occurred over the previous quarter and what is planned in the upcoming quarter. This is an occasion to share successes and “boast” about the value the service team and Palo Alto Networks brings to the client.</w:t>
      </w:r>
    </w:p>
    <w:p w:rsidR="00000000" w:rsidDel="00000000" w:rsidP="00000000" w:rsidRDefault="00000000" w:rsidRPr="00000000" w14:paraId="000002D4">
      <w:pPr>
        <w:ind w:left="0" w:firstLine="0"/>
        <w:rPr/>
      </w:pPr>
      <w:r w:rsidDel="00000000" w:rsidR="00000000" w:rsidRPr="00000000">
        <w:rPr>
          <w:rtl w:val="0"/>
        </w:rPr>
      </w:r>
    </w:p>
    <w:p w:rsidR="00000000" w:rsidDel="00000000" w:rsidP="00000000" w:rsidRDefault="00000000" w:rsidRPr="00000000" w14:paraId="000002D5">
      <w:pPr>
        <w:numPr>
          <w:ilvl w:val="0"/>
          <w:numId w:val="5"/>
        </w:numPr>
        <w:ind w:left="1440" w:hanging="360"/>
        <w:rPr>
          <w:sz w:val="22"/>
          <w:szCs w:val="22"/>
        </w:rPr>
      </w:pPr>
      <w:bookmarkStart w:colFirst="0" w:colLast="0" w:name="_1agny280ai4g" w:id="120"/>
      <w:bookmarkEnd w:id="120"/>
      <w:r w:rsidDel="00000000" w:rsidR="00000000" w:rsidRPr="00000000">
        <w:rPr>
          <w:rtl w:val="0"/>
        </w:rPr>
        <w:t xml:space="preserve">At least 2 weeks prior to </w:t>
      </w:r>
      <w:hyperlink r:id="rId85">
        <w:r w:rsidDel="00000000" w:rsidR="00000000" w:rsidRPr="00000000">
          <w:rPr>
            <w:color w:val="1155cc"/>
            <w:u w:val="single"/>
            <w:rtl w:val="0"/>
          </w:rPr>
          <w:t xml:space="preserve">QSR</w:t>
        </w:r>
      </w:hyperlink>
      <w:r w:rsidDel="00000000" w:rsidR="00000000" w:rsidRPr="00000000">
        <w:rPr>
          <w:rtl w:val="0"/>
        </w:rPr>
        <w:t xml:space="preserve">, begin work with the account team, SDL/SAM (if assigned), CS, Manager and client to establish QSR date and logistics. If SDL/SAM is assigned, defer responsibility for logistics to SDL/SAM on invitations, deck consolidation, etc.</w:t>
      </w:r>
    </w:p>
    <w:p w:rsidR="00000000" w:rsidDel="00000000" w:rsidP="00000000" w:rsidRDefault="00000000" w:rsidRPr="00000000" w14:paraId="000002D6">
      <w:pPr>
        <w:numPr>
          <w:ilvl w:val="1"/>
          <w:numId w:val="5"/>
        </w:numPr>
        <w:ind w:left="2160" w:hanging="360"/>
        <w:rPr>
          <w:sz w:val="22"/>
          <w:szCs w:val="22"/>
        </w:rPr>
      </w:pPr>
      <w:bookmarkStart w:colFirst="0" w:colLast="0" w:name="_2zbgiuw" w:id="121"/>
      <w:bookmarkEnd w:id="121"/>
      <w:r w:rsidDel="00000000" w:rsidR="00000000" w:rsidRPr="00000000">
        <w:rPr>
          <w:rtl w:val="0"/>
        </w:rPr>
        <w:t xml:space="preserve">As soon as the QSR is scheduled, </w:t>
      </w:r>
      <w:hyperlink r:id="rId86">
        <w:r w:rsidDel="00000000" w:rsidR="00000000" w:rsidRPr="00000000">
          <w:rPr>
            <w:color w:val="1155cc"/>
            <w:u w:val="single"/>
            <w:rtl w:val="0"/>
          </w:rPr>
          <w:t xml:space="preserve">update the QSR Status in Clarizen</w:t>
        </w:r>
      </w:hyperlink>
      <w:r w:rsidDel="00000000" w:rsidR="00000000" w:rsidRPr="00000000">
        <w:rPr>
          <w:rtl w:val="0"/>
        </w:rPr>
        <w:t xml:space="preserve"> for that task to ‘Scheduled’ with the date and audience (customer facing or internal).</w:t>
      </w:r>
    </w:p>
    <w:p w:rsidR="00000000" w:rsidDel="00000000" w:rsidP="00000000" w:rsidRDefault="00000000" w:rsidRPr="00000000" w14:paraId="000002D7">
      <w:pPr>
        <w:numPr>
          <w:ilvl w:val="1"/>
          <w:numId w:val="5"/>
        </w:numPr>
        <w:ind w:left="2160" w:hanging="360"/>
        <w:rPr>
          <w:sz w:val="22"/>
          <w:szCs w:val="22"/>
        </w:rPr>
      </w:pPr>
      <w:bookmarkStart w:colFirst="0" w:colLast="0" w:name="_1egqt2p" w:id="122"/>
      <w:bookmarkEnd w:id="122"/>
      <w:r w:rsidDel="00000000" w:rsidR="00000000" w:rsidRPr="00000000">
        <w:rPr>
          <w:rtl w:val="0"/>
        </w:rPr>
        <w:t xml:space="preserve">Determine customer attendees</w:t>
      </w:r>
    </w:p>
    <w:p w:rsidR="00000000" w:rsidDel="00000000" w:rsidP="00000000" w:rsidRDefault="00000000" w:rsidRPr="00000000" w14:paraId="000002D8">
      <w:pPr>
        <w:numPr>
          <w:ilvl w:val="0"/>
          <w:numId w:val="5"/>
        </w:numPr>
        <w:ind w:left="1440" w:hanging="360"/>
        <w:rPr>
          <w:sz w:val="22"/>
          <w:szCs w:val="22"/>
        </w:rPr>
      </w:pPr>
      <w:bookmarkStart w:colFirst="0" w:colLast="0" w:name="_3ygebqi" w:id="123"/>
      <w:bookmarkEnd w:id="123"/>
      <w:r w:rsidDel="00000000" w:rsidR="00000000" w:rsidRPr="00000000">
        <w:rPr>
          <w:rtl w:val="0"/>
        </w:rPr>
        <w:t xml:space="preserve">Ensure CBDR Process and Journey are referenced during QSR. CS Team will present CBDR Health Score (if applicable). </w:t>
      </w:r>
    </w:p>
    <w:p w:rsidR="00000000" w:rsidDel="00000000" w:rsidP="00000000" w:rsidRDefault="00000000" w:rsidRPr="00000000" w14:paraId="000002D9">
      <w:pPr>
        <w:numPr>
          <w:ilvl w:val="0"/>
          <w:numId w:val="5"/>
        </w:numPr>
        <w:ind w:left="1440" w:hanging="360"/>
        <w:rPr>
          <w:sz w:val="22"/>
          <w:szCs w:val="22"/>
        </w:rPr>
      </w:pPr>
      <w:bookmarkStart w:colFirst="0" w:colLast="0" w:name="_986p23t9f3qc" w:id="124"/>
      <w:bookmarkEnd w:id="124"/>
      <w:r w:rsidDel="00000000" w:rsidR="00000000" w:rsidRPr="00000000">
        <w:rPr>
          <w:rtl w:val="0"/>
        </w:rPr>
        <w:t xml:space="preserve">Walk through high-level objectives and agenda items using the </w:t>
      </w:r>
      <w:hyperlink r:id="rId87">
        <w:r w:rsidDel="00000000" w:rsidR="00000000" w:rsidRPr="00000000">
          <w:rPr>
            <w:color w:val="1155cc"/>
            <w:u w:val="single"/>
            <w:rtl w:val="0"/>
          </w:rPr>
          <w:t xml:space="preserve">QSR Template</w:t>
        </w:r>
      </w:hyperlink>
      <w:r w:rsidDel="00000000" w:rsidR="00000000" w:rsidRPr="00000000">
        <w:rPr>
          <w:rtl w:val="0"/>
        </w:rPr>
      </w:r>
    </w:p>
    <w:p w:rsidR="00000000" w:rsidDel="00000000" w:rsidP="00000000" w:rsidRDefault="00000000" w:rsidRPr="00000000" w14:paraId="000002DA">
      <w:pPr>
        <w:numPr>
          <w:ilvl w:val="0"/>
          <w:numId w:val="5"/>
        </w:numPr>
        <w:ind w:left="1440" w:hanging="360"/>
        <w:rPr>
          <w:sz w:val="22"/>
          <w:szCs w:val="22"/>
        </w:rPr>
      </w:pPr>
      <w:bookmarkStart w:colFirst="0" w:colLast="0" w:name="_2dlolyb" w:id="125"/>
      <w:bookmarkEnd w:id="125"/>
      <w:r w:rsidDel="00000000" w:rsidR="00000000" w:rsidRPr="00000000">
        <w:rPr>
          <w:rtl w:val="0"/>
        </w:rPr>
        <w:t xml:space="preserve">Identify additional presenters if account team desires</w:t>
      </w:r>
    </w:p>
    <w:p w:rsidR="00000000" w:rsidDel="00000000" w:rsidP="00000000" w:rsidRDefault="00000000" w:rsidRPr="00000000" w14:paraId="000002DB">
      <w:pPr>
        <w:numPr>
          <w:ilvl w:val="0"/>
          <w:numId w:val="5"/>
        </w:numPr>
        <w:ind w:left="1440" w:hanging="360"/>
        <w:rPr>
          <w:sz w:val="22"/>
          <w:szCs w:val="22"/>
        </w:rPr>
      </w:pPr>
      <w:bookmarkStart w:colFirst="0" w:colLast="0" w:name="_7weo7do0sdv6" w:id="126"/>
      <w:bookmarkEnd w:id="126"/>
      <w:r w:rsidDel="00000000" w:rsidR="00000000" w:rsidRPr="00000000">
        <w:rPr>
          <w:rtl w:val="0"/>
        </w:rPr>
        <w:t xml:space="preserve">Create QSR content for the Professional Services Delivery Review and Resident Engineer Delivery Review sections of the QSR deck using the </w:t>
      </w:r>
      <w:hyperlink r:id="rId88">
        <w:r w:rsidDel="00000000" w:rsidR="00000000" w:rsidRPr="00000000">
          <w:rPr>
            <w:color w:val="1155cc"/>
            <w:u w:val="single"/>
            <w:rtl w:val="0"/>
          </w:rPr>
          <w:t xml:space="preserve">QSR Template</w:t>
        </w:r>
      </w:hyperlink>
      <w:r w:rsidDel="00000000" w:rsidR="00000000" w:rsidRPr="00000000">
        <w:rPr>
          <w:rtl w:val="0"/>
        </w:rPr>
      </w:r>
    </w:p>
    <w:p w:rsidR="00000000" w:rsidDel="00000000" w:rsidP="00000000" w:rsidRDefault="00000000" w:rsidRPr="00000000" w14:paraId="000002DC">
      <w:pPr>
        <w:numPr>
          <w:ilvl w:val="1"/>
          <w:numId w:val="5"/>
        </w:numPr>
        <w:ind w:left="2160" w:hanging="360"/>
        <w:rPr>
          <w:sz w:val="22"/>
          <w:szCs w:val="22"/>
        </w:rPr>
      </w:pPr>
      <w:bookmarkStart w:colFirst="0" w:colLast="0" w:name="_c4kprkzdcdsp" w:id="127"/>
      <w:bookmarkEnd w:id="127"/>
      <w:r w:rsidDel="00000000" w:rsidR="00000000" w:rsidRPr="00000000">
        <w:rPr>
          <w:rtl w:val="0"/>
        </w:rPr>
        <w:t xml:space="preserve">This </w:t>
      </w:r>
      <w:hyperlink r:id="rId89">
        <w:r w:rsidDel="00000000" w:rsidR="00000000" w:rsidRPr="00000000">
          <w:rPr>
            <w:color w:val="1155cc"/>
            <w:u w:val="single"/>
            <w:rtl w:val="0"/>
          </w:rPr>
          <w:t xml:space="preserve">QSR Training</w:t>
        </w:r>
      </w:hyperlink>
      <w:r w:rsidDel="00000000" w:rsidR="00000000" w:rsidRPr="00000000">
        <w:rPr>
          <w:rtl w:val="0"/>
        </w:rPr>
        <w:t xml:space="preserve"> </w:t>
      </w:r>
      <w:r w:rsidDel="00000000" w:rsidR="00000000" w:rsidRPr="00000000">
        <w:rPr>
          <w:rtl w:val="0"/>
        </w:rPr>
        <w:t xml:space="preserve">deck gives an overview of how to create and present the content for an RE</w:t>
      </w:r>
    </w:p>
    <w:p w:rsidR="00000000" w:rsidDel="00000000" w:rsidP="00000000" w:rsidRDefault="00000000" w:rsidRPr="00000000" w14:paraId="000002DD">
      <w:pPr>
        <w:numPr>
          <w:ilvl w:val="0"/>
          <w:numId w:val="5"/>
        </w:numPr>
        <w:ind w:left="1440" w:hanging="360"/>
        <w:rPr>
          <w:sz w:val="22"/>
          <w:szCs w:val="22"/>
        </w:rPr>
      </w:pPr>
      <w:bookmarkStart w:colFirst="0" w:colLast="0" w:name="_sqyw64" w:id="128"/>
      <w:bookmarkEnd w:id="128"/>
      <w:r w:rsidDel="00000000" w:rsidR="00000000" w:rsidRPr="00000000">
        <w:rPr>
          <w:rtl w:val="0"/>
        </w:rPr>
        <w:t xml:space="preserve">Set up internal review of presentation at least one week prior to QSR</w:t>
      </w:r>
    </w:p>
    <w:p w:rsidR="00000000" w:rsidDel="00000000" w:rsidP="00000000" w:rsidRDefault="00000000" w:rsidRPr="00000000" w14:paraId="000002DE">
      <w:pPr>
        <w:numPr>
          <w:ilvl w:val="1"/>
          <w:numId w:val="5"/>
        </w:numPr>
        <w:ind w:left="2160" w:hanging="360"/>
        <w:rPr>
          <w:sz w:val="22"/>
          <w:szCs w:val="22"/>
        </w:rPr>
      </w:pPr>
      <w:bookmarkStart w:colFirst="0" w:colLast="0" w:name="_vm2yixsv70xz" w:id="129"/>
      <w:bookmarkEnd w:id="129"/>
      <w:r w:rsidDel="00000000" w:rsidR="00000000" w:rsidRPr="00000000">
        <w:rPr>
          <w:rtl w:val="0"/>
        </w:rPr>
        <w:t xml:space="preserve">include Manager, account team, SSM, SDL, SAM, DE</w:t>
      </w:r>
    </w:p>
    <w:p w:rsidR="00000000" w:rsidDel="00000000" w:rsidP="00000000" w:rsidRDefault="00000000" w:rsidRPr="00000000" w14:paraId="000002DF">
      <w:pPr>
        <w:numPr>
          <w:ilvl w:val="0"/>
          <w:numId w:val="5"/>
        </w:numPr>
        <w:ind w:left="1440" w:hanging="360"/>
        <w:rPr>
          <w:sz w:val="22"/>
          <w:szCs w:val="22"/>
        </w:rPr>
      </w:pPr>
      <w:bookmarkStart w:colFirst="0" w:colLast="0" w:name="_3cqmetx" w:id="130"/>
      <w:bookmarkEnd w:id="130"/>
      <w:r w:rsidDel="00000000" w:rsidR="00000000" w:rsidRPr="00000000">
        <w:rPr>
          <w:rtl w:val="0"/>
        </w:rPr>
        <w:t xml:space="preserve">Present QSR to customer in conjunction with Customer Success/SDL/Account Team</w:t>
      </w:r>
    </w:p>
    <w:p w:rsidR="00000000" w:rsidDel="00000000" w:rsidP="00000000" w:rsidRDefault="00000000" w:rsidRPr="00000000" w14:paraId="000002E0">
      <w:pPr>
        <w:numPr>
          <w:ilvl w:val="1"/>
          <w:numId w:val="5"/>
        </w:numPr>
        <w:ind w:left="2160" w:hanging="360"/>
        <w:rPr>
          <w:sz w:val="22"/>
          <w:szCs w:val="22"/>
        </w:rPr>
      </w:pPr>
      <w:bookmarkStart w:colFirst="0" w:colLast="0" w:name="_5vzxfceyyip1" w:id="131"/>
      <w:bookmarkEnd w:id="131"/>
      <w:r w:rsidDel="00000000" w:rsidR="00000000" w:rsidRPr="00000000">
        <w:rPr>
          <w:rtl w:val="0"/>
        </w:rPr>
        <w:t xml:space="preserve">if customer is not interested in participating in a QSR, an internal review should take place with the EE manager and account team </w:t>
      </w:r>
    </w:p>
    <w:p w:rsidR="00000000" w:rsidDel="00000000" w:rsidP="00000000" w:rsidRDefault="00000000" w:rsidRPr="00000000" w14:paraId="000002E1">
      <w:pPr>
        <w:numPr>
          <w:ilvl w:val="1"/>
          <w:numId w:val="5"/>
        </w:numPr>
        <w:ind w:left="2160" w:hanging="360"/>
        <w:rPr>
          <w:sz w:val="22"/>
          <w:szCs w:val="22"/>
        </w:rPr>
      </w:pPr>
      <w:bookmarkStart w:colFirst="0" w:colLast="0" w:name="_1cvei0ken8w" w:id="132"/>
      <w:bookmarkEnd w:id="132"/>
      <w:r w:rsidDel="00000000" w:rsidR="00000000" w:rsidRPr="00000000">
        <w:rPr>
          <w:rtl w:val="0"/>
        </w:rPr>
        <w:t xml:space="preserve">Once QSR is completed, update </w:t>
      </w:r>
      <w:hyperlink r:id="rId90">
        <w:r w:rsidDel="00000000" w:rsidR="00000000" w:rsidRPr="00000000">
          <w:rPr>
            <w:color w:val="1155cc"/>
            <w:u w:val="single"/>
            <w:rtl w:val="0"/>
          </w:rPr>
          <w:t xml:space="preserve">QSR Status in Clarizen</w:t>
        </w:r>
      </w:hyperlink>
      <w:r w:rsidDel="00000000" w:rsidR="00000000" w:rsidRPr="00000000">
        <w:rPr>
          <w:rtl w:val="0"/>
        </w:rPr>
        <w:t xml:space="preserve"> for that QSR task to ‘Completed’ and upload the complete deck that was presented to the customer to the task. </w:t>
      </w:r>
    </w:p>
    <w:p w:rsidR="00000000" w:rsidDel="00000000" w:rsidP="00000000" w:rsidRDefault="00000000" w:rsidRPr="00000000" w14:paraId="000002E2">
      <w:pPr>
        <w:numPr>
          <w:ilvl w:val="0"/>
          <w:numId w:val="5"/>
        </w:numPr>
        <w:ind w:left="1440" w:hanging="360"/>
        <w:rPr>
          <w:u w:val="none"/>
        </w:rPr>
      </w:pPr>
      <w:bookmarkStart w:colFirst="0" w:colLast="0" w:name="_h4lf76k7i32d" w:id="133"/>
      <w:bookmarkEnd w:id="133"/>
      <w:hyperlink r:id="rId91">
        <w:r w:rsidDel="00000000" w:rsidR="00000000" w:rsidRPr="00000000">
          <w:rPr>
            <w:color w:val="1155cc"/>
            <w:u w:val="single"/>
            <w:rtl w:val="0"/>
          </w:rPr>
          <w:t xml:space="preserve">FlexLearn PS QSR Training</w:t>
        </w:r>
      </w:hyperlink>
      <w:r w:rsidDel="00000000" w:rsidR="00000000" w:rsidRPr="00000000">
        <w:rPr>
          <w:rtl w:val="0"/>
        </w:rPr>
      </w:r>
    </w:p>
    <w:p w:rsidR="00000000" w:rsidDel="00000000" w:rsidP="00000000" w:rsidRDefault="00000000" w:rsidRPr="00000000" w14:paraId="000002E3">
      <w:pPr>
        <w:ind w:left="1440" w:firstLine="0"/>
        <w:rPr/>
      </w:pPr>
      <w:bookmarkStart w:colFirst="0" w:colLast="0" w:name="_mdlsevd8gd9x" w:id="134"/>
      <w:bookmarkEnd w:id="134"/>
      <w:r w:rsidDel="00000000" w:rsidR="00000000" w:rsidRPr="00000000">
        <w:rPr>
          <w:rtl w:val="0"/>
        </w:rPr>
      </w:r>
    </w:p>
    <w:p w:rsidR="00000000" w:rsidDel="00000000" w:rsidP="00000000" w:rsidRDefault="00000000" w:rsidRPr="00000000" w14:paraId="000002E4">
      <w:pPr>
        <w:pStyle w:val="Heading2"/>
        <w:ind w:left="0" w:firstLine="0"/>
        <w:rPr/>
      </w:pPr>
      <w:bookmarkStart w:colFirst="0" w:colLast="0" w:name="_qv56gz7bosaj" w:id="135"/>
      <w:bookmarkEnd w:id="135"/>
      <w:hyperlink r:id="rId92">
        <w:r w:rsidDel="00000000" w:rsidR="00000000" w:rsidRPr="00000000">
          <w:rPr>
            <w:color w:val="1155cc"/>
            <w:u w:val="single"/>
            <w:rtl w:val="0"/>
          </w:rPr>
          <w:t xml:space="preserve">EE Escalation Process</w:t>
        </w:r>
      </w:hyperlink>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widowControl w:val="0"/>
        <w:spacing w:after="280" w:lineRule="auto"/>
        <w:ind w:left="0" w:firstLine="0"/>
        <w:jc w:val="left"/>
        <w:rPr/>
      </w:pPr>
      <w:r w:rsidDel="00000000" w:rsidR="00000000" w:rsidRPr="00000000">
        <w:rPr>
          <w:b w:val="1"/>
          <w:rtl w:val="0"/>
        </w:rPr>
        <w:t xml:space="preserve">Current Escalation Process: </w:t>
      </w:r>
      <w:r w:rsidDel="00000000" w:rsidR="00000000" w:rsidRPr="00000000">
        <w:rPr>
          <w:rtl w:val="0"/>
        </w:rPr>
        <w:t xml:space="preserve">Escalations are handled on an ad hoc basis. Escalations are initiated from a variety of channels:</w:t>
      </w:r>
      <w:r w:rsidDel="00000000" w:rsidR="00000000" w:rsidRPr="00000000">
        <w:rPr>
          <w:rtl w:val="0"/>
        </w:rPr>
      </w:r>
    </w:p>
    <w:p w:rsidR="00000000" w:rsidDel="00000000" w:rsidP="00000000" w:rsidRDefault="00000000" w:rsidRPr="00000000" w14:paraId="000002E7">
      <w:pPr>
        <w:shd w:fill="ffffff" w:val="clear"/>
        <w:ind w:left="0" w:firstLine="0"/>
        <w:jc w:val="left"/>
        <w:rPr>
          <w:b w:val="1"/>
          <w:color w:val="222222"/>
        </w:rPr>
      </w:pPr>
      <w:r w:rsidDel="00000000" w:rsidR="00000000" w:rsidRPr="00000000">
        <w:rPr>
          <w:b w:val="1"/>
          <w:color w:val="222222"/>
          <w:rtl w:val="0"/>
        </w:rPr>
        <w:t xml:space="preserve">Escalation Types:</w:t>
      </w:r>
    </w:p>
    <w:p w:rsidR="00000000" w:rsidDel="00000000" w:rsidP="00000000" w:rsidRDefault="00000000" w:rsidRPr="00000000" w14:paraId="000002E8">
      <w:pPr>
        <w:numPr>
          <w:ilvl w:val="0"/>
          <w:numId w:val="9"/>
        </w:numPr>
        <w:spacing w:after="0" w:afterAutospacing="0" w:before="200" w:lineRule="auto"/>
        <w:ind w:left="940" w:hanging="360"/>
        <w:jc w:val="left"/>
        <w:rPr>
          <w:rFonts w:ascii="Calibri" w:cs="Calibri" w:eastAsia="Calibri" w:hAnsi="Calibri"/>
        </w:rPr>
      </w:pPr>
      <w:r w:rsidDel="00000000" w:rsidR="00000000" w:rsidRPr="00000000">
        <w:rPr>
          <w:color w:val="222222"/>
          <w:rtl w:val="0"/>
        </w:rPr>
        <w:t xml:space="preserve">Product and licensing issues (i.e. bugs, limitations, etc.)</w:t>
      </w:r>
    </w:p>
    <w:p w:rsidR="00000000" w:rsidDel="00000000" w:rsidP="00000000" w:rsidRDefault="00000000" w:rsidRPr="00000000" w14:paraId="000002E9">
      <w:pPr>
        <w:numPr>
          <w:ilvl w:val="0"/>
          <w:numId w:val="9"/>
        </w:numPr>
        <w:spacing w:after="0" w:afterAutospacing="0" w:before="0" w:beforeAutospacing="0" w:lineRule="auto"/>
        <w:ind w:left="940" w:hanging="360"/>
        <w:jc w:val="left"/>
        <w:rPr>
          <w:rFonts w:ascii="Calibri" w:cs="Calibri" w:eastAsia="Calibri" w:hAnsi="Calibri"/>
        </w:rPr>
      </w:pPr>
      <w:r w:rsidDel="00000000" w:rsidR="00000000" w:rsidRPr="00000000">
        <w:rPr>
          <w:color w:val="222222"/>
          <w:rtl w:val="0"/>
        </w:rPr>
        <w:t xml:space="preserve">Security breach</w:t>
      </w:r>
    </w:p>
    <w:p w:rsidR="00000000" w:rsidDel="00000000" w:rsidP="00000000" w:rsidRDefault="00000000" w:rsidRPr="00000000" w14:paraId="000002EA">
      <w:pPr>
        <w:numPr>
          <w:ilvl w:val="0"/>
          <w:numId w:val="9"/>
        </w:numPr>
        <w:spacing w:after="0" w:afterAutospacing="0" w:before="0" w:beforeAutospacing="0" w:lineRule="auto"/>
        <w:ind w:left="940" w:hanging="360"/>
        <w:jc w:val="left"/>
        <w:rPr>
          <w:rFonts w:ascii="Calibri" w:cs="Calibri" w:eastAsia="Calibri" w:hAnsi="Calibri"/>
        </w:rPr>
      </w:pPr>
      <w:r w:rsidDel="00000000" w:rsidR="00000000" w:rsidRPr="00000000">
        <w:rPr>
          <w:color w:val="222222"/>
          <w:rtl w:val="0"/>
        </w:rPr>
        <w:t xml:space="preserve">Delivery quality/concerns (skillset, performance)</w:t>
      </w:r>
    </w:p>
    <w:p w:rsidR="00000000" w:rsidDel="00000000" w:rsidP="00000000" w:rsidRDefault="00000000" w:rsidRPr="00000000" w14:paraId="000002EB">
      <w:pPr>
        <w:numPr>
          <w:ilvl w:val="0"/>
          <w:numId w:val="9"/>
        </w:numPr>
        <w:spacing w:after="0" w:afterAutospacing="0" w:before="0" w:beforeAutospacing="0" w:lineRule="auto"/>
        <w:ind w:left="940" w:hanging="360"/>
        <w:jc w:val="left"/>
        <w:rPr>
          <w:rFonts w:ascii="Calibri" w:cs="Calibri" w:eastAsia="Calibri" w:hAnsi="Calibri"/>
        </w:rPr>
      </w:pPr>
      <w:r w:rsidDel="00000000" w:rsidR="00000000" w:rsidRPr="00000000">
        <w:rPr>
          <w:color w:val="222222"/>
          <w:rtl w:val="0"/>
        </w:rPr>
        <w:t xml:space="preserve">Timeline pressure</w:t>
      </w:r>
    </w:p>
    <w:p w:rsidR="00000000" w:rsidDel="00000000" w:rsidP="00000000" w:rsidRDefault="00000000" w:rsidRPr="00000000" w14:paraId="000002EC">
      <w:pPr>
        <w:numPr>
          <w:ilvl w:val="0"/>
          <w:numId w:val="9"/>
        </w:numPr>
        <w:spacing w:after="200" w:before="0" w:beforeAutospacing="0" w:lineRule="auto"/>
        <w:ind w:left="940" w:hanging="360"/>
        <w:jc w:val="left"/>
        <w:rPr>
          <w:rFonts w:ascii="Calibri" w:cs="Calibri" w:eastAsia="Calibri" w:hAnsi="Calibri"/>
        </w:rPr>
      </w:pPr>
      <w:r w:rsidDel="00000000" w:rsidR="00000000" w:rsidRPr="00000000">
        <w:rPr>
          <w:color w:val="222222"/>
          <w:rtl w:val="0"/>
        </w:rPr>
        <w:t xml:space="preserve">Others</w:t>
      </w:r>
    </w:p>
    <w:p w:rsidR="00000000" w:rsidDel="00000000" w:rsidP="00000000" w:rsidRDefault="00000000" w:rsidRPr="00000000" w14:paraId="000002ED">
      <w:pPr>
        <w:shd w:fill="ffffff" w:val="clear"/>
        <w:ind w:left="0" w:firstLine="0"/>
        <w:jc w:val="left"/>
        <w:rPr>
          <w:color w:val="222222"/>
        </w:rPr>
      </w:pPr>
      <w:r w:rsidDel="00000000" w:rsidR="00000000" w:rsidRPr="00000000">
        <w:rPr>
          <w:color w:val="222222"/>
          <w:rtl w:val="0"/>
        </w:rPr>
        <w:t xml:space="preserve">If there is a need to escalate a customer issue, the first level of communication would be to reach out to myself for support and involving a PSC/PM if applicable. There should already be a JIRA ticket submitted for the issue. If there isn't one, create it first.</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ind w:left="0" w:firstLine="0"/>
        <w:rPr/>
      </w:pPr>
      <w:bookmarkStart w:colFirst="0" w:colLast="0" w:name="_4u0ldwx8eq63" w:id="136"/>
      <w:bookmarkEnd w:id="136"/>
      <w:r w:rsidDel="00000000" w:rsidR="00000000" w:rsidRPr="00000000">
        <w:rPr>
          <w:rtl w:val="0"/>
        </w:rPr>
      </w:r>
    </w:p>
    <w:p w:rsidR="00000000" w:rsidDel="00000000" w:rsidP="00000000" w:rsidRDefault="00000000" w:rsidRPr="00000000" w14:paraId="000002F2">
      <w:pPr>
        <w:ind w:left="0" w:firstLine="0"/>
        <w:rPr>
          <w:sz w:val="20"/>
          <w:szCs w:val="20"/>
        </w:rPr>
      </w:pPr>
      <w:bookmarkStart w:colFirst="0" w:colLast="0" w:name="_nrusvngi2k04" w:id="137"/>
      <w:bookmarkEnd w:id="137"/>
      <w:r w:rsidDel="00000000" w:rsidR="00000000" w:rsidRPr="00000000">
        <w:rPr>
          <w:rtl w:val="0"/>
        </w:rPr>
      </w:r>
    </w:p>
    <w:p w:rsidR="00000000" w:rsidDel="00000000" w:rsidP="00000000" w:rsidRDefault="00000000" w:rsidRPr="00000000" w14:paraId="000002F3">
      <w:pPr>
        <w:pStyle w:val="Heading1"/>
        <w:rPr>
          <w:sz w:val="28"/>
          <w:szCs w:val="28"/>
        </w:rPr>
      </w:pPr>
      <w:bookmarkStart w:colFirst="0" w:colLast="0" w:name="_bqlhz3sbemy7" w:id="138"/>
      <w:bookmarkEnd w:id="138"/>
      <w:r w:rsidDel="00000000" w:rsidR="00000000" w:rsidRPr="00000000">
        <w:br w:type="page"/>
      </w:r>
      <w:r w:rsidDel="00000000" w:rsidR="00000000" w:rsidRPr="00000000">
        <w:rPr>
          <w:rtl w:val="0"/>
        </w:rPr>
      </w:r>
    </w:p>
    <w:p w:rsidR="00000000" w:rsidDel="00000000" w:rsidP="00000000" w:rsidRDefault="00000000" w:rsidRPr="00000000" w14:paraId="000002F4">
      <w:pPr>
        <w:pStyle w:val="Heading1"/>
        <w:rPr>
          <w:sz w:val="28"/>
          <w:szCs w:val="28"/>
        </w:rPr>
      </w:pPr>
      <w:bookmarkStart w:colFirst="0" w:colLast="0" w:name="_5wp0bpfgcpro" w:id="139"/>
      <w:bookmarkEnd w:id="139"/>
      <w:r w:rsidDel="00000000" w:rsidR="00000000" w:rsidRPr="00000000">
        <w:rPr>
          <w:sz w:val="28"/>
          <w:szCs w:val="28"/>
          <w:rtl w:val="0"/>
        </w:rPr>
        <w:t xml:space="preserve">General Administration</w:t>
      </w:r>
    </w:p>
    <w:p w:rsidR="00000000" w:rsidDel="00000000" w:rsidP="00000000" w:rsidRDefault="00000000" w:rsidRPr="00000000" w14:paraId="000002F5">
      <w:pPr>
        <w:pStyle w:val="Heading2"/>
        <w:keepNext w:val="0"/>
        <w:spacing w:before="200" w:lineRule="auto"/>
        <w:ind w:left="0" w:firstLine="0"/>
        <w:rPr>
          <w:sz w:val="24"/>
          <w:szCs w:val="24"/>
        </w:rPr>
      </w:pPr>
      <w:bookmarkStart w:colFirst="0" w:colLast="0" w:name="_3q5sasy" w:id="140"/>
      <w:bookmarkEnd w:id="140"/>
      <w:r w:rsidDel="00000000" w:rsidR="00000000" w:rsidRPr="00000000">
        <w:rPr>
          <w:sz w:val="24"/>
          <w:szCs w:val="24"/>
          <w:rtl w:val="0"/>
        </w:rPr>
        <w:t xml:space="preserve">EEC Dashboard in Clarizen</w:t>
      </w:r>
      <w:r w:rsidDel="00000000" w:rsidR="00000000" w:rsidRPr="00000000">
        <w:rPr>
          <w:rtl w:val="0"/>
        </w:rPr>
      </w:r>
    </w:p>
    <w:p w:rsidR="00000000" w:rsidDel="00000000" w:rsidP="00000000" w:rsidRDefault="00000000" w:rsidRPr="00000000" w14:paraId="000002F6">
      <w:pPr>
        <w:ind w:left="0" w:firstLine="0"/>
        <w:rPr/>
      </w:pPr>
      <w:r w:rsidDel="00000000" w:rsidR="00000000" w:rsidRPr="00000000">
        <w:rPr>
          <w:rtl w:val="0"/>
        </w:rPr>
        <w:t xml:space="preserve">All EEC should have the Dashboards module and be able to access it from the main navigation bar on the left hand side. By default, Clarizen will bring up the last Dashboard that the user accessed. They can then click Recent Dashboards&gt;EEC/RE Dashboard FYxxHy (ie FY22H2).</w:t>
      </w:r>
    </w:p>
    <w:p w:rsidR="00000000" w:rsidDel="00000000" w:rsidP="00000000" w:rsidRDefault="00000000" w:rsidRPr="00000000" w14:paraId="000002F7">
      <w:pPr>
        <w:ind w:left="0" w:firstLine="0"/>
        <w:rPr/>
      </w:pPr>
      <w:r w:rsidDel="00000000" w:rsidR="00000000" w:rsidRPr="00000000">
        <w:rPr>
          <w:rtl w:val="0"/>
        </w:rPr>
      </w:r>
    </w:p>
    <w:p w:rsidR="00000000" w:rsidDel="00000000" w:rsidP="00000000" w:rsidRDefault="00000000" w:rsidRPr="00000000" w14:paraId="000002F8">
      <w:pPr>
        <w:ind w:left="0" w:firstLine="0"/>
        <w:rPr/>
      </w:pPr>
      <w:r w:rsidDel="00000000" w:rsidR="00000000" w:rsidRPr="00000000">
        <w:rPr>
          <w:rtl w:val="0"/>
        </w:rPr>
        <w:t xml:space="preserve">The EEC/RE Dashboard gives a single (and actionable where possible) view into key performance metrics that they should be focusing on on a regular basis. You can view a </w:t>
      </w:r>
      <w:hyperlink r:id="rId93">
        <w:r w:rsidDel="00000000" w:rsidR="00000000" w:rsidRPr="00000000">
          <w:rPr>
            <w:color w:val="1155cc"/>
            <w:u w:val="single"/>
            <w:rtl w:val="0"/>
          </w:rPr>
          <w:t xml:space="preserve">webinar video on the EEC/RE Dashboard here</w:t>
        </w:r>
      </w:hyperlink>
      <w:r w:rsidDel="00000000" w:rsidR="00000000" w:rsidRPr="00000000">
        <w:rPr>
          <w:rtl w:val="0"/>
        </w:rPr>
        <w:t xml:space="preserve">. </w:t>
      </w:r>
    </w:p>
    <w:p w:rsidR="00000000" w:rsidDel="00000000" w:rsidP="00000000" w:rsidRDefault="00000000" w:rsidRPr="00000000" w14:paraId="000002F9">
      <w:pPr>
        <w:ind w:left="0" w:firstLine="0"/>
        <w:rPr/>
      </w:pPr>
      <w:r w:rsidDel="00000000" w:rsidR="00000000" w:rsidRPr="00000000">
        <w:rPr>
          <w:rtl w:val="0"/>
        </w:rPr>
      </w:r>
    </w:p>
    <w:p w:rsidR="00000000" w:rsidDel="00000000" w:rsidP="00000000" w:rsidRDefault="00000000" w:rsidRPr="00000000" w14:paraId="000002FA">
      <w:pPr>
        <w:ind w:left="360" w:firstLine="0"/>
        <w:rPr/>
      </w:pPr>
      <w:r w:rsidDel="00000000" w:rsidR="00000000" w:rsidRPr="00000000">
        <w:rPr>
          <w:rtl w:val="0"/>
        </w:rPr>
      </w:r>
    </w:p>
    <w:p w:rsidR="00000000" w:rsidDel="00000000" w:rsidP="00000000" w:rsidRDefault="00000000" w:rsidRPr="00000000" w14:paraId="000002FB">
      <w:pPr>
        <w:ind w:left="-360" w:firstLine="0"/>
        <w:rPr/>
      </w:pPr>
      <w:r w:rsidDel="00000000" w:rsidR="00000000" w:rsidRPr="00000000">
        <w:rPr/>
        <w:drawing>
          <wp:inline distB="114300" distT="114300" distL="114300" distR="114300">
            <wp:extent cx="5486400" cy="2095500"/>
            <wp:effectExtent b="0" l="0" r="0" t="0"/>
            <wp:docPr id="5" name="image7.png"/>
            <a:graphic>
              <a:graphicData uri="http://schemas.openxmlformats.org/drawingml/2006/picture">
                <pic:pic>
                  <pic:nvPicPr>
                    <pic:cNvPr id="0" name="image7.png"/>
                    <pic:cNvPicPr preferRelativeResize="0"/>
                  </pic:nvPicPr>
                  <pic:blipFill>
                    <a:blip r:embed="rId94"/>
                    <a:srcRect b="0" l="0" r="0" t="0"/>
                    <a:stretch>
                      <a:fillRect/>
                    </a:stretch>
                  </pic:blipFill>
                  <pic:spPr>
                    <a:xfrm>
                      <a:off x="0" y="0"/>
                      <a:ext cx="54864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ind w:left="-360" w:firstLine="0"/>
        <w:rPr/>
      </w:pPr>
      <w:r w:rsidDel="00000000" w:rsidR="00000000" w:rsidRPr="00000000">
        <w:rPr/>
        <w:drawing>
          <wp:inline distB="114300" distT="114300" distL="114300" distR="114300">
            <wp:extent cx="5486400" cy="2997200"/>
            <wp:effectExtent b="0" l="0" r="0" t="0"/>
            <wp:docPr id="8" name="image2.png"/>
            <a:graphic>
              <a:graphicData uri="http://schemas.openxmlformats.org/drawingml/2006/picture">
                <pic:pic>
                  <pic:nvPicPr>
                    <pic:cNvPr id="0" name="image2.png"/>
                    <pic:cNvPicPr preferRelativeResize="0"/>
                  </pic:nvPicPr>
                  <pic:blipFill>
                    <a:blip r:embed="rId95"/>
                    <a:srcRect b="0" l="0" r="0" t="0"/>
                    <a:stretch>
                      <a:fillRect/>
                    </a:stretch>
                  </pic:blipFill>
                  <pic:spPr>
                    <a:xfrm>
                      <a:off x="0" y="0"/>
                      <a:ext cx="54864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ind w:left="-360" w:firstLine="0"/>
        <w:rPr/>
      </w:pPr>
      <w:r w:rsidDel="00000000" w:rsidR="00000000" w:rsidRPr="00000000">
        <w:rPr/>
        <w:drawing>
          <wp:inline distB="114300" distT="114300" distL="114300" distR="114300">
            <wp:extent cx="5486400" cy="1816100"/>
            <wp:effectExtent b="0" l="0" r="0" t="0"/>
            <wp:docPr id="7" name="image5.png"/>
            <a:graphic>
              <a:graphicData uri="http://schemas.openxmlformats.org/drawingml/2006/picture">
                <pic:pic>
                  <pic:nvPicPr>
                    <pic:cNvPr id="0" name="image5.png"/>
                    <pic:cNvPicPr preferRelativeResize="0"/>
                  </pic:nvPicPr>
                  <pic:blipFill>
                    <a:blip r:embed="rId96"/>
                    <a:srcRect b="0" l="0" r="0" t="0"/>
                    <a:stretch>
                      <a:fillRect/>
                    </a:stretch>
                  </pic:blipFill>
                  <pic:spPr>
                    <a:xfrm>
                      <a:off x="0" y="0"/>
                      <a:ext cx="54864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ind w:left="0" w:firstLine="0"/>
        <w:rPr/>
      </w:pPr>
      <w:r w:rsidDel="00000000" w:rsidR="00000000" w:rsidRPr="00000000">
        <w:rPr>
          <w:rtl w:val="0"/>
        </w:rPr>
      </w:r>
    </w:p>
    <w:p w:rsidR="00000000" w:rsidDel="00000000" w:rsidP="00000000" w:rsidRDefault="00000000" w:rsidRPr="00000000" w14:paraId="000002FF">
      <w:pPr>
        <w:pStyle w:val="Heading2"/>
        <w:keepNext w:val="0"/>
        <w:spacing w:before="200" w:lineRule="auto"/>
        <w:ind w:left="0" w:firstLine="0"/>
        <w:rPr>
          <w:sz w:val="24"/>
          <w:szCs w:val="24"/>
        </w:rPr>
      </w:pPr>
      <w:bookmarkStart w:colFirst="0" w:colLast="0" w:name="_kr11pewuypnj" w:id="141"/>
      <w:bookmarkEnd w:id="141"/>
      <w:r w:rsidDel="00000000" w:rsidR="00000000" w:rsidRPr="00000000">
        <w:rPr>
          <w:sz w:val="24"/>
          <w:szCs w:val="24"/>
          <w:rtl w:val="0"/>
        </w:rPr>
        <w:t xml:space="preserve">Case Management</w:t>
      </w:r>
      <w:r w:rsidDel="00000000" w:rsidR="00000000" w:rsidRPr="00000000">
        <w:rPr>
          <w:rtl w:val="0"/>
        </w:rPr>
      </w:r>
    </w:p>
    <w:p w:rsidR="00000000" w:rsidDel="00000000" w:rsidP="00000000" w:rsidRDefault="00000000" w:rsidRPr="00000000" w14:paraId="00000300">
      <w:pPr>
        <w:numPr>
          <w:ilvl w:val="0"/>
          <w:numId w:val="13"/>
        </w:numPr>
        <w:ind w:left="1440" w:hanging="360"/>
      </w:pPr>
      <w:bookmarkStart w:colFirst="0" w:colLast="0" w:name="_54sxfx0kase" w:id="142"/>
      <w:bookmarkEnd w:id="142"/>
      <w:r w:rsidDel="00000000" w:rsidR="00000000" w:rsidRPr="00000000">
        <w:rPr>
          <w:rtl w:val="0"/>
        </w:rPr>
        <w:t xml:space="preserve">Establish roles with customer on Case Management</w:t>
      </w:r>
    </w:p>
    <w:p w:rsidR="00000000" w:rsidDel="00000000" w:rsidP="00000000" w:rsidRDefault="00000000" w:rsidRPr="00000000" w14:paraId="00000301">
      <w:pPr>
        <w:numPr>
          <w:ilvl w:val="1"/>
          <w:numId w:val="13"/>
        </w:numPr>
        <w:ind w:left="2160" w:hanging="360"/>
        <w:jc w:val="left"/>
        <w:rPr>
          <w:sz w:val="21"/>
          <w:szCs w:val="21"/>
          <w:highlight w:val="white"/>
        </w:rPr>
      </w:pPr>
      <w:bookmarkStart w:colFirst="0" w:colLast="0" w:name="_h9p27pc0g9ln" w:id="143"/>
      <w:bookmarkEnd w:id="143"/>
      <w:r w:rsidDel="00000000" w:rsidR="00000000" w:rsidRPr="00000000">
        <w:rPr>
          <w:sz w:val="21"/>
          <w:szCs w:val="21"/>
          <w:highlight w:val="white"/>
          <w:rtl w:val="0"/>
        </w:rPr>
        <w:t xml:space="preserve">Link:</w:t>
      </w:r>
      <w:hyperlink r:id="rId97">
        <w:r w:rsidDel="00000000" w:rsidR="00000000" w:rsidRPr="00000000">
          <w:rPr>
            <w:color w:val="1155cc"/>
            <w:sz w:val="21"/>
            <w:szCs w:val="21"/>
            <w:highlight w:val="white"/>
            <w:u w:val="single"/>
            <w:rtl w:val="0"/>
          </w:rPr>
          <w:t xml:space="preserve"> paloaltonetworks.support.com </w:t>
        </w:r>
      </w:hyperlink>
      <w:r w:rsidDel="00000000" w:rsidR="00000000" w:rsidRPr="00000000">
        <w:rPr>
          <w:rtl w:val="0"/>
        </w:rPr>
      </w:r>
    </w:p>
    <w:p w:rsidR="00000000" w:rsidDel="00000000" w:rsidP="00000000" w:rsidRDefault="00000000" w:rsidRPr="00000000" w14:paraId="00000302">
      <w:pPr>
        <w:numPr>
          <w:ilvl w:val="1"/>
          <w:numId w:val="13"/>
        </w:numPr>
        <w:ind w:left="2160" w:hanging="360"/>
        <w:jc w:val="left"/>
        <w:rPr>
          <w:sz w:val="21"/>
          <w:szCs w:val="21"/>
          <w:highlight w:val="white"/>
        </w:rPr>
      </w:pPr>
      <w:bookmarkStart w:colFirst="0" w:colLast="0" w:name="_igz8wmp9f9jq" w:id="144"/>
      <w:bookmarkEnd w:id="144"/>
      <w:r w:rsidDel="00000000" w:rsidR="00000000" w:rsidRPr="00000000">
        <w:rPr>
          <w:sz w:val="21"/>
          <w:szCs w:val="21"/>
          <w:highlight w:val="white"/>
          <w:rtl w:val="0"/>
        </w:rPr>
        <w:t xml:space="preserve">The general best practice for case creation on an issue should be that the customer creates a case via the support portal if they run into an issue or bug etc. An EE and the account team or CSM should already communicate this process to the customer during the initial engagements to keep things clear. The reason why this should be done by the customer or the key project owners/users is: </w:t>
      </w:r>
    </w:p>
    <w:p w:rsidR="00000000" w:rsidDel="00000000" w:rsidP="00000000" w:rsidRDefault="00000000" w:rsidRPr="00000000" w14:paraId="00000303">
      <w:pPr>
        <w:numPr>
          <w:ilvl w:val="2"/>
          <w:numId w:val="13"/>
        </w:numPr>
        <w:ind w:left="2880" w:hanging="360"/>
        <w:jc w:val="left"/>
        <w:rPr>
          <w:sz w:val="21"/>
          <w:szCs w:val="21"/>
          <w:highlight w:val="white"/>
        </w:rPr>
      </w:pPr>
      <w:bookmarkStart w:colFirst="0" w:colLast="0" w:name="_flz647qen8jn" w:id="145"/>
      <w:bookmarkEnd w:id="145"/>
      <w:r w:rsidDel="00000000" w:rsidR="00000000" w:rsidRPr="00000000">
        <w:rPr>
          <w:sz w:val="21"/>
          <w:szCs w:val="21"/>
          <w:highlight w:val="white"/>
          <w:rtl w:val="0"/>
        </w:rPr>
        <w:t xml:space="preserve">Because they will be able to provide all the relevant information about the issue along with screencaps etc to the case.</w:t>
      </w:r>
    </w:p>
    <w:p w:rsidR="00000000" w:rsidDel="00000000" w:rsidP="00000000" w:rsidRDefault="00000000" w:rsidRPr="00000000" w14:paraId="00000304">
      <w:pPr>
        <w:numPr>
          <w:ilvl w:val="2"/>
          <w:numId w:val="13"/>
        </w:numPr>
        <w:ind w:left="2880" w:hanging="360"/>
        <w:jc w:val="left"/>
        <w:rPr>
          <w:sz w:val="21"/>
          <w:szCs w:val="21"/>
          <w:highlight w:val="white"/>
        </w:rPr>
      </w:pPr>
      <w:bookmarkStart w:colFirst="0" w:colLast="0" w:name="_coo3p5nou1qy" w:id="146"/>
      <w:bookmarkEnd w:id="146"/>
      <w:r w:rsidDel="00000000" w:rsidR="00000000" w:rsidRPr="00000000">
        <w:rPr>
          <w:sz w:val="21"/>
          <w:szCs w:val="21"/>
          <w:highlight w:val="white"/>
          <w:rtl w:val="0"/>
        </w:rPr>
        <w:t xml:space="preserve">Because any response from TAC can be directly seen and replied to by the customer themself and this will minimize back and forth between RE to customer and then to TAC case owner.</w:t>
      </w:r>
    </w:p>
    <w:p w:rsidR="00000000" w:rsidDel="00000000" w:rsidP="00000000" w:rsidRDefault="00000000" w:rsidRPr="00000000" w14:paraId="00000305">
      <w:pPr>
        <w:numPr>
          <w:ilvl w:val="1"/>
          <w:numId w:val="13"/>
        </w:numPr>
        <w:ind w:left="2160" w:hanging="360"/>
        <w:jc w:val="left"/>
        <w:rPr>
          <w:sz w:val="21"/>
          <w:szCs w:val="21"/>
          <w:highlight w:val="white"/>
        </w:rPr>
      </w:pPr>
      <w:bookmarkStart w:colFirst="0" w:colLast="0" w:name="_brhpw86h6lry" w:id="147"/>
      <w:bookmarkEnd w:id="147"/>
      <w:r w:rsidDel="00000000" w:rsidR="00000000" w:rsidRPr="00000000">
        <w:rPr>
          <w:sz w:val="21"/>
          <w:szCs w:val="21"/>
          <w:highlight w:val="white"/>
          <w:rtl w:val="0"/>
        </w:rPr>
        <w:t xml:space="preserve">If for any reason, the customer is hesitant in creating a case, the EE should be the point of contact and help the customer in creating a case since EE is basically seen as a customer in house resource.</w:t>
      </w:r>
    </w:p>
    <w:p w:rsidR="00000000" w:rsidDel="00000000" w:rsidP="00000000" w:rsidRDefault="00000000" w:rsidRPr="00000000" w14:paraId="00000306">
      <w:pPr>
        <w:numPr>
          <w:ilvl w:val="1"/>
          <w:numId w:val="13"/>
        </w:numPr>
        <w:ind w:left="2160" w:hanging="360"/>
        <w:jc w:val="left"/>
        <w:rPr>
          <w:sz w:val="21"/>
          <w:szCs w:val="21"/>
          <w:highlight w:val="white"/>
        </w:rPr>
      </w:pPr>
      <w:bookmarkStart w:colFirst="0" w:colLast="0" w:name="_zf7zm1uhcsvf" w:id="148"/>
      <w:bookmarkEnd w:id="148"/>
      <w:r w:rsidDel="00000000" w:rsidR="00000000" w:rsidRPr="00000000">
        <w:rPr>
          <w:sz w:val="21"/>
          <w:szCs w:val="21"/>
          <w:highlight w:val="white"/>
          <w:rtl w:val="0"/>
        </w:rPr>
        <w:t xml:space="preserve">If in any case the TAC engineers finds that the issue reported by the customer is a bug or needs more context clarification from the engineering team then the TAC engineer creates a PCSUP ( basically a Jira ticket) for the engineering team to review and provide feedback.</w:t>
      </w:r>
    </w:p>
    <w:p w:rsidR="00000000" w:rsidDel="00000000" w:rsidP="00000000" w:rsidRDefault="00000000" w:rsidRPr="00000000" w14:paraId="00000307">
      <w:pPr>
        <w:numPr>
          <w:ilvl w:val="1"/>
          <w:numId w:val="13"/>
        </w:numPr>
        <w:ind w:left="2160" w:hanging="360"/>
        <w:jc w:val="left"/>
        <w:rPr>
          <w:sz w:val="21"/>
          <w:szCs w:val="21"/>
          <w:highlight w:val="white"/>
        </w:rPr>
      </w:pPr>
      <w:bookmarkStart w:colFirst="0" w:colLast="0" w:name="_3azdr08nwwp1" w:id="149"/>
      <w:bookmarkEnd w:id="149"/>
      <w:r w:rsidDel="00000000" w:rsidR="00000000" w:rsidRPr="00000000">
        <w:rPr>
          <w:sz w:val="21"/>
          <w:szCs w:val="21"/>
          <w:highlight w:val="white"/>
          <w:rtl w:val="0"/>
        </w:rPr>
        <w:t xml:space="preserve">A PCSUP is basically an escalation ticket which TAC creates if they see that the issue reported by customer is reproducible in their lab/test env and they find that as a bug etc. EE should not have to create a PCSUP.</w:t>
      </w:r>
    </w:p>
    <w:p w:rsidR="00000000" w:rsidDel="00000000" w:rsidP="00000000" w:rsidRDefault="00000000" w:rsidRPr="00000000" w14:paraId="00000308">
      <w:pPr>
        <w:numPr>
          <w:ilvl w:val="1"/>
          <w:numId w:val="13"/>
        </w:numPr>
        <w:ind w:left="2160" w:hanging="360"/>
        <w:jc w:val="left"/>
        <w:rPr>
          <w:sz w:val="21"/>
          <w:szCs w:val="21"/>
          <w:highlight w:val="white"/>
        </w:rPr>
      </w:pPr>
      <w:bookmarkStart w:colFirst="0" w:colLast="0" w:name="_vmhl3vv3yo3s" w:id="150"/>
      <w:bookmarkEnd w:id="150"/>
      <w:r w:rsidDel="00000000" w:rsidR="00000000" w:rsidRPr="00000000">
        <w:rPr>
          <w:sz w:val="21"/>
          <w:szCs w:val="21"/>
          <w:highlight w:val="white"/>
          <w:rtl w:val="0"/>
        </w:rPr>
        <w:t xml:space="preserve">EE should only be following the PCSUP for any updates/progress/workarounds.</w:t>
      </w:r>
    </w:p>
    <w:p w:rsidR="00000000" w:rsidDel="00000000" w:rsidP="00000000" w:rsidRDefault="00000000" w:rsidRPr="00000000" w14:paraId="00000309">
      <w:pPr>
        <w:numPr>
          <w:ilvl w:val="1"/>
          <w:numId w:val="13"/>
        </w:numPr>
        <w:ind w:left="2160" w:hanging="360"/>
        <w:jc w:val="left"/>
        <w:rPr>
          <w:sz w:val="21"/>
          <w:szCs w:val="21"/>
          <w:highlight w:val="white"/>
        </w:rPr>
      </w:pPr>
      <w:bookmarkStart w:colFirst="0" w:colLast="0" w:name="_l5u9hbst9l7f" w:id="151"/>
      <w:bookmarkEnd w:id="151"/>
      <w:r w:rsidDel="00000000" w:rsidR="00000000" w:rsidRPr="00000000">
        <w:rPr>
          <w:sz w:val="21"/>
          <w:szCs w:val="21"/>
          <w:highlight w:val="white"/>
          <w:rtl w:val="0"/>
        </w:rPr>
        <w:t xml:space="preserve">If there is any escalation that is required for a particular PCSUP for your customer then the CSE/CSM should be the one leading the escalation of PCSUP and not the EE.</w:t>
      </w:r>
    </w:p>
    <w:p w:rsidR="00000000" w:rsidDel="00000000" w:rsidP="00000000" w:rsidRDefault="00000000" w:rsidRPr="00000000" w14:paraId="0000030A">
      <w:pPr>
        <w:numPr>
          <w:ilvl w:val="1"/>
          <w:numId w:val="13"/>
        </w:numPr>
        <w:ind w:left="2160" w:hanging="360"/>
        <w:jc w:val="left"/>
        <w:rPr>
          <w:sz w:val="21"/>
          <w:szCs w:val="21"/>
          <w:highlight w:val="white"/>
        </w:rPr>
      </w:pPr>
      <w:bookmarkStart w:colFirst="0" w:colLast="0" w:name="_lz6exgnw9pkc" w:id="152"/>
      <w:bookmarkEnd w:id="152"/>
      <w:r w:rsidDel="00000000" w:rsidR="00000000" w:rsidRPr="00000000">
        <w:rPr>
          <w:sz w:val="21"/>
          <w:szCs w:val="21"/>
          <w:highlight w:val="white"/>
          <w:rtl w:val="0"/>
        </w:rPr>
        <w:t xml:space="preserve">If the issue reported in the PCSUP is legit and is a bug confirmed by TAC and engineering team then an automatic PCC ticket gets created within Jira for the engineering team to fix. EEs can follow both the PCSUP and PCC ticket for comments and progress from the engineering team.</w:t>
      </w:r>
    </w:p>
    <w:p w:rsidR="00000000" w:rsidDel="00000000" w:rsidP="00000000" w:rsidRDefault="00000000" w:rsidRPr="00000000" w14:paraId="0000030B">
      <w:pPr>
        <w:numPr>
          <w:ilvl w:val="0"/>
          <w:numId w:val="13"/>
        </w:numPr>
        <w:ind w:left="1440" w:hanging="360"/>
        <w:jc w:val="left"/>
      </w:pPr>
      <w:bookmarkStart w:colFirst="0" w:colLast="0" w:name="_1jlao46" w:id="153"/>
      <w:bookmarkEnd w:id="153"/>
      <w:r w:rsidDel="00000000" w:rsidR="00000000" w:rsidRPr="00000000">
        <w:rPr>
          <w:rtl w:val="0"/>
        </w:rPr>
        <w:t xml:space="preserve">Enact communication plan established with client</w:t>
      </w:r>
    </w:p>
    <w:p w:rsidR="00000000" w:rsidDel="00000000" w:rsidP="00000000" w:rsidRDefault="00000000" w:rsidRPr="00000000" w14:paraId="0000030C">
      <w:pPr>
        <w:numPr>
          <w:ilvl w:val="0"/>
          <w:numId w:val="13"/>
        </w:numPr>
        <w:ind w:left="1440" w:hanging="360"/>
        <w:jc w:val="left"/>
      </w:pPr>
      <w:bookmarkStart w:colFirst="0" w:colLast="0" w:name="_43ky6rz" w:id="154"/>
      <w:bookmarkEnd w:id="154"/>
      <w:r w:rsidDel="00000000" w:rsidR="00000000" w:rsidRPr="00000000">
        <w:rPr>
          <w:rtl w:val="0"/>
        </w:rPr>
        <w:t xml:space="preserve">Follow defined process for opening case to get routed to Tier 2</w:t>
      </w:r>
    </w:p>
    <w:p w:rsidR="00000000" w:rsidDel="00000000" w:rsidP="00000000" w:rsidRDefault="00000000" w:rsidRPr="00000000" w14:paraId="0000030D">
      <w:pPr>
        <w:numPr>
          <w:ilvl w:val="0"/>
          <w:numId w:val="13"/>
        </w:numPr>
        <w:ind w:left="1440" w:hanging="360"/>
        <w:jc w:val="left"/>
      </w:pPr>
      <w:r w:rsidDel="00000000" w:rsidR="00000000" w:rsidRPr="00000000">
        <w:rPr>
          <w:rtl w:val="0"/>
        </w:rPr>
        <w:t xml:space="preserve">EE mobile number must be in SFDC</w:t>
      </w:r>
    </w:p>
    <w:p w:rsidR="00000000" w:rsidDel="00000000" w:rsidP="00000000" w:rsidRDefault="00000000" w:rsidRPr="00000000" w14:paraId="0000030E">
      <w:pPr>
        <w:numPr>
          <w:ilvl w:val="0"/>
          <w:numId w:val="13"/>
        </w:numPr>
        <w:ind w:left="1440" w:hanging="360"/>
        <w:jc w:val="left"/>
      </w:pPr>
      <w:bookmarkStart w:colFirst="0" w:colLast="0" w:name="_xvir7l" w:id="155"/>
      <w:bookmarkEnd w:id="155"/>
      <w:r w:rsidDel="00000000" w:rsidR="00000000" w:rsidRPr="00000000">
        <w:rPr>
          <w:rtl w:val="0"/>
        </w:rPr>
        <w:t xml:space="preserve">Case needs to be opened through the customer portal</w:t>
      </w:r>
    </w:p>
    <w:p w:rsidR="00000000" w:rsidDel="00000000" w:rsidP="00000000" w:rsidRDefault="00000000" w:rsidRPr="00000000" w14:paraId="0000030F">
      <w:pPr>
        <w:numPr>
          <w:ilvl w:val="0"/>
          <w:numId w:val="13"/>
        </w:numPr>
        <w:ind w:left="1440" w:hanging="360"/>
        <w:jc w:val="left"/>
      </w:pPr>
      <w:bookmarkStart w:colFirst="0" w:colLast="0" w:name="_3hv69ve" w:id="156"/>
      <w:bookmarkEnd w:id="156"/>
      <w:r w:rsidDel="00000000" w:rsidR="00000000" w:rsidRPr="00000000">
        <w:rPr>
          <w:rtl w:val="0"/>
        </w:rPr>
        <w:t xml:space="preserve">After case is opened, EE must call into TAC from EE Mobile number (in SFDC)</w:t>
      </w:r>
    </w:p>
    <w:p w:rsidR="00000000" w:rsidDel="00000000" w:rsidP="00000000" w:rsidRDefault="00000000" w:rsidRPr="00000000" w14:paraId="00000310">
      <w:pPr>
        <w:numPr>
          <w:ilvl w:val="0"/>
          <w:numId w:val="13"/>
        </w:numPr>
        <w:ind w:left="1440" w:hanging="360"/>
        <w:jc w:val="left"/>
      </w:pPr>
      <w:bookmarkStart w:colFirst="0" w:colLast="0" w:name="_1x0gk37" w:id="157"/>
      <w:bookmarkEnd w:id="157"/>
      <w:r w:rsidDel="00000000" w:rsidR="00000000" w:rsidRPr="00000000">
        <w:rPr>
          <w:rtl w:val="0"/>
        </w:rPr>
        <w:t xml:space="preserve">EE should inform the TAC engineer that they are an EE</w:t>
      </w:r>
    </w:p>
    <w:p w:rsidR="00000000" w:rsidDel="00000000" w:rsidP="00000000" w:rsidRDefault="00000000" w:rsidRPr="00000000" w14:paraId="00000311">
      <w:pPr>
        <w:numPr>
          <w:ilvl w:val="0"/>
          <w:numId w:val="13"/>
        </w:numPr>
        <w:ind w:left="1440" w:hanging="360"/>
        <w:jc w:val="left"/>
      </w:pPr>
      <w:bookmarkStart w:colFirst="0" w:colLast="0" w:name="_4h042r0" w:id="158"/>
      <w:bookmarkEnd w:id="158"/>
      <w:r w:rsidDel="00000000" w:rsidR="00000000" w:rsidRPr="00000000">
        <w:rPr>
          <w:rtl w:val="0"/>
        </w:rPr>
        <w:t xml:space="preserve">If needed, follow the escalation process established in the </w:t>
      </w:r>
      <w:hyperlink r:id="rId98">
        <w:r w:rsidDel="00000000" w:rsidR="00000000" w:rsidRPr="00000000">
          <w:rPr>
            <w:color w:val="1155cc"/>
            <w:u w:val="single"/>
            <w:rtl w:val="0"/>
          </w:rPr>
          <w:t xml:space="preserve">Professional Services Employee Handbook</w:t>
        </w:r>
      </w:hyperlink>
      <w:r w:rsidDel="00000000" w:rsidR="00000000" w:rsidRPr="00000000">
        <w:rPr>
          <w:rtl w:val="0"/>
        </w:rPr>
        <w:t xml:space="preserve">.</w:t>
      </w:r>
    </w:p>
    <w:p w:rsidR="00000000" w:rsidDel="00000000" w:rsidP="00000000" w:rsidRDefault="00000000" w:rsidRPr="00000000" w14:paraId="00000312">
      <w:pPr>
        <w:numPr>
          <w:ilvl w:val="0"/>
          <w:numId w:val="13"/>
        </w:numPr>
        <w:ind w:left="1440" w:hanging="360"/>
        <w:jc w:val="left"/>
      </w:pPr>
      <w:bookmarkStart w:colFirst="0" w:colLast="0" w:name="_exucn6t2wmgx" w:id="159"/>
      <w:bookmarkEnd w:id="159"/>
      <w:r w:rsidDel="00000000" w:rsidR="00000000" w:rsidRPr="00000000">
        <w:rPr>
          <w:rtl w:val="0"/>
        </w:rPr>
        <w:t xml:space="preserve">Four types of escalation</w:t>
      </w:r>
    </w:p>
    <w:p w:rsidR="00000000" w:rsidDel="00000000" w:rsidP="00000000" w:rsidRDefault="00000000" w:rsidRPr="00000000" w14:paraId="00000313">
      <w:pPr>
        <w:numPr>
          <w:ilvl w:val="1"/>
          <w:numId w:val="13"/>
        </w:numPr>
        <w:ind w:left="2160" w:hanging="360"/>
        <w:jc w:val="left"/>
      </w:pPr>
      <w:r w:rsidDel="00000000" w:rsidR="00000000" w:rsidRPr="00000000">
        <w:rPr>
          <w:rtl w:val="0"/>
        </w:rPr>
        <w:t xml:space="preserve">Update Required</w:t>
      </w:r>
    </w:p>
    <w:p w:rsidR="00000000" w:rsidDel="00000000" w:rsidP="00000000" w:rsidRDefault="00000000" w:rsidRPr="00000000" w14:paraId="00000314">
      <w:pPr>
        <w:numPr>
          <w:ilvl w:val="1"/>
          <w:numId w:val="13"/>
        </w:numPr>
        <w:ind w:left="2160" w:hanging="360"/>
        <w:jc w:val="left"/>
      </w:pPr>
      <w:r w:rsidDel="00000000" w:rsidR="00000000" w:rsidRPr="00000000">
        <w:rPr>
          <w:rtl w:val="0"/>
        </w:rPr>
        <w:t xml:space="preserve">Regular</w:t>
      </w:r>
    </w:p>
    <w:p w:rsidR="00000000" w:rsidDel="00000000" w:rsidP="00000000" w:rsidRDefault="00000000" w:rsidRPr="00000000" w14:paraId="00000315">
      <w:pPr>
        <w:numPr>
          <w:ilvl w:val="1"/>
          <w:numId w:val="13"/>
        </w:numPr>
        <w:ind w:left="2160" w:hanging="360"/>
        <w:jc w:val="left"/>
      </w:pPr>
      <w:r w:rsidDel="00000000" w:rsidR="00000000" w:rsidRPr="00000000">
        <w:rPr>
          <w:rtl w:val="0"/>
        </w:rPr>
        <w:t xml:space="preserve">Hot Escalation</w:t>
      </w:r>
    </w:p>
    <w:p w:rsidR="00000000" w:rsidDel="00000000" w:rsidP="00000000" w:rsidRDefault="00000000" w:rsidRPr="00000000" w14:paraId="00000316">
      <w:pPr>
        <w:numPr>
          <w:ilvl w:val="1"/>
          <w:numId w:val="13"/>
        </w:numPr>
        <w:ind w:left="2160" w:hanging="360"/>
        <w:jc w:val="left"/>
      </w:pPr>
      <w:r w:rsidDel="00000000" w:rsidR="00000000" w:rsidRPr="00000000">
        <w:rPr>
          <w:rtl w:val="0"/>
        </w:rPr>
        <w:t xml:space="preserve">At Risk</w:t>
      </w:r>
    </w:p>
    <w:p w:rsidR="00000000" w:rsidDel="00000000" w:rsidP="00000000" w:rsidRDefault="00000000" w:rsidRPr="00000000" w14:paraId="00000317">
      <w:pPr>
        <w:pStyle w:val="Heading2"/>
        <w:keepNext w:val="0"/>
        <w:spacing w:before="200" w:lineRule="auto"/>
        <w:ind w:left="0" w:firstLine="0"/>
        <w:rPr>
          <w:sz w:val="24"/>
          <w:szCs w:val="24"/>
        </w:rPr>
      </w:pPr>
      <w:bookmarkStart w:colFirst="0" w:colLast="0" w:name="_2w5ecyt" w:id="160"/>
      <w:bookmarkEnd w:id="160"/>
      <w:r w:rsidDel="00000000" w:rsidR="00000000" w:rsidRPr="00000000">
        <w:rPr>
          <w:sz w:val="24"/>
          <w:szCs w:val="24"/>
          <w:rtl w:val="0"/>
        </w:rPr>
        <w:t xml:space="preserve">Time Off</w:t>
      </w:r>
      <w:r w:rsidDel="00000000" w:rsidR="00000000" w:rsidRPr="00000000">
        <w:rPr>
          <w:rtl w:val="0"/>
        </w:rPr>
      </w:r>
    </w:p>
    <w:p w:rsidR="00000000" w:rsidDel="00000000" w:rsidP="00000000" w:rsidRDefault="00000000" w:rsidRPr="00000000" w14:paraId="00000318">
      <w:pPr>
        <w:ind w:left="0" w:firstLine="0"/>
        <w:rPr/>
      </w:pPr>
      <w:r w:rsidDel="00000000" w:rsidR="00000000" w:rsidRPr="00000000">
        <w:rPr>
          <w:rtl w:val="0"/>
        </w:rPr>
        <w:t xml:space="preserve">Schedule Planned FTO with Customer At Least 15 Days in Advance (per SOW/Service Description)</w:t>
      </w:r>
    </w:p>
    <w:p w:rsidR="00000000" w:rsidDel="00000000" w:rsidP="00000000" w:rsidRDefault="00000000" w:rsidRPr="00000000" w14:paraId="00000319">
      <w:pPr>
        <w:ind w:left="0" w:firstLine="0"/>
        <w:rPr/>
      </w:pPr>
      <w:r w:rsidDel="00000000" w:rsidR="00000000" w:rsidRPr="00000000">
        <w:rPr>
          <w:rtl w:val="0"/>
        </w:rPr>
      </w:r>
    </w:p>
    <w:p w:rsidR="00000000" w:rsidDel="00000000" w:rsidP="00000000" w:rsidRDefault="00000000" w:rsidRPr="00000000" w14:paraId="0000031A">
      <w:pPr>
        <w:pStyle w:val="Heading3"/>
        <w:ind w:left="0" w:firstLine="0"/>
        <w:rPr>
          <w:rFonts w:ascii="Calibri" w:cs="Calibri" w:eastAsia="Calibri" w:hAnsi="Calibri"/>
          <w:sz w:val="22"/>
          <w:szCs w:val="22"/>
        </w:rPr>
      </w:pPr>
      <w:bookmarkStart w:colFirst="0" w:colLast="0" w:name="_54jkivbw64io" w:id="161"/>
      <w:bookmarkEnd w:id="161"/>
      <w:r w:rsidDel="00000000" w:rsidR="00000000" w:rsidRPr="00000000">
        <w:rPr>
          <w:rFonts w:ascii="Calibri" w:cs="Calibri" w:eastAsia="Calibri" w:hAnsi="Calibri"/>
          <w:sz w:val="22"/>
          <w:szCs w:val="22"/>
          <w:rtl w:val="0"/>
        </w:rPr>
        <w:t xml:space="preserve">Internal:</w:t>
      </w:r>
    </w:p>
    <w:p w:rsidR="00000000" w:rsidDel="00000000" w:rsidP="00000000" w:rsidRDefault="00000000" w:rsidRPr="00000000" w14:paraId="0000031B">
      <w:pPr>
        <w:ind w:left="0" w:firstLine="0"/>
        <w:rPr>
          <w:sz w:val="21"/>
          <w:szCs w:val="21"/>
          <w:highlight w:val="white"/>
        </w:rPr>
      </w:pPr>
      <w:r w:rsidDel="00000000" w:rsidR="00000000" w:rsidRPr="00000000">
        <w:rPr>
          <w:sz w:val="21"/>
          <w:szCs w:val="21"/>
          <w:highlight w:val="white"/>
          <w:rtl w:val="0"/>
        </w:rPr>
        <w:t xml:space="preserve">Time Off Requests should also be updated in a few places for visibility to internal team as well as customer team:</w:t>
      </w:r>
    </w:p>
    <w:p w:rsidR="00000000" w:rsidDel="00000000" w:rsidP="00000000" w:rsidRDefault="00000000" w:rsidRPr="00000000" w14:paraId="0000031C">
      <w:pPr>
        <w:numPr>
          <w:ilvl w:val="0"/>
          <w:numId w:val="20"/>
        </w:numPr>
        <w:ind w:left="720" w:hanging="360"/>
        <w:rPr>
          <w:sz w:val="21"/>
          <w:szCs w:val="21"/>
          <w:highlight w:val="white"/>
        </w:rPr>
      </w:pPr>
      <w:r w:rsidDel="00000000" w:rsidR="00000000" w:rsidRPr="00000000">
        <w:rPr>
          <w:sz w:val="21"/>
          <w:szCs w:val="21"/>
          <w:highlight w:val="white"/>
          <w:rtl w:val="0"/>
        </w:rPr>
        <w:t xml:space="preserve">Workday (FTE only)</w:t>
      </w:r>
    </w:p>
    <w:p w:rsidR="00000000" w:rsidDel="00000000" w:rsidP="00000000" w:rsidRDefault="00000000" w:rsidRPr="00000000" w14:paraId="0000031D">
      <w:pPr>
        <w:numPr>
          <w:ilvl w:val="0"/>
          <w:numId w:val="20"/>
        </w:numPr>
        <w:ind w:left="720" w:hanging="360"/>
        <w:rPr>
          <w:sz w:val="21"/>
          <w:szCs w:val="21"/>
          <w:highlight w:val="white"/>
        </w:rPr>
      </w:pPr>
      <w:r w:rsidDel="00000000" w:rsidR="00000000" w:rsidRPr="00000000">
        <w:rPr>
          <w:sz w:val="21"/>
          <w:szCs w:val="21"/>
          <w:highlight w:val="white"/>
          <w:rtl w:val="0"/>
        </w:rPr>
        <w:t xml:space="preserve">On Google calendar (in shared as well as personal calendar) </w:t>
      </w:r>
    </w:p>
    <w:p w:rsidR="00000000" w:rsidDel="00000000" w:rsidP="00000000" w:rsidRDefault="00000000" w:rsidRPr="00000000" w14:paraId="0000031E">
      <w:pPr>
        <w:numPr>
          <w:ilvl w:val="0"/>
          <w:numId w:val="20"/>
        </w:numPr>
        <w:ind w:left="720" w:hanging="360"/>
        <w:rPr>
          <w:sz w:val="21"/>
          <w:szCs w:val="21"/>
          <w:highlight w:val="white"/>
        </w:rPr>
      </w:pPr>
      <w:r w:rsidDel="00000000" w:rsidR="00000000" w:rsidRPr="00000000">
        <w:rPr>
          <w:sz w:val="21"/>
          <w:szCs w:val="21"/>
          <w:highlight w:val="white"/>
          <w:rtl w:val="0"/>
        </w:rPr>
        <w:t xml:space="preserve">Clarizen (internal)</w:t>
      </w:r>
    </w:p>
    <w:p w:rsidR="00000000" w:rsidDel="00000000" w:rsidP="00000000" w:rsidRDefault="00000000" w:rsidRPr="00000000" w14:paraId="0000031F">
      <w:pPr>
        <w:ind w:left="0" w:firstLine="0"/>
        <w:rPr/>
      </w:pPr>
      <w:r w:rsidDel="00000000" w:rsidR="00000000" w:rsidRPr="00000000">
        <w:rPr>
          <w:sz w:val="21"/>
          <w:szCs w:val="21"/>
          <w:highlight w:val="white"/>
          <w:rtl w:val="0"/>
        </w:rPr>
        <w:t xml:space="preserve">Any time off should be brought up and  notified to project managers as well during the PS resourcing calls (internally).</w:t>
      </w:r>
      <w:r w:rsidDel="00000000" w:rsidR="00000000" w:rsidRPr="00000000">
        <w:rPr>
          <w:rtl w:val="0"/>
        </w:rPr>
      </w:r>
    </w:p>
    <w:p w:rsidR="00000000" w:rsidDel="00000000" w:rsidP="00000000" w:rsidRDefault="00000000" w:rsidRPr="00000000" w14:paraId="00000320">
      <w:pPr>
        <w:pStyle w:val="Heading3"/>
        <w:ind w:left="0" w:firstLine="0"/>
        <w:rPr>
          <w:rFonts w:ascii="Calibri" w:cs="Calibri" w:eastAsia="Calibri" w:hAnsi="Calibri"/>
          <w:sz w:val="22"/>
          <w:szCs w:val="22"/>
        </w:rPr>
      </w:pPr>
      <w:bookmarkStart w:colFirst="0" w:colLast="0" w:name="_fjjvyxuq4f1a" w:id="162"/>
      <w:bookmarkEnd w:id="162"/>
      <w:r w:rsidDel="00000000" w:rsidR="00000000" w:rsidRPr="00000000">
        <w:rPr>
          <w:rFonts w:ascii="Calibri" w:cs="Calibri" w:eastAsia="Calibri" w:hAnsi="Calibri"/>
          <w:sz w:val="22"/>
          <w:szCs w:val="22"/>
          <w:rtl w:val="0"/>
        </w:rPr>
        <w:t xml:space="preserve">Customer Facing:</w:t>
      </w:r>
    </w:p>
    <w:p w:rsidR="00000000" w:rsidDel="00000000" w:rsidP="00000000" w:rsidRDefault="00000000" w:rsidRPr="00000000" w14:paraId="00000321">
      <w:pPr>
        <w:ind w:left="0" w:firstLine="0"/>
        <w:rPr>
          <w:sz w:val="21"/>
          <w:szCs w:val="21"/>
          <w:highlight w:val="white"/>
        </w:rPr>
      </w:pPr>
      <w:r w:rsidDel="00000000" w:rsidR="00000000" w:rsidRPr="00000000">
        <w:rPr>
          <w:sz w:val="21"/>
          <w:szCs w:val="21"/>
          <w:highlight w:val="white"/>
          <w:rtl w:val="0"/>
        </w:rPr>
        <w:t xml:space="preserve">If you have a customer email address and access to outlook etc., make sure you notify the customer and key stakeholders in advance about your FTO and also add it to your external (customer facing) calendar, if applicable.</w:t>
      </w:r>
    </w:p>
    <w:p w:rsidR="00000000" w:rsidDel="00000000" w:rsidP="00000000" w:rsidRDefault="00000000" w:rsidRPr="00000000" w14:paraId="00000322">
      <w:pPr>
        <w:ind w:left="0" w:firstLine="0"/>
        <w:rPr/>
      </w:pPr>
      <w:r w:rsidDel="00000000" w:rsidR="00000000" w:rsidRPr="00000000">
        <w:rPr>
          <w:rtl w:val="0"/>
        </w:rPr>
      </w:r>
    </w:p>
    <w:p w:rsidR="00000000" w:rsidDel="00000000" w:rsidP="00000000" w:rsidRDefault="00000000" w:rsidRPr="00000000" w14:paraId="00000323">
      <w:pPr>
        <w:ind w:left="0" w:firstLine="0"/>
        <w:rPr/>
      </w:pPr>
      <w:r w:rsidDel="00000000" w:rsidR="00000000" w:rsidRPr="00000000">
        <w:rPr>
          <w:sz w:val="21"/>
          <w:szCs w:val="21"/>
          <w:highlight w:val="white"/>
          <w:rtl w:val="0"/>
        </w:rPr>
        <w:t xml:space="preserve">Notify your SDL/CSM/CSE/SA and core team about your FTO in advance so that they can cover for you during your absence.</w:t>
      </w:r>
      <w:r w:rsidDel="00000000" w:rsidR="00000000" w:rsidRPr="00000000">
        <w:rPr>
          <w:rtl w:val="0"/>
        </w:rPr>
      </w:r>
    </w:p>
    <w:p w:rsidR="00000000" w:rsidDel="00000000" w:rsidP="00000000" w:rsidRDefault="00000000" w:rsidRPr="00000000" w14:paraId="00000324">
      <w:pPr>
        <w:pStyle w:val="Heading2"/>
        <w:keepNext w:val="0"/>
        <w:spacing w:before="200" w:lineRule="auto"/>
        <w:ind w:left="0" w:firstLine="0"/>
        <w:rPr>
          <w:sz w:val="24"/>
          <w:szCs w:val="24"/>
        </w:rPr>
      </w:pPr>
      <w:bookmarkStart w:colFirst="0" w:colLast="0" w:name="_1baon6m" w:id="163"/>
      <w:bookmarkEnd w:id="163"/>
      <w:r w:rsidDel="00000000" w:rsidR="00000000" w:rsidRPr="00000000">
        <w:rPr>
          <w:sz w:val="24"/>
          <w:szCs w:val="24"/>
          <w:rtl w:val="0"/>
        </w:rPr>
        <w:t xml:space="preserve">Time Off For </w:t>
      </w:r>
      <w:r w:rsidDel="00000000" w:rsidR="00000000" w:rsidRPr="00000000">
        <w:rPr>
          <w:sz w:val="24"/>
          <w:szCs w:val="24"/>
          <w:rtl w:val="0"/>
        </w:rPr>
        <w:t xml:space="preserve">Contractors (Contingent Workers):</w:t>
      </w:r>
      <w:r w:rsidDel="00000000" w:rsidR="00000000" w:rsidRPr="00000000">
        <w:rPr>
          <w:rtl w:val="0"/>
        </w:rPr>
      </w:r>
    </w:p>
    <w:p w:rsidR="00000000" w:rsidDel="00000000" w:rsidP="00000000" w:rsidRDefault="00000000" w:rsidRPr="00000000" w14:paraId="00000325">
      <w:pPr>
        <w:rPr/>
      </w:pPr>
      <w:r w:rsidDel="00000000" w:rsidR="00000000" w:rsidRPr="00000000">
        <w:rPr>
          <w:rtl w:val="0"/>
        </w:rPr>
        <w:t xml:space="preserve">Time off for Contractors or Contingent Workers (CWs) vary from FTEs. They follow their Contracting company holiday schedule. It is important to note a few items:</w:t>
      </w:r>
      <w:r w:rsidDel="00000000" w:rsidR="00000000" w:rsidRPr="00000000">
        <w:rPr>
          <w:rtl w:val="0"/>
        </w:rPr>
      </w:r>
    </w:p>
    <w:p w:rsidR="00000000" w:rsidDel="00000000" w:rsidP="00000000" w:rsidRDefault="00000000" w:rsidRPr="00000000" w14:paraId="00000326">
      <w:pPr>
        <w:keepNext w:val="0"/>
        <w:numPr>
          <w:ilvl w:val="0"/>
          <w:numId w:val="4"/>
        </w:numPr>
        <w:spacing w:after="0" w:afterAutospacing="0" w:before="200" w:lineRule="auto"/>
        <w:ind w:left="720"/>
        <w:rPr/>
      </w:pPr>
      <w:r w:rsidDel="00000000" w:rsidR="00000000" w:rsidRPr="00000000">
        <w:rPr>
          <w:rtl w:val="0"/>
        </w:rPr>
        <w:t xml:space="preserve">14 day in advance approval from customer</w:t>
      </w:r>
    </w:p>
    <w:p w:rsidR="00000000" w:rsidDel="00000000" w:rsidP="00000000" w:rsidRDefault="00000000" w:rsidRPr="00000000" w14:paraId="00000327">
      <w:pPr>
        <w:keepNext w:val="0"/>
        <w:numPr>
          <w:ilvl w:val="0"/>
          <w:numId w:val="4"/>
        </w:numPr>
        <w:spacing w:after="0" w:afterAutospacing="0" w:before="0" w:beforeAutospacing="0" w:lineRule="auto"/>
        <w:ind w:left="720"/>
        <w:rPr/>
      </w:pPr>
      <w:r w:rsidDel="00000000" w:rsidR="00000000" w:rsidRPr="00000000">
        <w:rPr>
          <w:rtl w:val="0"/>
        </w:rPr>
        <w:t xml:space="preserve">Approval from contracting company</w:t>
      </w:r>
    </w:p>
    <w:p w:rsidR="00000000" w:rsidDel="00000000" w:rsidP="00000000" w:rsidRDefault="00000000" w:rsidRPr="00000000" w14:paraId="00000328">
      <w:pPr>
        <w:keepNext w:val="0"/>
        <w:numPr>
          <w:ilvl w:val="0"/>
          <w:numId w:val="4"/>
        </w:numPr>
        <w:spacing w:after="0" w:afterAutospacing="0" w:before="0" w:beforeAutospacing="0" w:lineRule="auto"/>
        <w:ind w:left="720"/>
        <w:rPr/>
      </w:pPr>
      <w:r w:rsidDel="00000000" w:rsidR="00000000" w:rsidRPr="00000000">
        <w:rPr>
          <w:rtl w:val="0"/>
        </w:rPr>
        <w:t xml:space="preserve">Communicate to EE manager</w:t>
      </w:r>
    </w:p>
    <w:p w:rsidR="00000000" w:rsidDel="00000000" w:rsidP="00000000" w:rsidRDefault="00000000" w:rsidRPr="00000000" w14:paraId="00000329">
      <w:pPr>
        <w:keepNext w:val="0"/>
        <w:numPr>
          <w:ilvl w:val="0"/>
          <w:numId w:val="4"/>
        </w:numPr>
        <w:spacing w:after="0" w:afterAutospacing="0" w:before="0" w:beforeAutospacing="0" w:lineRule="auto"/>
        <w:ind w:left="720"/>
        <w:rPr>
          <w:u w:val="none"/>
        </w:rPr>
      </w:pPr>
      <w:r w:rsidDel="00000000" w:rsidR="00000000" w:rsidRPr="00000000">
        <w:rPr>
          <w:rtl w:val="0"/>
        </w:rPr>
        <w:t xml:space="preserve">Include OOO block in Google calendar, Slack, and vacation automation responder if applicable</w:t>
      </w:r>
    </w:p>
    <w:p w:rsidR="00000000" w:rsidDel="00000000" w:rsidP="00000000" w:rsidRDefault="00000000" w:rsidRPr="00000000" w14:paraId="0000032A">
      <w:pPr>
        <w:keepNext w:val="0"/>
        <w:numPr>
          <w:ilvl w:val="0"/>
          <w:numId w:val="4"/>
        </w:numPr>
        <w:spacing w:after="0" w:afterAutospacing="0" w:before="0" w:beforeAutospacing="0" w:lineRule="auto"/>
        <w:ind w:left="720"/>
        <w:rPr>
          <w:u w:val="none"/>
        </w:rPr>
      </w:pPr>
      <w:r w:rsidDel="00000000" w:rsidR="00000000" w:rsidRPr="00000000">
        <w:rPr>
          <w:rtl w:val="0"/>
        </w:rPr>
        <w:t xml:space="preserve">If time off is longer than a few days, you should work with your manager to provide support to the customer in the event that they need it while you are out of the office</w:t>
      </w:r>
    </w:p>
    <w:p w:rsidR="00000000" w:rsidDel="00000000" w:rsidP="00000000" w:rsidRDefault="00000000" w:rsidRPr="00000000" w14:paraId="0000032B">
      <w:pPr>
        <w:keepNext w:val="0"/>
        <w:numPr>
          <w:ilvl w:val="0"/>
          <w:numId w:val="4"/>
        </w:numPr>
        <w:spacing w:before="0" w:beforeAutospacing="0" w:lineRule="auto"/>
        <w:ind w:left="720"/>
        <w:rPr>
          <w:b w:val="0"/>
          <w:color w:val="000000"/>
          <w:sz w:val="20"/>
          <w:szCs w:val="20"/>
        </w:rPr>
      </w:pPr>
      <w:r w:rsidDel="00000000" w:rsidR="00000000" w:rsidRPr="00000000">
        <w:rPr>
          <w:b w:val="0"/>
          <w:color w:val="000000"/>
          <w:rtl w:val="0"/>
        </w:rPr>
        <w:t xml:space="preserve">Cross-reference Engagement Letter and Service Brief for FTO/Holiday allocation </w:t>
      </w:r>
    </w:p>
    <w:p w:rsidR="00000000" w:rsidDel="00000000" w:rsidP="00000000" w:rsidRDefault="00000000" w:rsidRPr="00000000" w14:paraId="0000032C">
      <w:pPr>
        <w:keepNext w:val="0"/>
        <w:spacing w:before="200" w:lineRule="auto"/>
        <w:ind w:left="0" w:firstLine="0"/>
        <w:rPr>
          <w:sz w:val="24"/>
          <w:szCs w:val="24"/>
        </w:rPr>
      </w:pPr>
      <w:r w:rsidDel="00000000" w:rsidR="00000000" w:rsidRPr="00000000">
        <w:rPr>
          <w:sz w:val="24"/>
          <w:szCs w:val="24"/>
          <w:rtl w:val="0"/>
        </w:rPr>
        <w:t xml:space="preserve">If you have any questions, please reach out to your manager.</w:t>
      </w:r>
    </w:p>
    <w:p w:rsidR="00000000" w:rsidDel="00000000" w:rsidP="00000000" w:rsidRDefault="00000000" w:rsidRPr="00000000" w14:paraId="0000032D">
      <w:pPr>
        <w:pStyle w:val="Heading2"/>
        <w:spacing w:before="200" w:lineRule="auto"/>
        <w:ind w:left="0" w:firstLine="0"/>
        <w:rPr>
          <w:sz w:val="24"/>
          <w:szCs w:val="24"/>
        </w:rPr>
      </w:pPr>
      <w:bookmarkStart w:colFirst="0" w:colLast="0" w:name="_78mep48uqmsi" w:id="164"/>
      <w:bookmarkEnd w:id="164"/>
      <w:r w:rsidDel="00000000" w:rsidR="00000000" w:rsidRPr="00000000">
        <w:rPr>
          <w:sz w:val="24"/>
          <w:szCs w:val="24"/>
          <w:rtl w:val="0"/>
        </w:rPr>
        <w:t xml:space="preserve">Career Journey and Growth:</w:t>
      </w:r>
    </w:p>
    <w:p w:rsidR="00000000" w:rsidDel="00000000" w:rsidP="00000000" w:rsidRDefault="00000000" w:rsidRPr="00000000" w14:paraId="0000032E">
      <w:pPr>
        <w:keepNext w:val="0"/>
        <w:spacing w:before="200" w:lineRule="auto"/>
        <w:ind w:left="0" w:firstLine="0"/>
        <w:rPr/>
      </w:pPr>
      <w:r w:rsidDel="00000000" w:rsidR="00000000" w:rsidRPr="00000000">
        <w:rPr>
          <w:rtl w:val="0"/>
        </w:rPr>
        <w:t xml:space="preserve">As an EEC, you do have multiple options for your career path and growth/development. You may always communicate to your manager regarding your career goals, progress, tasks to excel. Some examples of career options are progressing into a Senior EEC, Lead/Principal EEC, Team Lead, and Architect EEC.</w:t>
      </w:r>
    </w:p>
    <w:p w:rsidR="00000000" w:rsidDel="00000000" w:rsidP="00000000" w:rsidRDefault="00000000" w:rsidRPr="00000000" w14:paraId="0000032F">
      <w:pPr>
        <w:keepNext w:val="0"/>
        <w:spacing w:before="200" w:lineRule="auto"/>
        <w:ind w:left="0" w:firstLine="0"/>
        <w:rPr>
          <w:sz w:val="24"/>
          <w:szCs w:val="24"/>
        </w:rPr>
      </w:pPr>
      <w:r w:rsidDel="00000000" w:rsidR="00000000" w:rsidRPr="00000000">
        <w:rPr>
          <w:rtl w:val="0"/>
        </w:rPr>
        <w:t xml:space="preserve">For additional information, please reference the </w:t>
      </w:r>
      <w:hyperlink r:id="rId99">
        <w:r w:rsidDel="00000000" w:rsidR="00000000" w:rsidRPr="00000000">
          <w:rPr>
            <w:color w:val="1155cc"/>
            <w:u w:val="single"/>
            <w:rtl w:val="0"/>
          </w:rPr>
          <w:t xml:space="preserve">ClaiSec Extended Expertise Career Journey</w:t>
        </w:r>
      </w:hyperlink>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330">
      <w:pPr>
        <w:pStyle w:val="Heading2"/>
        <w:keepNext w:val="0"/>
        <w:spacing w:before="200" w:lineRule="auto"/>
        <w:ind w:left="0" w:firstLine="0"/>
        <w:rPr>
          <w:sz w:val="24"/>
          <w:szCs w:val="24"/>
        </w:rPr>
      </w:pPr>
      <w:bookmarkStart w:colFirst="0" w:colLast="0" w:name="_rpuzzxo0mk7l" w:id="165"/>
      <w:bookmarkEnd w:id="165"/>
      <w:r w:rsidDel="00000000" w:rsidR="00000000" w:rsidRPr="00000000">
        <w:rPr>
          <w:sz w:val="24"/>
          <w:szCs w:val="24"/>
          <w:rtl w:val="0"/>
        </w:rPr>
        <w:t xml:space="preserve">Weekly Time Submissions &amp; Weekly Status Reports</w:t>
      </w:r>
    </w:p>
    <w:p w:rsidR="00000000" w:rsidDel="00000000" w:rsidP="00000000" w:rsidRDefault="00000000" w:rsidRPr="00000000" w14:paraId="00000331">
      <w:pPr>
        <w:ind w:left="0" w:firstLine="0"/>
        <w:rPr/>
      </w:pPr>
      <w:r w:rsidDel="00000000" w:rsidR="00000000" w:rsidRPr="00000000">
        <w:rPr>
          <w:rtl w:val="0"/>
        </w:rPr>
        <w:t xml:space="preserve">Time cards are critical for our Finance team to recognize revenue. For auditing purposes, revenue is not to be recognized until completion of work and time cards are a record of that work.  With that said, time cards must be submitted </w:t>
      </w:r>
      <w:r w:rsidDel="00000000" w:rsidR="00000000" w:rsidRPr="00000000">
        <w:rPr>
          <w:b w:val="1"/>
          <w:rtl w:val="0"/>
        </w:rPr>
        <w:t xml:space="preserve">weekly (at minimum) </w:t>
      </w:r>
      <w:r w:rsidDel="00000000" w:rsidR="00000000" w:rsidRPr="00000000">
        <w:rPr>
          <w:rtl w:val="0"/>
        </w:rPr>
        <w:t xml:space="preserve">and the last</w:t>
      </w:r>
      <w:r w:rsidDel="00000000" w:rsidR="00000000" w:rsidRPr="00000000">
        <w:rPr>
          <w:b w:val="1"/>
          <w:rtl w:val="0"/>
        </w:rPr>
        <w:t xml:space="preserve"> day of the month</w:t>
      </w:r>
      <w:r w:rsidDel="00000000" w:rsidR="00000000" w:rsidRPr="00000000">
        <w:rPr>
          <w:rtl w:val="0"/>
        </w:rPr>
        <w:t xml:space="preserve">.  After the month closes, time cards cannot be modified.</w:t>
      </w:r>
    </w:p>
    <w:p w:rsidR="00000000" w:rsidDel="00000000" w:rsidP="00000000" w:rsidRDefault="00000000" w:rsidRPr="00000000" w14:paraId="00000332">
      <w:pPr>
        <w:ind w:left="0" w:firstLine="0"/>
        <w:rPr/>
      </w:pPr>
      <w:hyperlink w:anchor="_8yf5otoelk2v">
        <w:r w:rsidDel="00000000" w:rsidR="00000000" w:rsidRPr="00000000">
          <w:rPr>
            <w:color w:val="1155cc"/>
            <w:u w:val="single"/>
            <w:rtl w:val="0"/>
          </w:rPr>
          <w:t xml:space="preserve">Check EE Responsibilities at the beginning of section</w:t>
        </w:r>
      </w:hyperlink>
      <w:r w:rsidDel="00000000" w:rsidR="00000000" w:rsidRPr="00000000">
        <w:rPr>
          <w:rtl w:val="0"/>
        </w:rPr>
      </w:r>
    </w:p>
    <w:p w:rsidR="00000000" w:rsidDel="00000000" w:rsidP="00000000" w:rsidRDefault="00000000" w:rsidRPr="00000000" w14:paraId="00000333">
      <w:pPr>
        <w:pStyle w:val="Heading2"/>
        <w:spacing w:before="200" w:lineRule="auto"/>
        <w:ind w:left="0" w:firstLine="0"/>
        <w:rPr/>
      </w:pPr>
      <w:bookmarkStart w:colFirst="0" w:colLast="0" w:name="_yr1s5e6k6916" w:id="166"/>
      <w:bookmarkEnd w:id="166"/>
      <w:r w:rsidDel="00000000" w:rsidR="00000000" w:rsidRPr="00000000">
        <w:rPr>
          <w:sz w:val="24"/>
          <w:szCs w:val="24"/>
          <w:rtl w:val="0"/>
        </w:rPr>
        <w:t xml:space="preserve">Product Information and Materials</w:t>
      </w:r>
      <w:r w:rsidDel="00000000" w:rsidR="00000000" w:rsidRPr="00000000">
        <w:fldChar w:fldCharType="begin"/>
        <w:instrText xml:space="preserve"> HYPERLINK "http://Updates@paloaltonetworks.com" </w:instrText>
        <w:fldChar w:fldCharType="separate"/>
      </w:r>
      <w:r w:rsidDel="00000000" w:rsidR="00000000" w:rsidRPr="00000000">
        <w:rPr>
          <w:rtl w:val="0"/>
        </w:rPr>
      </w:r>
    </w:p>
    <w:p w:rsidR="00000000" w:rsidDel="00000000" w:rsidP="00000000" w:rsidRDefault="00000000" w:rsidRPr="00000000" w14:paraId="00000334">
      <w:pPr>
        <w:pStyle w:val="Heading3"/>
        <w:ind w:left="0" w:firstLine="0"/>
        <w:jc w:val="left"/>
        <w:rPr>
          <w:rFonts w:ascii="Calibri" w:cs="Calibri" w:eastAsia="Calibri" w:hAnsi="Calibri"/>
        </w:rPr>
      </w:pPr>
      <w:bookmarkStart w:colFirst="0" w:colLast="0" w:name="_1opuj5n" w:id="167"/>
      <w:bookmarkEnd w:id="167"/>
      <w:r w:rsidDel="00000000" w:rsidR="00000000" w:rsidRPr="00000000">
        <w:fldChar w:fldCharType="end"/>
      </w:r>
      <w:r w:rsidDel="00000000" w:rsidR="00000000" w:rsidRPr="00000000">
        <w:rPr>
          <w:rFonts w:ascii="Calibri" w:cs="Calibri" w:eastAsia="Calibri" w:hAnsi="Calibri"/>
          <w:rtl w:val="0"/>
        </w:rPr>
        <w:t xml:space="preserve">Cloud Security Posture Management (</w:t>
      </w:r>
      <w:r w:rsidDel="00000000" w:rsidR="00000000" w:rsidRPr="00000000">
        <w:rPr>
          <w:rFonts w:ascii="Calibri" w:cs="Calibri" w:eastAsia="Calibri" w:hAnsi="Calibri"/>
          <w:rtl w:val="0"/>
        </w:rPr>
        <w:t xml:space="preserve">CSPM)</w:t>
      </w:r>
    </w:p>
    <w:p w:rsidR="00000000" w:rsidDel="00000000" w:rsidP="00000000" w:rsidRDefault="00000000" w:rsidRPr="00000000" w14:paraId="00000335">
      <w:pPr>
        <w:numPr>
          <w:ilvl w:val="1"/>
          <w:numId w:val="1"/>
        </w:numPr>
        <w:ind w:left="1440" w:hanging="360"/>
        <w:jc w:val="left"/>
        <w:rPr/>
      </w:pPr>
      <w:bookmarkStart w:colFirst="0" w:colLast="0" w:name="_d3kk0oqihktv" w:id="168"/>
      <w:bookmarkEnd w:id="168"/>
      <w:r w:rsidDel="00000000" w:rsidR="00000000" w:rsidRPr="00000000">
        <w:rPr>
          <w:rtl w:val="0"/>
        </w:rPr>
        <w:t xml:space="preserve">Release Notes: Tech Docs for CSPM provides </w:t>
      </w:r>
      <w:hyperlink r:id="rId100">
        <w:r w:rsidDel="00000000" w:rsidR="00000000" w:rsidRPr="00000000">
          <w:rPr>
            <w:color w:val="1155cc"/>
            <w:u w:val="single"/>
            <w:rtl w:val="0"/>
          </w:rPr>
          <w:t xml:space="preserve">release notes</w:t>
        </w:r>
      </w:hyperlink>
      <w:r w:rsidDel="00000000" w:rsidR="00000000" w:rsidRPr="00000000">
        <w:rPr>
          <w:rtl w:val="0"/>
        </w:rPr>
        <w:t xml:space="preserve"> for minor releases as well as major releases on a regular basis.  These release notes should be reviewed regularly with your customer.   Consider the following:</w:t>
      </w:r>
    </w:p>
    <w:p w:rsidR="00000000" w:rsidDel="00000000" w:rsidP="00000000" w:rsidRDefault="00000000" w:rsidRPr="00000000" w14:paraId="00000336">
      <w:pPr>
        <w:numPr>
          <w:ilvl w:val="2"/>
          <w:numId w:val="1"/>
        </w:numPr>
        <w:ind w:left="2160" w:hanging="360"/>
        <w:jc w:val="left"/>
        <w:rPr/>
      </w:pPr>
      <w:bookmarkStart w:colFirst="0" w:colLast="0" w:name="_uomhxu7fern4" w:id="169"/>
      <w:bookmarkEnd w:id="169"/>
      <w:r w:rsidDel="00000000" w:rsidR="00000000" w:rsidRPr="00000000">
        <w:rPr>
          <w:rtl w:val="0"/>
        </w:rPr>
        <w:t xml:space="preserve">New and updated policies that apply to your customer’s specific Cloud Service Provider (CSP)</w:t>
      </w:r>
    </w:p>
    <w:p w:rsidR="00000000" w:rsidDel="00000000" w:rsidP="00000000" w:rsidRDefault="00000000" w:rsidRPr="00000000" w14:paraId="00000337">
      <w:pPr>
        <w:numPr>
          <w:ilvl w:val="2"/>
          <w:numId w:val="1"/>
        </w:numPr>
        <w:ind w:left="2160" w:hanging="360"/>
        <w:jc w:val="left"/>
        <w:rPr/>
      </w:pPr>
      <w:bookmarkStart w:colFirst="0" w:colLast="0" w:name="_yl1pio71ua3q" w:id="170"/>
      <w:bookmarkEnd w:id="170"/>
      <w:r w:rsidDel="00000000" w:rsidR="00000000" w:rsidRPr="00000000">
        <w:rPr>
          <w:rtl w:val="0"/>
        </w:rPr>
        <w:t xml:space="preserve">New policies, updates policies, focusing especially on the “Impact” section, as this gives important information regarding impacts to alerts.</w:t>
      </w:r>
    </w:p>
    <w:p w:rsidR="00000000" w:rsidDel="00000000" w:rsidP="00000000" w:rsidRDefault="00000000" w:rsidRPr="00000000" w14:paraId="00000338">
      <w:pPr>
        <w:numPr>
          <w:ilvl w:val="2"/>
          <w:numId w:val="1"/>
        </w:numPr>
        <w:ind w:left="2160" w:hanging="360"/>
        <w:jc w:val="left"/>
        <w:rPr/>
      </w:pPr>
      <w:bookmarkStart w:colFirst="0" w:colLast="0" w:name="_baz2fuovza66" w:id="171"/>
      <w:bookmarkEnd w:id="171"/>
      <w:r w:rsidDel="00000000" w:rsidR="00000000" w:rsidRPr="00000000">
        <w:rPr>
          <w:rtl w:val="0"/>
        </w:rPr>
        <w:t xml:space="preserve">New Features and Changes to Existing behavior as from time to time the User Interface (UI) will change which will be important for your customer’s awareness. </w:t>
      </w:r>
    </w:p>
    <w:p w:rsidR="00000000" w:rsidDel="00000000" w:rsidP="00000000" w:rsidRDefault="00000000" w:rsidRPr="00000000" w14:paraId="00000339">
      <w:pPr>
        <w:numPr>
          <w:ilvl w:val="2"/>
          <w:numId w:val="1"/>
        </w:numPr>
        <w:ind w:left="2160" w:hanging="360"/>
        <w:jc w:val="left"/>
        <w:rPr/>
      </w:pPr>
      <w:bookmarkStart w:colFirst="0" w:colLast="0" w:name="_l16vzzisg0g9" w:id="172"/>
      <w:bookmarkEnd w:id="172"/>
      <w:r w:rsidDel="00000000" w:rsidR="00000000" w:rsidRPr="00000000">
        <w:rPr>
          <w:rtl w:val="0"/>
        </w:rPr>
        <w:t xml:space="preserve">API Integration - as new services are constantly being added and their APIs ingested. Note that new APIs also come with the additional responsibilities of adding additional permissions within a CSP.</w:t>
      </w:r>
    </w:p>
    <w:p w:rsidR="00000000" w:rsidDel="00000000" w:rsidP="00000000" w:rsidRDefault="00000000" w:rsidRPr="00000000" w14:paraId="0000033A">
      <w:pPr>
        <w:numPr>
          <w:ilvl w:val="2"/>
          <w:numId w:val="1"/>
        </w:numPr>
        <w:ind w:left="2160" w:hanging="360"/>
        <w:jc w:val="left"/>
        <w:rPr/>
      </w:pPr>
      <w:bookmarkStart w:colFirst="0" w:colLast="0" w:name="_9l9kjanevy6s" w:id="173"/>
      <w:bookmarkEnd w:id="173"/>
      <w:r w:rsidDel="00000000" w:rsidR="00000000" w:rsidRPr="00000000">
        <w:rPr>
          <w:rtl w:val="0"/>
        </w:rPr>
        <w:t xml:space="preserve">New Compliance Standards - as these may impact your customer depending on the regulations they may be legally or contractually obligated to follow. </w:t>
      </w:r>
    </w:p>
    <w:p w:rsidR="00000000" w:rsidDel="00000000" w:rsidP="00000000" w:rsidRDefault="00000000" w:rsidRPr="00000000" w14:paraId="0000033B">
      <w:pPr>
        <w:numPr>
          <w:ilvl w:val="2"/>
          <w:numId w:val="1"/>
        </w:numPr>
        <w:ind w:left="2160" w:hanging="360"/>
        <w:jc w:val="left"/>
        <w:rPr/>
      </w:pPr>
      <w:bookmarkStart w:colFirst="0" w:colLast="0" w:name="_pddvhonajwsq" w:id="174"/>
      <w:bookmarkEnd w:id="174"/>
      <w:r w:rsidDel="00000000" w:rsidR="00000000" w:rsidRPr="00000000">
        <w:rPr>
          <w:rtl w:val="0"/>
        </w:rPr>
        <w:t xml:space="preserve">New CSP Supported - as support for particular features are always added and new CSPs are added regularly. </w:t>
      </w:r>
    </w:p>
    <w:p w:rsidR="00000000" w:rsidDel="00000000" w:rsidP="00000000" w:rsidRDefault="00000000" w:rsidRPr="00000000" w14:paraId="0000033C">
      <w:pPr>
        <w:numPr>
          <w:ilvl w:val="2"/>
          <w:numId w:val="1"/>
        </w:numPr>
        <w:ind w:left="2160" w:hanging="360"/>
        <w:jc w:val="left"/>
        <w:rPr/>
      </w:pPr>
      <w:bookmarkStart w:colFirst="0" w:colLast="0" w:name="_emm4vy407l3x" w:id="175"/>
      <w:bookmarkEnd w:id="175"/>
      <w:r w:rsidDel="00000000" w:rsidR="00000000" w:rsidRPr="00000000">
        <w:rPr>
          <w:rtl w:val="0"/>
        </w:rPr>
        <w:t xml:space="preserve">New Rest APIs</w:t>
      </w:r>
    </w:p>
    <w:p w:rsidR="00000000" w:rsidDel="00000000" w:rsidP="00000000" w:rsidRDefault="00000000" w:rsidRPr="00000000" w14:paraId="0000033D">
      <w:pPr>
        <w:numPr>
          <w:ilvl w:val="1"/>
          <w:numId w:val="1"/>
        </w:numPr>
        <w:ind w:left="1440" w:hanging="360"/>
        <w:jc w:val="left"/>
        <w:rPr/>
      </w:pPr>
      <w:bookmarkStart w:colFirst="0" w:colLast="0" w:name="_u84uq1ytw6un" w:id="176"/>
      <w:bookmarkEnd w:id="176"/>
      <w:r w:rsidDel="00000000" w:rsidR="00000000" w:rsidRPr="00000000">
        <w:rPr>
          <w:rtl w:val="0"/>
        </w:rPr>
        <w:t xml:space="preserve">Look Ahead - The Tech Docs also features a “</w:t>
      </w:r>
      <w:hyperlink r:id="rId101">
        <w:r w:rsidDel="00000000" w:rsidR="00000000" w:rsidRPr="00000000">
          <w:rPr>
            <w:color w:val="1155cc"/>
            <w:u w:val="single"/>
            <w:rtl w:val="0"/>
          </w:rPr>
          <w:t xml:space="preserve">Look Ahead</w:t>
        </w:r>
      </w:hyperlink>
      <w:r w:rsidDel="00000000" w:rsidR="00000000" w:rsidRPr="00000000">
        <w:rPr>
          <w:rtl w:val="0"/>
        </w:rPr>
        <w:t xml:space="preserve">” for CSPM that gives an overview of what to expect in the next release.  This includes, but is not limited to:</w:t>
      </w:r>
    </w:p>
    <w:p w:rsidR="00000000" w:rsidDel="00000000" w:rsidP="00000000" w:rsidRDefault="00000000" w:rsidRPr="00000000" w14:paraId="0000033E">
      <w:pPr>
        <w:numPr>
          <w:ilvl w:val="2"/>
          <w:numId w:val="1"/>
        </w:numPr>
        <w:ind w:left="2160" w:hanging="360"/>
        <w:jc w:val="left"/>
        <w:rPr/>
      </w:pPr>
      <w:bookmarkStart w:colFirst="0" w:colLast="0" w:name="_2ud4o0uldmdt" w:id="177"/>
      <w:bookmarkEnd w:id="177"/>
      <w:r w:rsidDel="00000000" w:rsidR="00000000" w:rsidRPr="00000000">
        <w:rPr>
          <w:rtl w:val="0"/>
        </w:rPr>
        <w:t xml:space="preserve">Changes to Existing Behavior</w:t>
      </w:r>
    </w:p>
    <w:p w:rsidR="00000000" w:rsidDel="00000000" w:rsidP="00000000" w:rsidRDefault="00000000" w:rsidRPr="00000000" w14:paraId="0000033F">
      <w:pPr>
        <w:numPr>
          <w:ilvl w:val="2"/>
          <w:numId w:val="1"/>
        </w:numPr>
        <w:ind w:left="2160" w:hanging="360"/>
        <w:jc w:val="left"/>
        <w:rPr/>
      </w:pPr>
      <w:bookmarkStart w:colFirst="0" w:colLast="0" w:name="_h2h7hjuotovc" w:id="178"/>
      <w:bookmarkEnd w:id="178"/>
      <w:r w:rsidDel="00000000" w:rsidR="00000000" w:rsidRPr="00000000">
        <w:rPr>
          <w:rtl w:val="0"/>
        </w:rPr>
        <w:t xml:space="preserve">New Policies </w:t>
      </w:r>
    </w:p>
    <w:p w:rsidR="00000000" w:rsidDel="00000000" w:rsidP="00000000" w:rsidRDefault="00000000" w:rsidRPr="00000000" w14:paraId="00000340">
      <w:pPr>
        <w:numPr>
          <w:ilvl w:val="2"/>
          <w:numId w:val="1"/>
        </w:numPr>
        <w:ind w:left="2160" w:hanging="360"/>
        <w:jc w:val="left"/>
        <w:rPr/>
      </w:pPr>
      <w:bookmarkStart w:colFirst="0" w:colLast="0" w:name="_va1iemixggmi" w:id="179"/>
      <w:bookmarkEnd w:id="179"/>
      <w:r w:rsidDel="00000000" w:rsidR="00000000" w:rsidRPr="00000000">
        <w:rPr>
          <w:rtl w:val="0"/>
        </w:rPr>
        <w:t xml:space="preserve">Policy Updates</w:t>
      </w:r>
    </w:p>
    <w:p w:rsidR="00000000" w:rsidDel="00000000" w:rsidP="00000000" w:rsidRDefault="00000000" w:rsidRPr="00000000" w14:paraId="00000341">
      <w:pPr>
        <w:numPr>
          <w:ilvl w:val="2"/>
          <w:numId w:val="1"/>
        </w:numPr>
        <w:ind w:left="2160" w:hanging="360"/>
        <w:jc w:val="left"/>
        <w:rPr/>
      </w:pPr>
      <w:bookmarkStart w:colFirst="0" w:colLast="0" w:name="_2ss9pqp0uho0" w:id="180"/>
      <w:bookmarkEnd w:id="180"/>
      <w:r w:rsidDel="00000000" w:rsidR="00000000" w:rsidRPr="00000000">
        <w:rPr>
          <w:rtl w:val="0"/>
        </w:rPr>
        <w:t xml:space="preserve">API Ingestion</w:t>
      </w:r>
    </w:p>
    <w:p w:rsidR="00000000" w:rsidDel="00000000" w:rsidP="00000000" w:rsidRDefault="00000000" w:rsidRPr="00000000" w14:paraId="00000342">
      <w:pPr>
        <w:numPr>
          <w:ilvl w:val="2"/>
          <w:numId w:val="1"/>
        </w:numPr>
        <w:ind w:left="2160" w:hanging="360"/>
        <w:jc w:val="left"/>
        <w:rPr/>
      </w:pPr>
      <w:bookmarkStart w:colFirst="0" w:colLast="0" w:name="_xy7cxxrp0xa4" w:id="181"/>
      <w:bookmarkEnd w:id="181"/>
      <w:r w:rsidDel="00000000" w:rsidR="00000000" w:rsidRPr="00000000">
        <w:rPr>
          <w:rtl w:val="0"/>
        </w:rPr>
        <w:t xml:space="preserve">Deprecation Notices - The most important area of the Look Ahead, this allows you to prepare customers for features that will be removed in the next version of CSPM. </w:t>
      </w:r>
    </w:p>
    <w:p w:rsidR="00000000" w:rsidDel="00000000" w:rsidP="00000000" w:rsidRDefault="00000000" w:rsidRPr="00000000" w14:paraId="00000343">
      <w:pPr>
        <w:numPr>
          <w:ilvl w:val="0"/>
          <w:numId w:val="1"/>
        </w:numPr>
        <w:ind w:left="1440" w:hanging="360"/>
        <w:jc w:val="left"/>
        <w:rPr/>
      </w:pPr>
      <w:bookmarkStart w:colFirst="0" w:colLast="0" w:name="_wq42ylfxkgd7" w:id="182"/>
      <w:bookmarkEnd w:id="182"/>
      <w:hyperlink r:id="rId102">
        <w:r w:rsidDel="00000000" w:rsidR="00000000" w:rsidRPr="00000000">
          <w:rPr>
            <w:color w:val="1155cc"/>
            <w:u w:val="single"/>
            <w:rtl w:val="0"/>
          </w:rPr>
          <w:t xml:space="preserve">Tech Docs</w:t>
        </w:r>
      </w:hyperlink>
      <w:r w:rsidDel="00000000" w:rsidR="00000000" w:rsidRPr="00000000">
        <w:rPr>
          <w:rtl w:val="0"/>
        </w:rPr>
        <w:t xml:space="preserve"> provide the official documentation for all Palo Alto Networks products.  The Tech Doc for the </w:t>
      </w:r>
      <w:hyperlink r:id="rId103">
        <w:r w:rsidDel="00000000" w:rsidR="00000000" w:rsidRPr="00000000">
          <w:rPr>
            <w:color w:val="1155cc"/>
            <w:u w:val="single"/>
            <w:rtl w:val="0"/>
          </w:rPr>
          <w:t xml:space="preserve">Prisma Cloud Administrator's Guide</w:t>
        </w:r>
      </w:hyperlink>
      <w:r w:rsidDel="00000000" w:rsidR="00000000" w:rsidRPr="00000000">
        <w:rPr>
          <w:rtl w:val="0"/>
        </w:rPr>
        <w:t xml:space="preserve"> provides technical guidance on everything from onboarding cloud accounts to implementing Prisma Cloud Network Security.</w:t>
      </w:r>
    </w:p>
    <w:p w:rsidR="00000000" w:rsidDel="00000000" w:rsidP="00000000" w:rsidRDefault="00000000" w:rsidRPr="00000000" w14:paraId="00000344">
      <w:pPr>
        <w:pStyle w:val="Heading3"/>
        <w:ind w:left="0" w:firstLine="0"/>
        <w:jc w:val="left"/>
        <w:rPr>
          <w:rFonts w:ascii="Calibri" w:cs="Calibri" w:eastAsia="Calibri" w:hAnsi="Calibri"/>
        </w:rPr>
      </w:pPr>
      <w:bookmarkStart w:colFirst="0" w:colLast="0" w:name="_2pv3xxm6w6wh" w:id="183"/>
      <w:bookmarkEnd w:id="183"/>
      <w:r w:rsidDel="00000000" w:rsidR="00000000" w:rsidRPr="00000000">
        <w:rPr>
          <w:rFonts w:ascii="Calibri" w:cs="Calibri" w:eastAsia="Calibri" w:hAnsi="Calibri"/>
          <w:rtl w:val="0"/>
        </w:rPr>
        <w:t xml:space="preserve">Cloud Workload Protection (CWP)</w:t>
      </w:r>
      <w:r w:rsidDel="00000000" w:rsidR="00000000" w:rsidRPr="00000000">
        <w:rPr>
          <w:rtl w:val="0"/>
        </w:rPr>
      </w:r>
    </w:p>
    <w:p w:rsidR="00000000" w:rsidDel="00000000" w:rsidP="00000000" w:rsidRDefault="00000000" w:rsidRPr="00000000" w14:paraId="00000345">
      <w:pPr>
        <w:numPr>
          <w:ilvl w:val="1"/>
          <w:numId w:val="1"/>
        </w:numPr>
        <w:ind w:left="1440" w:hanging="360"/>
        <w:jc w:val="left"/>
        <w:rPr/>
      </w:pPr>
      <w:bookmarkStart w:colFirst="0" w:colLast="0" w:name="_7l9t6ubgtt30" w:id="184"/>
      <w:bookmarkEnd w:id="184"/>
      <w:r w:rsidDel="00000000" w:rsidR="00000000" w:rsidRPr="00000000">
        <w:rPr>
          <w:rtl w:val="0"/>
        </w:rPr>
        <w:t xml:space="preserve">Tech Docs for Cloud Workload Protection (CWP) provide</w:t>
      </w:r>
      <w:hyperlink r:id="rId104">
        <w:r w:rsidDel="00000000" w:rsidR="00000000" w:rsidRPr="00000000">
          <w:rPr>
            <w:color w:val="1155cc"/>
            <w:u w:val="single"/>
            <w:rtl w:val="0"/>
          </w:rPr>
          <w:t xml:space="preserve"> release notes</w:t>
        </w:r>
      </w:hyperlink>
      <w:r w:rsidDel="00000000" w:rsidR="00000000" w:rsidRPr="00000000">
        <w:rPr>
          <w:rtl w:val="0"/>
        </w:rPr>
        <w:t xml:space="preserve"> for CWP.  These include:</w:t>
      </w:r>
    </w:p>
    <w:p w:rsidR="00000000" w:rsidDel="00000000" w:rsidP="00000000" w:rsidRDefault="00000000" w:rsidRPr="00000000" w14:paraId="00000346">
      <w:pPr>
        <w:numPr>
          <w:ilvl w:val="2"/>
          <w:numId w:val="1"/>
        </w:numPr>
        <w:ind w:left="2880" w:hanging="360"/>
        <w:jc w:val="left"/>
        <w:rPr/>
      </w:pPr>
      <w:bookmarkStart w:colFirst="0" w:colLast="0" w:name="_qq65we2wh2s5" w:id="185"/>
      <w:bookmarkEnd w:id="185"/>
      <w:r w:rsidDel="00000000" w:rsidR="00000000" w:rsidRPr="00000000">
        <w:rPr>
          <w:rtl w:val="0"/>
        </w:rPr>
        <w:t xml:space="preserve">New Features and  descriptions of those features with screenshots.</w:t>
      </w:r>
    </w:p>
    <w:p w:rsidR="00000000" w:rsidDel="00000000" w:rsidP="00000000" w:rsidRDefault="00000000" w:rsidRPr="00000000" w14:paraId="00000347">
      <w:pPr>
        <w:numPr>
          <w:ilvl w:val="2"/>
          <w:numId w:val="1"/>
        </w:numPr>
        <w:ind w:left="2880" w:hanging="360"/>
        <w:jc w:val="left"/>
        <w:rPr/>
      </w:pPr>
      <w:bookmarkStart w:colFirst="0" w:colLast="0" w:name="_6mqioqim7aeo" w:id="186"/>
      <w:bookmarkEnd w:id="186"/>
      <w:r w:rsidDel="00000000" w:rsidR="00000000" w:rsidRPr="00000000">
        <w:rPr>
          <w:rtl w:val="0"/>
        </w:rPr>
        <w:t xml:space="preserve">Changes to existing features including screenshots.</w:t>
      </w:r>
    </w:p>
    <w:p w:rsidR="00000000" w:rsidDel="00000000" w:rsidP="00000000" w:rsidRDefault="00000000" w:rsidRPr="00000000" w14:paraId="00000348">
      <w:pPr>
        <w:numPr>
          <w:ilvl w:val="2"/>
          <w:numId w:val="1"/>
        </w:numPr>
        <w:ind w:left="2880" w:hanging="360"/>
        <w:jc w:val="left"/>
        <w:rPr/>
      </w:pPr>
      <w:bookmarkStart w:colFirst="0" w:colLast="0" w:name="_9g1urziu8rm9" w:id="187"/>
      <w:bookmarkEnd w:id="187"/>
      <w:r w:rsidDel="00000000" w:rsidR="00000000" w:rsidRPr="00000000">
        <w:rPr>
          <w:rtl w:val="0"/>
        </w:rPr>
        <w:t xml:space="preserve">Changes to the APIs and how this will impact usage.</w:t>
      </w:r>
    </w:p>
    <w:p w:rsidR="00000000" w:rsidDel="00000000" w:rsidP="00000000" w:rsidRDefault="00000000" w:rsidRPr="00000000" w14:paraId="00000349">
      <w:pPr>
        <w:numPr>
          <w:ilvl w:val="2"/>
          <w:numId w:val="1"/>
        </w:numPr>
        <w:ind w:left="2880" w:hanging="360"/>
        <w:jc w:val="left"/>
        <w:rPr/>
      </w:pPr>
      <w:bookmarkStart w:colFirst="0" w:colLast="0" w:name="_6ezqepvkdiw4" w:id="188"/>
      <w:bookmarkEnd w:id="188"/>
      <w:r w:rsidDel="00000000" w:rsidR="00000000" w:rsidRPr="00000000">
        <w:rPr>
          <w:rtl w:val="0"/>
        </w:rPr>
        <w:t xml:space="preserve">Changes to existing behaviors in the product.</w:t>
      </w:r>
    </w:p>
    <w:p w:rsidR="00000000" w:rsidDel="00000000" w:rsidP="00000000" w:rsidRDefault="00000000" w:rsidRPr="00000000" w14:paraId="0000034A">
      <w:pPr>
        <w:numPr>
          <w:ilvl w:val="2"/>
          <w:numId w:val="1"/>
        </w:numPr>
        <w:ind w:left="2880" w:hanging="360"/>
        <w:jc w:val="left"/>
        <w:rPr/>
      </w:pPr>
      <w:bookmarkStart w:colFirst="0" w:colLast="0" w:name="_xriopnu7k8rb" w:id="189"/>
      <w:bookmarkEnd w:id="189"/>
      <w:r w:rsidDel="00000000" w:rsidR="00000000" w:rsidRPr="00000000">
        <w:rPr>
          <w:rtl w:val="0"/>
        </w:rPr>
        <w:t xml:space="preserve">Deprecated features within the product. </w:t>
      </w:r>
    </w:p>
    <w:p w:rsidR="00000000" w:rsidDel="00000000" w:rsidP="00000000" w:rsidRDefault="00000000" w:rsidRPr="00000000" w14:paraId="0000034B">
      <w:pPr>
        <w:numPr>
          <w:ilvl w:val="2"/>
          <w:numId w:val="1"/>
        </w:numPr>
        <w:ind w:left="2880" w:hanging="360"/>
        <w:jc w:val="left"/>
        <w:rPr/>
      </w:pPr>
      <w:bookmarkStart w:colFirst="0" w:colLast="0" w:name="_po4p6aqbiswf" w:id="190"/>
      <w:bookmarkEnd w:id="190"/>
      <w:r w:rsidDel="00000000" w:rsidR="00000000" w:rsidRPr="00000000">
        <w:rPr>
          <w:rtl w:val="0"/>
        </w:rPr>
        <w:t xml:space="preserve">Known Issues.</w:t>
      </w:r>
    </w:p>
    <w:p w:rsidR="00000000" w:rsidDel="00000000" w:rsidP="00000000" w:rsidRDefault="00000000" w:rsidRPr="00000000" w14:paraId="0000034C">
      <w:pPr>
        <w:numPr>
          <w:ilvl w:val="2"/>
          <w:numId w:val="1"/>
        </w:numPr>
        <w:ind w:left="2880" w:hanging="360"/>
        <w:jc w:val="left"/>
        <w:rPr/>
      </w:pPr>
      <w:bookmarkStart w:colFirst="0" w:colLast="0" w:name="_j3xthseiqtij" w:id="191"/>
      <w:bookmarkEnd w:id="191"/>
      <w:r w:rsidDel="00000000" w:rsidR="00000000" w:rsidRPr="00000000">
        <w:rPr>
          <w:rtl w:val="0"/>
        </w:rPr>
        <w:t xml:space="preserve">Backwards compatibility within the product. </w:t>
      </w:r>
    </w:p>
    <w:p w:rsidR="00000000" w:rsidDel="00000000" w:rsidP="00000000" w:rsidRDefault="00000000" w:rsidRPr="00000000" w14:paraId="0000034D">
      <w:pPr>
        <w:numPr>
          <w:ilvl w:val="1"/>
          <w:numId w:val="1"/>
        </w:numPr>
        <w:ind w:left="1440" w:hanging="360"/>
        <w:jc w:val="left"/>
        <w:rPr/>
      </w:pPr>
      <w:bookmarkStart w:colFirst="0" w:colLast="0" w:name="_sqow8v9lms01" w:id="192"/>
      <w:bookmarkEnd w:id="192"/>
      <w:r w:rsidDel="00000000" w:rsidR="00000000" w:rsidRPr="00000000">
        <w:rPr>
          <w:rtl w:val="0"/>
        </w:rPr>
        <w:t xml:space="preserve">Tech Docs provides the official documentation for CWP.  This includes the </w:t>
      </w:r>
      <w:hyperlink r:id="rId105">
        <w:r w:rsidDel="00000000" w:rsidR="00000000" w:rsidRPr="00000000">
          <w:rPr>
            <w:color w:val="1155cc"/>
            <w:u w:val="single"/>
            <w:rtl w:val="0"/>
          </w:rPr>
          <w:t xml:space="preserve">Prisma Cloud Workload Protection Administrator’s Guide</w:t>
        </w:r>
      </w:hyperlink>
      <w:r w:rsidDel="00000000" w:rsidR="00000000" w:rsidRPr="00000000">
        <w:rPr>
          <w:rtl w:val="0"/>
        </w:rPr>
        <w:t xml:space="preserve">.  This guide provides technical details for everything from installing a defender to implementing WAAS.</w:t>
      </w:r>
    </w:p>
    <w:p w:rsidR="00000000" w:rsidDel="00000000" w:rsidP="00000000" w:rsidRDefault="00000000" w:rsidRPr="00000000" w14:paraId="0000034E">
      <w:pPr>
        <w:numPr>
          <w:ilvl w:val="1"/>
          <w:numId w:val="1"/>
        </w:numPr>
        <w:ind w:left="1440" w:hanging="360"/>
        <w:jc w:val="left"/>
        <w:rPr/>
      </w:pPr>
      <w:bookmarkStart w:colFirst="0" w:colLast="0" w:name="_u84uq1ytw6un" w:id="176"/>
      <w:bookmarkEnd w:id="176"/>
      <w:r w:rsidDel="00000000" w:rsidR="00000000" w:rsidRPr="00000000">
        <w:rPr>
          <w:rtl w:val="0"/>
        </w:rPr>
        <w:t xml:space="preserve">Latest updates for CWP and Code Security at the following link </w:t>
      </w:r>
      <w:hyperlink r:id="rId106">
        <w:r w:rsidDel="00000000" w:rsidR="00000000" w:rsidRPr="00000000">
          <w:rPr>
            <w:color w:val="1155cc"/>
            <w:u w:val="single"/>
            <w:rtl w:val="0"/>
          </w:rPr>
          <w:t xml:space="preserve">Prisma Cloud Limited PM Series Recordings Launch: CWP and CCS Release Updates</w:t>
        </w:r>
      </w:hyperlink>
      <w:r w:rsidDel="00000000" w:rsidR="00000000" w:rsidRPr="00000000">
        <w:rPr>
          <w:rtl w:val="0"/>
        </w:rPr>
      </w:r>
    </w:p>
    <w:p w:rsidR="00000000" w:rsidDel="00000000" w:rsidP="00000000" w:rsidRDefault="00000000" w:rsidRPr="00000000" w14:paraId="0000034F">
      <w:pPr>
        <w:ind w:left="0" w:firstLine="0"/>
        <w:rPr/>
      </w:pPr>
      <w:bookmarkStart w:colFirst="0" w:colLast="0" w:name="_3x8tuzt" w:id="193"/>
      <w:bookmarkEnd w:id="193"/>
      <w:r w:rsidDel="00000000" w:rsidR="00000000" w:rsidRPr="00000000">
        <w:rPr>
          <w:rtl w:val="0"/>
        </w:rPr>
      </w:r>
    </w:p>
    <w:p w:rsidR="00000000" w:rsidDel="00000000" w:rsidP="00000000" w:rsidRDefault="00000000" w:rsidRPr="00000000" w14:paraId="00000350">
      <w:pPr>
        <w:pStyle w:val="Heading3"/>
        <w:keepNext w:val="0"/>
        <w:spacing w:line="340" w:lineRule="auto"/>
        <w:ind w:left="400" w:hanging="400"/>
        <w:rPr>
          <w:rFonts w:ascii="Calibri" w:cs="Calibri" w:eastAsia="Calibri" w:hAnsi="Calibri"/>
          <w:b w:val="0"/>
          <w:sz w:val="24"/>
          <w:szCs w:val="24"/>
        </w:rPr>
      </w:pPr>
      <w:bookmarkStart w:colFirst="0" w:colLast="0" w:name="_jdtoc6lq5ag0" w:id="194"/>
      <w:bookmarkEnd w:id="194"/>
      <w:r w:rsidDel="00000000" w:rsidR="00000000" w:rsidRPr="00000000">
        <w:rPr>
          <w:rtl w:val="0"/>
        </w:rPr>
      </w:r>
    </w:p>
    <w:p w:rsidR="00000000" w:rsidDel="00000000" w:rsidP="00000000" w:rsidRDefault="00000000" w:rsidRPr="00000000" w14:paraId="00000351">
      <w:pPr>
        <w:pStyle w:val="Heading3"/>
        <w:keepNext w:val="0"/>
        <w:pageBreakBefore w:val="0"/>
        <w:spacing w:line="340" w:lineRule="auto"/>
        <w:ind w:left="400"/>
        <w:rPr>
          <w:rFonts w:ascii="Calibri" w:cs="Calibri" w:eastAsia="Calibri" w:hAnsi="Calibri"/>
          <w:sz w:val="24"/>
          <w:szCs w:val="24"/>
        </w:rPr>
      </w:pPr>
      <w:bookmarkStart w:colFirst="0" w:colLast="0" w:name="_384ydnkd8yx0" w:id="195"/>
      <w:bookmarkEnd w:id="195"/>
      <w:r w:rsidDel="00000000" w:rsidR="00000000" w:rsidRPr="00000000">
        <w:rPr>
          <w:rFonts w:ascii="Calibri" w:cs="Calibri" w:eastAsia="Calibri" w:hAnsi="Calibri"/>
          <w:sz w:val="24"/>
          <w:szCs w:val="24"/>
          <w:rtl w:val="0"/>
        </w:rPr>
        <w:t xml:space="preserve">Reference Material</w:t>
      </w:r>
    </w:p>
    <w:p w:rsidR="00000000" w:rsidDel="00000000" w:rsidP="00000000" w:rsidRDefault="00000000" w:rsidRPr="00000000" w14:paraId="00000352">
      <w:pPr>
        <w:pStyle w:val="Heading1"/>
        <w:rPr>
          <w:sz w:val="28"/>
          <w:szCs w:val="28"/>
        </w:rPr>
      </w:pPr>
      <w:bookmarkStart w:colFirst="0" w:colLast="0" w:name="_1gf8i83" w:id="196"/>
      <w:bookmarkEnd w:id="196"/>
      <w:r w:rsidDel="00000000" w:rsidR="00000000" w:rsidRPr="00000000">
        <w:rPr>
          <w:sz w:val="28"/>
          <w:szCs w:val="28"/>
          <w:rtl w:val="0"/>
        </w:rPr>
        <w:t xml:space="preserve">Continuous Learning</w:t>
      </w: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tbl>
      <w:tblPr>
        <w:tblStyle w:val="Table7"/>
        <w:tblW w:w="8438.0" w:type="dxa"/>
        <w:jc w:val="left"/>
        <w:tblInd w:w="2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9"/>
        <w:gridCol w:w="4219"/>
        <w:tblGridChange w:id="0">
          <w:tblGrid>
            <w:gridCol w:w="4219"/>
            <w:gridCol w:w="4219"/>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Reference Material 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6">
            <w:pPr>
              <w:ind w:left="720" w:firstLine="0"/>
              <w:rPr/>
            </w:pPr>
            <w:hyperlink r:id="rId107">
              <w:r w:rsidDel="00000000" w:rsidR="00000000" w:rsidRPr="00000000">
                <w:rPr>
                  <w:color w:val="1155cc"/>
                  <w:u w:val="single"/>
                  <w:rtl w:val="0"/>
                </w:rPr>
                <w:t xml:space="preserve">FlexLearn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ind w:left="0" w:firstLine="0"/>
              <w:rPr/>
            </w:pPr>
            <w:r w:rsidDel="00000000" w:rsidR="00000000" w:rsidRPr="00000000">
              <w:rPr>
                <w:rtl w:val="0"/>
              </w:rPr>
              <w:t xml:space="preserve">Internal Learning Management System designed to provide interactive training courses for a variety of topics.  In addition to the links below, other courses on Information Security related topics as well as other products can be found on FlexLearn.</w:t>
            </w:r>
          </w:p>
          <w:p w:rsidR="00000000" w:rsidDel="00000000" w:rsidP="00000000" w:rsidRDefault="00000000" w:rsidRPr="00000000" w14:paraId="00000358">
            <w:pPr>
              <w:numPr>
                <w:ilvl w:val="1"/>
                <w:numId w:val="18"/>
              </w:numPr>
              <w:ind w:left="1440" w:hanging="360"/>
            </w:pPr>
            <w:hyperlink r:id="rId108">
              <w:r w:rsidDel="00000000" w:rsidR="00000000" w:rsidRPr="00000000">
                <w:rPr>
                  <w:color w:val="1155cc"/>
                  <w:u w:val="single"/>
                  <w:rtl w:val="0"/>
                </w:rPr>
                <w:t xml:space="preserve">CSPM New Hire Onboarding</w:t>
              </w:r>
            </w:hyperlink>
            <w:r w:rsidDel="00000000" w:rsidR="00000000" w:rsidRPr="00000000">
              <w:rPr>
                <w:rtl w:val="0"/>
              </w:rPr>
            </w:r>
          </w:p>
          <w:p w:rsidR="00000000" w:rsidDel="00000000" w:rsidP="00000000" w:rsidRDefault="00000000" w:rsidRPr="00000000" w14:paraId="00000359">
            <w:pPr>
              <w:numPr>
                <w:ilvl w:val="1"/>
                <w:numId w:val="18"/>
              </w:numPr>
              <w:ind w:left="1440" w:hanging="360"/>
            </w:pPr>
            <w:hyperlink r:id="rId109">
              <w:r w:rsidDel="00000000" w:rsidR="00000000" w:rsidRPr="00000000">
                <w:rPr>
                  <w:color w:val="1155cc"/>
                  <w:u w:val="single"/>
                  <w:rtl w:val="0"/>
                </w:rPr>
                <w:t xml:space="preserve">CWP New Hire Onboarding</w:t>
              </w:r>
            </w:hyperlink>
            <w:r w:rsidDel="00000000" w:rsidR="00000000" w:rsidRPr="00000000">
              <w:rPr>
                <w:rtl w:val="0"/>
              </w:rPr>
            </w:r>
          </w:p>
          <w:p w:rsidR="00000000" w:rsidDel="00000000" w:rsidP="00000000" w:rsidRDefault="00000000" w:rsidRPr="00000000" w14:paraId="0000035A">
            <w:pPr>
              <w:numPr>
                <w:ilvl w:val="1"/>
                <w:numId w:val="18"/>
              </w:numPr>
              <w:ind w:left="1440" w:hanging="360"/>
            </w:pPr>
            <w:hyperlink r:id="rId110">
              <w:r w:rsidDel="00000000" w:rsidR="00000000" w:rsidRPr="00000000">
                <w:rPr>
                  <w:color w:val="1155cc"/>
                  <w:u w:val="single"/>
                  <w:rtl w:val="0"/>
                </w:rPr>
                <w:t xml:space="preserve">EEC New Hire Onboarding</w:t>
              </w:r>
            </w:hyperlink>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C">
            <w:pPr>
              <w:ind w:left="720" w:firstLine="0"/>
              <w:rPr/>
            </w:pPr>
            <w:hyperlink r:id="rId111">
              <w:r w:rsidDel="00000000" w:rsidR="00000000" w:rsidRPr="00000000">
                <w:rPr>
                  <w:color w:val="1155cc"/>
                  <w:u w:val="single"/>
                  <w:rtl w:val="0"/>
                </w:rPr>
                <w:t xml:space="preserve">Udemy for Business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ind w:left="0" w:firstLine="0"/>
              <w:rPr/>
            </w:pPr>
            <w:r w:rsidDel="00000000" w:rsidR="00000000" w:rsidRPr="00000000">
              <w:rPr>
                <w:rtl w:val="0"/>
              </w:rPr>
              <w:t xml:space="preserve">Learning Site (Agnostic) </w:t>
            </w:r>
          </w:p>
          <w:p w:rsidR="00000000" w:rsidDel="00000000" w:rsidP="00000000" w:rsidRDefault="00000000" w:rsidRPr="00000000" w14:paraId="0000035E">
            <w:pPr>
              <w:ind w:left="0" w:firstLine="0"/>
              <w:rPr/>
            </w:pPr>
            <w:r w:rsidDel="00000000" w:rsidR="00000000" w:rsidRPr="00000000">
              <w:rPr>
                <w:rtl w:val="0"/>
              </w:rPr>
              <w:t xml:space="preserve">Only Full Time Employees (FTE) have access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ind w:left="720" w:firstLine="0"/>
              <w:rPr/>
            </w:pPr>
            <w:hyperlink r:id="rId112">
              <w:r w:rsidDel="00000000" w:rsidR="00000000" w:rsidRPr="00000000">
                <w:rPr>
                  <w:color w:val="1155cc"/>
                  <w:u w:val="single"/>
                  <w:rtl w:val="0"/>
                </w:rPr>
                <w:t xml:space="preserve">A Cloud Guru (ACG)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ind w:left="0" w:firstLine="0"/>
              <w:rPr/>
            </w:pPr>
            <w:r w:rsidDel="00000000" w:rsidR="00000000" w:rsidRPr="00000000">
              <w:rPr>
                <w:rtl w:val="0"/>
              </w:rPr>
              <w:t xml:space="preserve">Cloud Specific Learning Site (Agnostic) </w:t>
            </w:r>
          </w:p>
          <w:p w:rsidR="00000000" w:rsidDel="00000000" w:rsidP="00000000" w:rsidRDefault="00000000" w:rsidRPr="00000000" w14:paraId="00000361">
            <w:pPr>
              <w:ind w:left="0" w:firstLine="0"/>
              <w:rPr/>
            </w:pPr>
            <w:r w:rsidDel="00000000" w:rsidR="00000000" w:rsidRPr="00000000">
              <w:rPr>
                <w:rtl w:val="0"/>
              </w:rPr>
              <w:t xml:space="preserve">Only Full Time Employees (FTE) have access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2">
            <w:pPr>
              <w:ind w:left="720" w:firstLine="0"/>
              <w:rPr/>
            </w:pPr>
            <w:hyperlink r:id="rId113">
              <w:r w:rsidDel="00000000" w:rsidR="00000000" w:rsidRPr="00000000">
                <w:rPr>
                  <w:color w:val="1155cc"/>
                  <w:u w:val="single"/>
                  <w:rtl w:val="0"/>
                </w:rPr>
                <w:t xml:space="preserve">EE Enablement series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ind w:left="0" w:firstLine="0"/>
              <w:rPr/>
            </w:pPr>
            <w:r w:rsidDel="00000000" w:rsidR="00000000" w:rsidRPr="00000000">
              <w:rPr>
                <w:rtl w:val="0"/>
              </w:rPr>
              <w:t xml:space="preserve">This series was conducted by experienced members of the Professional Services organization.  It is a useful enhancement to training, as teammates related stories of their experiences working with customers. Recordings can be found in </w:t>
            </w:r>
            <w:hyperlink r:id="rId114">
              <w:r w:rsidDel="00000000" w:rsidR="00000000" w:rsidRPr="00000000">
                <w:rPr>
                  <w:color w:val="1155cc"/>
                  <w:u w:val="single"/>
                  <w:rtl w:val="0"/>
                </w:rPr>
                <w:t xml:space="preserve">this Google Drive folder</w:t>
              </w:r>
            </w:hyperlink>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4">
            <w:pPr>
              <w:ind w:left="720" w:firstLine="0"/>
              <w:rPr/>
            </w:pPr>
            <w:hyperlink r:id="rId115">
              <w:r w:rsidDel="00000000" w:rsidR="00000000" w:rsidRPr="00000000">
                <w:rPr>
                  <w:color w:val="1155cc"/>
                  <w:u w:val="single"/>
                  <w:rtl w:val="0"/>
                </w:rPr>
                <w:t xml:space="preserve">Panopto</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ind w:left="0" w:firstLine="0"/>
              <w:rPr/>
            </w:pPr>
            <w:r w:rsidDel="00000000" w:rsidR="00000000" w:rsidRPr="00000000">
              <w:rPr>
                <w:rtl w:val="0"/>
              </w:rPr>
              <w:t xml:space="preserve">Internal video  hosting site that contains recorded content related to a variety of topics.  Here, videos can be found covering anything from how to onboard a cloud account into Prisma Cloud, to how to eat healthy.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6">
            <w:pPr>
              <w:ind w:left="720" w:firstLine="0"/>
              <w:rPr/>
            </w:pPr>
            <w:hyperlink r:id="rId116">
              <w:r w:rsidDel="00000000" w:rsidR="00000000" w:rsidRPr="00000000">
                <w:rPr>
                  <w:color w:val="1155cc"/>
                  <w:u w:val="single"/>
                  <w:rtl w:val="0"/>
                </w:rPr>
                <w:t xml:space="preserve">CWP Best Practices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ind w:left="0" w:firstLine="0"/>
              <w:rPr/>
            </w:pPr>
            <w:r w:rsidDel="00000000" w:rsidR="00000000" w:rsidRPr="00000000">
              <w:rPr>
                <w:rtl w:val="0"/>
              </w:rPr>
              <w:t xml:space="preserve">Internal only document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8">
            <w:pPr>
              <w:ind w:left="720" w:firstLine="0"/>
              <w:rPr/>
            </w:pPr>
            <w:r w:rsidDel="00000000" w:rsidR="00000000" w:rsidRPr="00000000">
              <w:rPr>
                <w:rtl w:val="0"/>
              </w:rPr>
              <w:t xml:space="preserve">Prisma Cloud Tuesdays</w:t>
              <w:br w:type="textWrapping"/>
            </w:r>
            <w:hyperlink r:id="rId117">
              <w:r w:rsidDel="00000000" w:rsidR="00000000" w:rsidRPr="00000000">
                <w:rPr>
                  <w:color w:val="1155cc"/>
                  <w:u w:val="single"/>
                  <w:rtl w:val="0"/>
                </w:rPr>
                <w:t xml:space="preserve">Weekly Calendar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ind w:left="0" w:firstLine="0"/>
              <w:rPr/>
            </w:pPr>
            <w:r w:rsidDel="00000000" w:rsidR="00000000" w:rsidRPr="00000000">
              <w:rPr>
                <w:rtl w:val="0"/>
              </w:rPr>
              <w:t xml:space="preserve">Prisma Cloud Tuesdays is a weekly meeting in which various teams present compelling content related to Prisma Cloud and all of its modules.  Presentations are recorded, and the decks as well as the recordings are available after the meeting has concluded.  Announcements are made in the Slack channel which is where requests to add the meeting to calendars can be made.</w:t>
            </w:r>
          </w:p>
          <w:p w:rsidR="00000000" w:rsidDel="00000000" w:rsidP="00000000" w:rsidRDefault="00000000" w:rsidRPr="00000000" w14:paraId="0000036A">
            <w:pPr>
              <w:ind w:left="0" w:firstLine="0"/>
              <w:rPr/>
            </w:pPr>
            <w:r w:rsidDel="00000000" w:rsidR="00000000" w:rsidRPr="00000000">
              <w:rPr>
                <w:rtl w:val="0"/>
              </w:rPr>
            </w:r>
          </w:p>
          <w:p w:rsidR="00000000" w:rsidDel="00000000" w:rsidP="00000000" w:rsidRDefault="00000000" w:rsidRPr="00000000" w14:paraId="0000036B">
            <w:pPr>
              <w:ind w:left="0" w:firstLine="0"/>
              <w:rPr/>
            </w:pPr>
            <w:r w:rsidDel="00000000" w:rsidR="00000000" w:rsidRPr="00000000">
              <w:rPr>
                <w:rtl w:val="0"/>
              </w:rPr>
              <w:t xml:space="preserve">Reach out to Nawaz Ali and join the #prismacloudtuesdays Slack channel.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C">
            <w:pPr>
              <w:ind w:left="720" w:firstLine="0"/>
              <w:rPr/>
            </w:pPr>
            <w:hyperlink r:id="rId118">
              <w:r w:rsidDel="00000000" w:rsidR="00000000" w:rsidRPr="00000000">
                <w:rPr>
                  <w:color w:val="1155cc"/>
                  <w:u w:val="single"/>
                  <w:rtl w:val="0"/>
                </w:rPr>
                <w:t xml:space="preserve">Brown Bag Enablement Series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ind w:left="0" w:firstLine="0"/>
              <w:rPr/>
            </w:pPr>
            <w:r w:rsidDel="00000000" w:rsidR="00000000" w:rsidRPr="00000000">
              <w:rPr>
                <w:rtl w:val="0"/>
              </w:rPr>
              <w:t xml:space="preserve">A weekly “lunch and learn” style meeting in which various team members from across the company present on everything from products and tooling to general topics such as productivity tips.  These meetings are recorded, and the recordings and session materials are made available after the meetings are complete.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E">
            <w:pPr>
              <w:ind w:left="720" w:firstLine="0"/>
              <w:rPr/>
            </w:pPr>
            <w:r w:rsidDel="00000000" w:rsidR="00000000" w:rsidRPr="00000000">
              <w:rPr>
                <w:rtl w:val="0"/>
              </w:rPr>
              <w:t xml:space="preserve">Prisma Cloud Release Demos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ind w:left="0" w:firstLine="0"/>
              <w:rPr/>
            </w:pPr>
            <w:r w:rsidDel="00000000" w:rsidR="00000000" w:rsidRPr="00000000">
              <w:rPr>
                <w:rtl w:val="0"/>
              </w:rPr>
              <w:t xml:space="preserve">Weekly meeting showcasing new features that are coming in future releases. </w:t>
            </w:r>
          </w:p>
          <w:p w:rsidR="00000000" w:rsidDel="00000000" w:rsidP="00000000" w:rsidRDefault="00000000" w:rsidRPr="00000000" w14:paraId="00000370">
            <w:pPr>
              <w:numPr>
                <w:ilvl w:val="1"/>
                <w:numId w:val="18"/>
              </w:numPr>
              <w:ind w:left="1440" w:hanging="360"/>
            </w:pPr>
            <w:r w:rsidDel="00000000" w:rsidR="00000000" w:rsidRPr="00000000">
              <w:rPr>
                <w:rtl w:val="0"/>
              </w:rPr>
              <w:t xml:space="preserve">Reach out to Kasi Annamalai (</w:t>
            </w:r>
            <w:hyperlink r:id="rId119">
              <w:r w:rsidDel="00000000" w:rsidR="00000000" w:rsidRPr="00000000">
                <w:rPr>
                  <w:color w:val="1155cc"/>
                  <w:u w:val="single"/>
                  <w:rtl w:val="0"/>
                </w:rPr>
                <w:t xml:space="preserve">kannamalai@paloaltonetworks.com</w:t>
              </w:r>
            </w:hyperlink>
            <w:r w:rsidDel="00000000" w:rsidR="00000000" w:rsidRPr="00000000">
              <w:rPr>
                <w:rtl w:val="0"/>
              </w:rPr>
              <w:t xml:space="preserve">) to be added to the call if it does not show in your calendar. </w:t>
            </w:r>
          </w:p>
          <w:p w:rsidR="00000000" w:rsidDel="00000000" w:rsidP="00000000" w:rsidRDefault="00000000" w:rsidRPr="00000000" w14:paraId="00000371">
            <w:pPr>
              <w:numPr>
                <w:ilvl w:val="1"/>
                <w:numId w:val="18"/>
              </w:numPr>
              <w:ind w:left="1440" w:hanging="360"/>
            </w:pPr>
            <w:hyperlink r:id="rId120">
              <w:r w:rsidDel="00000000" w:rsidR="00000000" w:rsidRPr="00000000">
                <w:rPr>
                  <w:color w:val="1155cc"/>
                  <w:u w:val="single"/>
                  <w:rtl w:val="0"/>
                </w:rPr>
                <w:t xml:space="preserve">Shared Drive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2">
            <w:pPr>
              <w:ind w:left="720" w:firstLine="0"/>
              <w:rPr/>
            </w:pPr>
            <w:hyperlink r:id="rId121">
              <w:r w:rsidDel="00000000" w:rsidR="00000000" w:rsidRPr="00000000">
                <w:rPr>
                  <w:color w:val="1155cc"/>
                  <w:u w:val="single"/>
                  <w:rtl w:val="0"/>
                </w:rPr>
                <w:t xml:space="preserve">GCSD Training LOOP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ind w:left="0" w:firstLine="0"/>
              <w:rPr/>
            </w:pPr>
            <w:r w:rsidDel="00000000" w:rsidR="00000000" w:rsidRPr="00000000">
              <w:rPr>
                <w:rtl w:val="0"/>
              </w:rPr>
              <w:t xml:space="preserve">Training announcements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4">
            <w:pPr>
              <w:ind w:left="720" w:firstLine="0"/>
              <w:rPr/>
            </w:pPr>
            <w:hyperlink r:id="rId122">
              <w:r w:rsidDel="00000000" w:rsidR="00000000" w:rsidRPr="00000000">
                <w:rPr>
                  <w:color w:val="1155cc"/>
                  <w:u w:val="single"/>
                  <w:rtl w:val="0"/>
                </w:rPr>
                <w:t xml:space="preserve">NetSec - PS Training / PS Academy LOOP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ind w:left="0" w:firstLine="0"/>
              <w:rPr/>
            </w:pPr>
            <w:r w:rsidDel="00000000" w:rsidR="00000000" w:rsidRPr="00000000">
              <w:rPr>
                <w:rtl w:val="0"/>
              </w:rPr>
              <w:t xml:space="preserve">Not relevant to Prisma Cloud, however, it is beneficial for Network Security knowledge.</w:t>
            </w:r>
          </w:p>
        </w:tc>
      </w:tr>
    </w:tbl>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ind w:left="0" w:firstLine="0"/>
        <w:rPr/>
      </w:pPr>
      <w:r w:rsidDel="00000000" w:rsidR="00000000" w:rsidRPr="00000000">
        <w:rPr>
          <w:rtl w:val="0"/>
        </w:rPr>
      </w:r>
    </w:p>
    <w:p w:rsidR="00000000" w:rsidDel="00000000" w:rsidP="00000000" w:rsidRDefault="00000000" w:rsidRPr="00000000" w14:paraId="00000378">
      <w:pPr>
        <w:ind w:left="0" w:firstLine="0"/>
        <w:rPr/>
      </w:pPr>
      <w:r w:rsidDel="00000000" w:rsidR="00000000" w:rsidRPr="00000000">
        <w:rPr>
          <w:rtl w:val="0"/>
        </w:rPr>
      </w:r>
    </w:p>
    <w:p w:rsidR="00000000" w:rsidDel="00000000" w:rsidP="00000000" w:rsidRDefault="00000000" w:rsidRPr="00000000" w14:paraId="00000379">
      <w:pPr>
        <w:ind w:left="720" w:firstLine="0"/>
        <w:rPr/>
      </w:pPr>
      <w:r w:rsidDel="00000000" w:rsidR="00000000" w:rsidRPr="00000000">
        <w:rPr>
          <w:rtl w:val="0"/>
        </w:rPr>
      </w:r>
    </w:p>
    <w:sectPr>
      <w:type w:val="nextPage"/>
      <w:pgSz w:h="15840" w:w="12240" w:orient="portrait"/>
      <w:pgMar w:bottom="1440" w:top="1440" w:left="1800" w:right="180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A">
    <w:pPr>
      <w:pageBreakBefore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C">
    <w:pPr>
      <w:spacing w:line="276" w:lineRule="auto"/>
      <w:ind w:left="-900" w:firstLine="0"/>
      <w:jc w:val="left"/>
      <w:rPr/>
    </w:pPr>
    <w:r w:rsidDel="00000000" w:rsidR="00000000" w:rsidRPr="00000000">
      <w:rPr>
        <w:rFonts w:ascii="Arial" w:cs="Arial" w:eastAsia="Arial" w:hAnsi="Arial"/>
      </w:rPr>
      <w:drawing>
        <wp:inline distB="114300" distT="114300" distL="114300" distR="114300">
          <wp:extent cx="2168638" cy="404813"/>
          <wp:effectExtent b="0" l="0" r="0" t="0"/>
          <wp:docPr id="6"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2168638" cy="404813"/>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4429125</wp:posOffset>
          </wp:positionH>
          <wp:positionV relativeFrom="paragraph">
            <wp:posOffset>28575</wp:posOffset>
          </wp:positionV>
          <wp:extent cx="1660525" cy="334014"/>
          <wp:effectExtent b="0" l="0" r="0" t="0"/>
          <wp:wrapSquare wrapText="bothSides" distB="19050" distT="19050" distL="19050" distR="19050"/>
          <wp:docPr id="3"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1660525" cy="334014"/>
                  </a:xfrm>
                  <a:prstGeom prst="rect"/>
                  <a:ln/>
                </pic:spPr>
              </pic:pic>
            </a:graphicData>
          </a:graphic>
        </wp:anchor>
      </w:drawing>
    </w:r>
  </w:p>
  <w:p w:rsidR="00000000" w:rsidDel="00000000" w:rsidP="00000000" w:rsidRDefault="00000000" w:rsidRPr="00000000" w14:paraId="0000037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rFonts w:ascii="Verdana" w:cs="Verdana" w:eastAsia="Verdana" w:hAnsi="Verdana"/>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ind w:left="202" w:hanging="21.999999999999993"/>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pageBreakBefore w:val="0"/>
      <w:spacing w:after="60" w:before="240" w:line="340" w:lineRule="auto"/>
      <w:ind w:left="0" w:firstLine="0"/>
    </w:pPr>
    <w:rPr>
      <w:b w:val="1"/>
      <w:color w:val="4472c4"/>
      <w:sz w:val="40"/>
      <w:szCs w:val="40"/>
    </w:rPr>
  </w:style>
  <w:style w:type="paragraph" w:styleId="Heading2">
    <w:name w:val="heading 2"/>
    <w:basedOn w:val="Normal"/>
    <w:next w:val="Normal"/>
    <w:pPr>
      <w:keepNext w:val="1"/>
      <w:pageBreakBefore w:val="0"/>
      <w:spacing w:after="60" w:before="240" w:line="340" w:lineRule="auto"/>
      <w:ind w:left="792" w:hanging="432"/>
    </w:pPr>
    <w:rPr>
      <w:b w:val="1"/>
      <w:color w:val="4472c4"/>
      <w:sz w:val="28"/>
      <w:szCs w:val="28"/>
    </w:rPr>
  </w:style>
  <w:style w:type="paragraph" w:styleId="Heading3">
    <w:name w:val="heading 3"/>
    <w:basedOn w:val="Normal"/>
    <w:next w:val="Normal"/>
    <w:pPr>
      <w:keepNext w:val="1"/>
      <w:pageBreakBefore w:val="0"/>
      <w:spacing w:after="60" w:before="240" w:lineRule="auto"/>
    </w:pPr>
    <w:rPr>
      <w:rFonts w:ascii="Arial" w:cs="Arial" w:eastAsia="Arial" w:hAnsi="Arial"/>
      <w:b w:val="1"/>
      <w:sz w:val="26"/>
      <w:szCs w:val="26"/>
    </w:rPr>
  </w:style>
  <w:style w:type="paragraph" w:styleId="Heading4">
    <w:name w:val="heading 4"/>
    <w:basedOn w:val="Normal"/>
    <w:next w:val="Normal"/>
    <w:pPr>
      <w:keepNext w:val="1"/>
      <w:pageBreakBefore w:val="0"/>
      <w:spacing w:after="60" w:before="240" w:lineRule="auto"/>
    </w:pPr>
    <w:rPr>
      <w:b w:val="1"/>
      <w:sz w:val="28"/>
      <w:szCs w:val="28"/>
    </w:rPr>
  </w:style>
  <w:style w:type="paragraph" w:styleId="Heading5">
    <w:name w:val="heading 5"/>
    <w:basedOn w:val="Normal"/>
    <w:next w:val="Normal"/>
    <w:pPr>
      <w:pageBreakBefore w:val="0"/>
      <w:spacing w:after="60" w:before="240" w:lineRule="auto"/>
    </w:pPr>
    <w:rPr>
      <w:b w:val="1"/>
      <w:i w:val="1"/>
      <w:sz w:val="26"/>
      <w:szCs w:val="2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ageBreakBefore w:val="0"/>
      <w:spacing w:after="60" w:before="240" w:lineRule="auto"/>
      <w:jc w:val="center"/>
    </w:pPr>
    <w:rPr>
      <w:rFonts w:ascii="Arial" w:cs="Arial" w:eastAsia="Arial" w:hAnsi="Arial"/>
      <w:b w:val="1"/>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6">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paloaltonetworks.com/prisma/prisma-cloud/22-06/prisma-cloud-compute-edition-admin/vulnerability_management/code_repo_scanning" TargetMode="External"/><Relationship Id="rId42" Type="http://schemas.openxmlformats.org/officeDocument/2006/relationships/hyperlink" Target="https://docs.paloaltonetworks.com/prisma/prisma-cloud/prisma-cloud-admin-code-security/get-started/connect-your-repositories" TargetMode="External"/><Relationship Id="rId41" Type="http://schemas.openxmlformats.org/officeDocument/2006/relationships/hyperlink" Target="https://docs.paloaltonetworks.com/prisma/prisma-cloud/22-06/prisma-cloud-compute-edition-admin/continuous_integration/jenkins_pipeline_project" TargetMode="External"/><Relationship Id="rId44" Type="http://schemas.openxmlformats.org/officeDocument/2006/relationships/hyperlink" Target="https://docs.paloaltonetworks.com/prisma/prisma-cloud/22-06/prisma-cloud-compute-edition-admin/vulnerability_management/vuln_explorer" TargetMode="External"/><Relationship Id="rId43" Type="http://schemas.openxmlformats.org/officeDocument/2006/relationships/hyperlink" Target="https://docs.paloaltonetworks.com/prisma/prisma-cloud/prisma-cloud-admin-code-security/scan-monitor/drift-detection" TargetMode="External"/><Relationship Id="rId46" Type="http://schemas.openxmlformats.org/officeDocument/2006/relationships/hyperlink" Target="https://docs.paloaltonetworks.com/prisma/prisma-cloud/prisma-cloud-admin-code-security/scan-monitor/iac-tag-and-trace" TargetMode="External"/><Relationship Id="rId45" Type="http://schemas.openxmlformats.org/officeDocument/2006/relationships/hyperlink" Target="https://docs.paloaltonetworks.com/prisma/prisma-cloud/prisma-cloud-admin-code-security/scan-monitor/custom-build-policies" TargetMode="External"/><Relationship Id="rId107" Type="http://schemas.openxmlformats.org/officeDocument/2006/relationships/hyperlink" Target="https://paloaltonetworks.exceedlms.com/" TargetMode="External"/><Relationship Id="rId106" Type="http://schemas.openxmlformats.org/officeDocument/2006/relationships/hyperlink" Target="https://live.paloaltonetworks.com/t5/prisma-cloud-articles/prisma-cloud-limited-pm-series-recordings-launch-cwp-and-ccs/ta-p/505935" TargetMode="External"/><Relationship Id="rId105" Type="http://schemas.openxmlformats.org/officeDocument/2006/relationships/hyperlink" Target="https://docs.paloaltonetworks.com/prisma/prisma-cloud/prisma-cloud-admin-compute/welcome" TargetMode="External"/><Relationship Id="rId104" Type="http://schemas.openxmlformats.org/officeDocument/2006/relationships/hyperlink" Target="https://docs.paloaltonetworks.com/prisma/prisma-cloud/22-06/prisma-cloud-compute-edition-release-notes" TargetMode="External"/><Relationship Id="rId109" Type="http://schemas.openxmlformats.org/officeDocument/2006/relationships/hyperlink" Target="https://paloaltonetworks.exceedlms.com/student/collection/971365-professional-services-prisma-cloud-new-hire-onboarding-cwp-track" TargetMode="External"/><Relationship Id="rId108" Type="http://schemas.openxmlformats.org/officeDocument/2006/relationships/hyperlink" Target="https://paloaltonetworks.exceedlms.com/authentication/saml_login" TargetMode="External"/><Relationship Id="rId48" Type="http://schemas.openxmlformats.org/officeDocument/2006/relationships/hyperlink" Target="https://docs.paloaltonetworks.com/prisma/prisma-cloud/prisma-cloud-admin-compute/alerts" TargetMode="External"/><Relationship Id="rId47" Type="http://schemas.openxmlformats.org/officeDocument/2006/relationships/hyperlink" Target="https://docs.paloaltonetworks.com/prisma/prisma-cloud/prisma-cloud-admin-code-security/scan-monitor/finetune-configuration-settings#_fine_tune_your_configuration_settings__enable-notifications:~:text=request%20bot%20comments.-,Enable%20Notifications,-Enable%20Prisma%20Cloud" TargetMode="External"/><Relationship Id="rId49" Type="http://schemas.openxmlformats.org/officeDocument/2006/relationships/hyperlink" Target="https://docs.paloaltonetworks.com/prisma/prisma-cloud/prisma-cloud-admin-compute/runtime_defense/image_analysis_sandbox" TargetMode="External"/><Relationship Id="rId103" Type="http://schemas.openxmlformats.org/officeDocument/2006/relationships/hyperlink" Target="https://docs.paloaltonetworks.com/prisma/prisma-cloud/prisma-cloud-admin/get-started-with-prisma-cloud" TargetMode="External"/><Relationship Id="rId102" Type="http://schemas.openxmlformats.org/officeDocument/2006/relationships/hyperlink" Target="https://docs.paloaltonetworks.com" TargetMode="External"/><Relationship Id="rId101" Type="http://schemas.openxmlformats.org/officeDocument/2006/relationships/hyperlink" Target="https://docs.paloaltonetworks.com/prisma/prisma-cloud/prisma-cloud-release-notes/prisma-cloud-release-information/look-ahead-planned-updates-prisma-cloud" TargetMode="External"/><Relationship Id="rId100" Type="http://schemas.openxmlformats.org/officeDocument/2006/relationships/hyperlink" Target="https://docs.paloaltonetworks.com/prisma/prisma-cloud/prisma-cloud-release-notes/prisma-cloud-release-information/features-introduced-in-2022#idb33e29f3-3daa-4b17-bdcd-3fb8aaa81918" TargetMode="External"/><Relationship Id="rId31" Type="http://schemas.openxmlformats.org/officeDocument/2006/relationships/hyperlink" Target="https://docs.google.com/document/d/1Pz2nAqdWzgF3dBIWpfOyyRNpV6nL2in5OTkDCjRSxAI/edit" TargetMode="External"/><Relationship Id="rId30" Type="http://schemas.openxmlformats.org/officeDocument/2006/relationships/hyperlink" Target="https://drive.google.com/open?id=1PQ-9voUz2H-f3uB8518sF1qgCeWQ8VRcElwqy_ZjDoU" TargetMode="External"/><Relationship Id="rId33" Type="http://schemas.openxmlformats.org/officeDocument/2006/relationships/hyperlink" Target="https://docs.google.com/document/d/1KvHQAflwngpHEqWHkN4qYja57SYqv2N-CzaTbxuI83g/edit#heading=h.3o7alnk" TargetMode="External"/><Relationship Id="rId32" Type="http://schemas.openxmlformats.org/officeDocument/2006/relationships/hyperlink" Target="https://docs.google.com/document/d/10wE5CH1LOjGdjjmYxuh-9pGvoYD8mt44LbnmPtqXY2c/edit" TargetMode="External"/><Relationship Id="rId35" Type="http://schemas.openxmlformats.org/officeDocument/2006/relationships/hyperlink" Target="https://docs.google.com/spreadsheets/d/1u4ZV-8cNJV_9qyqDAmnO8YlnJE3g6Mmx9CHqcuElY5A/edit#gid=2073314290" TargetMode="External"/><Relationship Id="rId34" Type="http://schemas.openxmlformats.org/officeDocument/2006/relationships/hyperlink" Target="https://docs.google.com/document/d/10SvE1Gn-oasTqebs_dF6mshrr8OhlpxnMzUExf61sW4/edit" TargetMode="External"/><Relationship Id="rId37" Type="http://schemas.openxmlformats.org/officeDocument/2006/relationships/hyperlink" Target="https://www.paloaltonetworks.com/resources/guides/prisma-cloud-adoption-guide" TargetMode="External"/><Relationship Id="rId36" Type="http://schemas.openxmlformats.org/officeDocument/2006/relationships/hyperlink" Target="https://docs.google.com/document/d/1a3L337cdkQGZ4tcQpFoG8bypKKFKq_R9/edit" TargetMode="External"/><Relationship Id="rId39" Type="http://schemas.openxmlformats.org/officeDocument/2006/relationships/hyperlink" Target="https://docs.google.com/presentation/d/1RwAvP08xdfQBojCVaDPex55Z9xyBTvq5I_rbuJdYV2E/edit#slide=id.g2bd4d17ce03_0_2399" TargetMode="External"/><Relationship Id="rId38" Type="http://schemas.openxmlformats.org/officeDocument/2006/relationships/hyperlink" Target="https://github.com/PaloAltoNetworks/prisma-cloud-best-practices" TargetMode="External"/><Relationship Id="rId20" Type="http://schemas.openxmlformats.org/officeDocument/2006/relationships/hyperlink" Target="https://docs.google.com/presentation/d/110II2KbRuRzd-p_tU0kdm6iTY3J-pMRT3lj7dRQwFFo/edit#slide=id.g13a43cf10ca_0_24" TargetMode="External"/><Relationship Id="rId22" Type="http://schemas.openxmlformats.org/officeDocument/2006/relationships/hyperlink" Target="https://docs.google.com/document/d/1FyXRL0490OqfsXeiiEmkZcC1oEfaSHLxsakDTvA8xyw/edit" TargetMode="External"/><Relationship Id="rId21" Type="http://schemas.openxmlformats.org/officeDocument/2006/relationships/hyperlink" Target="https://paloaltonetworks.exceedlms.com/student/collection/1096725-claisec-professional-services-prisma-cloud-eec-new-hire-onboarding" TargetMode="External"/><Relationship Id="rId24" Type="http://schemas.openxmlformats.org/officeDocument/2006/relationships/image" Target="media/image10.png"/><Relationship Id="rId23" Type="http://schemas.openxmlformats.org/officeDocument/2006/relationships/hyperlink" Target="https://docs.google.com/document/d/1frvl7IGH5PzqWcP0C1GvD6NEvqYr0AsNh1rxzUydubw/edit" TargetMode="External"/><Relationship Id="rId26" Type="http://schemas.openxmlformats.org/officeDocument/2006/relationships/hyperlink" Target="https://docs.google.com/document/d/10SvE1Gn-oasTqebs_dF6mshrr8OhlpxnMzUExf61sW4/edit" TargetMode="External"/><Relationship Id="rId121" Type="http://schemas.openxmlformats.org/officeDocument/2006/relationships/hyperlink" Target="https://theloop.paloaltonetworks.com/loop/ls/community/gcs-training/dashboard" TargetMode="External"/><Relationship Id="rId25" Type="http://schemas.openxmlformats.org/officeDocument/2006/relationships/image" Target="media/image11.png"/><Relationship Id="rId120" Type="http://schemas.openxmlformats.org/officeDocument/2006/relationships/hyperlink" Target="https://drive.google.com/drive/u/0/folders/15z2OYArsJnx4J-tccBKmrEYqVFadgsBE" TargetMode="External"/><Relationship Id="rId28" Type="http://schemas.openxmlformats.org/officeDocument/2006/relationships/hyperlink" Target="https://docs.google.com/document/u/0/d/1KvHQAflwngpHEqWHkN4qYja57SYqv2N-CzaTbxuI83g/edit" TargetMode="External"/><Relationship Id="rId27" Type="http://schemas.openxmlformats.org/officeDocument/2006/relationships/hyperlink" Target="https://paloaltonetworks.exceedlms.com/student/path/1025692-professional-services-strategic-consulting-framework" TargetMode="External"/><Relationship Id="rId29" Type="http://schemas.openxmlformats.org/officeDocument/2006/relationships/hyperlink" Target="https://drive.google.com/open?id=1PQ-9voUz2H-f3uB8518sF1qgCeWQ8VRcElwqy_ZjDoU" TargetMode="External"/><Relationship Id="rId122" Type="http://schemas.openxmlformats.org/officeDocument/2006/relationships/hyperlink" Target="https://theloop.paloaltonetworks.com/loop/global-customer-services/professional-services/professional-services-academy-ps-training-calendar" TargetMode="External"/><Relationship Id="rId95" Type="http://schemas.openxmlformats.org/officeDocument/2006/relationships/image" Target="media/image2.png"/><Relationship Id="rId94" Type="http://schemas.openxmlformats.org/officeDocument/2006/relationships/image" Target="media/image7.png"/><Relationship Id="rId97" Type="http://schemas.openxmlformats.org/officeDocument/2006/relationships/hyperlink" Target="https://support.paloaltonetworks.com/Support/Index" TargetMode="External"/><Relationship Id="rId96" Type="http://schemas.openxmlformats.org/officeDocument/2006/relationships/image" Target="media/image5.png"/><Relationship Id="rId11" Type="http://schemas.openxmlformats.org/officeDocument/2006/relationships/hyperlink" Target="https://www.paloaltonetworks.com/resources/datasheets/ps-dedicated-expertise-prisma-cloud" TargetMode="External"/><Relationship Id="rId99" Type="http://schemas.openxmlformats.org/officeDocument/2006/relationships/hyperlink" Target="https://docs.google.com/document/d/1IyOGVs14IBO5irQrsbYVFjEGNvK_jWZ8z3vonrwpsrc/edit?usp=sharing" TargetMode="External"/><Relationship Id="rId10" Type="http://schemas.openxmlformats.org/officeDocument/2006/relationships/hyperlink" Target="https://www.paloaltonetworks.com/resources/datasheets/ps-dedicated-expertise-prisma-cloud" TargetMode="External"/><Relationship Id="rId98" Type="http://schemas.openxmlformats.org/officeDocument/2006/relationships/hyperlink" Target="https://docs.google.com/document/u/0/d/1KvHQAflwngpHEqWHkN4qYja57SYqv2N-CzaTbxuI83g/edit" TargetMode="External"/><Relationship Id="rId13" Type="http://schemas.openxmlformats.org/officeDocument/2006/relationships/hyperlink" Target="https://docs.google.com/presentation/d/12i6ne1jgOglkJZVyt5MxfvYenuh0yRyOoR43QtICko4/edit#slide=id.g537179d543_12_0" TargetMode="External"/><Relationship Id="rId12" Type="http://schemas.openxmlformats.org/officeDocument/2006/relationships/hyperlink" Target="https://www.paloaltonetworks.com/resources/datasheets/ps-dedicated-expertise-prisma-cloud" TargetMode="External"/><Relationship Id="rId91" Type="http://schemas.openxmlformats.org/officeDocument/2006/relationships/hyperlink" Target="https://paloaltonetworks.exceedlms.com/student/path/1163697-professional-services-qsr-training" TargetMode="External"/><Relationship Id="rId90" Type="http://schemas.openxmlformats.org/officeDocument/2006/relationships/hyperlink" Target="https://docs.google.com/document/d/1-u91UIkZVGl8GoIBCXhh9THY9IQnOSirqbuvlarHSwI/edit#heading=h.fixnvx1ovi95" TargetMode="External"/><Relationship Id="rId93" Type="http://schemas.openxmlformats.org/officeDocument/2006/relationships/hyperlink" Target="https://drive.google.com/file/d/1KPXI-ri7fPy2zIbMyOEIW1WxQiHT7XqX/view?usp=sharing" TargetMode="External"/><Relationship Id="rId92" Type="http://schemas.openxmlformats.org/officeDocument/2006/relationships/hyperlink" Target="https://docs.google.com/presentation/d/1TS8ErNp9YalKqW_oROGD7tqzqcQWjZX2gD1GFXMJQ-0/edit#slide=id.g1443c519737_2_0" TargetMode="External"/><Relationship Id="rId118" Type="http://schemas.openxmlformats.org/officeDocument/2006/relationships/hyperlink" Target="https://theloop.paloaltonetworks.com/loop/coe-enablement-pc-training-events" TargetMode="External"/><Relationship Id="rId117" Type="http://schemas.openxmlformats.org/officeDocument/2006/relationships/hyperlink" Target="https://docs.google.com/document/d/1a1PONbJ1Zvg66yIpv7xBtIEVs7cAWJxcWzL7qopOwaI/edit" TargetMode="External"/><Relationship Id="rId116" Type="http://schemas.openxmlformats.org/officeDocument/2006/relationships/hyperlink" Target="https://www.google.com/url?q=https://drive.google.com/drive/folders/15CqnavcPdFgybwz1Kw0jaxCSnmsdgkd_&amp;sa=D&amp;source=docs&amp;ust=1662481002715188&amp;usg=AOvVaw3F9PVGMLN9s5VMgtSm9ipK" TargetMode="External"/><Relationship Id="rId115" Type="http://schemas.openxmlformats.org/officeDocument/2006/relationships/hyperlink" Target="https://paloaltonetworks.hosted.panopto.com/Panopto/Pages/Home.aspx?utm_source=marketo&amp;utm_medium=email&amp;utm_campaign=Global-NL-EN-19-08-30-XX-P4-Network-ASC_August_2019_Newsletter-2019-08-30%2012:00:41&amp;mkt_tok=eyJpIjoiWTJRMlpEQTBZamd5TjJNMCIsInQiOiJaZE9rUUxTWW9CejVWa1RpU2g4MXdRbXVVVmR2dVlYRWdKMTFVUkpXMWJPOEZBM3p3d0dsZjZqTkpIVXVNbm80cFRBcDB1dUFNb2Z3eVZZWk4wMFhCWDRwVkRoOXpzVkwxM25RMjNpK2lLWTBqdENaenhHOWJlcHBGNDhPOE9RUCJ9" TargetMode="External"/><Relationship Id="rId119" Type="http://schemas.openxmlformats.org/officeDocument/2006/relationships/hyperlink" Target="mailto:kannamalai@paloaltonetworks.com" TargetMode="External"/><Relationship Id="rId15" Type="http://schemas.openxmlformats.org/officeDocument/2006/relationships/hyperlink" Target="https://docs.google.com/spreadsheets/d/1ne4ayM4HR9g0tU6HUFDfkeHZQHvIa1r9AM0xAX4fNW0/view#gid=358248760" TargetMode="External"/><Relationship Id="rId110" Type="http://schemas.openxmlformats.org/officeDocument/2006/relationships/hyperlink" Target="https://paloaltonetworks.exceedlms.com/student/collection/1096725-claisec-professional-services-prisma-cloud-eec-new-hire-onboarding" TargetMode="External"/><Relationship Id="rId14" Type="http://schemas.openxmlformats.org/officeDocument/2006/relationships/image" Target="media/image6.png"/><Relationship Id="rId17" Type="http://schemas.openxmlformats.org/officeDocument/2006/relationships/image" Target="media/image4.png"/><Relationship Id="rId16" Type="http://schemas.openxmlformats.org/officeDocument/2006/relationships/hyperlink" Target="https://drive.google.com/drive/folders/1WmUYUt4kJwHLX0FIoQH4bb38nVdjqTJ0" TargetMode="External"/><Relationship Id="rId19" Type="http://schemas.openxmlformats.org/officeDocument/2006/relationships/hyperlink" Target="https://docs.google.com/presentation/d/110II2KbRuRzd-p_tU0kdm6iTY3J-pMRT3lj7dRQwFFo/edit" TargetMode="External"/><Relationship Id="rId114" Type="http://schemas.openxmlformats.org/officeDocument/2006/relationships/hyperlink" Target="https://drive.google.com/drive/folders/1QwWRn07XEiD5lrMknxxNUQd_YRsgz748?usp=sharing" TargetMode="External"/><Relationship Id="rId18" Type="http://schemas.openxmlformats.org/officeDocument/2006/relationships/image" Target="media/image8.png"/><Relationship Id="rId113" Type="http://schemas.openxmlformats.org/officeDocument/2006/relationships/hyperlink" Target="https://docs.google.com/presentation/d/1vYwx698USAbKG9yn8oAkrq1ju1pLKWJ2t2XacU6AclA/edit#slide=id.g6e2f5365d4_0_159" TargetMode="External"/><Relationship Id="rId112" Type="http://schemas.openxmlformats.org/officeDocument/2006/relationships/hyperlink" Target="https://learn.acloud.guru/dashboard" TargetMode="External"/><Relationship Id="rId111" Type="http://schemas.openxmlformats.org/officeDocument/2006/relationships/hyperlink" Target="https://paloaltonetworks.udemy.com/organization/home/" TargetMode="External"/><Relationship Id="rId84" Type="http://schemas.openxmlformats.org/officeDocument/2006/relationships/image" Target="media/image9.png"/><Relationship Id="rId83" Type="http://schemas.openxmlformats.org/officeDocument/2006/relationships/hyperlink" Target="https://docs.paloaltonetworks.com/prisma/prisma-cloud/prisma-cloud-admin-compute/waas/waas_custom_rules" TargetMode="External"/><Relationship Id="rId86" Type="http://schemas.openxmlformats.org/officeDocument/2006/relationships/hyperlink" Target="https://docs.google.com/document/d/1-u91UIkZVGl8GoIBCXhh9THY9IQnOSirqbuvlarHSwI/edit#heading=h.vi6tk2wuozqu" TargetMode="External"/><Relationship Id="rId85" Type="http://schemas.openxmlformats.org/officeDocument/2006/relationships/hyperlink" Target="https://docs.google.com/document/u/0/d/1-u91UIkZVGl8GoIBCXhh9THY9IQnOSirqbuvlarHSwI/edit" TargetMode="External"/><Relationship Id="rId88" Type="http://schemas.openxmlformats.org/officeDocument/2006/relationships/hyperlink" Target="https://docs.google.com/presentation/d/1aAEfb7ugY9yYqiHsH7X4WcY0uJsOLBR4tuOZNshWcKY/edit?ts=6022d088#slide=id.p1" TargetMode="External"/><Relationship Id="rId87" Type="http://schemas.openxmlformats.org/officeDocument/2006/relationships/hyperlink" Target="https://docs.google.com/presentation/d/1aAEfb7ugY9yYqiHsH7X4WcY0uJsOLBR4tuOZNshWcKY/edit?ts=6022d088#slide=id.p1" TargetMode="External"/><Relationship Id="rId89" Type="http://schemas.openxmlformats.org/officeDocument/2006/relationships/hyperlink" Target="https://docs.google.com/presentation/d/1s7jT1R4RBg_PKiE2Xrei_zpaKIb_kYdwaBqwDX0vHz4/edit#slide=id.gf3f474e221_1_19" TargetMode="External"/><Relationship Id="rId80" Type="http://schemas.openxmlformats.org/officeDocument/2006/relationships/hyperlink" Target="https://docs.paloaltonetworks.com/prisma/prisma-cloud/prisma-cloud-admin-compute/waas/waas_dos_protection" TargetMode="External"/><Relationship Id="rId82" Type="http://schemas.openxmlformats.org/officeDocument/2006/relationships/hyperlink" Target="https://docs.paloaltonetworks.com/prisma/prisma-cloud/prisma-cloud-admin-compute/waas/waas_access_control" TargetMode="External"/><Relationship Id="rId81" Type="http://schemas.openxmlformats.org/officeDocument/2006/relationships/hyperlink" Target="https://docs.paloaltonetworks.com/prisma/prisma-cloud/prisma-cloud-admin-compute/waas/waas_bot_protec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aloaltonetworks.com/resources/datasheets/ps-extended-expertise-prisma-cloud" TargetMode="External"/><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header" Target="header1.xml"/><Relationship Id="rId8" Type="http://schemas.openxmlformats.org/officeDocument/2006/relationships/footer" Target="footer1.xml"/><Relationship Id="rId73" Type="http://schemas.openxmlformats.org/officeDocument/2006/relationships/hyperlink" Target="https://docs.paloaltonetworks.com/prisma/prisma-cloud/prisma-cloud-admin/prisma-cloud-iam-security" TargetMode="External"/><Relationship Id="rId72" Type="http://schemas.openxmlformats.org/officeDocument/2006/relationships/hyperlink" Target="https://docs.paloaltonetworks.com/prisma/prisma-cloud/prisma-cloud-admin-compute/configure/collections" TargetMode="External"/><Relationship Id="rId75" Type="http://schemas.openxmlformats.org/officeDocument/2006/relationships/hyperlink" Target="https://docs.paloaltonetworks.com/prisma/prisma-cloud/prisma-cloud-admin/prisma-cloud-dashboards/asset-inventory" TargetMode="External"/><Relationship Id="rId74" Type="http://schemas.openxmlformats.org/officeDocument/2006/relationships/hyperlink" Target="https://docs.paloaltonetworks.com/prisma/prisma-cloud/prisma-cloud-admin/prisma-cloud-data-security" TargetMode="External"/><Relationship Id="rId77" Type="http://schemas.openxmlformats.org/officeDocument/2006/relationships/hyperlink" Target="https://docs.paloaltonetworks.com/prisma/prisma-cloud/prisma-cloud-admin-compute/runtime_defense/attack" TargetMode="External"/><Relationship Id="rId76" Type="http://schemas.openxmlformats.org/officeDocument/2006/relationships/hyperlink" Target="https://docs.paloaltonetworks.com/prisma/prisma-cloud/prisma-cloud-admin/manage-prisma-cloud-alerts/configure-prisma-cloud-to-automatically-remediate-alerts" TargetMode="External"/><Relationship Id="rId79" Type="http://schemas.openxmlformats.org/officeDocument/2006/relationships/hyperlink" Target="https://docs.paloaltonetworks.com/prisma/prisma-cloud/prisma-cloud-admin-compute/waas/waas_api_protection" TargetMode="External"/><Relationship Id="rId78" Type="http://schemas.openxmlformats.org/officeDocument/2006/relationships/hyperlink" Target="https://docs.paloaltonetworks.com/prisma/prisma-cloud/prisma-cloud-admin-compute/waas/deploy_waas" TargetMode="External"/><Relationship Id="rId71" Type="http://schemas.openxmlformats.org/officeDocument/2006/relationships/hyperlink" Target="https://docs.paloaltonetworks.com/prisma/prisma-cloud/prisma-cloud-admin-compute/install/install_defender/auto_defend_host" TargetMode="External"/><Relationship Id="rId70" Type="http://schemas.openxmlformats.org/officeDocument/2006/relationships/hyperlink" Target="https://docs.paloaltonetworks.com/prisma/prisma-cloud/prisma-cloud-admin-compute/runtime_defense/custom_runtime_rules" TargetMode="External"/><Relationship Id="rId62" Type="http://schemas.openxmlformats.org/officeDocument/2006/relationships/hyperlink" Target="https://docs.paloaltonetworks.com/prisma/prisma-cloud/prisma-cloud-admin-compute/authentication/access_keys" TargetMode="External"/><Relationship Id="rId61" Type="http://schemas.openxmlformats.org/officeDocument/2006/relationships/hyperlink" Target="https://docs.paloaltonetworks.com/prisma/prisma-cloud/prisma-cloud-admin/investigate-incidents-on-prisma-cloud" TargetMode="External"/><Relationship Id="rId64" Type="http://schemas.openxmlformats.org/officeDocument/2006/relationships/hyperlink" Target="https://docs.paloaltonetworks.com/prisma/prisma-cloud/prisma-cloud-admin-compute/compliance/cloud_discovery_saas" TargetMode="External"/><Relationship Id="rId63" Type="http://schemas.openxmlformats.org/officeDocument/2006/relationships/hyperlink" Target="https://docs.paloaltonetworks.com/prisma/prisma-cloud/prisma-cloud-admin-compute/compliance/cloud_discovery_saas" TargetMode="External"/><Relationship Id="rId66" Type="http://schemas.openxmlformats.org/officeDocument/2006/relationships/hyperlink" Target="https://docs.paloaltonetworks.com/prisma/prisma-cloud/prisma-cloud-admin-compute/vulnerability_management/serverless_functions" TargetMode="External"/><Relationship Id="rId65" Type="http://schemas.openxmlformats.org/officeDocument/2006/relationships/hyperlink" Target="https://docs.paloaltonetworks.com/prisma/prisma-cloud/prisma-cloud-admin-compute/vulnerability_management/agentless_scanning" TargetMode="External"/><Relationship Id="rId68" Type="http://schemas.openxmlformats.org/officeDocument/2006/relationships/hyperlink" Target="https://docs.paloaltonetworks.com/prisma/prisma-cloud/prisma-cloud-admin-compute/vulnerability_management/vuln_management_rules" TargetMode="External"/><Relationship Id="rId67" Type="http://schemas.openxmlformats.org/officeDocument/2006/relationships/hyperlink" Target="https://docs.paloaltonetworks.com/prisma/prisma-cloud/prisma-cloud-admin-compute/install/install_defender" TargetMode="External"/><Relationship Id="rId60" Type="http://schemas.openxmlformats.org/officeDocument/2006/relationships/hyperlink" Target="https://docs.paloaltonetworks.com/prisma/prisma-cloud/prisma-cloud-admin/prisma-cloud-policies/prisma-cloud-threat-detection" TargetMode="External"/><Relationship Id="rId69" Type="http://schemas.openxmlformats.org/officeDocument/2006/relationships/hyperlink" Target="https://docs.paloaltonetworks.com/prisma/prisma-cloud/prisma-cloud-admin-compute/compliance/custom_compliance_checks" TargetMode="External"/><Relationship Id="rId51" Type="http://schemas.openxmlformats.org/officeDocument/2006/relationships/hyperlink" Target="https://docs.paloaltonetworks.com/prisma/prisma-cloud/prisma-cloud-admin-compute/vulnerability_management/registry_scanning0" TargetMode="External"/><Relationship Id="rId50" Type="http://schemas.openxmlformats.org/officeDocument/2006/relationships/hyperlink" Target="https://docs.paloaltonetworks.com/prisma/prisma-cloud/prisma-cloud-admin-compute/continuous_integration/code_repo_scanning" TargetMode="External"/><Relationship Id="rId53" Type="http://schemas.openxmlformats.org/officeDocument/2006/relationships/hyperlink" Target="https://docs.paloaltonetworks.com/prisma/prisma-cloud/prisma-cloud-admin-compute/compliance/trusted_images" TargetMode="External"/><Relationship Id="rId52" Type="http://schemas.openxmlformats.org/officeDocument/2006/relationships/hyperlink" Target="https://docs.paloaltonetworks.com/prisma/prisma-cloud/prisma-cloud-admin-compute/vulnerability_management/vm_image_scanning" TargetMode="External"/><Relationship Id="rId55" Type="http://schemas.openxmlformats.org/officeDocument/2006/relationships/hyperlink" Target="https://docs.paloaltonetworks.com/prisma/prisma-cloud/prisma-cloud-admin-compute/authentication/cloud_accounts" TargetMode="External"/><Relationship Id="rId54" Type="http://schemas.openxmlformats.org/officeDocument/2006/relationships/hyperlink" Target="https://docs.paloaltonetworks.com/prisma/prisma-cloud/prisma-cloud-admin-compute/access_control/open_policy_agent" TargetMode="External"/><Relationship Id="rId57" Type="http://schemas.openxmlformats.org/officeDocument/2006/relationships/hyperlink" Target="https://docs.paloaltonetworks.com/prisma/prisma-cloud/prisma-cloud-admin-compute/compliance/compliance_explorer" TargetMode="External"/><Relationship Id="rId56" Type="http://schemas.openxmlformats.org/officeDocument/2006/relationships/hyperlink" Target="https://docs.paloaltonetworks.com/prisma/prisma-cloud/prisma-cloud-admin-compute/authentication/user_roles" TargetMode="External"/><Relationship Id="rId59" Type="http://schemas.openxmlformats.org/officeDocument/2006/relationships/hyperlink" Target="https://docs.paloaltonetworks.com/prisma/prisma-cloud/prisma-cloud-admin/configure-external-integrations-on-prisma-cloud" TargetMode="External"/><Relationship Id="rId58" Type="http://schemas.openxmlformats.org/officeDocument/2006/relationships/hyperlink" Target="https://docs.paloaltonetworks.com/prisma/prisma-cloud/prisma-cloud-admin/prisma-cloud-policies/create-a-polic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