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8DC9" w14:textId="598CD946" w:rsidR="00E206FB" w:rsidRPr="003A78E5" w:rsidRDefault="00EB7F95" w:rsidP="00EB7F95">
      <w:pPr>
        <w:shd w:val="clear" w:color="auto" w:fill="FFFFFF"/>
        <w:tabs>
          <w:tab w:val="num" w:pos="720"/>
        </w:tabs>
        <w:ind w:left="720" w:hanging="360"/>
        <w:jc w:val="center"/>
      </w:pPr>
      <w:r>
        <w:rPr>
          <w:b/>
          <w:bCs/>
        </w:rPr>
        <w:t>Malaria Detection</w:t>
      </w:r>
      <w:r w:rsidR="00E0247A">
        <w:rPr>
          <w:b/>
          <w:bCs/>
        </w:rPr>
        <w:t xml:space="preserve"> – Milestone 1</w:t>
      </w:r>
    </w:p>
    <w:p w14:paraId="525CB796" w14:textId="77777777" w:rsidR="00E206FB" w:rsidRDefault="00E206FB" w:rsidP="009C2A97">
      <w:pPr>
        <w:shd w:val="clear" w:color="auto" w:fill="FFFFFF"/>
        <w:tabs>
          <w:tab w:val="num" w:pos="720"/>
        </w:tabs>
        <w:ind w:left="720" w:hanging="360"/>
      </w:pPr>
    </w:p>
    <w:p w14:paraId="18F30543" w14:textId="77777777" w:rsidR="009C2A97" w:rsidRPr="009C2A97" w:rsidRDefault="009C2A97" w:rsidP="00DF5FC4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b/>
          <w:bCs/>
          <w:color w:val="000000"/>
        </w:rPr>
      </w:pPr>
      <w:r w:rsidRPr="009C2A97">
        <w:rPr>
          <w:rFonts w:ascii="Arial" w:eastAsia="Times New Roman" w:hAnsi="Arial" w:cs="Arial"/>
          <w:b/>
          <w:bCs/>
          <w:color w:val="000000"/>
        </w:rPr>
        <w:t>Problem Definition</w:t>
      </w:r>
    </w:p>
    <w:p w14:paraId="3E1DA8E4" w14:textId="37089CF9" w:rsidR="009C2A97" w:rsidRPr="00961B77" w:rsidRDefault="009C2A97" w:rsidP="00DF5FC4">
      <w:pPr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The context - Why is this problem important to solve?</w:t>
      </w:r>
    </w:p>
    <w:p w14:paraId="3F037CE6" w14:textId="24343FC6" w:rsidR="00F1515B" w:rsidRPr="009C2A97" w:rsidRDefault="00EF78DF" w:rsidP="00F1515B">
      <w:pPr>
        <w:numPr>
          <w:ilvl w:val="2"/>
          <w:numId w:val="5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Malaria </w:t>
      </w:r>
      <w:r w:rsidR="00F1515B">
        <w:rPr>
          <w:rFonts w:ascii="Arial" w:eastAsia="Times New Roman" w:hAnsi="Arial" w:cs="Arial"/>
          <w:color w:val="000000"/>
        </w:rPr>
        <w:t>is a significant health burden with that is a vector-borne tropical diseases</w:t>
      </w:r>
      <w:r w:rsidR="006E0FAF">
        <w:rPr>
          <w:rFonts w:ascii="Arial" w:eastAsia="Times New Roman" w:hAnsi="Arial" w:cs="Arial"/>
          <w:color w:val="000000"/>
        </w:rPr>
        <w:t xml:space="preserve"> with 212 million cases in 2015</w:t>
      </w:r>
      <w:r w:rsidR="00BC4124">
        <w:rPr>
          <w:rFonts w:ascii="Arial" w:eastAsia="Times New Roman" w:hAnsi="Arial" w:cs="Arial"/>
          <w:color w:val="000000"/>
        </w:rPr>
        <w:t xml:space="preserve"> </w:t>
      </w:r>
      <w:r w:rsidR="00BC4124">
        <w:rPr>
          <w:rFonts w:ascii="Arial" w:eastAsia="Times New Roman" w:hAnsi="Arial" w:cs="Arial"/>
          <w:color w:val="000000"/>
        </w:rPr>
        <w:fldChar w:fldCharType="begin">
          <w:fldData xml:space="preserve">PEVuZE5vdGU+PENpdGU+PEF1dGhvcj5CYXJiZXI8L0F1dGhvcj48WWVhcj4yMDE3PC9ZZWFyPjxS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</w:fldData>
        </w:fldChar>
      </w:r>
      <w:r w:rsidR="004A0391">
        <w:rPr>
          <w:rFonts w:ascii="Arial" w:eastAsia="Times New Roman" w:hAnsi="Arial" w:cs="Arial"/>
          <w:color w:val="000000"/>
        </w:rPr>
        <w:instrText xml:space="preserve"> ADDIN EN.CITE </w:instrText>
      </w:r>
      <w:r w:rsidR="004A0391">
        <w:rPr>
          <w:rFonts w:ascii="Arial" w:eastAsia="Times New Roman" w:hAnsi="Arial" w:cs="Arial"/>
          <w:color w:val="000000"/>
        </w:rPr>
        <w:fldChar w:fldCharType="begin">
          <w:fldData xml:space="preserve">PEVuZE5vdGU+PENpdGU+PEF1dGhvcj5CYXJiZXI8L0F1dGhvcj48WWVhcj4yMDE3PC9ZZWFyPjxS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</w:fldData>
        </w:fldChar>
      </w:r>
      <w:r w:rsidR="004A0391">
        <w:rPr>
          <w:rFonts w:ascii="Arial" w:eastAsia="Times New Roman" w:hAnsi="Arial" w:cs="Arial"/>
          <w:color w:val="000000"/>
        </w:rPr>
        <w:instrText xml:space="preserve"> ADDIN EN.CITE.DATA </w:instrText>
      </w:r>
      <w:r w:rsidR="004A0391">
        <w:rPr>
          <w:rFonts w:ascii="Arial" w:eastAsia="Times New Roman" w:hAnsi="Arial" w:cs="Arial"/>
          <w:color w:val="000000"/>
        </w:rPr>
      </w:r>
      <w:r w:rsidR="004A0391">
        <w:rPr>
          <w:rFonts w:ascii="Arial" w:eastAsia="Times New Roman" w:hAnsi="Arial" w:cs="Arial"/>
          <w:color w:val="000000"/>
        </w:rPr>
        <w:fldChar w:fldCharType="end"/>
      </w:r>
      <w:r w:rsidR="00BC4124">
        <w:rPr>
          <w:rFonts w:ascii="Arial" w:eastAsia="Times New Roman" w:hAnsi="Arial" w:cs="Arial"/>
          <w:color w:val="000000"/>
        </w:rPr>
      </w:r>
      <w:r w:rsidR="00BC4124">
        <w:rPr>
          <w:rFonts w:ascii="Arial" w:eastAsia="Times New Roman" w:hAnsi="Arial" w:cs="Arial"/>
          <w:color w:val="000000"/>
        </w:rPr>
        <w:fldChar w:fldCharType="separate"/>
      </w:r>
      <w:r w:rsidR="004A0391">
        <w:rPr>
          <w:rFonts w:ascii="Arial" w:eastAsia="Times New Roman" w:hAnsi="Arial" w:cs="Arial"/>
          <w:noProof/>
          <w:color w:val="000000"/>
        </w:rPr>
        <w:t>[1, 2]</w:t>
      </w:r>
      <w:r w:rsidR="00BC4124">
        <w:rPr>
          <w:rFonts w:ascii="Arial" w:eastAsia="Times New Roman" w:hAnsi="Arial" w:cs="Arial"/>
          <w:color w:val="000000"/>
        </w:rPr>
        <w:fldChar w:fldCharType="end"/>
      </w:r>
      <w:r w:rsidR="00F1515B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="00F1515B">
        <w:rPr>
          <w:rFonts w:ascii="Arial" w:eastAsia="Times New Roman" w:hAnsi="Arial" w:cs="Arial"/>
          <w:color w:val="000000"/>
        </w:rPr>
        <w:t>A majority of</w:t>
      </w:r>
      <w:proofErr w:type="gramEnd"/>
      <w:r w:rsidR="00F1515B">
        <w:rPr>
          <w:rFonts w:ascii="Arial" w:eastAsia="Times New Roman" w:hAnsi="Arial" w:cs="Arial"/>
          <w:color w:val="000000"/>
        </w:rPr>
        <w:t xml:space="preserve"> deaths from malaria are account of a single </w:t>
      </w:r>
      <w:r w:rsidR="00F1515B">
        <w:rPr>
          <w:rFonts w:ascii="Arial" w:eastAsia="Times New Roman" w:hAnsi="Arial" w:cs="Arial"/>
          <w:i/>
          <w:iCs/>
          <w:color w:val="000000"/>
        </w:rPr>
        <w:t xml:space="preserve">Plasmodium species </w:t>
      </w:r>
      <w:r w:rsidR="00F1515B" w:rsidRPr="00F21524">
        <w:rPr>
          <w:rFonts w:ascii="Arial" w:eastAsia="Times New Roman" w:hAnsi="Arial" w:cs="Arial"/>
          <w:i/>
          <w:iCs/>
          <w:color w:val="000000"/>
        </w:rPr>
        <w:t>P.</w:t>
      </w:r>
      <w:r w:rsidR="00F1515B">
        <w:rPr>
          <w:rFonts w:ascii="Arial" w:eastAsia="Times New Roman" w:hAnsi="Arial" w:cs="Arial"/>
          <w:i/>
          <w:iCs/>
          <w:color w:val="000000"/>
        </w:rPr>
        <w:t xml:space="preserve"> falciparum</w:t>
      </w:r>
      <w:r w:rsidR="00F1515B">
        <w:rPr>
          <w:rFonts w:ascii="Arial" w:eastAsia="Times New Roman" w:hAnsi="Arial" w:cs="Arial"/>
          <w:color w:val="000000"/>
        </w:rPr>
        <w:t>, that resulted in approximately 445,000 deaths in 2016 in the sub-Saharan desert</w:t>
      </w:r>
      <w:r w:rsidR="00605533">
        <w:rPr>
          <w:rFonts w:ascii="Arial" w:eastAsia="Times New Roman" w:hAnsi="Arial" w:cs="Arial"/>
          <w:color w:val="000000"/>
        </w:rPr>
        <w:t>, although the number of deaths has decreased by 29% since 2010</w:t>
      </w:r>
      <w:r w:rsidR="00BC4124">
        <w:rPr>
          <w:rFonts w:ascii="Arial" w:eastAsia="Times New Roman" w:hAnsi="Arial" w:cs="Arial"/>
          <w:color w:val="000000"/>
        </w:rPr>
        <w:t xml:space="preserve"> </w:t>
      </w:r>
      <w:r w:rsidR="00BC4124">
        <w:rPr>
          <w:rFonts w:ascii="Arial" w:eastAsia="Times New Roman" w:hAnsi="Arial" w:cs="Arial"/>
          <w:color w:val="000000"/>
        </w:rPr>
        <w:fldChar w:fldCharType="begin">
          <w:fldData xml:space="preserve">PEVuZE5vdGU+PENpdGU+PEF1dGhvcj5CYXJiZXI8L0F1dGhvcj48WWVhcj4yMDE3PC9ZZWFyPjxS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</w:fldData>
        </w:fldChar>
      </w:r>
      <w:r w:rsidR="004A0391">
        <w:rPr>
          <w:rFonts w:ascii="Arial" w:eastAsia="Times New Roman" w:hAnsi="Arial" w:cs="Arial"/>
          <w:color w:val="000000"/>
        </w:rPr>
        <w:instrText xml:space="preserve"> ADDIN EN.CITE </w:instrText>
      </w:r>
      <w:r w:rsidR="004A0391">
        <w:rPr>
          <w:rFonts w:ascii="Arial" w:eastAsia="Times New Roman" w:hAnsi="Arial" w:cs="Arial"/>
          <w:color w:val="000000"/>
        </w:rPr>
        <w:fldChar w:fldCharType="begin">
          <w:fldData xml:space="preserve">PEVuZE5vdGU+PENpdGU+PEF1dGhvcj5CYXJiZXI8L0F1dGhvcj48WWVhcj4yMDE3PC9ZZWFyPjxS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</w:fldData>
        </w:fldChar>
      </w:r>
      <w:r w:rsidR="004A0391">
        <w:rPr>
          <w:rFonts w:ascii="Arial" w:eastAsia="Times New Roman" w:hAnsi="Arial" w:cs="Arial"/>
          <w:color w:val="000000"/>
        </w:rPr>
        <w:instrText xml:space="preserve"> ADDIN EN.CITE.DATA </w:instrText>
      </w:r>
      <w:r w:rsidR="004A0391">
        <w:rPr>
          <w:rFonts w:ascii="Arial" w:eastAsia="Times New Roman" w:hAnsi="Arial" w:cs="Arial"/>
          <w:color w:val="000000"/>
        </w:rPr>
      </w:r>
      <w:r w:rsidR="004A0391">
        <w:rPr>
          <w:rFonts w:ascii="Arial" w:eastAsia="Times New Roman" w:hAnsi="Arial" w:cs="Arial"/>
          <w:color w:val="000000"/>
        </w:rPr>
        <w:fldChar w:fldCharType="end"/>
      </w:r>
      <w:r w:rsidR="00BC4124">
        <w:rPr>
          <w:rFonts w:ascii="Arial" w:eastAsia="Times New Roman" w:hAnsi="Arial" w:cs="Arial"/>
          <w:color w:val="000000"/>
        </w:rPr>
      </w:r>
      <w:r w:rsidR="00BC4124">
        <w:rPr>
          <w:rFonts w:ascii="Arial" w:eastAsia="Times New Roman" w:hAnsi="Arial" w:cs="Arial"/>
          <w:color w:val="000000"/>
        </w:rPr>
        <w:fldChar w:fldCharType="separate"/>
      </w:r>
      <w:r w:rsidR="004A0391">
        <w:rPr>
          <w:rFonts w:ascii="Arial" w:eastAsia="Times New Roman" w:hAnsi="Arial" w:cs="Arial"/>
          <w:noProof/>
          <w:color w:val="000000"/>
        </w:rPr>
        <w:t>[1, 2]</w:t>
      </w:r>
      <w:r w:rsidR="00BC4124">
        <w:rPr>
          <w:rFonts w:ascii="Arial" w:eastAsia="Times New Roman" w:hAnsi="Arial" w:cs="Arial"/>
          <w:color w:val="000000"/>
        </w:rPr>
        <w:fldChar w:fldCharType="end"/>
      </w:r>
      <w:r w:rsidR="00F1515B">
        <w:rPr>
          <w:rFonts w:ascii="Arial" w:eastAsia="Times New Roman" w:hAnsi="Arial" w:cs="Arial"/>
          <w:color w:val="000000"/>
        </w:rPr>
        <w:t xml:space="preserve">. An additional 4 or 5 </w:t>
      </w:r>
      <w:r w:rsidR="00F1515B">
        <w:rPr>
          <w:rFonts w:ascii="Arial" w:eastAsia="Times New Roman" w:hAnsi="Arial" w:cs="Arial"/>
          <w:i/>
          <w:iCs/>
          <w:color w:val="000000"/>
        </w:rPr>
        <w:t>Plasmodium</w:t>
      </w:r>
      <w:r w:rsidR="00F1515B">
        <w:rPr>
          <w:rFonts w:ascii="Arial" w:eastAsia="Times New Roman" w:hAnsi="Arial" w:cs="Arial"/>
          <w:color w:val="000000"/>
        </w:rPr>
        <w:t xml:space="preserve"> species </w:t>
      </w:r>
      <w:r w:rsidR="00344DB1">
        <w:rPr>
          <w:rFonts w:ascii="Arial" w:eastAsia="Times New Roman" w:hAnsi="Arial" w:cs="Arial"/>
          <w:color w:val="000000"/>
        </w:rPr>
        <w:t xml:space="preserve">contributed to the worldwide malaria burden, even though 120 different species </w:t>
      </w:r>
      <w:r w:rsidR="00370DB1">
        <w:rPr>
          <w:rFonts w:ascii="Arial" w:eastAsia="Times New Roman" w:hAnsi="Arial" w:cs="Arial"/>
          <w:color w:val="000000"/>
        </w:rPr>
        <w:t>are capable of infecting mammals, birds and reptiles</w:t>
      </w:r>
      <w:r w:rsidR="000771E5">
        <w:rPr>
          <w:rFonts w:ascii="Arial" w:eastAsia="Times New Roman" w:hAnsi="Arial" w:cs="Arial"/>
          <w:color w:val="000000"/>
        </w:rPr>
        <w:t xml:space="preserve"> </w:t>
      </w:r>
      <w:r w:rsidR="00136563">
        <w:rPr>
          <w:rFonts w:ascii="Arial" w:eastAsia="Times New Roman" w:hAnsi="Arial" w:cs="Arial"/>
          <w:color w:val="000000"/>
        </w:rPr>
        <w:fldChar w:fldCharType="begin"/>
      </w:r>
      <w:r w:rsidR="00136563">
        <w:rPr>
          <w:rFonts w:ascii="Arial" w:eastAsia="Times New Roman" w:hAnsi="Arial" w:cs="Arial"/>
          <w:color w:val="000000"/>
        </w:rPr>
        <w:instrText xml:space="preserve"> ADDIN EN.CITE &lt;EndNote&gt;&lt;Cite&gt;&lt;Author&gt;Barber&lt;/Author&gt;&lt;Year&gt;2017&lt;/Year&gt;&lt;RecNum&gt;1&lt;/RecNum&gt;&lt;DisplayText&gt;[1]&lt;/DisplayText&gt;&lt;record&gt;&lt;rec-number&gt;1&lt;/rec-number&gt;&lt;foreign-keys&gt;&lt;key app="EN" db-id="9a5wswvd7zsfxje0v035reayxpzvtderf25e" timestamp="1653624217"&gt;1&lt;/key&gt;&lt;/foreign-keys&gt;&lt;ref-type name="Journal Article"&gt;17&lt;/ref-type&gt;&lt;contributors&gt;&lt;authors&gt;&lt;author&gt;Barber, Bridget E&lt;/author&gt;&lt;author&gt;Rajahram, Giri S&lt;/author&gt;&lt;author&gt;Grigg, Matthew J&lt;/author&gt;&lt;author&gt;William, Timothy&lt;/author&gt;&lt;author&gt;Anstey, Nicholas M&lt;/author&gt;&lt;/authors&gt;&lt;/contributors&gt;&lt;titles&gt;&lt;title&gt;World Malaria Report: time to acknowledge Plasmodium knowlesi malaria&lt;/title&gt;&lt;secondary-title&gt;Malaria journal&lt;/secondary-title&gt;&lt;/titles&gt;&lt;periodical&gt;&lt;full-title&gt;Malaria journal&lt;/full-title&gt;&lt;/periodical&gt;&lt;pages&gt;1-3&lt;/pages&gt;&lt;volume&gt;16&lt;/volume&gt;&lt;number&gt;1&lt;/number&gt;&lt;dates&gt;&lt;year&gt;2017&lt;/year&gt;&lt;/dates&gt;&lt;isbn&gt;1475-2875&lt;/isbn&gt;&lt;urls&gt;&lt;/urls&gt;&lt;/record&gt;&lt;/Cite&gt;&lt;/EndNote&gt;</w:instrText>
      </w:r>
      <w:r w:rsidR="00136563">
        <w:rPr>
          <w:rFonts w:ascii="Arial" w:eastAsia="Times New Roman" w:hAnsi="Arial" w:cs="Arial"/>
          <w:color w:val="000000"/>
        </w:rPr>
        <w:fldChar w:fldCharType="separate"/>
      </w:r>
      <w:r w:rsidR="00136563">
        <w:rPr>
          <w:rFonts w:ascii="Arial" w:eastAsia="Times New Roman" w:hAnsi="Arial" w:cs="Arial"/>
          <w:noProof/>
          <w:color w:val="000000"/>
        </w:rPr>
        <w:t>[1]</w:t>
      </w:r>
      <w:r w:rsidR="00136563">
        <w:rPr>
          <w:rFonts w:ascii="Arial" w:eastAsia="Times New Roman" w:hAnsi="Arial" w:cs="Arial"/>
          <w:color w:val="000000"/>
        </w:rPr>
        <w:fldChar w:fldCharType="end"/>
      </w:r>
      <w:r w:rsidR="00370DB1">
        <w:rPr>
          <w:rFonts w:ascii="Arial" w:eastAsia="Times New Roman" w:hAnsi="Arial" w:cs="Arial"/>
          <w:color w:val="000000"/>
        </w:rPr>
        <w:t xml:space="preserve">. </w:t>
      </w:r>
      <w:r w:rsidR="00F1515B">
        <w:rPr>
          <w:rFonts w:ascii="Arial" w:eastAsia="Times New Roman" w:hAnsi="Arial" w:cs="Arial"/>
          <w:color w:val="000000"/>
        </w:rPr>
        <w:t xml:space="preserve"> </w:t>
      </w:r>
    </w:p>
    <w:p w14:paraId="105D5BA2" w14:textId="397CA17C" w:rsidR="00651BDC" w:rsidRPr="00961B77" w:rsidRDefault="009C2A97" w:rsidP="00651BDC">
      <w:pPr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The objectives - What is the intended goal?</w:t>
      </w:r>
    </w:p>
    <w:p w14:paraId="7D4BECDB" w14:textId="17012B89" w:rsidR="00651BDC" w:rsidRDefault="00945474" w:rsidP="00651BDC">
      <w:pPr>
        <w:numPr>
          <w:ilvl w:val="2"/>
          <w:numId w:val="5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is to use computer vision to detect the presence of malaria </w:t>
      </w:r>
      <w:r w:rsidR="00E2289E">
        <w:rPr>
          <w:rFonts w:ascii="Arial" w:eastAsia="Times New Roman" w:hAnsi="Arial" w:cs="Arial"/>
          <w:color w:val="000000"/>
        </w:rPr>
        <w:t>from the images of red blood cells that have been labeled for the presence of malaria</w:t>
      </w:r>
      <w:r>
        <w:rPr>
          <w:rFonts w:ascii="Arial" w:eastAsia="Times New Roman" w:hAnsi="Arial" w:cs="Arial"/>
          <w:color w:val="000000"/>
        </w:rPr>
        <w:t xml:space="preserve">. </w:t>
      </w:r>
      <w:r w:rsidR="00F21524">
        <w:rPr>
          <w:rFonts w:ascii="Arial" w:eastAsia="Times New Roman" w:hAnsi="Arial" w:cs="Arial"/>
          <w:color w:val="000000"/>
        </w:rPr>
        <w:t>It is known that</w:t>
      </w:r>
      <w:r w:rsidR="009D5BA3">
        <w:rPr>
          <w:rFonts w:ascii="Arial" w:eastAsia="Times New Roman" w:hAnsi="Arial" w:cs="Arial"/>
          <w:color w:val="000000"/>
        </w:rPr>
        <w:t xml:space="preserve"> host’s red blood cells</w:t>
      </w:r>
      <w:r w:rsidR="00C25CFE">
        <w:rPr>
          <w:rFonts w:ascii="Arial" w:eastAsia="Times New Roman" w:hAnsi="Arial" w:cs="Arial"/>
          <w:color w:val="000000"/>
        </w:rPr>
        <w:t xml:space="preserve"> (RBC)</w:t>
      </w:r>
      <w:r w:rsidR="009D5BA3">
        <w:rPr>
          <w:rFonts w:ascii="Arial" w:eastAsia="Times New Roman" w:hAnsi="Arial" w:cs="Arial"/>
          <w:color w:val="000000"/>
        </w:rPr>
        <w:t xml:space="preserve"> infected with</w:t>
      </w:r>
      <w:r w:rsidR="00F21524">
        <w:rPr>
          <w:rFonts w:ascii="Arial" w:eastAsia="Times New Roman" w:hAnsi="Arial" w:cs="Arial"/>
          <w:color w:val="000000"/>
        </w:rPr>
        <w:t xml:space="preserve"> </w:t>
      </w:r>
      <w:r w:rsidR="00F21524">
        <w:rPr>
          <w:rFonts w:ascii="Arial" w:eastAsia="Times New Roman" w:hAnsi="Arial" w:cs="Arial"/>
          <w:i/>
          <w:iCs/>
          <w:color w:val="000000"/>
        </w:rPr>
        <w:t xml:space="preserve">P. falciparum </w:t>
      </w:r>
      <w:r w:rsidR="009D5BA3">
        <w:rPr>
          <w:rFonts w:ascii="Arial" w:eastAsia="Times New Roman" w:hAnsi="Arial" w:cs="Arial"/>
          <w:color w:val="000000"/>
        </w:rPr>
        <w:t>cluster in smaller blood vessels and avoid being cleared by the body by residing in the spleen</w:t>
      </w:r>
      <w:r w:rsidR="008A2A7F">
        <w:rPr>
          <w:rFonts w:ascii="Arial" w:eastAsia="Times New Roman" w:hAnsi="Arial" w:cs="Arial"/>
          <w:color w:val="000000"/>
        </w:rPr>
        <w:t xml:space="preserve"> </w:t>
      </w:r>
      <w:r w:rsidR="008A2A7F">
        <w:rPr>
          <w:rFonts w:ascii="Arial" w:eastAsia="Times New Roman" w:hAnsi="Arial" w:cs="Arial"/>
          <w:color w:val="000000"/>
        </w:rPr>
        <w:fldChar w:fldCharType="begin"/>
      </w:r>
      <w:r w:rsidR="008A2A7F">
        <w:rPr>
          <w:rFonts w:ascii="Arial" w:eastAsia="Times New Roman" w:hAnsi="Arial" w:cs="Arial"/>
          <w:color w:val="000000"/>
        </w:rPr>
        <w:instrText xml:space="preserve"> ADDIN EN.CITE &lt;EndNote&gt;&lt;Cite&gt;&lt;Author&gt;Barber&lt;/Author&gt;&lt;Year&gt;2017&lt;/Year&gt;&lt;RecNum&gt;1&lt;/RecNum&gt;&lt;DisplayText&gt;[1]&lt;/DisplayText&gt;&lt;record&gt;&lt;rec-number&gt;1&lt;/rec-number&gt;&lt;foreign-keys&gt;&lt;key app="EN" db-id="9a5wswvd7zsfxje0v035reayxpzvtderf25e" timestamp="1653624217"&gt;1&lt;/key&gt;&lt;/foreign-keys&gt;&lt;ref-type name="Journal Article"&gt;17&lt;/ref-type&gt;&lt;contributors&gt;&lt;authors&gt;&lt;author&gt;Barber, Bridget E&lt;/author&gt;&lt;author&gt;Rajahram, Giri S&lt;/author&gt;&lt;author&gt;Grigg, Matthew J&lt;/author&gt;&lt;author&gt;William, Timothy&lt;/author&gt;&lt;author&gt;Anstey, Nicholas M&lt;/author&gt;&lt;/authors&gt;&lt;/contributors&gt;&lt;titles&gt;&lt;title&gt;World Malaria Report: time to acknowledge Plasmodium knowlesi malaria&lt;/title&gt;&lt;secondary-title&gt;Malaria journal&lt;/secondary-title&gt;&lt;/titles&gt;&lt;periodical&gt;&lt;full-title&gt;Malaria journal&lt;/full-title&gt;&lt;/periodical&gt;&lt;pages&gt;1-3&lt;/pages&gt;&lt;volume&gt;16&lt;/volume&gt;&lt;number&gt;1&lt;/number&gt;&lt;dates&gt;&lt;year&gt;2017&lt;/year&gt;&lt;/dates&gt;&lt;isbn&gt;1475-2875&lt;/isbn&gt;&lt;urls&gt;&lt;/urls&gt;&lt;/record&gt;&lt;/Cite&gt;&lt;/EndNote&gt;</w:instrText>
      </w:r>
      <w:r w:rsidR="008A2A7F">
        <w:rPr>
          <w:rFonts w:ascii="Arial" w:eastAsia="Times New Roman" w:hAnsi="Arial" w:cs="Arial"/>
          <w:color w:val="000000"/>
        </w:rPr>
        <w:fldChar w:fldCharType="separate"/>
      </w:r>
      <w:r w:rsidR="008A2A7F">
        <w:rPr>
          <w:rFonts w:ascii="Arial" w:eastAsia="Times New Roman" w:hAnsi="Arial" w:cs="Arial"/>
          <w:noProof/>
          <w:color w:val="000000"/>
        </w:rPr>
        <w:t>[1]</w:t>
      </w:r>
      <w:r w:rsidR="008A2A7F">
        <w:rPr>
          <w:rFonts w:ascii="Arial" w:eastAsia="Times New Roman" w:hAnsi="Arial" w:cs="Arial"/>
          <w:color w:val="000000"/>
        </w:rPr>
        <w:fldChar w:fldCharType="end"/>
      </w:r>
      <w:r w:rsidR="00C25CFE">
        <w:rPr>
          <w:rFonts w:ascii="Arial" w:eastAsia="Times New Roman" w:hAnsi="Arial" w:cs="Arial"/>
          <w:color w:val="000000"/>
        </w:rPr>
        <w:t xml:space="preserve">. Meanwhile, these isolated RBC damage the cell lining and obstruct the system of smaller vessels. </w:t>
      </w:r>
      <w:r w:rsidR="008A2A7F">
        <w:rPr>
          <w:rFonts w:ascii="Arial" w:eastAsia="Times New Roman" w:hAnsi="Arial" w:cs="Arial"/>
          <w:color w:val="000000"/>
        </w:rPr>
        <w:t>Infected blood cells can bind to uninfected blood cells, which further worsens the damage.</w:t>
      </w:r>
      <w:r w:rsidR="007D0E79">
        <w:rPr>
          <w:rFonts w:ascii="Arial" w:eastAsia="Times New Roman" w:hAnsi="Arial" w:cs="Arial"/>
          <w:color w:val="000000"/>
        </w:rPr>
        <w:t xml:space="preserve"> </w:t>
      </w:r>
    </w:p>
    <w:p w14:paraId="22EFED5B" w14:textId="1113EF99" w:rsidR="00DA3A8B" w:rsidRDefault="00DA3A8B" w:rsidP="00651BDC">
      <w:pPr>
        <w:numPr>
          <w:ilvl w:val="2"/>
          <w:numId w:val="5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a </w:t>
      </w:r>
      <w:proofErr w:type="gramStart"/>
      <w:r>
        <w:rPr>
          <w:rFonts w:ascii="Arial" w:eastAsia="Times New Roman" w:hAnsi="Arial" w:cs="Arial"/>
          <w:color w:val="000000"/>
        </w:rPr>
        <w:t>consequence</w:t>
      </w:r>
      <w:proofErr w:type="gramEnd"/>
      <w:r>
        <w:rPr>
          <w:rFonts w:ascii="Arial" w:eastAsia="Times New Roman" w:hAnsi="Arial" w:cs="Arial"/>
          <w:color w:val="000000"/>
        </w:rPr>
        <w:t xml:space="preserve"> to this damage to the vascular system, symptoms of severe malaria include acute lung injury, kidney injury, tubular necrosis and acidosis</w:t>
      </w:r>
      <w:r w:rsidR="0028181D">
        <w:rPr>
          <w:rFonts w:ascii="Arial" w:eastAsia="Times New Roman" w:hAnsi="Arial" w:cs="Arial"/>
          <w:color w:val="000000"/>
        </w:rPr>
        <w:t>, and cerebral malaria. Among those who develop cerebral malaria, 10-20% of those who are treated die, whereas 50% of pregnant women with cerebral malaria die</w:t>
      </w:r>
      <w:r w:rsidR="007419CA">
        <w:rPr>
          <w:rFonts w:ascii="Arial" w:eastAsia="Times New Roman" w:hAnsi="Arial" w:cs="Arial"/>
          <w:color w:val="000000"/>
        </w:rPr>
        <w:t xml:space="preserve"> </w:t>
      </w:r>
      <w:r w:rsidR="00B60408">
        <w:rPr>
          <w:rFonts w:ascii="Arial" w:eastAsia="Times New Roman" w:hAnsi="Arial" w:cs="Arial"/>
          <w:color w:val="000000"/>
        </w:rPr>
        <w:fldChar w:fldCharType="begin"/>
      </w:r>
      <w:r w:rsidR="00B60408">
        <w:rPr>
          <w:rFonts w:ascii="Arial" w:eastAsia="Times New Roman" w:hAnsi="Arial" w:cs="Arial"/>
          <w:color w:val="000000"/>
        </w:rPr>
        <w:instrText xml:space="preserve"> ADDIN EN.CITE &lt;EndNote&gt;&lt;Cite&gt;&lt;Author&gt;Barber&lt;/Author&gt;&lt;Year&gt;2017&lt;/Year&gt;&lt;RecNum&gt;1&lt;/RecNum&gt;&lt;DisplayText&gt;[1]&lt;/DisplayText&gt;&lt;record&gt;&lt;rec-number&gt;1&lt;/rec-number&gt;&lt;foreign-keys&gt;&lt;key app="EN" db-id="9a5wswvd7zsfxje0v035reayxpzvtderf25e" timestamp="1653624217"&gt;1&lt;/key&gt;&lt;/foreign-keys&gt;&lt;ref-type name="Journal Article"&gt;17&lt;/ref-type&gt;&lt;contributors&gt;&lt;authors&gt;&lt;author&gt;Barber, Bridget E&lt;/author&gt;&lt;author&gt;Rajahram, Giri S&lt;/author&gt;&lt;author&gt;Grigg, Matthew J&lt;/author&gt;&lt;author&gt;William, Timothy&lt;/author&gt;&lt;author&gt;Anstey, Nicholas M&lt;/author&gt;&lt;/authors&gt;&lt;/contributors&gt;&lt;titles&gt;&lt;title&gt;World Malaria Report: time to acknowledge Plasmodium knowlesi malaria&lt;/title&gt;&lt;secondary-title&gt;Malaria journal&lt;/secondary-title&gt;&lt;/titles&gt;&lt;periodical&gt;&lt;full-title&gt;Malaria journal&lt;/full-title&gt;&lt;/periodical&gt;&lt;pages&gt;1-3&lt;/pages&gt;&lt;volume&gt;16&lt;/volume&gt;&lt;number&gt;1&lt;/number&gt;&lt;dates&gt;&lt;year&gt;2017&lt;/year&gt;&lt;/dates&gt;&lt;isbn&gt;1475-2875&lt;/isbn&gt;&lt;urls&gt;&lt;/urls&gt;&lt;/record&gt;&lt;/Cite&gt;&lt;/EndNote&gt;</w:instrText>
      </w:r>
      <w:r w:rsidR="00B60408">
        <w:rPr>
          <w:rFonts w:ascii="Arial" w:eastAsia="Times New Roman" w:hAnsi="Arial" w:cs="Arial"/>
          <w:color w:val="000000"/>
        </w:rPr>
        <w:fldChar w:fldCharType="separate"/>
      </w:r>
      <w:r w:rsidR="00B60408">
        <w:rPr>
          <w:rFonts w:ascii="Arial" w:eastAsia="Times New Roman" w:hAnsi="Arial" w:cs="Arial"/>
          <w:noProof/>
          <w:color w:val="000000"/>
        </w:rPr>
        <w:t>[1]</w:t>
      </w:r>
      <w:r w:rsidR="00B60408">
        <w:rPr>
          <w:rFonts w:ascii="Arial" w:eastAsia="Times New Roman" w:hAnsi="Arial" w:cs="Arial"/>
          <w:color w:val="000000"/>
        </w:rPr>
        <w:fldChar w:fldCharType="end"/>
      </w:r>
      <w:r w:rsidR="0028181D">
        <w:rPr>
          <w:rFonts w:ascii="Arial" w:eastAsia="Times New Roman" w:hAnsi="Arial" w:cs="Arial"/>
          <w:color w:val="000000"/>
        </w:rPr>
        <w:t xml:space="preserve">. </w:t>
      </w:r>
    </w:p>
    <w:p w14:paraId="44DB7D20" w14:textId="00447600" w:rsidR="00A275B2" w:rsidRPr="00651BDC" w:rsidRDefault="00AA0E71" w:rsidP="00651BDC">
      <w:pPr>
        <w:numPr>
          <w:ilvl w:val="2"/>
          <w:numId w:val="5"/>
        </w:num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Malaria has still not been eradicated in certain regions of the world, so it will be critical to identify whether computer vision will more successfully detect abnormalities in the RBCs</w:t>
      </w:r>
      <w:r w:rsidR="004F0CD8">
        <w:rPr>
          <w:rFonts w:ascii="Arial" w:eastAsia="Times New Roman" w:hAnsi="Arial" w:cs="Arial"/>
          <w:color w:val="000000"/>
        </w:rPr>
        <w:t xml:space="preserve">. </w:t>
      </w:r>
    </w:p>
    <w:p w14:paraId="5BDEE56A" w14:textId="58B69EA5" w:rsidR="00A275B2" w:rsidRDefault="009C2A97" w:rsidP="00C150A3">
      <w:pPr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The key questions - What are the key questions that need to be answered?</w:t>
      </w:r>
    </w:p>
    <w:p w14:paraId="16C928B6" w14:textId="3EAE9435" w:rsidR="00C150A3" w:rsidRPr="00CA04F2" w:rsidRDefault="0008153C" w:rsidP="00175D56">
      <w:pPr>
        <w:pStyle w:val="EndNoteBibliography"/>
        <w:ind w:left="1080"/>
        <w:rPr>
          <w:rFonts w:ascii="Arial" w:eastAsia="Times New Roman" w:hAnsi="Arial" w:cs="Arial"/>
          <w:color w:val="000000"/>
        </w:rPr>
      </w:pPr>
      <w:r w:rsidRPr="00CA04F2">
        <w:rPr>
          <w:rFonts w:ascii="Arial" w:eastAsia="Times New Roman" w:hAnsi="Arial" w:cs="Arial"/>
          <w:color w:val="000000"/>
        </w:rPr>
        <w:t xml:space="preserve">Microscopic examination of </w:t>
      </w:r>
      <w:r w:rsidR="00175D56" w:rsidRPr="00CA04F2">
        <w:rPr>
          <w:rFonts w:ascii="Arial" w:eastAsia="Times New Roman" w:hAnsi="Arial" w:cs="Arial"/>
          <w:color w:val="000000"/>
        </w:rPr>
        <w:t xml:space="preserve">blood films is currently used to screen for malaria, where the test </w:t>
      </w:r>
      <w:r w:rsidR="003F41B5" w:rsidRPr="00CA04F2">
        <w:rPr>
          <w:rFonts w:ascii="Arial" w:eastAsia="Times New Roman" w:hAnsi="Arial" w:cs="Arial"/>
          <w:color w:val="000000"/>
        </w:rPr>
        <w:t xml:space="preserve">screens </w:t>
      </w:r>
      <w:r w:rsidR="008C4725">
        <w:rPr>
          <w:rFonts w:ascii="Arial" w:eastAsia="Times New Roman" w:hAnsi="Arial" w:cs="Arial"/>
          <w:color w:val="000000"/>
        </w:rPr>
        <w:t>first look for presence of parasitic infection, where as few as 10-50 parasites per microliter can be detected</w:t>
      </w:r>
      <w:r w:rsidR="00511746">
        <w:rPr>
          <w:rFonts w:ascii="Arial" w:eastAsia="Times New Roman" w:hAnsi="Arial" w:cs="Arial"/>
          <w:color w:val="000000"/>
        </w:rPr>
        <w:t xml:space="preserve"> </w:t>
      </w:r>
      <w:r w:rsidR="00924476">
        <w:rPr>
          <w:rFonts w:ascii="Arial" w:eastAsia="Times New Roman" w:hAnsi="Arial" w:cs="Arial"/>
          <w:color w:val="000000"/>
        </w:rPr>
        <w:fldChar w:fldCharType="begin"/>
      </w:r>
      <w:r w:rsidR="00924476">
        <w:rPr>
          <w:rFonts w:ascii="Arial" w:eastAsia="Times New Roman" w:hAnsi="Arial" w:cs="Arial"/>
          <w:color w:val="000000"/>
        </w:rPr>
        <w:instrText xml:space="preserve"> ADDIN EN.CITE &lt;EndNote&gt;&lt;Cite&gt;&lt;Author&gt;Mathison&lt;/Author&gt;&lt;Year&gt;2017&lt;/Year&gt;&lt;RecNum&gt;2&lt;/RecNum&gt;&lt;DisplayText&gt;[2]&lt;/DisplayText&gt;&lt;record&gt;&lt;rec-number&gt;2&lt;/rec-number&gt;&lt;foreign-keys&gt;&lt;key app="EN" db-id="9a5wswvd7zsfxje0v035reayxpzvtderf25e" timestamp="1653625959"&gt;2&lt;/key&gt;&lt;/foreign-keys&gt;&lt;ref-type name="Journal Article"&gt;17&lt;/ref-type&gt;&lt;contributors&gt;&lt;authors&gt;&lt;author&gt;Mathison, B. A.&lt;/author&gt;&lt;author&gt;Pritt, B. S.&lt;/author&gt;&lt;/authors&gt;&lt;/contributors&gt;&lt;auth-address&gt;Parasitology and Fecal Testing Laboratory, Infectious Disease Division, ARUP Laboratories, Salt Lake City, Utah, USA.&amp;#xD;Division of Clinical Microbiology, Mayo Clinic, Rochester, Minnesota, USA pritt.bobbi@mayo.edu.&lt;/auth-address&gt;&lt;titles&gt;&lt;title&gt;Update on Malaria Diagnostics and Test Utilization&lt;/title&gt;&lt;secondary-title&gt;J Clin Microbiol&lt;/secondary-title&gt;&lt;/titles&gt;&lt;periodical&gt;&lt;full-title&gt;J Clin Microbiol&lt;/full-title&gt;&lt;/periodical&gt;&lt;pages&gt;2009-2017&lt;/pages&gt;&lt;volume&gt;55&lt;/volume&gt;&lt;number&gt;7&lt;/number&gt;&lt;edition&gt;2017/04/14&lt;/edition&gt;&lt;keywords&gt;&lt;keyword&gt;Chromatography, Affinity/methods/statistics &amp;amp; numerical data&lt;/keyword&gt;&lt;keyword&gt;Diagnostic Tests, Routine/*methods/*statistics &amp;amp; numerical data&lt;/keyword&gt;&lt;keyword&gt;Humans&lt;/keyword&gt;&lt;keyword&gt;Malaria/*diagnosis&lt;/keyword&gt;&lt;keyword&gt;Microscopy/methods/statistics &amp;amp; numerical data&lt;/keyword&gt;&lt;keyword&gt;Nucleic Acid Amplification Techniques/methods/statistics &amp;amp; numerical data&lt;/keyword&gt;&lt;keyword&gt;*diagnostics&lt;/keyword&gt;&lt;keyword&gt;*malaria&lt;/keyword&gt;&lt;keyword&gt;*utilization&lt;/keyword&gt;&lt;/keywords&gt;&lt;dates&gt;&lt;year&gt;2017&lt;/year&gt;&lt;pub-dates&gt;&lt;date&gt;Jul&lt;/date&gt;&lt;/pub-dates&gt;&lt;/dates&gt;&lt;isbn&gt;0095-1137 (Print)&amp;#xD;0095-1137&lt;/isbn&gt;&lt;accession-num&gt;28404673&lt;/accession-num&gt;&lt;urls&gt;&lt;/urls&gt;&lt;custom2&gt;PMC5483902&lt;/custom2&gt;&lt;electronic-resource-num&gt;10.1128/jcm.02562-16&lt;/electronic-resource-num&gt;&lt;remote-database-provider&gt;NLM&lt;/remote-database-provider&gt;&lt;language&gt;eng&lt;/language&gt;&lt;/record&gt;&lt;/Cite&gt;&lt;/EndNote&gt;</w:instrText>
      </w:r>
      <w:r w:rsidR="00924476">
        <w:rPr>
          <w:rFonts w:ascii="Arial" w:eastAsia="Times New Roman" w:hAnsi="Arial" w:cs="Arial"/>
          <w:color w:val="000000"/>
        </w:rPr>
        <w:fldChar w:fldCharType="separate"/>
      </w:r>
      <w:r w:rsidR="00924476">
        <w:rPr>
          <w:rFonts w:ascii="Arial" w:eastAsia="Times New Roman" w:hAnsi="Arial" w:cs="Arial"/>
          <w:noProof/>
          <w:color w:val="000000"/>
        </w:rPr>
        <w:t>[2]</w:t>
      </w:r>
      <w:r w:rsidR="00924476">
        <w:rPr>
          <w:rFonts w:ascii="Arial" w:eastAsia="Times New Roman" w:hAnsi="Arial" w:cs="Arial"/>
          <w:color w:val="000000"/>
        </w:rPr>
        <w:fldChar w:fldCharType="end"/>
      </w:r>
      <w:r w:rsidR="008C4725">
        <w:rPr>
          <w:rFonts w:ascii="Arial" w:eastAsia="Times New Roman" w:hAnsi="Arial" w:cs="Arial"/>
          <w:color w:val="000000"/>
        </w:rPr>
        <w:t>. Species-level detection is important for treatment decisions, but it is also important to improve detection at an earlier stage</w:t>
      </w:r>
      <w:r w:rsidR="00357317">
        <w:rPr>
          <w:rFonts w:ascii="Arial" w:eastAsia="Times New Roman" w:hAnsi="Arial" w:cs="Arial"/>
          <w:color w:val="000000"/>
        </w:rPr>
        <w:t xml:space="preserve">, to </w:t>
      </w:r>
      <w:r w:rsidR="002E0F55">
        <w:rPr>
          <w:rFonts w:ascii="Arial" w:eastAsia="Times New Roman" w:hAnsi="Arial" w:cs="Arial"/>
          <w:color w:val="000000"/>
        </w:rPr>
        <w:t>the point of preceding clinical detection</w:t>
      </w:r>
      <w:r w:rsidR="00924476">
        <w:rPr>
          <w:rFonts w:ascii="Arial" w:eastAsia="Times New Roman" w:hAnsi="Arial" w:cs="Arial"/>
          <w:color w:val="000000"/>
        </w:rPr>
        <w:t xml:space="preserve"> </w:t>
      </w:r>
      <w:r w:rsidR="00924476">
        <w:rPr>
          <w:rFonts w:ascii="Arial" w:eastAsia="Times New Roman" w:hAnsi="Arial" w:cs="Arial"/>
          <w:color w:val="000000"/>
        </w:rPr>
        <w:fldChar w:fldCharType="begin"/>
      </w:r>
      <w:r w:rsidR="00924476">
        <w:rPr>
          <w:rFonts w:ascii="Arial" w:eastAsia="Times New Roman" w:hAnsi="Arial" w:cs="Arial"/>
          <w:color w:val="000000"/>
        </w:rPr>
        <w:instrText xml:space="preserve"> ADDIN EN.CITE &lt;EndNote&gt;&lt;Cite&gt;&lt;Author&gt;Mathison&lt;/Author&gt;&lt;Year&gt;2017&lt;/Year&gt;&lt;RecNum&gt;2&lt;/RecNum&gt;&lt;DisplayText&gt;[2]&lt;/DisplayText&gt;&lt;record&gt;&lt;rec-number&gt;2&lt;/rec-number&gt;&lt;foreign-keys&gt;&lt;key app="EN" db-id="9a5wswvd7zsfxje0v035reayxpzvtderf25e" timestamp="1653625959"&gt;2&lt;/key&gt;&lt;/foreign-keys&gt;&lt;ref-type name="Journal Article"&gt;17&lt;/ref-type&gt;&lt;contributors&gt;&lt;authors&gt;&lt;author&gt;Mathison, B. A.&lt;/author&gt;&lt;author&gt;Pritt, B. S.&lt;/author&gt;&lt;/authors&gt;&lt;/contributors&gt;&lt;auth-address&gt;Parasitology and Fecal Testing Laboratory, Infectious Disease Division, ARUP Laboratories, Salt Lake City, Utah, USA.&amp;#xD;Division of Clinical Microbiology, Mayo Clinic, Rochester, Minnesota, USA pritt.bobbi@mayo.edu.&lt;/auth-address&gt;&lt;titles&gt;&lt;title&gt;Update on Malaria Diagnostics and Test Utilization&lt;/title&gt;&lt;secondary-title&gt;J Clin Microbiol&lt;/secondary-title&gt;&lt;/titles&gt;&lt;periodical&gt;&lt;full-title&gt;J Clin Microbiol&lt;/full-title&gt;&lt;/periodical&gt;&lt;pages&gt;2009-2017&lt;/pages&gt;&lt;volume&gt;55&lt;/volume&gt;&lt;number&gt;7&lt;/number&gt;&lt;edition&gt;2017/04/14&lt;/edition&gt;&lt;keywords&gt;&lt;keyword&gt;Chromatography, Affinity/methods/statistics &amp;amp; numerical data&lt;/keyword&gt;&lt;keyword&gt;Diagnostic Tests, Routine/*methods/*statistics &amp;amp; numerical data&lt;/keyword&gt;&lt;keyword&gt;Humans&lt;/keyword&gt;&lt;keyword&gt;Malaria/*diagnosis&lt;/keyword&gt;&lt;keyword&gt;Microscopy/methods/statistics &amp;amp; numerical data&lt;/keyword&gt;&lt;keyword&gt;Nucleic Acid Amplification Techniques/methods/statistics &amp;amp; numerical data&lt;/keyword&gt;&lt;keyword&gt;*diagnostics&lt;/keyword&gt;&lt;keyword&gt;*malaria&lt;/keyword&gt;&lt;keyword&gt;*utilization&lt;/keyword&gt;&lt;/keywords&gt;&lt;dates&gt;&lt;year&gt;2017&lt;/year&gt;&lt;pub-dates&gt;&lt;date&gt;Jul&lt;/date&gt;&lt;/pub-dates&gt;&lt;/dates&gt;&lt;isbn&gt;0095-1137 (Print)&amp;#xD;0095-1137&lt;/isbn&gt;&lt;accession-num&gt;28404673&lt;/accession-num&gt;&lt;urls&gt;&lt;/urls&gt;&lt;custom2&gt;PMC5483902&lt;/custom2&gt;&lt;electronic-resource-num&gt;10.1128/jcm.02562-16&lt;/electronic-resource-num&gt;&lt;remote-database-provider&gt;NLM&lt;/remote-database-provider&gt;&lt;language&gt;eng&lt;/language&gt;&lt;/record&gt;&lt;/Cite&gt;&lt;/EndNote&gt;</w:instrText>
      </w:r>
      <w:r w:rsidR="00924476">
        <w:rPr>
          <w:rFonts w:ascii="Arial" w:eastAsia="Times New Roman" w:hAnsi="Arial" w:cs="Arial"/>
          <w:color w:val="000000"/>
        </w:rPr>
        <w:fldChar w:fldCharType="separate"/>
      </w:r>
      <w:r w:rsidR="00924476">
        <w:rPr>
          <w:rFonts w:ascii="Arial" w:eastAsia="Times New Roman" w:hAnsi="Arial" w:cs="Arial"/>
          <w:noProof/>
          <w:color w:val="000000"/>
        </w:rPr>
        <w:t>[2]</w:t>
      </w:r>
      <w:r w:rsidR="00924476">
        <w:rPr>
          <w:rFonts w:ascii="Arial" w:eastAsia="Times New Roman" w:hAnsi="Arial" w:cs="Arial"/>
          <w:color w:val="000000"/>
        </w:rPr>
        <w:fldChar w:fldCharType="end"/>
      </w:r>
      <w:r w:rsidR="008C4725">
        <w:rPr>
          <w:rFonts w:ascii="Arial" w:eastAsia="Times New Roman" w:hAnsi="Arial" w:cs="Arial"/>
          <w:color w:val="000000"/>
        </w:rPr>
        <w:t xml:space="preserve">. </w:t>
      </w:r>
    </w:p>
    <w:p w14:paraId="2254543F" w14:textId="36658E4B" w:rsidR="009C2A97" w:rsidRPr="00A51CB0" w:rsidRDefault="009C2A97" w:rsidP="00602035">
      <w:pPr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The problem formulation - What is it that we are trying to solve using data science?</w:t>
      </w:r>
      <w:r w:rsidR="00A51CB0">
        <w:rPr>
          <w:rFonts w:ascii="Arial" w:eastAsia="Times New Roman" w:hAnsi="Arial" w:cs="Arial"/>
          <w:color w:val="000000"/>
        </w:rPr>
        <w:t xml:space="preserve"> </w:t>
      </w:r>
      <w:r w:rsidR="005F4E96">
        <w:rPr>
          <w:rFonts w:ascii="Arial" w:eastAsia="Times New Roman" w:hAnsi="Arial" w:cs="Arial"/>
          <w:color w:val="000000"/>
        </w:rPr>
        <w:t>CDC’s telediagnostic service</w:t>
      </w:r>
      <w:r w:rsidR="00CA3FC1">
        <w:rPr>
          <w:rFonts w:ascii="Arial" w:eastAsia="Times New Roman" w:hAnsi="Arial" w:cs="Arial"/>
          <w:color w:val="000000"/>
        </w:rPr>
        <w:t xml:space="preserve"> </w:t>
      </w:r>
      <w:r w:rsidR="005F4E96">
        <w:rPr>
          <w:rFonts w:ascii="Arial" w:eastAsia="Times New Roman" w:hAnsi="Arial" w:cs="Arial"/>
          <w:color w:val="000000"/>
        </w:rPr>
        <w:t>currently identifies 70% of cases</w:t>
      </w:r>
      <w:r w:rsidR="00A81551">
        <w:rPr>
          <w:rFonts w:ascii="Arial" w:eastAsia="Times New Roman" w:hAnsi="Arial" w:cs="Arial"/>
          <w:color w:val="000000"/>
        </w:rPr>
        <w:t xml:space="preserve"> last reported between 2005 and 2010</w:t>
      </w:r>
      <w:r w:rsidR="00234272">
        <w:rPr>
          <w:rFonts w:ascii="Arial" w:eastAsia="Times New Roman" w:hAnsi="Arial" w:cs="Arial"/>
          <w:color w:val="000000"/>
        </w:rPr>
        <w:t xml:space="preserve"> </w:t>
      </w:r>
      <w:r w:rsidR="00CA3FC1">
        <w:rPr>
          <w:rFonts w:ascii="Arial" w:eastAsia="Times New Roman" w:hAnsi="Arial" w:cs="Arial"/>
          <w:color w:val="000000"/>
        </w:rPr>
        <w:fldChar w:fldCharType="begin"/>
      </w:r>
      <w:r w:rsidR="00CA3FC1">
        <w:rPr>
          <w:rFonts w:ascii="Arial" w:eastAsia="Times New Roman" w:hAnsi="Arial" w:cs="Arial"/>
          <w:color w:val="000000"/>
        </w:rPr>
        <w:instrText xml:space="preserve"> ADDIN EN.CITE &lt;EndNote&gt;&lt;Cite&gt;&lt;Author&gt;Mathison&lt;/Author&gt;&lt;Year&gt;2017&lt;/Year&gt;&lt;RecNum&gt;2&lt;/RecNum&gt;&lt;DisplayText&gt;[2]&lt;/DisplayText&gt;&lt;record&gt;&lt;rec-number&gt;2&lt;/rec-number&gt;&lt;foreign-keys&gt;&lt;key app="EN" db-id="9a5wswvd7zsfxje0v035reayxpzvtderf25e" timestamp="1653625959"&gt;2&lt;/key&gt;&lt;/foreign-keys&gt;&lt;ref-type name="Journal Article"&gt;17&lt;/ref-type&gt;&lt;contributors&gt;&lt;authors&gt;&lt;author&gt;Mathison, B. A.&lt;/author&gt;&lt;author&gt;Pritt, B. S.&lt;/author&gt;&lt;/authors&gt;&lt;/contributors&gt;&lt;auth-address&gt;Parasitology and Fecal Testing Laboratory, Infectious Disease Division, ARUP Laboratories, Salt Lake City, Utah, USA.&amp;#xD;Division of Clinical Microbiology, Mayo Clinic, Rochester, Minnesota, USA pritt.bobbi@mayo.edu.&lt;/auth-address&gt;&lt;titles&gt;&lt;title&gt;Update on Malaria Diagnostics and Test Utilization&lt;/title&gt;&lt;secondary-title&gt;J Clin Microbiol&lt;/secondary-title&gt;&lt;/titles&gt;&lt;periodical&gt;&lt;full-title&gt;J Clin Microbiol&lt;/full-title&gt;&lt;/periodical&gt;&lt;pages&gt;2009-2017&lt;/pages&gt;&lt;volume&gt;55&lt;/volume&gt;&lt;number&gt;7&lt;/number&gt;&lt;edition&gt;2017/04/14&lt;/edition&gt;&lt;keywords&gt;&lt;keyword&gt;Chromatography, Affinity/methods/statistics &amp;amp; numerical data&lt;/keyword&gt;&lt;keyword&gt;Diagnostic Tests, Routine/*methods/*statistics &amp;amp; numerical data&lt;/keyword&gt;&lt;keyword&gt;Humans&lt;/keyword&gt;&lt;keyword&gt;Malaria/*diagnosis&lt;/keyword&gt;&lt;keyword&gt;Microscopy/methods/statistics &amp;amp; numerical data&lt;/keyword&gt;&lt;keyword&gt;Nucleic Acid Amplification Techniques/methods/statistics &amp;amp; numerical data&lt;/keyword&gt;&lt;keyword&gt;*diagnostics&lt;/keyword&gt;&lt;keyword&gt;*malaria&lt;/keyword&gt;&lt;keyword&gt;*utilization&lt;/keyword&gt;&lt;/keywords&gt;&lt;dates&gt;&lt;year&gt;2017&lt;/year&gt;&lt;pub-dates&gt;&lt;date&gt;Jul&lt;/date&gt;&lt;/pub-dates&gt;&lt;/dates&gt;&lt;isbn&gt;0095-1137 (Print)&amp;#xD;0095-1137&lt;/isbn&gt;&lt;accession-num&gt;28404673&lt;/accession-num&gt;&lt;urls&gt;&lt;/urls&gt;&lt;custom2&gt;PMC5483902&lt;/custom2&gt;&lt;electronic-resource-num&gt;10.1128/jcm.02562-16&lt;/electronic-resource-num&gt;&lt;remote-database-provider&gt;NLM&lt;/remote-database-provider&gt;&lt;language&gt;eng&lt;/language&gt;&lt;/record&gt;&lt;/Cite&gt;&lt;/EndNote&gt;</w:instrText>
      </w:r>
      <w:r w:rsidR="00CA3FC1">
        <w:rPr>
          <w:rFonts w:ascii="Arial" w:eastAsia="Times New Roman" w:hAnsi="Arial" w:cs="Arial"/>
          <w:color w:val="000000"/>
        </w:rPr>
        <w:fldChar w:fldCharType="separate"/>
      </w:r>
      <w:r w:rsidR="00CA3FC1">
        <w:rPr>
          <w:rFonts w:ascii="Arial" w:eastAsia="Times New Roman" w:hAnsi="Arial" w:cs="Arial"/>
          <w:noProof/>
          <w:color w:val="000000"/>
        </w:rPr>
        <w:t>[2]</w:t>
      </w:r>
      <w:r w:rsidR="00CA3FC1">
        <w:rPr>
          <w:rFonts w:ascii="Arial" w:eastAsia="Times New Roman" w:hAnsi="Arial" w:cs="Arial"/>
          <w:color w:val="000000"/>
        </w:rPr>
        <w:fldChar w:fldCharType="end"/>
      </w:r>
      <w:r w:rsidR="005F4E96">
        <w:rPr>
          <w:rFonts w:ascii="Arial" w:eastAsia="Times New Roman" w:hAnsi="Arial" w:cs="Arial"/>
          <w:color w:val="000000"/>
        </w:rPr>
        <w:t xml:space="preserve">. </w:t>
      </w:r>
      <w:r w:rsidR="00602035" w:rsidRPr="00A51CB0">
        <w:rPr>
          <w:rFonts w:ascii="Arial" w:eastAsia="Times New Roman" w:hAnsi="Arial" w:cs="Arial"/>
          <w:color w:val="000000"/>
        </w:rPr>
        <w:t>Due to challenges in detecting</w:t>
      </w:r>
      <w:r w:rsidR="00120756" w:rsidRPr="00A51CB0">
        <w:rPr>
          <w:rFonts w:ascii="Arial" w:eastAsia="Times New Roman" w:hAnsi="Arial" w:cs="Arial"/>
          <w:color w:val="000000"/>
        </w:rPr>
        <w:t xml:space="preserve"> malaria, deep learning may improve </w:t>
      </w:r>
      <w:r w:rsidR="00502549">
        <w:rPr>
          <w:rFonts w:ascii="Arial" w:eastAsia="Times New Roman" w:hAnsi="Arial" w:cs="Arial"/>
          <w:color w:val="000000"/>
        </w:rPr>
        <w:t>detection of malaria.</w:t>
      </w:r>
      <w:r w:rsidR="00EB7F95" w:rsidRPr="00602035">
        <w:br/>
      </w:r>
    </w:p>
    <w:p w14:paraId="1830C2BD" w14:textId="09334219" w:rsidR="009C2A97" w:rsidRPr="009C2A97" w:rsidRDefault="009C2A97" w:rsidP="009C2A97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color w:val="000000"/>
        </w:rPr>
      </w:pPr>
      <w:r w:rsidRPr="009C2A97">
        <w:rPr>
          <w:rFonts w:ascii="Arial" w:eastAsia="Times New Roman" w:hAnsi="Arial" w:cs="Arial"/>
          <w:b/>
          <w:bCs/>
          <w:color w:val="000000"/>
        </w:rPr>
        <w:t>Data Exploration</w:t>
      </w:r>
      <w:r w:rsidR="003A49AB">
        <w:rPr>
          <w:rFonts w:ascii="Arial" w:eastAsia="Times New Roman" w:hAnsi="Arial" w:cs="Arial"/>
          <w:b/>
          <w:bCs/>
          <w:color w:val="000000"/>
        </w:rPr>
        <w:t xml:space="preserve"> – Anaconda stopped working during this submission…attempted to run this analysis on AWS struggling to access unzipped files in S3.</w:t>
      </w:r>
      <w:r w:rsidR="00600725">
        <w:rPr>
          <w:rFonts w:ascii="Arial" w:eastAsia="Times New Roman" w:hAnsi="Arial" w:cs="Arial"/>
          <w:b/>
          <w:bCs/>
          <w:color w:val="000000"/>
        </w:rPr>
        <w:t xml:space="preserve"> Need to uninstall and reinstall anaconda</w:t>
      </w:r>
    </w:p>
    <w:p w14:paraId="21AB9BF0" w14:textId="77777777" w:rsidR="009C2A97" w:rsidRPr="009C2A97" w:rsidRDefault="009C2A97" w:rsidP="00466FB8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000000"/>
        </w:rPr>
      </w:pPr>
      <w:r w:rsidRPr="009C2A97">
        <w:rPr>
          <w:rFonts w:ascii="Arial" w:eastAsia="Times New Roman" w:hAnsi="Arial" w:cs="Arial"/>
          <w:color w:val="000000"/>
        </w:rPr>
        <w:t>Data Description - What is the background of this data? What does it contain?</w:t>
      </w:r>
    </w:p>
    <w:p w14:paraId="4F8A0068" w14:textId="2F2B4032" w:rsidR="009C2A97" w:rsidRPr="009C2A97" w:rsidRDefault="009C2A97" w:rsidP="00466FB8">
      <w:pPr>
        <w:numPr>
          <w:ilvl w:val="1"/>
          <w:numId w:val="3"/>
        </w:numPr>
        <w:shd w:val="clear" w:color="auto" w:fill="FFFFFF"/>
        <w:rPr>
          <w:rFonts w:ascii="Arial" w:eastAsia="Times New Roman" w:hAnsi="Arial" w:cs="Arial"/>
          <w:color w:val="000000"/>
        </w:rPr>
      </w:pPr>
      <w:r w:rsidRPr="009C2A97">
        <w:rPr>
          <w:rFonts w:ascii="Arial" w:eastAsia="Times New Roman" w:hAnsi="Arial" w:cs="Arial"/>
          <w:color w:val="000000"/>
        </w:rPr>
        <w:lastRenderedPageBreak/>
        <w:t>Observations &amp; Insights - What are some key patterns in the data? What does it mean for the problem formulation? Are there any data treatments or pre-processing required?</w:t>
      </w:r>
      <w:r w:rsidR="00AC7AC5">
        <w:rPr>
          <w:rFonts w:ascii="Arial" w:eastAsia="Times New Roman" w:hAnsi="Arial" w:cs="Arial"/>
          <w:color w:val="000000"/>
        </w:rPr>
        <w:br/>
      </w:r>
    </w:p>
    <w:p w14:paraId="7C3E74C9" w14:textId="3B6A0803" w:rsidR="009C2A97" w:rsidRPr="009C2A97" w:rsidRDefault="009C2A97" w:rsidP="009C2A97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color w:val="000000"/>
        </w:rPr>
      </w:pPr>
      <w:r w:rsidRPr="009C2A97">
        <w:rPr>
          <w:rFonts w:ascii="Arial" w:eastAsia="Times New Roman" w:hAnsi="Arial" w:cs="Arial"/>
          <w:b/>
          <w:bCs/>
          <w:color w:val="000000"/>
        </w:rPr>
        <w:t>Proposed approach</w:t>
      </w:r>
    </w:p>
    <w:p w14:paraId="6DAEEABE" w14:textId="5E9ED038" w:rsidR="001F4C2C" w:rsidRDefault="009C2A97" w:rsidP="00B841F6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Potential techniques - What different techniques should be explored?</w:t>
      </w:r>
    </w:p>
    <w:p w14:paraId="0DA6D5C2" w14:textId="1AD849CE" w:rsidR="00B841F6" w:rsidRPr="000B4E5C" w:rsidRDefault="00AE7813" w:rsidP="00603D97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Possible techniques to explore </w:t>
      </w:r>
      <w:r w:rsidR="00A13845">
        <w:rPr>
          <w:rFonts w:ascii="Arial" w:eastAsia="Times New Roman" w:hAnsi="Arial" w:cs="Arial"/>
          <w:color w:val="000000"/>
        </w:rPr>
        <w:t xml:space="preserve">include performing a convolutional neural network </w:t>
      </w:r>
      <w:r w:rsidR="00046DE3">
        <w:rPr>
          <w:rFonts w:ascii="Arial" w:eastAsia="Times New Roman" w:hAnsi="Arial" w:cs="Arial"/>
          <w:color w:val="000000"/>
        </w:rPr>
        <w:t>to capture the spatial structure</w:t>
      </w:r>
    </w:p>
    <w:p w14:paraId="126C8782" w14:textId="77777777" w:rsidR="00046DE3" w:rsidRPr="00046DE3" w:rsidRDefault="004876E5" w:rsidP="00603D97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Alternating the number of hidden layers, the type of activation function used, use of forward and back propagation, </w:t>
      </w:r>
      <w:r w:rsidR="00046DE3">
        <w:rPr>
          <w:rFonts w:ascii="Arial" w:eastAsia="Times New Roman" w:hAnsi="Arial" w:cs="Arial"/>
          <w:color w:val="000000"/>
        </w:rPr>
        <w:t>and utilization of batch normalization through ridge or lasso regression to reduce the potential for overfitting</w:t>
      </w:r>
    </w:p>
    <w:p w14:paraId="766989CF" w14:textId="17E6F5B3" w:rsidR="000B4E5C" w:rsidRPr="009C2A97" w:rsidRDefault="004876E5" w:rsidP="00046DE3">
      <w:p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  </w:t>
      </w:r>
    </w:p>
    <w:p w14:paraId="16DE1E3F" w14:textId="52D31A0D" w:rsidR="009C2A97" w:rsidRDefault="009C2A97" w:rsidP="00466FB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Overall solution design - What is the potential solution design?</w:t>
      </w:r>
    </w:p>
    <w:p w14:paraId="7D5301AF" w14:textId="35E9B313" w:rsidR="00BA716A" w:rsidRDefault="004A054F" w:rsidP="0000702B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>Convolutional neural network with several hidden layers and an activation function that permits non-linear fitting</w:t>
      </w:r>
    </w:p>
    <w:p w14:paraId="6187A7C2" w14:textId="6DFEB4EF" w:rsidR="004A054F" w:rsidRPr="002607AB" w:rsidRDefault="004A054F" w:rsidP="0000702B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>Other techniques for regularization will include data augmentation, and performing drop-out</w:t>
      </w:r>
    </w:p>
    <w:p w14:paraId="5F7018C7" w14:textId="70CEC722" w:rsidR="002607AB" w:rsidRPr="004A054F" w:rsidRDefault="002607AB" w:rsidP="0000702B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>Transformations will improve performance</w:t>
      </w:r>
      <w:r w:rsidR="00C8264C">
        <w:rPr>
          <w:rFonts w:ascii="Arial" w:eastAsia="Times New Roman" w:hAnsi="Arial" w:cs="Arial"/>
          <w:color w:val="000000"/>
        </w:rPr>
        <w:br/>
      </w:r>
    </w:p>
    <w:p w14:paraId="623B1F91" w14:textId="506087BF" w:rsidR="009C2A97" w:rsidRDefault="009C2A97" w:rsidP="00466FB8">
      <w:pPr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C2A97">
        <w:rPr>
          <w:rFonts w:ascii="Arial" w:eastAsia="Times New Roman" w:hAnsi="Arial" w:cs="Arial"/>
          <w:color w:val="000000"/>
          <w:u w:val="single"/>
        </w:rPr>
        <w:t>Measures of success - What are the key measures of success to compare potential techniques?</w:t>
      </w:r>
    </w:p>
    <w:p w14:paraId="224493F6" w14:textId="010F10BC" w:rsidR="002607AB" w:rsidRPr="009C2A97" w:rsidRDefault="002607AB" w:rsidP="002607AB">
      <w:pPr>
        <w:numPr>
          <w:ilvl w:val="2"/>
          <w:numId w:val="4"/>
        </w:num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We will utilize similar </w:t>
      </w:r>
      <w:r w:rsidR="00D56816">
        <w:rPr>
          <w:rFonts w:ascii="Arial" w:eastAsia="Times New Roman" w:hAnsi="Arial" w:cs="Arial"/>
          <w:color w:val="000000"/>
        </w:rPr>
        <w:t>performance measures as utilized in the supervised learning training modules</w:t>
      </w:r>
      <w:r w:rsidR="00957FD0">
        <w:rPr>
          <w:rFonts w:ascii="Arial" w:eastAsia="Times New Roman" w:hAnsi="Arial" w:cs="Arial"/>
          <w:color w:val="000000"/>
        </w:rPr>
        <w:t xml:space="preserve">, </w:t>
      </w:r>
      <w:r w:rsidR="00D56816">
        <w:rPr>
          <w:rFonts w:ascii="Arial" w:eastAsia="Times New Roman" w:hAnsi="Arial" w:cs="Arial"/>
          <w:color w:val="000000"/>
        </w:rPr>
        <w:t xml:space="preserve">including </w:t>
      </w:r>
      <w:r w:rsidR="00957FD0">
        <w:rPr>
          <w:rFonts w:ascii="Arial" w:eastAsia="Times New Roman" w:hAnsi="Arial" w:cs="Arial"/>
          <w:color w:val="000000"/>
        </w:rPr>
        <w:t xml:space="preserve">measures of the confusion matrix, including </w:t>
      </w:r>
      <w:r w:rsidR="006910B0">
        <w:rPr>
          <w:rFonts w:ascii="Arial" w:eastAsia="Times New Roman" w:hAnsi="Arial" w:cs="Arial"/>
          <w:color w:val="000000"/>
        </w:rPr>
        <w:t>recall, f1, precision, and accuracy.</w:t>
      </w:r>
    </w:p>
    <w:p w14:paraId="1136F5DD" w14:textId="77777777" w:rsidR="009C2A97" w:rsidRPr="009C2A97" w:rsidRDefault="009C2A97" w:rsidP="009C2A97">
      <w:pPr>
        <w:rPr>
          <w:rFonts w:ascii="Times New Roman" w:eastAsia="Times New Roman" w:hAnsi="Times New Roman"/>
        </w:rPr>
      </w:pPr>
    </w:p>
    <w:p w14:paraId="62B28C73" w14:textId="74AD2C77" w:rsidR="00BC4124" w:rsidRPr="002B13CB" w:rsidRDefault="007E607C">
      <w:pPr>
        <w:rPr>
          <w:u w:val="single"/>
        </w:rPr>
      </w:pPr>
      <w:r>
        <w:rPr>
          <w:u w:val="single"/>
        </w:rPr>
        <w:t>References</w:t>
      </w:r>
    </w:p>
    <w:p w14:paraId="5D214343" w14:textId="77777777" w:rsidR="00CA3FC1" w:rsidRPr="00CA3FC1" w:rsidRDefault="00BC4124" w:rsidP="00CA3FC1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A3FC1" w:rsidRPr="00CA3FC1">
        <w:rPr>
          <w:noProof/>
        </w:rPr>
        <w:t>1.</w:t>
      </w:r>
      <w:r w:rsidR="00CA3FC1" w:rsidRPr="00CA3FC1">
        <w:rPr>
          <w:noProof/>
        </w:rPr>
        <w:tab/>
        <w:t xml:space="preserve">Barber, B.E., et al., </w:t>
      </w:r>
      <w:r w:rsidR="00CA3FC1" w:rsidRPr="00CA3FC1">
        <w:rPr>
          <w:i/>
          <w:noProof/>
        </w:rPr>
        <w:t>World Malaria Report: time to acknowledge Plasmodium knowlesi malaria.</w:t>
      </w:r>
      <w:r w:rsidR="00CA3FC1" w:rsidRPr="00CA3FC1">
        <w:rPr>
          <w:noProof/>
        </w:rPr>
        <w:t xml:space="preserve"> Malaria journal, 2017. </w:t>
      </w:r>
      <w:r w:rsidR="00CA3FC1" w:rsidRPr="00CA3FC1">
        <w:rPr>
          <w:b/>
          <w:noProof/>
        </w:rPr>
        <w:t>16</w:t>
      </w:r>
      <w:r w:rsidR="00CA3FC1" w:rsidRPr="00CA3FC1">
        <w:rPr>
          <w:noProof/>
        </w:rPr>
        <w:t>(1): p. 1-3.</w:t>
      </w:r>
    </w:p>
    <w:p w14:paraId="3654A886" w14:textId="77777777" w:rsidR="00CA3FC1" w:rsidRPr="00CA3FC1" w:rsidRDefault="00CA3FC1" w:rsidP="00CA3FC1">
      <w:pPr>
        <w:pStyle w:val="EndNoteBibliography"/>
        <w:ind w:left="720" w:hanging="720"/>
        <w:rPr>
          <w:noProof/>
        </w:rPr>
      </w:pPr>
      <w:r w:rsidRPr="00CA3FC1">
        <w:rPr>
          <w:noProof/>
        </w:rPr>
        <w:t>2.</w:t>
      </w:r>
      <w:r w:rsidRPr="00CA3FC1">
        <w:rPr>
          <w:noProof/>
        </w:rPr>
        <w:tab/>
        <w:t xml:space="preserve">Mathison, B.A. and B.S. Pritt, </w:t>
      </w:r>
      <w:r w:rsidRPr="00CA3FC1">
        <w:rPr>
          <w:i/>
          <w:noProof/>
        </w:rPr>
        <w:t>Update on Malaria Diagnostics and Test Utilization.</w:t>
      </w:r>
      <w:r w:rsidRPr="00CA3FC1">
        <w:rPr>
          <w:noProof/>
        </w:rPr>
        <w:t xml:space="preserve"> J Clin Microbiol, 2017. </w:t>
      </w:r>
      <w:r w:rsidRPr="00CA3FC1">
        <w:rPr>
          <w:b/>
          <w:noProof/>
        </w:rPr>
        <w:t>55</w:t>
      </w:r>
      <w:r w:rsidRPr="00CA3FC1">
        <w:rPr>
          <w:noProof/>
        </w:rPr>
        <w:t>(7): p. 2009-2017.</w:t>
      </w:r>
    </w:p>
    <w:p w14:paraId="1DA766B5" w14:textId="0676786B" w:rsidR="006E22E2" w:rsidRDefault="00BC4124">
      <w:r>
        <w:fldChar w:fldCharType="end"/>
      </w:r>
    </w:p>
    <w:sectPr w:rsidR="006E22E2" w:rsidSect="0043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BD0"/>
    <w:multiLevelType w:val="multilevel"/>
    <w:tmpl w:val="4E9C1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5A6611"/>
    <w:multiLevelType w:val="multilevel"/>
    <w:tmpl w:val="D35C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E6FA5"/>
    <w:multiLevelType w:val="multilevel"/>
    <w:tmpl w:val="7CEE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C4345"/>
    <w:multiLevelType w:val="multilevel"/>
    <w:tmpl w:val="7CEE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5461D"/>
    <w:multiLevelType w:val="multilevel"/>
    <w:tmpl w:val="D8FCB6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19515837">
    <w:abstractNumId w:val="1"/>
  </w:num>
  <w:num w:numId="2" w16cid:durableId="1673557968">
    <w:abstractNumId w:val="3"/>
  </w:num>
  <w:num w:numId="3" w16cid:durableId="618219746">
    <w:abstractNumId w:val="2"/>
  </w:num>
  <w:num w:numId="4" w16cid:durableId="1252396410">
    <w:abstractNumId w:val="0"/>
  </w:num>
  <w:num w:numId="5" w16cid:durableId="274099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5wswvd7zsfxje0v035reayxpzvtderf25e&quot;&gt;EndnoteLibrary&lt;record-ids&gt;&lt;item&gt;1&lt;/item&gt;&lt;item&gt;2&lt;/item&gt;&lt;/record-ids&gt;&lt;/item&gt;&lt;/Libraries&gt;"/>
  </w:docVars>
  <w:rsids>
    <w:rsidRoot w:val="009C2A97"/>
    <w:rsid w:val="0000702B"/>
    <w:rsid w:val="000268E7"/>
    <w:rsid w:val="00033CD6"/>
    <w:rsid w:val="0003779D"/>
    <w:rsid w:val="00042246"/>
    <w:rsid w:val="00046DE3"/>
    <w:rsid w:val="000771E5"/>
    <w:rsid w:val="00077C4D"/>
    <w:rsid w:val="0008153C"/>
    <w:rsid w:val="00083834"/>
    <w:rsid w:val="00086FF3"/>
    <w:rsid w:val="00090D76"/>
    <w:rsid w:val="0009435C"/>
    <w:rsid w:val="000A31F2"/>
    <w:rsid w:val="000A6D59"/>
    <w:rsid w:val="000B052D"/>
    <w:rsid w:val="000B4E5C"/>
    <w:rsid w:val="000D01B6"/>
    <w:rsid w:val="000D2785"/>
    <w:rsid w:val="000D5273"/>
    <w:rsid w:val="000E5174"/>
    <w:rsid w:val="000E6433"/>
    <w:rsid w:val="000F4689"/>
    <w:rsid w:val="0011353E"/>
    <w:rsid w:val="00120756"/>
    <w:rsid w:val="00121279"/>
    <w:rsid w:val="00122287"/>
    <w:rsid w:val="0013281D"/>
    <w:rsid w:val="00136563"/>
    <w:rsid w:val="00146CE1"/>
    <w:rsid w:val="001520A1"/>
    <w:rsid w:val="0016211E"/>
    <w:rsid w:val="001658B5"/>
    <w:rsid w:val="00173FA7"/>
    <w:rsid w:val="00175D56"/>
    <w:rsid w:val="00176FCF"/>
    <w:rsid w:val="00183769"/>
    <w:rsid w:val="001D1D8A"/>
    <w:rsid w:val="001D5DB6"/>
    <w:rsid w:val="001E3927"/>
    <w:rsid w:val="001E63BF"/>
    <w:rsid w:val="001F4C2C"/>
    <w:rsid w:val="00206ACA"/>
    <w:rsid w:val="00214FA5"/>
    <w:rsid w:val="002271EE"/>
    <w:rsid w:val="002302FC"/>
    <w:rsid w:val="00234272"/>
    <w:rsid w:val="00247D6C"/>
    <w:rsid w:val="002515C2"/>
    <w:rsid w:val="002607AB"/>
    <w:rsid w:val="002609E1"/>
    <w:rsid w:val="00264F72"/>
    <w:rsid w:val="00270007"/>
    <w:rsid w:val="002710B1"/>
    <w:rsid w:val="00275A07"/>
    <w:rsid w:val="00276FA4"/>
    <w:rsid w:val="0028181D"/>
    <w:rsid w:val="002862D8"/>
    <w:rsid w:val="00286FF2"/>
    <w:rsid w:val="002A1AAF"/>
    <w:rsid w:val="002B13CB"/>
    <w:rsid w:val="002C3424"/>
    <w:rsid w:val="002E0507"/>
    <w:rsid w:val="002E0F55"/>
    <w:rsid w:val="002F00A3"/>
    <w:rsid w:val="002F0B8A"/>
    <w:rsid w:val="00301BC0"/>
    <w:rsid w:val="003037C5"/>
    <w:rsid w:val="00312C8B"/>
    <w:rsid w:val="003177D2"/>
    <w:rsid w:val="00322B66"/>
    <w:rsid w:val="00344DB1"/>
    <w:rsid w:val="00357317"/>
    <w:rsid w:val="00361826"/>
    <w:rsid w:val="00363BBD"/>
    <w:rsid w:val="00370DB1"/>
    <w:rsid w:val="00372B71"/>
    <w:rsid w:val="00383061"/>
    <w:rsid w:val="00387B08"/>
    <w:rsid w:val="00392B56"/>
    <w:rsid w:val="003A49AB"/>
    <w:rsid w:val="003A677B"/>
    <w:rsid w:val="003A78E5"/>
    <w:rsid w:val="003E0344"/>
    <w:rsid w:val="003E2C48"/>
    <w:rsid w:val="003F41B5"/>
    <w:rsid w:val="004073AD"/>
    <w:rsid w:val="00407BEE"/>
    <w:rsid w:val="004130D7"/>
    <w:rsid w:val="004233F0"/>
    <w:rsid w:val="004313F0"/>
    <w:rsid w:val="00432F83"/>
    <w:rsid w:val="00437C8A"/>
    <w:rsid w:val="0044242F"/>
    <w:rsid w:val="00446748"/>
    <w:rsid w:val="00456120"/>
    <w:rsid w:val="00461CC6"/>
    <w:rsid w:val="00466FB8"/>
    <w:rsid w:val="00466FDA"/>
    <w:rsid w:val="0047447C"/>
    <w:rsid w:val="004876E5"/>
    <w:rsid w:val="004900F3"/>
    <w:rsid w:val="004A0391"/>
    <w:rsid w:val="004A054F"/>
    <w:rsid w:val="004D3AAE"/>
    <w:rsid w:val="004F0CD8"/>
    <w:rsid w:val="00502549"/>
    <w:rsid w:val="00511746"/>
    <w:rsid w:val="00511D0B"/>
    <w:rsid w:val="00526A50"/>
    <w:rsid w:val="005328DA"/>
    <w:rsid w:val="005410D2"/>
    <w:rsid w:val="00555A8A"/>
    <w:rsid w:val="00563751"/>
    <w:rsid w:val="00580392"/>
    <w:rsid w:val="00586509"/>
    <w:rsid w:val="005B152E"/>
    <w:rsid w:val="005D2283"/>
    <w:rsid w:val="005D6D48"/>
    <w:rsid w:val="005D78ED"/>
    <w:rsid w:val="005F4E96"/>
    <w:rsid w:val="00600725"/>
    <w:rsid w:val="00602035"/>
    <w:rsid w:val="00603D97"/>
    <w:rsid w:val="00605533"/>
    <w:rsid w:val="00607FF1"/>
    <w:rsid w:val="0061071E"/>
    <w:rsid w:val="006203F8"/>
    <w:rsid w:val="00622B84"/>
    <w:rsid w:val="00624CE1"/>
    <w:rsid w:val="00651BDC"/>
    <w:rsid w:val="00656A0C"/>
    <w:rsid w:val="00661F72"/>
    <w:rsid w:val="006910B0"/>
    <w:rsid w:val="006B716F"/>
    <w:rsid w:val="006E0E27"/>
    <w:rsid w:val="006E0FAF"/>
    <w:rsid w:val="006F21B4"/>
    <w:rsid w:val="00700341"/>
    <w:rsid w:val="00700CE0"/>
    <w:rsid w:val="00706E0A"/>
    <w:rsid w:val="00711F03"/>
    <w:rsid w:val="0072080A"/>
    <w:rsid w:val="00726354"/>
    <w:rsid w:val="007419CA"/>
    <w:rsid w:val="00755BE3"/>
    <w:rsid w:val="007752CE"/>
    <w:rsid w:val="00791278"/>
    <w:rsid w:val="00797C8D"/>
    <w:rsid w:val="007B00EE"/>
    <w:rsid w:val="007B1BF0"/>
    <w:rsid w:val="007B4B17"/>
    <w:rsid w:val="007B57C6"/>
    <w:rsid w:val="007C1823"/>
    <w:rsid w:val="007C36DC"/>
    <w:rsid w:val="007D0E79"/>
    <w:rsid w:val="007D51A1"/>
    <w:rsid w:val="007E607C"/>
    <w:rsid w:val="008023CC"/>
    <w:rsid w:val="008152C5"/>
    <w:rsid w:val="008421D5"/>
    <w:rsid w:val="00851AFB"/>
    <w:rsid w:val="00854831"/>
    <w:rsid w:val="008619A8"/>
    <w:rsid w:val="0089078D"/>
    <w:rsid w:val="008A2A7F"/>
    <w:rsid w:val="008C4725"/>
    <w:rsid w:val="008E25F9"/>
    <w:rsid w:val="00924476"/>
    <w:rsid w:val="00933C65"/>
    <w:rsid w:val="00941D65"/>
    <w:rsid w:val="009426A8"/>
    <w:rsid w:val="00945474"/>
    <w:rsid w:val="009546E0"/>
    <w:rsid w:val="00957FD0"/>
    <w:rsid w:val="00961B77"/>
    <w:rsid w:val="009708FA"/>
    <w:rsid w:val="00980523"/>
    <w:rsid w:val="00987825"/>
    <w:rsid w:val="00992D50"/>
    <w:rsid w:val="009C2A97"/>
    <w:rsid w:val="009D5BA3"/>
    <w:rsid w:val="009D67EB"/>
    <w:rsid w:val="009E7748"/>
    <w:rsid w:val="009F5BC2"/>
    <w:rsid w:val="00A13845"/>
    <w:rsid w:val="00A16288"/>
    <w:rsid w:val="00A26E6C"/>
    <w:rsid w:val="00A275B2"/>
    <w:rsid w:val="00A41557"/>
    <w:rsid w:val="00A51CB0"/>
    <w:rsid w:val="00A802AB"/>
    <w:rsid w:val="00A81551"/>
    <w:rsid w:val="00A844F9"/>
    <w:rsid w:val="00AA0449"/>
    <w:rsid w:val="00AA0E71"/>
    <w:rsid w:val="00AA1D29"/>
    <w:rsid w:val="00AC7AC5"/>
    <w:rsid w:val="00AD23CA"/>
    <w:rsid w:val="00AE7813"/>
    <w:rsid w:val="00B1548A"/>
    <w:rsid w:val="00B24331"/>
    <w:rsid w:val="00B31081"/>
    <w:rsid w:val="00B372AD"/>
    <w:rsid w:val="00B43D89"/>
    <w:rsid w:val="00B60408"/>
    <w:rsid w:val="00B61D6E"/>
    <w:rsid w:val="00B668AD"/>
    <w:rsid w:val="00B71024"/>
    <w:rsid w:val="00B76E95"/>
    <w:rsid w:val="00B778EF"/>
    <w:rsid w:val="00B80F30"/>
    <w:rsid w:val="00B83E33"/>
    <w:rsid w:val="00B841F6"/>
    <w:rsid w:val="00B9215A"/>
    <w:rsid w:val="00B9728F"/>
    <w:rsid w:val="00BA5A37"/>
    <w:rsid w:val="00BA716A"/>
    <w:rsid w:val="00BB0629"/>
    <w:rsid w:val="00BB1D2B"/>
    <w:rsid w:val="00BB5DDB"/>
    <w:rsid w:val="00BC4124"/>
    <w:rsid w:val="00BC6AD0"/>
    <w:rsid w:val="00BC7CEF"/>
    <w:rsid w:val="00BC7F5A"/>
    <w:rsid w:val="00BD3D00"/>
    <w:rsid w:val="00BD53DE"/>
    <w:rsid w:val="00BD7781"/>
    <w:rsid w:val="00BE35B6"/>
    <w:rsid w:val="00BE47F1"/>
    <w:rsid w:val="00BF7D21"/>
    <w:rsid w:val="00C00EA1"/>
    <w:rsid w:val="00C05EF3"/>
    <w:rsid w:val="00C06C1A"/>
    <w:rsid w:val="00C12992"/>
    <w:rsid w:val="00C150A3"/>
    <w:rsid w:val="00C20B66"/>
    <w:rsid w:val="00C25CFE"/>
    <w:rsid w:val="00C4447C"/>
    <w:rsid w:val="00C648BF"/>
    <w:rsid w:val="00C77AB5"/>
    <w:rsid w:val="00C8264C"/>
    <w:rsid w:val="00CA04F2"/>
    <w:rsid w:val="00CA2DF7"/>
    <w:rsid w:val="00CA3506"/>
    <w:rsid w:val="00CA366D"/>
    <w:rsid w:val="00CA3FC1"/>
    <w:rsid w:val="00CD58B9"/>
    <w:rsid w:val="00CF3D29"/>
    <w:rsid w:val="00CF5A6E"/>
    <w:rsid w:val="00D00E94"/>
    <w:rsid w:val="00D046EB"/>
    <w:rsid w:val="00D0570F"/>
    <w:rsid w:val="00D37B37"/>
    <w:rsid w:val="00D4437A"/>
    <w:rsid w:val="00D56816"/>
    <w:rsid w:val="00D630C5"/>
    <w:rsid w:val="00D8611E"/>
    <w:rsid w:val="00D94787"/>
    <w:rsid w:val="00DA1C4D"/>
    <w:rsid w:val="00DA3A00"/>
    <w:rsid w:val="00DA3A8B"/>
    <w:rsid w:val="00DC04D7"/>
    <w:rsid w:val="00DC633E"/>
    <w:rsid w:val="00DC73B8"/>
    <w:rsid w:val="00DD3890"/>
    <w:rsid w:val="00DD5317"/>
    <w:rsid w:val="00DF5FC4"/>
    <w:rsid w:val="00E01ABC"/>
    <w:rsid w:val="00E0247A"/>
    <w:rsid w:val="00E0358A"/>
    <w:rsid w:val="00E057C4"/>
    <w:rsid w:val="00E07EC6"/>
    <w:rsid w:val="00E206FB"/>
    <w:rsid w:val="00E2182E"/>
    <w:rsid w:val="00E21C8B"/>
    <w:rsid w:val="00E2289E"/>
    <w:rsid w:val="00E551CE"/>
    <w:rsid w:val="00E55B92"/>
    <w:rsid w:val="00E654A3"/>
    <w:rsid w:val="00E67C8D"/>
    <w:rsid w:val="00E728EF"/>
    <w:rsid w:val="00E815D9"/>
    <w:rsid w:val="00E83360"/>
    <w:rsid w:val="00E8407D"/>
    <w:rsid w:val="00EA4106"/>
    <w:rsid w:val="00EB1940"/>
    <w:rsid w:val="00EB2FA9"/>
    <w:rsid w:val="00EB7F95"/>
    <w:rsid w:val="00EE0593"/>
    <w:rsid w:val="00EF78DF"/>
    <w:rsid w:val="00F03252"/>
    <w:rsid w:val="00F14F5B"/>
    <w:rsid w:val="00F1515B"/>
    <w:rsid w:val="00F21065"/>
    <w:rsid w:val="00F21524"/>
    <w:rsid w:val="00F406CC"/>
    <w:rsid w:val="00F422E3"/>
    <w:rsid w:val="00F4388A"/>
    <w:rsid w:val="00F47CE5"/>
    <w:rsid w:val="00F47EB9"/>
    <w:rsid w:val="00F71676"/>
    <w:rsid w:val="00F729AE"/>
    <w:rsid w:val="00F776E7"/>
    <w:rsid w:val="00F9041C"/>
    <w:rsid w:val="00FB68D5"/>
    <w:rsid w:val="00FC3CB2"/>
    <w:rsid w:val="00FD6DD0"/>
    <w:rsid w:val="00FD7571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A554"/>
  <w14:defaultImageDpi w14:val="32767"/>
  <w15:chartTrackingRefBased/>
  <w15:docId w15:val="{ABE9C3FF-202F-D243-AA90-0C4E72D2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C4124"/>
    <w:pPr>
      <w:jc w:val="center"/>
    </w:pPr>
    <w:rPr>
      <w:rFonts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C4124"/>
    <w:rPr>
      <w:rFonts w:cs="Calibri"/>
    </w:rPr>
  </w:style>
  <w:style w:type="paragraph" w:customStyle="1" w:styleId="EndNoteBibliography">
    <w:name w:val="EndNote Bibliography"/>
    <w:basedOn w:val="Normal"/>
    <w:link w:val="EndNoteBibliographyChar"/>
    <w:rsid w:val="00BC4124"/>
    <w:rPr>
      <w:rFonts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BC4124"/>
    <w:rPr>
      <w:rFonts w:cs="Calibri"/>
    </w:rPr>
  </w:style>
  <w:style w:type="paragraph" w:styleId="ListParagraph">
    <w:name w:val="List Paragraph"/>
    <w:basedOn w:val="Normal"/>
    <w:uiPriority w:val="34"/>
    <w:qFormat/>
    <w:rsid w:val="0000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Garduno</dc:creator>
  <cp:keywords/>
  <dc:description/>
  <cp:lastModifiedBy>Alexis C Garduno</cp:lastModifiedBy>
  <cp:revision>306</cp:revision>
  <dcterms:created xsi:type="dcterms:W3CDTF">2022-05-26T18:19:00Z</dcterms:created>
  <dcterms:modified xsi:type="dcterms:W3CDTF">2022-05-31T19:22:00Z</dcterms:modified>
</cp:coreProperties>
</file>