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compression?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compression tries to encode information in such a way that it takes up less space / bits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is Lossless Compression, where all the data is preserved (useful for example when sending zip files)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Then there is Lossy Compression, where some data is thrown away in an effort to make the file size smaller (ex. In image compression)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Huffman Encoding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Huffman Encoding is a form of Lossless compression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Huffman Encoding works by encoding commonly found characters in less bits (ex. A = 010) and less common letters in more bits (ex. Z = 0111010)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find the optimal encoding format, we need to build a huffman tree by arranging all the letters in descending order of how common they appear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Then you assemble the tree by going from the least common letters and combining them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547938" cy="16346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63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 of Program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program works by first reading in a file and storing all the characters in a Doubly-Linked List and sorting each element as a character “weight” (# of occurrences) is incremented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program then starts from the back of the linked list and assembles the two least common nodes into a node and resorts the linked list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Carry this on until the linked list is only composed of one node, which contains a tree with all of the characters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After we get the Huffman Tree, it is just a matter of traversing the tree to decode / encode letters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 my code, to speed things up I create a map which links all of the characters to their corresponding Huffman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Enter input file name ( 0 for default: in.txt ):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MENU OPTIONS: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1. Print Character Weights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2. Print Tree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3. Print Huffman Code for All Character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4. Print Huffman Code for a Character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5. Print Huffman Code for a Word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6. Decode An Encoded Word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7. Encode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8. Decode File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9. Exit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' ' (DEC32): 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'!' (DEC33):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'C' (DEC67):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'I' (DEC73):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'L' (DEC76):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'P' (DEC80):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'a' (DEC97):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'e' (DEC101):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'g' (DEC103):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'i' (DEC105):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'm' (DEC109):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'n' (DEC110):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'o' (DEC111):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'r' (DEC114):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'v' (DEC118):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MENU OPTIONS: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1. Print Character Weights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2. Print Tree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3. Print Huffman Code for All Character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4. Print Huffman Code for a Character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5. Print Huffman Code for a Word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6. Decode An Encoded Word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7. Encode File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8. Decode File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9. Exit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an option: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1. Print All Characters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2. Print All Alpha Characters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3. Print All Characters with Weights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' ' (DEC32): 010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'!' (DEC33): 10110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'C' (DEC67): 00110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'I' (DEC73): 00010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'L' (DEC76): 00011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'P' (DEC80): 00111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'a' (DEC97): 00100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'e' (DEC101): 00001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'g' (DEC103): 100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'i' (DEC105): 00101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'm' (DEC109): 111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'n' (DEC110): 1010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'o' (DEC111): 011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'r' (DEC114): 110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'v' (DEC118): 00000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MENU OPTIONS: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1. Print Character Weights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2. Print Tree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3. Print Huffman Code for All Character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4. Print Huffman Code for a Character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5. Print Huffman Code for a Word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6. Decode An Encoded Word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7. Encode File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8. Decode File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9. Exit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a word: CProg!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ASCII REPERSENETATION: 010000110101000001110010011011110110011100100001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HUFFMAN CODE: 001100011111001110010110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MENU OPTIONS: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1. Print Character Weights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2. Print Tree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3. Print Huffman Code for All Character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4. Print Huffman Code for a Character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5. Print Huffman Code for a Word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6. Decode An Encoded Word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7. Encode File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8. Decode File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9. Exit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Enter an encoded word in binary: 001100011111001110010110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CProg!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