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2DC3" w14:textId="717B2E89" w:rsidR="00902CD9" w:rsidRDefault="00902CD9" w:rsidP="00FD1A82">
      <w:pPr>
        <w:spacing w:line="240" w:lineRule="auto"/>
        <w:rPr>
          <w:rFonts w:ascii="Montserrat" w:hAnsi="Montserrat" w:cstheme="minorHAnsi"/>
          <w:b/>
          <w:color w:val="0000FF"/>
          <w:sz w:val="20"/>
          <w:szCs w:val="20"/>
          <w:lang w:val="en-GB"/>
        </w:rPr>
      </w:pPr>
    </w:p>
    <w:p w14:paraId="77F92C51" w14:textId="13063DBD" w:rsidR="004F17C3" w:rsidRPr="004F17C3" w:rsidRDefault="0027706D" w:rsidP="0027706D">
      <w:pPr>
        <w:pStyle w:val="Heading1"/>
        <w:jc w:val="left"/>
        <w:rPr>
          <w:rFonts w:ascii="Montserrat" w:hAnsi="Montserrat"/>
          <w:b w:val="0"/>
          <w:sz w:val="20"/>
          <w:szCs w:val="20"/>
        </w:rPr>
      </w:pPr>
      <w:r>
        <w:t>[START]</w:t>
      </w:r>
    </w:p>
    <w:p w14:paraId="2AF710E5" w14:textId="1165F6B5" w:rsidR="004F17C3" w:rsidRDefault="0027706D" w:rsidP="004F17C3">
      <w:pPr>
        <w:shd w:val="clear" w:color="auto" w:fill="FFFFFF" w:themeFill="background1"/>
        <w:spacing w:before="100" w:beforeAutospacing="1" w:after="100" w:afterAutospacing="1" w:line="240" w:lineRule="auto"/>
        <w:rPr>
          <w:rFonts w:ascii="Montserrat" w:hAnsi="Montserrat" w:cstheme="minorHAnsi"/>
          <w:b/>
          <w:color w:val="0000FF"/>
          <w:sz w:val="20"/>
          <w:szCs w:val="20"/>
          <w:lang w:val="en-GB"/>
        </w:rPr>
      </w:pPr>
      <w:r>
        <w:rPr>
          <w:rFonts w:ascii="Montserrat" w:hAnsi="Montserrat" w:cstheme="minorHAnsi"/>
          <w:b/>
          <w:color w:val="0000FF"/>
          <w:sz w:val="20"/>
          <w:szCs w:val="20"/>
          <w:lang w:val="en-GB"/>
        </w:rPr>
        <w:t>INTRO1.</w:t>
      </w:r>
    </w:p>
    <w:p w14:paraId="6877CF42" w14:textId="1267B40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Privacy</w:t>
      </w:r>
      <w:r w:rsidR="0027706D">
        <w:rPr>
          <w:rFonts w:ascii="APERCU-LIGHT" w:eastAsia="APERCU-LIGHT" w:hAnsi="APERCU-LIGHT" w:cs="APERCU-LIGHT"/>
          <w:color w:val="3B3838"/>
          <w:highlight w:val="yellow"/>
          <w:lang w:val="en-GB"/>
        </w:rPr>
        <w:t xml:space="preserve"> &lt;</w:t>
      </w:r>
      <w:proofErr w:type="spellStart"/>
      <w:r w:rsidR="0027706D">
        <w:rPr>
          <w:rFonts w:ascii="APERCU-LIGHT" w:eastAsia="APERCU-LIGHT" w:hAnsi="APERCU-LIGHT" w:cs="APERCU-LIGHT"/>
          <w:color w:val="3B3838"/>
          <w:highlight w:val="yellow"/>
          <w:lang w:val="en-GB"/>
        </w:rPr>
        <w:t>br</w:t>
      </w:r>
      <w:proofErr w:type="spellEnd"/>
      <w:r w:rsidR="0027706D">
        <w:rPr>
          <w:rFonts w:ascii="APERCU-LIGHT" w:eastAsia="APERCU-LIGHT" w:hAnsi="APERCU-LIGHT" w:cs="APERCU-LIGHT"/>
          <w:color w:val="3B3838"/>
          <w:highlight w:val="yellow"/>
          <w:lang w:val="en-GB"/>
        </w:rPr>
        <w:t>/&gt;&lt;</w:t>
      </w:r>
      <w:proofErr w:type="spellStart"/>
      <w:r w:rsidR="0027706D">
        <w:rPr>
          <w:rFonts w:ascii="APERCU-LIGHT" w:eastAsia="APERCU-LIGHT" w:hAnsi="APERCU-LIGHT" w:cs="APERCU-LIGHT"/>
          <w:color w:val="3B3838"/>
          <w:highlight w:val="yellow"/>
          <w:lang w:val="en-GB"/>
        </w:rPr>
        <w:t>br</w:t>
      </w:r>
      <w:proofErr w:type="spellEnd"/>
      <w:r w:rsidR="0027706D">
        <w:rPr>
          <w:rFonts w:ascii="APERCU-LIGHT" w:eastAsia="APERCU-LIGHT" w:hAnsi="APERCU-LIGHT" w:cs="APERCU-LIGHT"/>
          <w:color w:val="3B3838"/>
          <w:highlight w:val="yellow"/>
          <w:lang w:val="en-GB"/>
        </w:rPr>
        <w:t>/&gt;</w:t>
      </w:r>
      <w:r w:rsidRPr="004F17C3">
        <w:rPr>
          <w:rFonts w:ascii="APERCU-LIGHT" w:eastAsia="APERCU-LIGHT" w:hAnsi="APERCU-LIGHT" w:cs="APERCU-LIGHT"/>
          <w:color w:val="3B3838"/>
          <w:highlight w:val="yellow"/>
          <w:lang w:val="en-GB"/>
        </w:rPr>
        <w:t xml:space="preserve">Any information you provide us with will be treated as confidential. It will be combined with feedback from others like yourself. You will remain anonymous unless you give permission to be identified. </w:t>
      </w:r>
    </w:p>
    <w:p w14:paraId="5756FC81"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Your information will only be used for market research purposes only and will not be passed to any other organisation without your permission. </w:t>
      </w:r>
    </w:p>
    <w:p w14:paraId="3F21BF6C"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You have the right to refuse to answer questions or withdraw at any time. For more information about your rights please see our privacy notice, it is available at </w:t>
      </w:r>
      <w:hyperlink r:id="rId11">
        <w:r w:rsidRPr="004F17C3">
          <w:rPr>
            <w:rFonts w:ascii="APERCU-LIGHT" w:eastAsia="APERCU-LIGHT" w:hAnsi="APERCU-LIGHT" w:cs="APERCU-LIGHT"/>
            <w:color w:val="0563C1"/>
            <w:highlight w:val="yellow"/>
            <w:u w:val="single"/>
            <w:lang w:val="en-GB"/>
          </w:rPr>
          <w:t>https://www.brainsandcheek.com/privacy-policy-respondents</w:t>
        </w:r>
      </w:hyperlink>
    </w:p>
    <w:p w14:paraId="0CB974EB"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We need your consent </w:t>
      </w:r>
      <w:proofErr w:type="gramStart"/>
      <w:r w:rsidRPr="004F17C3">
        <w:rPr>
          <w:rFonts w:ascii="APERCU-LIGHT" w:eastAsia="APERCU-LIGHT" w:hAnsi="APERCU-LIGHT" w:cs="APERCU-LIGHT"/>
          <w:color w:val="3B3838"/>
          <w:highlight w:val="yellow"/>
          <w:lang w:val="en-GB"/>
        </w:rPr>
        <w:t>in order for</w:t>
      </w:r>
      <w:proofErr w:type="gramEnd"/>
      <w:r w:rsidRPr="004F17C3">
        <w:rPr>
          <w:rFonts w:ascii="APERCU-LIGHT" w:eastAsia="APERCU-LIGHT" w:hAnsi="APERCU-LIGHT" w:cs="APERCU-LIGHT"/>
          <w:color w:val="3B3838"/>
          <w:highlight w:val="yellow"/>
          <w:lang w:val="en-GB"/>
        </w:rPr>
        <w:t xml:space="preserve"> us to collect and use any information about you. We won’t keep any personal data you give us for longer than 12 months for analysis purposes.</w:t>
      </w:r>
    </w:p>
    <w:p w14:paraId="41C71750" w14:textId="0180E05F"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The interview/duo will be listened to live via online platform and audio recorded for analysis purposes. The recording will only be available to Brains and Cheek company &amp; </w:t>
      </w:r>
      <w:r w:rsidR="00225341">
        <w:rPr>
          <w:rFonts w:ascii="APERCU-LIGHT" w:eastAsia="APERCU-LIGHT" w:hAnsi="APERCU-LIGHT" w:cs="APERCU-LIGHT"/>
          <w:color w:val="3B3838"/>
          <w:highlight w:val="yellow"/>
          <w:lang w:val="en-GB"/>
        </w:rPr>
        <w:t>end client.</w:t>
      </w:r>
    </w:p>
    <w:p w14:paraId="1812ED35"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1. I wish to continue</w:t>
      </w:r>
    </w:p>
    <w:p w14:paraId="2922C779"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 xml:space="preserve">2. I want to quit now </w:t>
      </w:r>
      <w:r w:rsidRPr="00585E08">
        <w:rPr>
          <w:rFonts w:ascii="Montserrat" w:hAnsi="Montserrat" w:cstheme="minorHAnsi"/>
          <w:color w:val="0000FF"/>
          <w:sz w:val="20"/>
          <w:szCs w:val="20"/>
          <w:lang w:val="en-GB"/>
        </w:rPr>
        <w:t>[TERMINATE]</w:t>
      </w:r>
    </w:p>
    <w:p w14:paraId="656CC01C" w14:textId="5B4F3C25" w:rsidR="00585E08" w:rsidRDefault="00585E08" w:rsidP="004F17C3">
      <w:pPr>
        <w:spacing w:after="120" w:line="240" w:lineRule="auto"/>
        <w:rPr>
          <w:rFonts w:ascii="APERCU-LIGHT" w:eastAsia="APERCU-LIGHT" w:hAnsi="APERCU-LIGHT" w:cs="APERCU-LIGHT"/>
          <w:b/>
          <w:color w:val="3B3838"/>
          <w:highlight w:val="yellow"/>
          <w:lang w:val="en-GB"/>
        </w:rPr>
      </w:pPr>
    </w:p>
    <w:p w14:paraId="09C33E2C" w14:textId="644672D7" w:rsidR="0027706D" w:rsidRPr="004F17C3" w:rsidRDefault="0027706D" w:rsidP="004F17C3">
      <w:pPr>
        <w:spacing w:after="120" w:line="240" w:lineRule="auto"/>
        <w:rPr>
          <w:rFonts w:ascii="APERCU-LIGHT" w:eastAsia="APERCU-LIGHT" w:hAnsi="APERCU-LIGHT" w:cs="APERCU-LIGHT"/>
          <w:b/>
          <w:color w:val="3B3838"/>
          <w:highlight w:val="yellow"/>
          <w:lang w:val="en-GB"/>
        </w:rPr>
      </w:pPr>
      <w:r>
        <w:rPr>
          <w:rFonts w:ascii="APERCU-LIGHT" w:eastAsia="APERCU-LIGHT" w:hAnsi="APERCU-LIGHT" w:cs="APERCU-LIGHT"/>
          <w:b/>
          <w:color w:val="3B3838"/>
          <w:highlight w:val="yellow"/>
          <w:lang w:val="en-GB"/>
        </w:rPr>
        <w:t>INTRO2</w:t>
      </w:r>
    </w:p>
    <w:p w14:paraId="776FCDA0" w14:textId="3376DD5C"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WE would like to reassure you that:</w:t>
      </w:r>
      <w:r w:rsidR="0027706D" w:rsidRPr="0027706D">
        <w:rPr>
          <w:rFonts w:ascii="APERCU-LIGHT" w:eastAsia="APERCU-LIGHT" w:hAnsi="APERCU-LIGHT" w:cs="APERCU-LIGHT"/>
          <w:color w:val="3B3838"/>
          <w:highlight w:val="yellow"/>
          <w:lang w:val="en-GB"/>
        </w:rPr>
        <w:t xml:space="preserve"> </w:t>
      </w:r>
      <w:r w:rsidR="0027706D">
        <w:rPr>
          <w:rFonts w:ascii="APERCU-LIGHT" w:eastAsia="APERCU-LIGHT" w:hAnsi="APERCU-LIGHT" w:cs="APERCU-LIGHT"/>
          <w:color w:val="3B3838"/>
          <w:highlight w:val="yellow"/>
          <w:lang w:val="en-GB"/>
        </w:rPr>
        <w:t>&lt;</w:t>
      </w:r>
      <w:proofErr w:type="spellStart"/>
      <w:r w:rsidR="0027706D">
        <w:rPr>
          <w:rFonts w:ascii="APERCU-LIGHT" w:eastAsia="APERCU-LIGHT" w:hAnsi="APERCU-LIGHT" w:cs="APERCU-LIGHT"/>
          <w:color w:val="3B3838"/>
          <w:highlight w:val="yellow"/>
          <w:lang w:val="en-GB"/>
        </w:rPr>
        <w:t>br</w:t>
      </w:r>
      <w:proofErr w:type="spellEnd"/>
      <w:r w:rsidR="0027706D">
        <w:rPr>
          <w:rFonts w:ascii="APERCU-LIGHT" w:eastAsia="APERCU-LIGHT" w:hAnsi="APERCU-LIGHT" w:cs="APERCU-LIGHT"/>
          <w:color w:val="3B3838"/>
          <w:highlight w:val="yellow"/>
          <w:lang w:val="en-GB"/>
        </w:rPr>
        <w:t>/&gt;&lt;</w:t>
      </w:r>
      <w:proofErr w:type="spellStart"/>
      <w:r w:rsidR="0027706D">
        <w:rPr>
          <w:rFonts w:ascii="APERCU-LIGHT" w:eastAsia="APERCU-LIGHT" w:hAnsi="APERCU-LIGHT" w:cs="APERCU-LIGHT"/>
          <w:color w:val="3B3838"/>
          <w:highlight w:val="yellow"/>
          <w:lang w:val="en-GB"/>
        </w:rPr>
        <w:t>br</w:t>
      </w:r>
      <w:proofErr w:type="spellEnd"/>
      <w:r w:rsidR="0027706D">
        <w:rPr>
          <w:rFonts w:ascii="APERCU-LIGHT" w:eastAsia="APERCU-LIGHT" w:hAnsi="APERCU-LIGHT" w:cs="APERCU-LIGHT"/>
          <w:color w:val="3B3838"/>
          <w:highlight w:val="yellow"/>
          <w:lang w:val="en-GB"/>
        </w:rPr>
        <w:t>/&gt;</w:t>
      </w:r>
      <w:r w:rsidRPr="004F17C3">
        <w:rPr>
          <w:rFonts w:ascii="APERCU-LIGHT" w:eastAsia="APERCU-LIGHT" w:hAnsi="APERCU-LIGHT" w:cs="APERCU-LIGHT"/>
          <w:color w:val="3B3838"/>
          <w:highlight w:val="yellow"/>
          <w:lang w:val="en-GB"/>
        </w:rPr>
        <w:t xml:space="preserve">We will comply with all EU and UK laws protecting your personal data and the British Healthcare Business Intelligence Association/Market Research Society/European Pharmaceutical Market </w:t>
      </w:r>
      <w:proofErr w:type="gramStart"/>
      <w:r w:rsidRPr="004F17C3">
        <w:rPr>
          <w:rFonts w:ascii="APERCU-LIGHT" w:eastAsia="APERCU-LIGHT" w:hAnsi="APERCU-LIGHT" w:cs="APERCU-LIGHT"/>
          <w:color w:val="3B3838"/>
          <w:highlight w:val="yellow"/>
          <w:lang w:val="en-GB"/>
        </w:rPr>
        <w:t>research</w:t>
      </w:r>
      <w:proofErr w:type="gramEnd"/>
      <w:r w:rsidRPr="004F17C3">
        <w:rPr>
          <w:rFonts w:ascii="APERCU-LIGHT" w:eastAsia="APERCU-LIGHT" w:hAnsi="APERCU-LIGHT" w:cs="APERCU-LIGHT"/>
          <w:color w:val="3B3838"/>
          <w:highlight w:val="yellow"/>
          <w:lang w:val="en-GB"/>
        </w:rPr>
        <w:t xml:space="preserve"> Association (</w:t>
      </w:r>
      <w:proofErr w:type="spellStart"/>
      <w:r w:rsidRPr="004F17C3">
        <w:rPr>
          <w:rFonts w:ascii="APERCU-LIGHT" w:eastAsia="APERCU-LIGHT" w:hAnsi="APERCU-LIGHT" w:cs="APERCU-LIGHT"/>
          <w:color w:val="3B3838"/>
          <w:highlight w:val="yellow"/>
          <w:lang w:val="en-GB"/>
        </w:rPr>
        <w:t>EPhMRA</w:t>
      </w:r>
      <w:proofErr w:type="spellEnd"/>
      <w:r w:rsidRPr="004F17C3">
        <w:rPr>
          <w:rFonts w:ascii="APERCU-LIGHT" w:eastAsia="APERCU-LIGHT" w:hAnsi="APERCU-LIGHT" w:cs="APERCU-LIGHT"/>
          <w:color w:val="3B3838"/>
          <w:highlight w:val="yellow"/>
          <w:lang w:val="en-GB"/>
        </w:rPr>
        <w:t>) guidelines</w:t>
      </w:r>
      <w:r>
        <w:rPr>
          <w:rFonts w:ascii="APERCU-LIGHT" w:eastAsia="APERCU-LIGHT" w:hAnsi="APERCU-LIGHT" w:cs="APERCU-LIGHT"/>
          <w:highlight w:val="yellow"/>
          <w:lang w:val="en-GB"/>
        </w:rPr>
        <w:t xml:space="preserve">. </w:t>
      </w:r>
      <w:r w:rsidRPr="004F17C3">
        <w:rPr>
          <w:rFonts w:ascii="APERCU-LIGHT" w:eastAsia="APERCU-LIGHT" w:hAnsi="APERCU-LIGHT" w:cs="APERCU-LIGHT"/>
          <w:color w:val="3B3838"/>
          <w:highlight w:val="yellow"/>
          <w:lang w:val="en-GB"/>
        </w:rPr>
        <w:t>The research is strictly non-promotional. Any information you provide us with will be treated as confidential.</w:t>
      </w:r>
    </w:p>
    <w:p w14:paraId="3980152B" w14:textId="52CE19AF" w:rsidR="004F17C3" w:rsidRPr="0027706D"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 xml:space="preserve">Confidentiality: </w:t>
      </w:r>
      <w:r w:rsidR="0027706D">
        <w:rPr>
          <w:rFonts w:ascii="APERCU-LIGHT" w:eastAsia="APERCU-LIGHT" w:hAnsi="APERCU-LIGHT" w:cs="APERCU-LIGHT"/>
          <w:color w:val="3B3838"/>
          <w:highlight w:val="yellow"/>
          <w:lang w:val="en-GB"/>
        </w:rPr>
        <w:t>&lt;</w:t>
      </w:r>
      <w:proofErr w:type="spellStart"/>
      <w:r w:rsidR="0027706D">
        <w:rPr>
          <w:rFonts w:ascii="APERCU-LIGHT" w:eastAsia="APERCU-LIGHT" w:hAnsi="APERCU-LIGHT" w:cs="APERCU-LIGHT"/>
          <w:color w:val="3B3838"/>
          <w:highlight w:val="yellow"/>
          <w:lang w:val="en-GB"/>
        </w:rPr>
        <w:t>br</w:t>
      </w:r>
      <w:proofErr w:type="spellEnd"/>
      <w:r w:rsidR="0027706D">
        <w:rPr>
          <w:rFonts w:ascii="APERCU-LIGHT" w:eastAsia="APERCU-LIGHT" w:hAnsi="APERCU-LIGHT" w:cs="APERCU-LIGHT"/>
          <w:color w:val="3B3838"/>
          <w:highlight w:val="yellow"/>
          <w:lang w:val="en-GB"/>
        </w:rPr>
        <w:t>/&gt;&lt;</w:t>
      </w:r>
      <w:proofErr w:type="spellStart"/>
      <w:r w:rsidR="0027706D">
        <w:rPr>
          <w:rFonts w:ascii="APERCU-LIGHT" w:eastAsia="APERCU-LIGHT" w:hAnsi="APERCU-LIGHT" w:cs="APERCU-LIGHT"/>
          <w:color w:val="3B3838"/>
          <w:highlight w:val="yellow"/>
          <w:lang w:val="en-GB"/>
        </w:rPr>
        <w:t>br</w:t>
      </w:r>
      <w:proofErr w:type="spellEnd"/>
      <w:r w:rsidR="0027706D">
        <w:rPr>
          <w:rFonts w:ascii="APERCU-LIGHT" w:eastAsia="APERCU-LIGHT" w:hAnsi="APERCU-LIGHT" w:cs="APERCU-LIGHT"/>
          <w:color w:val="3B3838"/>
          <w:highlight w:val="yellow"/>
          <w:lang w:val="en-GB"/>
        </w:rPr>
        <w:t>/&gt;</w:t>
      </w:r>
      <w:r w:rsidRPr="004F17C3">
        <w:rPr>
          <w:rFonts w:ascii="APERCU-LIGHT" w:eastAsia="APERCU-LIGHT" w:hAnsi="APERCU-LIGHT" w:cs="APERCU-LIGHT"/>
          <w:color w:val="3B3838"/>
          <w:highlight w:val="yellow"/>
          <w:lang w:val="en-GB"/>
        </w:rPr>
        <w:t xml:space="preserve">You will also be shown a product profile. These materials are being shown for market research purposes only and not for promotional purposes. The information that you see may or may not be in its final form. The information that you shall see is confidential. </w:t>
      </w:r>
      <w:proofErr w:type="gramStart"/>
      <w:r w:rsidRPr="004F17C3">
        <w:rPr>
          <w:rFonts w:ascii="APERCU-LIGHT" w:eastAsia="APERCU-LIGHT" w:hAnsi="APERCU-LIGHT" w:cs="APERCU-LIGHT"/>
          <w:color w:val="3B3838"/>
          <w:highlight w:val="yellow"/>
          <w:lang w:val="en-GB"/>
        </w:rPr>
        <w:t>In order to</w:t>
      </w:r>
      <w:proofErr w:type="gramEnd"/>
      <w:r w:rsidRPr="004F17C3">
        <w:rPr>
          <w:rFonts w:ascii="APERCU-LIGHT" w:eastAsia="APERCU-LIGHT" w:hAnsi="APERCU-LIGHT" w:cs="APERCU-LIGHT"/>
          <w:color w:val="3B3838"/>
          <w:highlight w:val="yellow"/>
          <w:lang w:val="en-GB"/>
        </w:rPr>
        <w:t xml:space="preserve"> participate in the interview, you agree not to disclose it to anyone else.</w:t>
      </w:r>
    </w:p>
    <w:p w14:paraId="49DF29DB"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1. I wish to continue</w:t>
      </w:r>
    </w:p>
    <w:p w14:paraId="115599B1"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 xml:space="preserve">2. I want to quit now </w:t>
      </w:r>
      <w:r w:rsidRPr="00585E08">
        <w:rPr>
          <w:rFonts w:ascii="Montserrat" w:hAnsi="Montserrat" w:cstheme="minorHAnsi"/>
          <w:color w:val="0000FF"/>
          <w:sz w:val="20"/>
          <w:szCs w:val="20"/>
          <w:lang w:val="en-GB"/>
        </w:rPr>
        <w:t>[TERMINATE]</w:t>
      </w:r>
    </w:p>
    <w:p w14:paraId="01B8E7E5" w14:textId="7DB09F15" w:rsidR="004F17C3" w:rsidRDefault="004F17C3" w:rsidP="004F17C3">
      <w:pPr>
        <w:spacing w:after="120" w:line="240" w:lineRule="auto"/>
        <w:rPr>
          <w:rFonts w:ascii="APERCU-LIGHT" w:eastAsia="APERCU-LIGHT" w:hAnsi="APERCU-LIGHT" w:cs="APERCU-LIGHT"/>
          <w:color w:val="3B3838"/>
          <w:lang w:val="en-GB"/>
        </w:rPr>
      </w:pPr>
    </w:p>
    <w:p w14:paraId="7BD3E7EE" w14:textId="2D6BCD57" w:rsidR="0027706D" w:rsidRPr="004F17C3" w:rsidRDefault="0027706D" w:rsidP="004F17C3">
      <w:pPr>
        <w:spacing w:after="120" w:line="240" w:lineRule="auto"/>
        <w:rPr>
          <w:rFonts w:ascii="APERCU-LIGHT" w:eastAsia="APERCU-LIGHT" w:hAnsi="APERCU-LIGHT" w:cs="APERCU-LIGHT"/>
          <w:color w:val="3B3838"/>
          <w:lang w:val="en-GB"/>
        </w:rPr>
      </w:pPr>
      <w:r>
        <w:rPr>
          <w:rFonts w:ascii="APERCU-LIGHT" w:eastAsia="APERCU-LIGHT" w:hAnsi="APERCU-LIGHT" w:cs="APERCU-LIGHT"/>
          <w:color w:val="3B3838"/>
          <w:lang w:val="en-GB"/>
        </w:rPr>
        <w:t>INTRO3</w:t>
      </w:r>
    </w:p>
    <w:p w14:paraId="29DC1832" w14:textId="407C5111" w:rsidR="004F17C3" w:rsidRPr="0027706D"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Adverse events reporting: HCPs</w:t>
      </w:r>
      <w:r w:rsidR="0027706D">
        <w:rPr>
          <w:rFonts w:ascii="APERCU-LIGHT" w:eastAsia="APERCU-LIGHT" w:hAnsi="APERCU-LIGHT" w:cs="APERCU-LIGHT"/>
          <w:color w:val="3B3838"/>
          <w:highlight w:val="yellow"/>
          <w:lang w:val="en-GB"/>
        </w:rPr>
        <w:t>&lt;</w:t>
      </w:r>
      <w:proofErr w:type="spellStart"/>
      <w:r w:rsidR="0027706D">
        <w:rPr>
          <w:rFonts w:ascii="APERCU-LIGHT" w:eastAsia="APERCU-LIGHT" w:hAnsi="APERCU-LIGHT" w:cs="APERCU-LIGHT"/>
          <w:color w:val="3B3838"/>
          <w:highlight w:val="yellow"/>
          <w:lang w:val="en-GB"/>
        </w:rPr>
        <w:t>br</w:t>
      </w:r>
      <w:proofErr w:type="spellEnd"/>
      <w:r w:rsidR="0027706D">
        <w:rPr>
          <w:rFonts w:ascii="APERCU-LIGHT" w:eastAsia="APERCU-LIGHT" w:hAnsi="APERCU-LIGHT" w:cs="APERCU-LIGHT"/>
          <w:color w:val="3B3838"/>
          <w:highlight w:val="yellow"/>
          <w:lang w:val="en-GB"/>
        </w:rPr>
        <w:t>/&gt;&lt;</w:t>
      </w:r>
      <w:proofErr w:type="spellStart"/>
      <w:r w:rsidR="0027706D">
        <w:rPr>
          <w:rFonts w:ascii="APERCU-LIGHT" w:eastAsia="APERCU-LIGHT" w:hAnsi="APERCU-LIGHT" w:cs="APERCU-LIGHT"/>
          <w:color w:val="3B3838"/>
          <w:highlight w:val="yellow"/>
          <w:lang w:val="en-GB"/>
        </w:rPr>
        <w:t>br</w:t>
      </w:r>
      <w:proofErr w:type="spellEnd"/>
      <w:r w:rsidR="0027706D">
        <w:rPr>
          <w:rFonts w:ascii="APERCU-LIGHT" w:eastAsia="APERCU-LIGHT" w:hAnsi="APERCU-LIGHT" w:cs="APERCU-LIGHT"/>
          <w:color w:val="3B3838"/>
          <w:highlight w:val="yellow"/>
          <w:lang w:val="en-GB"/>
        </w:rPr>
        <w:t>/&gt;</w:t>
      </w:r>
      <w:r w:rsidRPr="004F17C3">
        <w:rPr>
          <w:rFonts w:ascii="APERCU-LIGHT" w:eastAsia="APERCU-LIGHT" w:hAnsi="APERCU-LIGHT" w:cs="APERCU-LIGHT"/>
          <w:color w:val="3B3838"/>
          <w:highlight w:val="yellow"/>
          <w:lang w:val="en-GB"/>
        </w:rPr>
        <w:t>We are required to pass on to our client details of adverse events/product complaints pertaining to their products that are mentioned during the interview. If this happens, we will need to collect details and report the event, even if you have already done so via the MHRA's 'Yellow Card' system. You will be asked whether you consent to us passing your details to the client company’s drug safety department for their follow up, but you may choose to remain anonymous. This will have no impact on the confidentiality and anonymity associated with the interview itself.</w:t>
      </w:r>
    </w:p>
    <w:p w14:paraId="55F80EDF"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1. I wish to continue</w:t>
      </w:r>
    </w:p>
    <w:p w14:paraId="285F5A41"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 xml:space="preserve">2. I want to quit now </w:t>
      </w:r>
      <w:r w:rsidRPr="00585E08">
        <w:rPr>
          <w:rFonts w:ascii="Montserrat" w:hAnsi="Montserrat" w:cstheme="minorHAnsi"/>
          <w:color w:val="0000FF"/>
          <w:sz w:val="20"/>
          <w:szCs w:val="20"/>
          <w:lang w:val="en-GB"/>
        </w:rPr>
        <w:t>[TERMINATE]</w:t>
      </w:r>
    </w:p>
    <w:p w14:paraId="19DB8792" w14:textId="77777777" w:rsidR="00585E08" w:rsidRPr="000911BE" w:rsidRDefault="00585E08" w:rsidP="004F26EE">
      <w:pPr>
        <w:spacing w:after="0" w:line="240" w:lineRule="auto"/>
        <w:rPr>
          <w:rFonts w:ascii="Montserrat" w:hAnsi="Montserrat" w:cstheme="minorHAnsi"/>
          <w:b/>
          <w:color w:val="0000FF"/>
          <w:sz w:val="20"/>
          <w:szCs w:val="20"/>
          <w:lang w:val="en-GB"/>
        </w:rPr>
      </w:pPr>
    </w:p>
    <w:p w14:paraId="760B0A32" w14:textId="0E087F75" w:rsidR="0075097E" w:rsidRDefault="0075097E" w:rsidP="00561673">
      <w:pPr>
        <w:pStyle w:val="Heading1"/>
      </w:pPr>
      <w:r w:rsidRPr="00BC4C5F">
        <w:lastRenderedPageBreak/>
        <w:t>**</w:t>
      </w:r>
      <w:r w:rsidR="00D1644F">
        <w:t>*</w:t>
      </w:r>
      <w:r w:rsidRPr="00BC4C5F">
        <w:t>* INSERT SCREENER QUESTIONS HERE ****</w:t>
      </w:r>
    </w:p>
    <w:p w14:paraId="10B893B0"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 xml:space="preserve">What is your </w:t>
      </w:r>
      <w:r w:rsidRPr="005646EA">
        <w:rPr>
          <w:rFonts w:ascii="APERCU-LIGHT" w:eastAsia="APERCU-LIGHT" w:hAnsi="APERCU-LIGHT" w:cs="APERCU-LIGHT"/>
          <w:b/>
          <w:color w:val="000000"/>
          <w:lang w:val="en-GB"/>
        </w:rPr>
        <w:t>role/job title</w:t>
      </w:r>
      <w:r w:rsidRPr="005646EA">
        <w:rPr>
          <w:rFonts w:ascii="APERCU-LIGHT" w:eastAsia="APERCU-LIGHT" w:hAnsi="APERCU-LIGHT" w:cs="APERCU-LIGHT"/>
          <w:b/>
          <w:color w:val="3B3838"/>
          <w:lang w:val="en-GB"/>
        </w:rPr>
        <w:t>?</w:t>
      </w:r>
    </w:p>
    <w:p w14:paraId="140674DF" w14:textId="12150310" w:rsidR="005646EA" w:rsidRPr="005646EA" w:rsidRDefault="00281E31"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Pr>
          <w:rFonts w:ascii="APERCU-LIGHT" w:eastAsia="APERCU-LIGHT" w:hAnsi="APERCU-LIGHT" w:cs="APERCU-LIGHT"/>
          <w:i/>
          <w:color w:val="808080"/>
          <w:lang w:val="en-GB"/>
        </w:rPr>
        <w:t>[</w:t>
      </w:r>
      <w:proofErr w:type="spellStart"/>
      <w:proofErr w:type="gramStart"/>
      <w:r>
        <w:rPr>
          <w:rFonts w:ascii="APERCU-LIGHT" w:eastAsia="APERCU-LIGHT" w:hAnsi="APERCU-LIGHT" w:cs="APERCU-LIGHT"/>
          <w:i/>
          <w:color w:val="808080"/>
          <w:lang w:val="en-GB"/>
        </w:rPr>
        <w:t>comment:Single</w:t>
      </w:r>
      <w:proofErr w:type="spellEnd"/>
      <w:proofErr w:type="gramEnd"/>
      <w:r>
        <w:rPr>
          <w:rFonts w:ascii="APERCU-LIGHT" w:eastAsia="APERCU-LIGHT" w:hAnsi="APERCU-LIGHT" w:cs="APERCU-LIGHT"/>
          <w:i/>
          <w:color w:val="808080"/>
          <w:lang w:val="en-GB"/>
        </w:rPr>
        <w:t xml:space="preserve"> code]</w:t>
      </w:r>
    </w:p>
    <w:p w14:paraId="56BE4FC0" w14:textId="592784F7"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Head / Director of Commissioning </w:t>
      </w:r>
      <w:r w:rsidR="00281E31">
        <w:rPr>
          <w:rFonts w:ascii="APERCU-LIGHT" w:eastAsia="APERCU-LIGHT" w:hAnsi="APERCU-LIGHT" w:cs="APERCU-LIGHT"/>
          <w:color w:val="ED7D31"/>
          <w:lang w:val="en-GB"/>
        </w:rPr>
        <w:t>[– CONTINUE]</w:t>
      </w:r>
    </w:p>
    <w:p w14:paraId="5E065031" w14:textId="0EA7BBC3"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Head of Strategic Commissioning / Strategic Senior Manager </w:t>
      </w:r>
      <w:r w:rsidR="00281E31">
        <w:rPr>
          <w:rFonts w:ascii="APERCU-LIGHT" w:eastAsia="APERCU-LIGHT" w:hAnsi="APERCU-LIGHT" w:cs="APERCU-LIGHT"/>
          <w:color w:val="ED7D31"/>
          <w:lang w:val="en-GB"/>
        </w:rPr>
        <w:t>[– CONTINUE]</w:t>
      </w:r>
    </w:p>
    <w:p w14:paraId="333F40AB" w14:textId="0ED47BD3"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Commissioning Manager / Integrated Commissioning Manager </w:t>
      </w:r>
      <w:r w:rsidR="00281E31">
        <w:rPr>
          <w:rFonts w:ascii="APERCU-LIGHT" w:eastAsia="APERCU-LIGHT" w:hAnsi="APERCU-LIGHT" w:cs="APERCU-LIGHT"/>
          <w:color w:val="ED7D31"/>
          <w:lang w:val="en-GB"/>
        </w:rPr>
        <w:t>[– CONTINUE]</w:t>
      </w:r>
    </w:p>
    <w:p w14:paraId="1CA0A3EF" w14:textId="1A11FE45"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Head of Strategic Commissioning </w:t>
      </w:r>
      <w:r w:rsidR="00415706">
        <w:rPr>
          <w:rFonts w:ascii="APERCU-LIGHT" w:eastAsia="APERCU-LIGHT" w:hAnsi="APERCU-LIGHT" w:cs="APERCU-LIGHT"/>
          <w:color w:val="3B3838"/>
          <w:lang w:val="en-GB"/>
        </w:rPr>
        <w:t>[</w:t>
      </w:r>
      <w:r w:rsidRPr="005646EA">
        <w:rPr>
          <w:rFonts w:ascii="APERCU-LIGHT" w:eastAsia="APERCU-LIGHT" w:hAnsi="APERCU-LIGHT" w:cs="APERCU-LIGHT"/>
          <w:color w:val="ED7D31"/>
          <w:lang w:val="en-GB"/>
        </w:rPr>
        <w:t>– CONTINUE</w:t>
      </w:r>
      <w:r w:rsidR="00415706">
        <w:rPr>
          <w:rFonts w:ascii="APERCU-LIGHT" w:eastAsia="APERCU-LIGHT" w:hAnsi="APERCU-LIGHT" w:cs="APERCU-LIGHT"/>
          <w:color w:val="ED7D31"/>
          <w:lang w:val="en-GB"/>
        </w:rPr>
        <w:t>]</w:t>
      </w:r>
    </w:p>
    <w:p w14:paraId="59BDCA0F" w14:textId="6A57CB48" w:rsidR="005646EA" w:rsidRPr="005646EA" w:rsidRDefault="005646EA" w:rsidP="005646EA">
      <w:pPr>
        <w:numPr>
          <w:ilvl w:val="1"/>
          <w:numId w:val="8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Other, please specify__________ </w:t>
      </w:r>
      <w:r w:rsidRPr="005646EA">
        <w:rPr>
          <w:rFonts w:ascii="APERCU-LIGHT" w:eastAsia="APERCU-LIGHT" w:hAnsi="APERCU-LIGHT" w:cs="APERCU-LIGHT"/>
          <w:color w:val="ED7D31"/>
          <w:lang w:val="en-GB"/>
        </w:rPr>
        <w:t>-</w:t>
      </w:r>
      <w:r w:rsidRPr="005646EA">
        <w:rPr>
          <w:rFonts w:ascii="APERCU-LIGHT" w:eastAsia="APERCU-LIGHT" w:hAnsi="APERCU-LIGHT" w:cs="APERCU-LIGHT"/>
          <w:color w:val="3B3838"/>
          <w:lang w:val="en-GB"/>
        </w:rPr>
        <w:t xml:space="preserve"> </w:t>
      </w:r>
      <w:r w:rsidR="0027706D">
        <w:rPr>
          <w:rFonts w:ascii="APERCU-LIGHT" w:eastAsia="APERCU-LIGHT" w:hAnsi="APERCU-LIGHT" w:cs="APERCU-LIGHT"/>
          <w:color w:val="3B3838"/>
          <w:lang w:val="en-GB"/>
        </w:rPr>
        <w:t>[TERM</w:t>
      </w:r>
      <w:r w:rsidR="00281E31">
        <w:rPr>
          <w:rFonts w:ascii="APERCU-LIGHT" w:eastAsia="APERCU-LIGHT" w:hAnsi="APERCU-LIGHT" w:cs="APERCU-LIGHT"/>
          <w:color w:val="3B3838"/>
          <w:lang w:val="en-GB"/>
        </w:rPr>
        <w:t xml:space="preserve"> AT END </w:t>
      </w:r>
      <w:r w:rsidRPr="005646EA">
        <w:rPr>
          <w:rFonts w:ascii="APERCU-LIGHT" w:eastAsia="APERCU-LIGHT" w:hAnsi="APERCU-LIGHT" w:cs="APERCU-LIGHT"/>
          <w:color w:val="ED7D31"/>
          <w:lang w:val="en-GB"/>
        </w:rPr>
        <w:t>B&amp;C TO REVIEW</w:t>
      </w:r>
      <w:r w:rsidR="00281E31">
        <w:rPr>
          <w:rFonts w:ascii="APERCU-LIGHT" w:eastAsia="APERCU-LIGHT" w:hAnsi="APERCU-LIGHT" w:cs="APERCU-LIGHT"/>
          <w:color w:val="ED7D31"/>
          <w:lang w:val="en-GB"/>
        </w:rPr>
        <w:t>]</w:t>
      </w:r>
    </w:p>
    <w:p w14:paraId="60FD912A" w14:textId="77777777" w:rsidR="005646EA" w:rsidRPr="005646EA" w:rsidRDefault="005646EA" w:rsidP="005646EA">
      <w:pPr>
        <w:tabs>
          <w:tab w:val="left" w:pos="400"/>
        </w:tabs>
        <w:spacing w:before="100" w:after="100" w:line="240" w:lineRule="auto"/>
        <w:rPr>
          <w:rFonts w:ascii="APERCU-LIGHT" w:eastAsia="APERCU-LIGHT" w:hAnsi="APERCU-LIGHT" w:cs="APERCU-LIGHT"/>
          <w:color w:val="3B3838"/>
          <w:lang w:val="en-GB"/>
        </w:rPr>
      </w:pPr>
    </w:p>
    <w:p w14:paraId="7AB6F1CA"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Which therapy areas fall within your remit?</w:t>
      </w:r>
    </w:p>
    <w:p w14:paraId="5766C40C" w14:textId="2D8B2D49" w:rsidR="005646EA" w:rsidRPr="005646EA" w:rsidRDefault="0070700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Pr>
          <w:rFonts w:ascii="APERCU-LIGHT" w:eastAsia="APERCU-LIGHT" w:hAnsi="APERCU-LIGHT" w:cs="APERCU-LIGHT"/>
          <w:i/>
          <w:color w:val="808080"/>
          <w:lang w:val="en-GB"/>
        </w:rPr>
        <w:t>[MULTI</w:t>
      </w:r>
      <w:proofErr w:type="gramStart"/>
      <w:r>
        <w:rPr>
          <w:rFonts w:ascii="APERCU-LIGHT" w:eastAsia="APERCU-LIGHT" w:hAnsi="APERCU-LIGHT" w:cs="APERCU-LIGHT"/>
          <w:i/>
          <w:color w:val="808080"/>
          <w:lang w:val="en-GB"/>
        </w:rPr>
        <w:t>][</w:t>
      </w:r>
      <w:proofErr w:type="gramEnd"/>
      <w:r>
        <w:rPr>
          <w:rFonts w:ascii="APERCU-LIGHT" w:eastAsia="APERCU-LIGHT" w:hAnsi="APERCU-LIGHT" w:cs="APERCU-LIGHT"/>
          <w:i/>
          <w:color w:val="808080"/>
          <w:lang w:val="en-GB"/>
        </w:rPr>
        <w:t>comment: Select all that apply]</w:t>
      </w:r>
    </w:p>
    <w:p w14:paraId="1C7BEF55" w14:textId="44CDCF6E"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 xml:space="preserve">Prostate cancer screening including PSA test </w:t>
      </w:r>
      <w:r w:rsidR="00415706">
        <w:rPr>
          <w:rFonts w:ascii="APERCU-LIGHT" w:eastAsia="APERCU-LIGHT" w:hAnsi="APERCU-LIGHT" w:cs="APERCU-LIGHT"/>
          <w:color w:val="3B3838"/>
          <w:lang w:val="en-GB"/>
        </w:rPr>
        <w:t>–</w:t>
      </w:r>
      <w:r w:rsidRPr="005646EA">
        <w:rPr>
          <w:rFonts w:ascii="APERCU-LIGHT" w:eastAsia="APERCU-LIGHT" w:hAnsi="APERCU-LIGHT" w:cs="APERCU-LIGHT"/>
          <w:color w:val="3B3838"/>
          <w:lang w:val="en-GB"/>
        </w:rPr>
        <w:t xml:space="preserve"> </w:t>
      </w:r>
      <w:r w:rsidR="00415706">
        <w:rPr>
          <w:rFonts w:ascii="APERCU-LIGHT" w:eastAsia="APERCU-LIGHT" w:hAnsi="APERCU-LIGHT" w:cs="APERCU-LIGHT"/>
          <w:color w:val="3B3838"/>
          <w:lang w:val="en-GB"/>
        </w:rPr>
        <w:t>[</w:t>
      </w:r>
      <w:r w:rsidRPr="005646EA">
        <w:rPr>
          <w:rFonts w:ascii="APERCU-LIGHT" w:eastAsia="APERCU-LIGHT" w:hAnsi="APERCU-LIGHT" w:cs="APERCU-LIGHT"/>
          <w:color w:val="ED7D31"/>
          <w:lang w:val="en-GB"/>
        </w:rPr>
        <w:t>CONTINUE if code b also selected</w:t>
      </w:r>
      <w:r w:rsidR="00415706">
        <w:rPr>
          <w:rFonts w:ascii="APERCU-LIGHT" w:eastAsia="APERCU-LIGHT" w:hAnsi="APERCU-LIGHT" w:cs="APERCU-LIGHT"/>
          <w:color w:val="ED7D31"/>
          <w:lang w:val="en-GB"/>
        </w:rPr>
        <w:t>]</w:t>
      </w:r>
    </w:p>
    <w:p w14:paraId="599943BA" w14:textId="6BBCCB3D"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Further prostate cancer diagnostic biomarker tests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combined blood based or urine biomarker tests, algorithms or scores)</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xml:space="preserve">– </w:t>
      </w:r>
      <w:r w:rsidR="00415706">
        <w:rPr>
          <w:rFonts w:ascii="APERCU-LIGHT" w:eastAsia="APERCU-LIGHT" w:hAnsi="APERCU-LIGHT" w:cs="APERCU-LIGHT"/>
          <w:color w:val="3B3838"/>
          <w:lang w:val="en-GB"/>
        </w:rPr>
        <w:t>[</w:t>
      </w:r>
      <w:r w:rsidRPr="005646EA">
        <w:rPr>
          <w:rFonts w:ascii="APERCU-LIGHT" w:eastAsia="APERCU-LIGHT" w:hAnsi="APERCU-LIGHT" w:cs="APERCU-LIGHT"/>
          <w:color w:val="ED7D31"/>
          <w:lang w:val="en-GB"/>
        </w:rPr>
        <w:t>MUST SELECT TO CONTINUE</w:t>
      </w:r>
      <w:r w:rsidR="00415706">
        <w:rPr>
          <w:rFonts w:ascii="APERCU-LIGHT" w:eastAsia="APERCU-LIGHT" w:hAnsi="APERCU-LIGHT" w:cs="APERCU-LIGHT"/>
          <w:color w:val="ED7D31"/>
          <w:lang w:val="en-GB"/>
        </w:rPr>
        <w:t>]</w:t>
      </w:r>
    </w:p>
    <w:p w14:paraId="67C82B15" w14:textId="7FCD9015"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Radiological investigations for prostate cancer diagnosis including MRI</w:t>
      </w:r>
      <w:r w:rsidRPr="005646EA">
        <w:rPr>
          <w:rFonts w:ascii="APERCU-LIGHT" w:eastAsia="APERCU-LIGHT" w:hAnsi="APERCU-LIGHT" w:cs="APERCU-LIGHT"/>
          <w:lang w:val="en-GB"/>
        </w:rPr>
        <w:t xml:space="preserve"> </w:t>
      </w:r>
      <w:r w:rsidR="0067168A">
        <w:rPr>
          <w:rFonts w:ascii="APERCU-LIGHT" w:eastAsia="APERCU-LIGHT" w:hAnsi="APERCU-LIGHT" w:cs="APERCU-LIGHT"/>
          <w:lang w:val="en-GB"/>
        </w:rPr>
        <w:t>[</w:t>
      </w:r>
      <w:r w:rsidRPr="005646EA">
        <w:rPr>
          <w:rFonts w:ascii="APERCU-LIGHT" w:eastAsia="APERCU-LIGHT" w:hAnsi="APERCU-LIGHT" w:cs="APERCU-LIGHT"/>
          <w:color w:val="ED7D31"/>
          <w:lang w:val="en-GB"/>
        </w:rPr>
        <w:t>– CONTINUE if code b also selected</w:t>
      </w:r>
      <w:r w:rsidR="00415706">
        <w:rPr>
          <w:rFonts w:ascii="APERCU-LIGHT" w:eastAsia="APERCU-LIGHT" w:hAnsi="APERCU-LIGHT" w:cs="APERCU-LIGHT"/>
          <w:color w:val="ED7D31"/>
          <w:lang w:val="en-GB"/>
        </w:rPr>
        <w:t>]</w:t>
      </w:r>
    </w:p>
    <w:p w14:paraId="0529AFC8" w14:textId="30423EB4"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color w:val="4F81BD"/>
          <w:sz w:val="24"/>
          <w:szCs w:val="24"/>
          <w:lang w:val="en-GB"/>
        </w:rPr>
      </w:pPr>
      <w:r w:rsidRPr="005646EA">
        <w:rPr>
          <w:rFonts w:ascii="APERCU-LIGHT" w:eastAsia="APERCU-LIGHT" w:hAnsi="APERCU-LIGHT" w:cs="APERCU-LIGHT"/>
          <w:color w:val="3B3838"/>
          <w:lang w:val="en-GB"/>
        </w:rPr>
        <w:t>Prostate cancer biopsy</w:t>
      </w:r>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xml:space="preserve">– </w:t>
      </w:r>
      <w:r w:rsidR="00415706">
        <w:rPr>
          <w:rFonts w:ascii="APERCU-LIGHT" w:eastAsia="APERCU-LIGHT" w:hAnsi="APERCU-LIGHT" w:cs="APERCU-LIGHT"/>
          <w:color w:val="3B3838"/>
          <w:lang w:val="en-GB"/>
        </w:rPr>
        <w:t>[</w:t>
      </w:r>
      <w:r w:rsidRPr="005646EA">
        <w:rPr>
          <w:rFonts w:ascii="APERCU-LIGHT" w:eastAsia="APERCU-LIGHT" w:hAnsi="APERCU-LIGHT" w:cs="APERCU-LIGHT"/>
          <w:color w:val="ED7D31"/>
          <w:lang w:val="en-GB"/>
        </w:rPr>
        <w:t xml:space="preserve">CONTINUE if code b also </w:t>
      </w:r>
      <w:proofErr w:type="gramStart"/>
      <w:r w:rsidRPr="005646EA">
        <w:rPr>
          <w:rFonts w:ascii="APERCU-LIGHT" w:eastAsia="APERCU-LIGHT" w:hAnsi="APERCU-LIGHT" w:cs="APERCU-LIGHT"/>
          <w:color w:val="ED7D31"/>
          <w:lang w:val="en-GB"/>
        </w:rPr>
        <w:t>selected</w:t>
      </w:r>
      <w:r w:rsidRPr="005646EA">
        <w:rPr>
          <w:rFonts w:ascii="APERCU-LIGHT" w:eastAsia="APERCU-LIGHT" w:hAnsi="APERCU-LIGHT" w:cs="APERCU-LIGHT"/>
          <w:color w:val="4F81BD"/>
          <w:lang w:val="en-GB"/>
        </w:rPr>
        <w:t xml:space="preserve"> </w:t>
      </w:r>
      <w:r w:rsidR="00415706">
        <w:rPr>
          <w:rFonts w:ascii="APERCU-LIGHT" w:eastAsia="APERCU-LIGHT" w:hAnsi="APERCU-LIGHT" w:cs="APERCU-LIGHT"/>
          <w:color w:val="ED7D31"/>
          <w:lang w:val="en-GB"/>
        </w:rPr>
        <w:t>]</w:t>
      </w:r>
      <w:proofErr w:type="gramEnd"/>
    </w:p>
    <w:p w14:paraId="2B493565" w14:textId="3A177076" w:rsidR="005646EA" w:rsidRPr="005646EA"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 xml:space="preserve">Prostate cancer treatment / management </w:t>
      </w:r>
      <w:r w:rsidRPr="005646EA">
        <w:rPr>
          <w:rFonts w:ascii="APERCU-LIGHT" w:eastAsia="APERCU-LIGHT" w:hAnsi="APERCU-LIGHT" w:cs="APERCU-LIGHT"/>
          <w:color w:val="ED7D31"/>
          <w:lang w:val="en-GB"/>
        </w:rPr>
        <w:t xml:space="preserve">– </w:t>
      </w:r>
      <w:r w:rsidR="00415706">
        <w:rPr>
          <w:rFonts w:ascii="APERCU-LIGHT" w:eastAsia="APERCU-LIGHT" w:hAnsi="APERCU-LIGHT" w:cs="APERCU-LIGHT"/>
          <w:color w:val="3B3838"/>
          <w:lang w:val="en-GB"/>
        </w:rPr>
        <w:t>[</w:t>
      </w:r>
      <w:r w:rsidRPr="005646EA">
        <w:rPr>
          <w:rFonts w:ascii="APERCU-LIGHT" w:eastAsia="APERCU-LIGHT" w:hAnsi="APERCU-LIGHT" w:cs="APERCU-LIGHT"/>
          <w:color w:val="ED7D31"/>
          <w:lang w:val="en-GB"/>
        </w:rPr>
        <w:t>CONTINUE if code b also selected</w:t>
      </w:r>
      <w:r w:rsidR="00415706">
        <w:rPr>
          <w:rFonts w:ascii="APERCU-LIGHT" w:eastAsia="APERCU-LIGHT" w:hAnsi="APERCU-LIGHT" w:cs="APERCU-LIGHT"/>
          <w:color w:val="ED7D31"/>
          <w:lang w:val="en-GB"/>
        </w:rPr>
        <w:t>]</w:t>
      </w:r>
    </w:p>
    <w:p w14:paraId="32921DD6" w14:textId="242B3130" w:rsidR="005646EA" w:rsidRPr="00415706" w:rsidRDefault="005646EA" w:rsidP="005646EA">
      <w:pPr>
        <w:numPr>
          <w:ilvl w:val="1"/>
          <w:numId w:val="74"/>
        </w:numPr>
        <w:tabs>
          <w:tab w:val="left" w:pos="400"/>
        </w:tabs>
        <w:spacing w:before="100" w:after="100" w:line="240" w:lineRule="auto"/>
        <w:rPr>
          <w:rFonts w:ascii="APERCU-LIGHT" w:eastAsia="APERCU-LIGHT" w:hAnsi="APERCU-LIGHT" w:cs="APERCU-LIGHT"/>
          <w:lang w:val="en-GB"/>
        </w:rPr>
      </w:pPr>
      <w:r w:rsidRPr="005646EA">
        <w:rPr>
          <w:rFonts w:ascii="APERCU-LIGHT" w:eastAsia="APERCU-LIGHT" w:hAnsi="APERCU-LIGHT" w:cs="APERCU-LIGHT"/>
          <w:color w:val="3B3838"/>
          <w:lang w:val="en-GB"/>
        </w:rPr>
        <w:t>Other</w:t>
      </w:r>
      <w:r w:rsidRPr="005646EA">
        <w:rPr>
          <w:rFonts w:ascii="APERCU-LIGHT" w:eastAsia="APERCU-LIGHT" w:hAnsi="APERCU-LIGHT" w:cs="APERCU-LIGHT"/>
          <w:lang w:val="en-GB"/>
        </w:rPr>
        <w:t xml:space="preserve"> </w:t>
      </w:r>
      <w:r w:rsidR="00415706">
        <w:rPr>
          <w:rFonts w:ascii="APERCU-LIGHT" w:eastAsia="APERCU-LIGHT" w:hAnsi="APERCU-LIGHT" w:cs="APERCU-LIGHT"/>
          <w:color w:val="3B3838"/>
          <w:lang w:val="en-GB"/>
        </w:rPr>
        <w:t>[</w:t>
      </w:r>
      <w:r w:rsidRPr="005646EA">
        <w:rPr>
          <w:rFonts w:ascii="APERCU-LIGHT" w:eastAsia="APERCU-LIGHT" w:hAnsi="APERCU-LIGHT" w:cs="APERCU-LIGHT"/>
          <w:color w:val="ED7D31"/>
          <w:lang w:val="en-GB"/>
        </w:rPr>
        <w:t>– CLOSE if code b not selected</w:t>
      </w:r>
      <w:r w:rsidR="00415706">
        <w:rPr>
          <w:rFonts w:ascii="APERCU-LIGHT" w:eastAsia="APERCU-LIGHT" w:hAnsi="APERCU-LIGHT" w:cs="APERCU-LIGHT"/>
          <w:color w:val="ED7D31"/>
          <w:lang w:val="en-GB"/>
        </w:rPr>
        <w:t>]</w:t>
      </w:r>
    </w:p>
    <w:p w14:paraId="204F59EC" w14:textId="5AB67D10" w:rsidR="00415706" w:rsidRDefault="00415706" w:rsidP="00415706">
      <w:pPr>
        <w:tabs>
          <w:tab w:val="left" w:pos="400"/>
        </w:tabs>
        <w:spacing w:before="100" w:after="100" w:line="240" w:lineRule="auto"/>
        <w:ind w:left="1800"/>
        <w:rPr>
          <w:rFonts w:ascii="APERCU-LIGHT" w:eastAsia="APERCU-LIGHT" w:hAnsi="APERCU-LIGHT" w:cs="APERCU-LIGHT"/>
          <w:lang w:val="en-GB"/>
        </w:rPr>
      </w:pPr>
      <w:r>
        <w:rPr>
          <w:rFonts w:ascii="APERCU-LIGHT" w:eastAsia="APERCU-LIGHT" w:hAnsi="APERCU-LIGHT" w:cs="APERCU-LIGHT"/>
          <w:color w:val="3B3838"/>
          <w:lang w:val="en-GB"/>
        </w:rPr>
        <w:t>S2teratend</w:t>
      </w:r>
      <w:r w:rsidRPr="00415706">
        <w:rPr>
          <w:rFonts w:ascii="APERCU-LIGHT" w:eastAsia="APERCU-LIGHT" w:hAnsi="APERCU-LIGHT" w:cs="APERCU-LIGHT"/>
          <w:lang w:val="en-GB"/>
        </w:rPr>
        <w:t>.</w:t>
      </w:r>
      <w:r>
        <w:rPr>
          <w:rFonts w:ascii="APERCU-LIGHT" w:eastAsia="APERCU-LIGHT" w:hAnsi="APERCU-LIGHT" w:cs="APERCU-LIGHT"/>
          <w:lang w:val="en-GB"/>
        </w:rPr>
        <w:t xml:space="preserve">  S2 </w:t>
      </w:r>
      <w:proofErr w:type="spellStart"/>
      <w:r>
        <w:rPr>
          <w:rFonts w:ascii="APERCU-LIGHT" w:eastAsia="APERCU-LIGHT" w:hAnsi="APERCU-LIGHT" w:cs="APERCU-LIGHT"/>
          <w:lang w:val="en-GB"/>
        </w:rPr>
        <w:t>ter</w:t>
      </w:r>
      <w:proofErr w:type="spellEnd"/>
      <w:r>
        <w:rPr>
          <w:rFonts w:ascii="APERCU-LIGHT" w:eastAsia="APERCU-LIGHT" w:hAnsi="APERCU-LIGHT" w:cs="APERCU-LIGHT"/>
          <w:lang w:val="en-GB"/>
        </w:rPr>
        <w:t xml:space="preserve"> at end</w:t>
      </w:r>
    </w:p>
    <w:p w14:paraId="25E8BC23" w14:textId="2171E069" w:rsidR="00415706" w:rsidRPr="00415706" w:rsidRDefault="00415706" w:rsidP="00415706">
      <w:pPr>
        <w:pStyle w:val="ListParagraph"/>
        <w:numPr>
          <w:ilvl w:val="3"/>
          <w:numId w:val="84"/>
        </w:numPr>
        <w:tabs>
          <w:tab w:val="left" w:pos="400"/>
        </w:tabs>
        <w:spacing w:before="100" w:after="100" w:line="240" w:lineRule="auto"/>
        <w:rPr>
          <w:rFonts w:ascii="APERCU-LIGHT" w:eastAsia="APERCU-LIGHT" w:hAnsi="APERCU-LIGHT" w:cs="APERCU-LIGHT"/>
          <w:lang w:val="en-GB"/>
        </w:rPr>
      </w:pPr>
      <w:r>
        <w:rPr>
          <w:rFonts w:ascii="APERCU-LIGHT" w:eastAsia="APERCU-LIGHT" w:hAnsi="APERCU-LIGHT" w:cs="APERCU-LIGHT"/>
          <w:lang w:val="en-GB"/>
        </w:rPr>
        <w:t xml:space="preserve"> not S2.r2</w:t>
      </w:r>
    </w:p>
    <w:p w14:paraId="2A8F72C9"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5C334CE7"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Which, if any, of the following apply specifically to you and your professional role, in relation to prostate cancer biomarker testing?</w:t>
      </w:r>
    </w:p>
    <w:p w14:paraId="371A297D" w14:textId="0E7FA603" w:rsidR="005646EA" w:rsidRPr="005646EA" w:rsidRDefault="0070700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Pr>
          <w:rFonts w:ascii="APERCU-LIGHT" w:eastAsia="APERCU-LIGHT" w:hAnsi="APERCU-LIGHT" w:cs="APERCU-LIGHT"/>
          <w:i/>
          <w:color w:val="808080"/>
          <w:lang w:val="en-GB"/>
        </w:rPr>
        <w:t>[MULTI</w:t>
      </w:r>
      <w:proofErr w:type="gramStart"/>
      <w:r>
        <w:rPr>
          <w:rFonts w:ascii="APERCU-LIGHT" w:eastAsia="APERCU-LIGHT" w:hAnsi="APERCU-LIGHT" w:cs="APERCU-LIGHT"/>
          <w:i/>
          <w:color w:val="808080"/>
          <w:lang w:val="en-GB"/>
        </w:rPr>
        <w:t>][</w:t>
      </w:r>
      <w:proofErr w:type="gramEnd"/>
      <w:r>
        <w:rPr>
          <w:rFonts w:ascii="APERCU-LIGHT" w:eastAsia="APERCU-LIGHT" w:hAnsi="APERCU-LIGHT" w:cs="APERCU-LIGHT"/>
          <w:i/>
          <w:color w:val="808080"/>
          <w:lang w:val="en-GB"/>
        </w:rPr>
        <w:t>comment: Select all that apply]</w:t>
      </w:r>
    </w:p>
    <w:p w14:paraId="01B665A6" w14:textId="4F93986A" w:rsidR="005646EA" w:rsidRPr="005646EA" w:rsidRDefault="005646EA" w:rsidP="005646EA">
      <w:pPr>
        <w:numPr>
          <w:ilvl w:val="1"/>
          <w:numId w:val="82"/>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I am a primary decision-maker in the commissioning/approval of whether to publicly fund/reimburse prostate cancer biomarker tests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PSA) </w:t>
      </w:r>
      <w:r w:rsidR="0067168A">
        <w:rPr>
          <w:rFonts w:ascii="APERCU-LIGHT" w:eastAsia="APERCU-LIGHT" w:hAnsi="APERCU-LIGHT" w:cs="APERCU-LIGHT"/>
          <w:color w:val="3B3838"/>
          <w:lang w:val="en-GB"/>
        </w:rPr>
        <w:t>[</w:t>
      </w:r>
      <w:r w:rsidRPr="005646EA">
        <w:rPr>
          <w:rFonts w:ascii="APERCU-LIGHT" w:eastAsia="APERCU-LIGHT" w:hAnsi="APERCU-LIGHT" w:cs="APERCU-LIGHT"/>
          <w:color w:val="ED7D31"/>
          <w:lang w:val="en-GB"/>
        </w:rPr>
        <w:t>– CONTINUE</w:t>
      </w:r>
      <w:r w:rsidR="0067168A">
        <w:rPr>
          <w:rFonts w:ascii="APERCU-LIGHT" w:eastAsia="APERCU-LIGHT" w:hAnsi="APERCU-LIGHT" w:cs="APERCU-LIGHT"/>
          <w:color w:val="ED7D31"/>
          <w:lang w:val="en-GB"/>
        </w:rPr>
        <w:t>]</w:t>
      </w:r>
    </w:p>
    <w:p w14:paraId="4D663E7C" w14:textId="6C4AFFE2" w:rsidR="005646EA" w:rsidRPr="005646EA" w:rsidRDefault="005646EA" w:rsidP="005646EA">
      <w:pPr>
        <w:numPr>
          <w:ilvl w:val="1"/>
          <w:numId w:val="82"/>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I influence decision-making in the commissioning/approval of whether to publicly fund/reimburse prostate cancer biomarker tests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PSA) </w:t>
      </w:r>
      <w:r w:rsidR="0067168A">
        <w:rPr>
          <w:rFonts w:ascii="APERCU-LIGHT" w:eastAsia="APERCU-LIGHT" w:hAnsi="APERCU-LIGHT" w:cs="APERCU-LIGHT"/>
          <w:color w:val="3B3838"/>
          <w:lang w:val="en-GB"/>
        </w:rPr>
        <w:t>[</w:t>
      </w:r>
      <w:r w:rsidRPr="005646EA">
        <w:rPr>
          <w:rFonts w:ascii="APERCU-LIGHT" w:eastAsia="APERCU-LIGHT" w:hAnsi="APERCU-LIGHT" w:cs="APERCU-LIGHT"/>
          <w:color w:val="ED7D31"/>
          <w:lang w:val="en-GB"/>
        </w:rPr>
        <w:t>– CONTINUE</w:t>
      </w:r>
      <w:r w:rsidR="0067168A">
        <w:rPr>
          <w:rFonts w:ascii="APERCU-LIGHT" w:eastAsia="APERCU-LIGHT" w:hAnsi="APERCU-LIGHT" w:cs="APERCU-LIGHT"/>
          <w:color w:val="ED7D31"/>
          <w:lang w:val="en-GB"/>
        </w:rPr>
        <w:t>]</w:t>
      </w:r>
    </w:p>
    <w:p w14:paraId="66780931" w14:textId="20FE7EDC" w:rsidR="005646EA" w:rsidRPr="005646EA" w:rsidRDefault="005646EA" w:rsidP="005646EA">
      <w:pPr>
        <w:numPr>
          <w:ilvl w:val="1"/>
          <w:numId w:val="82"/>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I am not a decision-maker or an influencer in the commissioning / approval of whether to publicly fund/reimburse prostate cancer biomarker tests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PSA</w:t>
      </w:r>
      <w:r w:rsidR="0070700A">
        <w:rPr>
          <w:rFonts w:ascii="APERCU-LIGHT" w:eastAsia="APERCU-LIGHT" w:hAnsi="APERCU-LIGHT" w:cs="APERCU-LIGHT"/>
          <w:color w:val="3B3838"/>
          <w:lang w:val="en-GB"/>
        </w:rPr>
        <w:t>)</w:t>
      </w:r>
      <w:r w:rsidRPr="005646EA">
        <w:rPr>
          <w:rFonts w:ascii="APERCU-LIGHT" w:eastAsia="APERCU-LIGHT" w:hAnsi="APERCU-LIGHT" w:cs="APERCU-LIGHT"/>
          <w:color w:val="ED7D31"/>
          <w:lang w:val="en-GB"/>
        </w:rPr>
        <w:t xml:space="preserve"> </w:t>
      </w:r>
      <w:r w:rsidR="0070700A">
        <w:rPr>
          <w:rFonts w:ascii="APERCU-LIGHT" w:eastAsia="APERCU-LIGHT" w:hAnsi="APERCU-LIGHT" w:cs="APERCU-LIGHT"/>
          <w:color w:val="ED7D31"/>
          <w:lang w:val="en-GB"/>
        </w:rPr>
        <w:t>[TERMINATE]</w:t>
      </w:r>
    </w:p>
    <w:p w14:paraId="26058E18" w14:textId="14D6CEEB" w:rsidR="005646EA" w:rsidRPr="005646EA" w:rsidRDefault="005646EA" w:rsidP="005646EA">
      <w:pPr>
        <w:numPr>
          <w:ilvl w:val="1"/>
          <w:numId w:val="82"/>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 have been a primary decision maker in preparing national guidelines for prostate cancer biomarker tests in the past five years </w:t>
      </w:r>
      <w:r w:rsidR="0067168A">
        <w:rPr>
          <w:rFonts w:ascii="APERCU-LIGHT" w:eastAsia="APERCU-LIGHT" w:hAnsi="APERCU-LIGHT" w:cs="APERCU-LIGHT"/>
          <w:color w:val="3B3838"/>
          <w:lang w:val="en-GB"/>
        </w:rPr>
        <w:t>[</w:t>
      </w:r>
      <w:r w:rsidRPr="005646EA">
        <w:rPr>
          <w:rFonts w:ascii="APERCU-LIGHT" w:eastAsia="APERCU-LIGHT" w:hAnsi="APERCU-LIGHT" w:cs="APERCU-LIGHT"/>
          <w:color w:val="ED7D31"/>
          <w:lang w:val="en-GB"/>
        </w:rPr>
        <w:t>– CONTINUE</w:t>
      </w:r>
      <w:r w:rsidR="0067168A">
        <w:rPr>
          <w:rFonts w:ascii="APERCU-LIGHT" w:eastAsia="APERCU-LIGHT" w:hAnsi="APERCU-LIGHT" w:cs="APERCU-LIGHT"/>
          <w:color w:val="ED7D31"/>
          <w:lang w:val="en-GB"/>
        </w:rPr>
        <w:t>]</w:t>
      </w:r>
    </w:p>
    <w:p w14:paraId="3E28FAC5"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5646EA">
        <w:rPr>
          <w:rFonts w:ascii="APERCU-LIGHT" w:eastAsia="APERCU-LIGHT" w:hAnsi="APERCU-LIGHT" w:cs="APERCU-LIGHT"/>
          <w:i/>
          <w:color w:val="808080"/>
          <w:lang w:val="en-GB"/>
        </w:rPr>
        <w:t>Recruit a mix of codes a, b, d, e</w:t>
      </w:r>
    </w:p>
    <w:p w14:paraId="45293F6B" w14:textId="77777777" w:rsidR="005646EA" w:rsidRPr="005646EA" w:rsidRDefault="005646EA" w:rsidP="005646EA">
      <w:pPr>
        <w:tabs>
          <w:tab w:val="left" w:pos="400"/>
        </w:tabs>
        <w:spacing w:before="100" w:after="100" w:line="240" w:lineRule="auto"/>
        <w:rPr>
          <w:rFonts w:ascii="APERCU-LIGHT" w:eastAsia="APERCU-LIGHT" w:hAnsi="APERCU-LIGHT" w:cs="APERCU-LIGHT"/>
          <w:color w:val="3B3838"/>
          <w:lang w:val="en-GB"/>
        </w:rPr>
      </w:pPr>
    </w:p>
    <w:p w14:paraId="5A72BC45"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lastRenderedPageBreak/>
        <w:t xml:space="preserve">Do you sit on any national, </w:t>
      </w:r>
      <w:proofErr w:type="gramStart"/>
      <w:r w:rsidRPr="005646EA">
        <w:rPr>
          <w:rFonts w:ascii="APERCU-LIGHT" w:eastAsia="APERCU-LIGHT" w:hAnsi="APERCU-LIGHT" w:cs="APERCU-LIGHT"/>
          <w:b/>
          <w:color w:val="3B3838"/>
          <w:lang w:val="en-GB"/>
        </w:rPr>
        <w:t>regional</w:t>
      </w:r>
      <w:proofErr w:type="gramEnd"/>
      <w:r w:rsidRPr="005646EA">
        <w:rPr>
          <w:rFonts w:ascii="APERCU-LIGHT" w:eastAsia="APERCU-LIGHT" w:hAnsi="APERCU-LIGHT" w:cs="APERCU-LIGHT"/>
          <w:b/>
          <w:color w:val="3B3838"/>
          <w:lang w:val="en-GB"/>
        </w:rPr>
        <w:t xml:space="preserve"> or local level committees which discuss the commissioning and / or approval of prostate cancer biomarker tests?</w:t>
      </w:r>
    </w:p>
    <w:p w14:paraId="7EAD7915" w14:textId="5F628D2B" w:rsidR="005646EA" w:rsidRPr="005646EA" w:rsidRDefault="0070700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Pr>
          <w:rFonts w:ascii="APERCU-LIGHT" w:eastAsia="APERCU-LIGHT" w:hAnsi="APERCU-LIGHT" w:cs="APERCU-LIGHT"/>
          <w:i/>
          <w:color w:val="808080"/>
          <w:lang w:val="en-GB"/>
        </w:rPr>
        <w:t>[MULTI</w:t>
      </w:r>
      <w:proofErr w:type="gramStart"/>
      <w:r>
        <w:rPr>
          <w:rFonts w:ascii="APERCU-LIGHT" w:eastAsia="APERCU-LIGHT" w:hAnsi="APERCU-LIGHT" w:cs="APERCU-LIGHT"/>
          <w:i/>
          <w:color w:val="808080"/>
          <w:lang w:val="en-GB"/>
        </w:rPr>
        <w:t>][</w:t>
      </w:r>
      <w:proofErr w:type="gramEnd"/>
      <w:r>
        <w:rPr>
          <w:rFonts w:ascii="APERCU-LIGHT" w:eastAsia="APERCU-LIGHT" w:hAnsi="APERCU-LIGHT" w:cs="APERCU-LIGHT"/>
          <w:i/>
          <w:color w:val="808080"/>
          <w:lang w:val="en-GB"/>
        </w:rPr>
        <w:t>comment: Select all that apply]</w:t>
      </w:r>
    </w:p>
    <w:p w14:paraId="600B088C"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p>
    <w:tbl>
      <w:tblPr>
        <w:tblW w:w="9607"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5"/>
        <w:gridCol w:w="3105"/>
        <w:gridCol w:w="3547"/>
      </w:tblGrid>
      <w:tr w:rsidR="005646EA" w:rsidRPr="005646EA" w14:paraId="704FF3C2" w14:textId="77777777" w:rsidTr="00147A16">
        <w:tc>
          <w:tcPr>
            <w:tcW w:w="2955" w:type="dxa"/>
          </w:tcPr>
          <w:p w14:paraId="2253CEAF" w14:textId="0A948415" w:rsidR="005646EA" w:rsidRPr="005646EA" w:rsidRDefault="0070700A" w:rsidP="005646EA">
            <w:pPr>
              <w:spacing w:after="0" w:line="240" w:lineRule="auto"/>
              <w:rPr>
                <w:rFonts w:ascii="APERCU-LIGHT" w:eastAsia="APERCU-LIGHT" w:hAnsi="APERCU-LIGHT" w:cs="APERCU-LIGHT"/>
                <w:color w:val="000000"/>
                <w:lang w:val="en-GB"/>
              </w:rPr>
            </w:pPr>
            <w:r>
              <w:rPr>
                <w:rFonts w:ascii="APERCU-LIGHT" w:eastAsia="APERCU-LIGHT" w:hAnsi="APERCU-LIGHT" w:cs="APERCU-LIGHT"/>
                <w:color w:val="000000"/>
                <w:lang w:val="en-GB"/>
              </w:rPr>
              <w:t>[column]</w:t>
            </w:r>
          </w:p>
        </w:tc>
        <w:tc>
          <w:tcPr>
            <w:tcW w:w="3105" w:type="dxa"/>
          </w:tcPr>
          <w:p w14:paraId="042CD1AA"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b/>
                <w:color w:val="000000"/>
                <w:lang w:val="en-GB"/>
              </w:rPr>
              <w:t xml:space="preserve">Commissioning and / or funding and / or deciding on use of </w:t>
            </w:r>
            <w:r w:rsidRPr="005646EA">
              <w:rPr>
                <w:rFonts w:ascii="APERCU-LIGHT" w:eastAsia="APERCU-LIGHT" w:hAnsi="APERCU-LIGHT" w:cs="APERCU-LIGHT"/>
                <w:b/>
                <w:color w:val="3B3838"/>
                <w:lang w:val="en-GB"/>
              </w:rPr>
              <w:t>prostate cancer biomarker</w:t>
            </w:r>
            <w:r w:rsidRPr="005646EA">
              <w:rPr>
                <w:rFonts w:ascii="APERCU-LIGHT" w:eastAsia="APERCU-LIGHT" w:hAnsi="APERCU-LIGHT" w:cs="APERCU-LIGHT"/>
                <w:b/>
                <w:color w:val="000000"/>
                <w:lang w:val="en-GB"/>
              </w:rPr>
              <w:t xml:space="preserve"> tests</w:t>
            </w:r>
          </w:p>
        </w:tc>
        <w:tc>
          <w:tcPr>
            <w:tcW w:w="3547" w:type="dxa"/>
          </w:tcPr>
          <w:p w14:paraId="4674222D" w14:textId="77777777" w:rsidR="005646EA" w:rsidRPr="005646EA" w:rsidRDefault="005646EA" w:rsidP="005646EA">
            <w:pPr>
              <w:spacing w:after="0" w:line="240" w:lineRule="auto"/>
              <w:rPr>
                <w:rFonts w:ascii="APERCU-LIGHT" w:eastAsia="APERCU-LIGHT" w:hAnsi="APERCU-LIGHT" w:cs="APERCU-LIGHT"/>
                <w:b/>
                <w:color w:val="000000"/>
                <w:lang w:val="en-GB"/>
              </w:rPr>
            </w:pPr>
          </w:p>
        </w:tc>
      </w:tr>
      <w:tr w:rsidR="005646EA" w:rsidRPr="005646EA" w14:paraId="4D8A38AE" w14:textId="77777777" w:rsidTr="00147A16">
        <w:tc>
          <w:tcPr>
            <w:tcW w:w="2955" w:type="dxa"/>
          </w:tcPr>
          <w:p w14:paraId="46474A65"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FF9900"/>
                <w:lang w:val="en-GB"/>
              </w:rPr>
              <w:t xml:space="preserve">a. </w:t>
            </w:r>
            <w:proofErr w:type="gramStart"/>
            <w:r w:rsidRPr="005646EA">
              <w:rPr>
                <w:rFonts w:ascii="APERCU-LIGHT" w:eastAsia="APERCU-LIGHT" w:hAnsi="APERCU-LIGHT" w:cs="APERCU-LIGHT"/>
                <w:b/>
                <w:color w:val="000000"/>
                <w:lang w:val="en-GB"/>
              </w:rPr>
              <w:t>International</w:t>
            </w:r>
            <w:proofErr w:type="gramEnd"/>
            <w:r w:rsidRPr="005646EA">
              <w:rPr>
                <w:rFonts w:ascii="APERCU-LIGHT" w:eastAsia="APERCU-LIGHT" w:hAnsi="APERCU-LIGHT" w:cs="APERCU-LIGHT"/>
                <w:b/>
                <w:color w:val="000000"/>
                <w:lang w:val="en-GB"/>
              </w:rPr>
              <w:t xml:space="preserve"> level committee</w:t>
            </w:r>
          </w:p>
          <w:p w14:paraId="37FDD457" w14:textId="489B8B8C" w:rsidR="005646EA" w:rsidRPr="005646EA" w:rsidRDefault="005646EA" w:rsidP="005646EA">
            <w:pPr>
              <w:spacing w:after="0" w:line="240" w:lineRule="auto"/>
              <w:rPr>
                <w:rFonts w:ascii="APERCU-LIGHT" w:eastAsia="APERCU-LIGHT" w:hAnsi="APERCU-LIGHT" w:cs="APERCU-LIGHT"/>
                <w:color w:val="000000"/>
                <w:lang w:val="en-GB"/>
              </w:rPr>
            </w:pPr>
            <w:proofErr w:type="gramStart"/>
            <w:r w:rsidRPr="005646EA">
              <w:rPr>
                <w:rFonts w:ascii="APERCU-LIGHT" w:eastAsia="APERCU-LIGHT" w:hAnsi="APERCU-LIGHT" w:cs="APERCU-LIGHT"/>
                <w:color w:val="000000"/>
                <w:lang w:val="en-GB"/>
              </w:rPr>
              <w:t>e.g.</w:t>
            </w:r>
            <w:proofErr w:type="gramEnd"/>
            <w:r w:rsidRPr="005646EA">
              <w:rPr>
                <w:rFonts w:ascii="APERCU-LIGHT" w:eastAsia="APERCU-LIGHT" w:hAnsi="APERCU-LIGHT" w:cs="APERCU-LIGHT"/>
                <w:color w:val="000000"/>
                <w:lang w:val="en-GB"/>
              </w:rPr>
              <w:t xml:space="preserve"> HTA (Health Technology Assessment) Roundtable</w:t>
            </w:r>
            <w:r w:rsidR="0070700A">
              <w:rPr>
                <w:rFonts w:ascii="APERCU-LIGHT" w:eastAsia="APERCU-LIGHT" w:hAnsi="APERCU-LIGHT" w:cs="APERCU-LIGHT"/>
                <w:color w:val="000000"/>
                <w:lang w:val="en-GB"/>
              </w:rPr>
              <w:t xml:space="preserve">, </w:t>
            </w:r>
            <w:r w:rsidR="0070700A" w:rsidRPr="005646EA">
              <w:rPr>
                <w:rFonts w:ascii="APERCU-LIGHT" w:eastAsia="APERCU-LIGHT" w:hAnsi="APERCU-LIGHT" w:cs="APERCU-LIGHT"/>
                <w:b/>
                <w:lang w:val="en-GB"/>
              </w:rPr>
              <w:t>please specify</w:t>
            </w:r>
          </w:p>
        </w:tc>
        <w:tc>
          <w:tcPr>
            <w:tcW w:w="3105" w:type="dxa"/>
          </w:tcPr>
          <w:p w14:paraId="1FC7EAAB" w14:textId="5029ACBB" w:rsidR="005646EA" w:rsidRPr="005646EA" w:rsidRDefault="005646EA" w:rsidP="005646EA">
            <w:pPr>
              <w:spacing w:after="0" w:line="240" w:lineRule="auto"/>
              <w:rPr>
                <w:rFonts w:ascii="APERCU-LIGHT" w:eastAsia="APERCU-LIGHT" w:hAnsi="APERCU-LIGHT" w:cs="APERCU-LIGHT"/>
                <w:color w:val="000000"/>
                <w:lang w:val="en-GB"/>
              </w:rPr>
            </w:pPr>
          </w:p>
        </w:tc>
        <w:tc>
          <w:tcPr>
            <w:tcW w:w="3547" w:type="dxa"/>
          </w:tcPr>
          <w:p w14:paraId="53826C86"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FF9900"/>
                <w:lang w:val="en-GB"/>
              </w:rPr>
              <w:t>CONTINUE only if also select CODE b</w:t>
            </w:r>
          </w:p>
        </w:tc>
      </w:tr>
      <w:tr w:rsidR="005646EA" w:rsidRPr="005646EA" w14:paraId="21C7C6D5" w14:textId="77777777" w:rsidTr="00147A16">
        <w:tc>
          <w:tcPr>
            <w:tcW w:w="2955" w:type="dxa"/>
          </w:tcPr>
          <w:p w14:paraId="4AAD498C"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b.</w:t>
            </w:r>
            <w:r w:rsidRPr="005646EA">
              <w:rPr>
                <w:rFonts w:ascii="APERCU-LIGHT" w:eastAsia="APERCU-LIGHT" w:hAnsi="APERCU-LIGHT" w:cs="APERCU-LIGHT"/>
                <w:b/>
                <w:color w:val="000000"/>
                <w:lang w:val="en-GB"/>
              </w:rPr>
              <w:t xml:space="preserve"> National level committee</w:t>
            </w:r>
          </w:p>
          <w:p w14:paraId="74EB4DA2"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e.g.</w:t>
            </w:r>
          </w:p>
          <w:p w14:paraId="751B8918" w14:textId="0FF23632"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UK: NHS England; NICE</w:t>
            </w:r>
            <w:r w:rsidR="0070700A">
              <w:rPr>
                <w:rFonts w:ascii="APERCU-LIGHT" w:eastAsia="APERCU-LIGHT" w:hAnsi="APERCU-LIGHT" w:cs="APERCU-LIGHT"/>
                <w:color w:val="000000"/>
                <w:lang w:val="en-GB"/>
              </w:rPr>
              <w:t xml:space="preserve">, </w:t>
            </w:r>
            <w:r w:rsidR="0070700A" w:rsidRPr="005646EA">
              <w:rPr>
                <w:rFonts w:ascii="APERCU-LIGHT" w:eastAsia="APERCU-LIGHT" w:hAnsi="APERCU-LIGHT" w:cs="APERCU-LIGHT"/>
                <w:b/>
                <w:lang w:val="en-GB"/>
              </w:rPr>
              <w:t>please specify</w:t>
            </w:r>
          </w:p>
        </w:tc>
        <w:tc>
          <w:tcPr>
            <w:tcW w:w="3105" w:type="dxa"/>
          </w:tcPr>
          <w:p w14:paraId="5A390827" w14:textId="77777777" w:rsidR="005646EA" w:rsidRPr="005646EA" w:rsidRDefault="005646EA" w:rsidP="005646EA">
            <w:pPr>
              <w:spacing w:after="0" w:line="240" w:lineRule="auto"/>
              <w:rPr>
                <w:rFonts w:ascii="APERCU-LIGHT" w:eastAsia="APERCU-LIGHT" w:hAnsi="APERCU-LIGHT" w:cs="APERCU-LIGHT"/>
                <w:color w:val="000000"/>
                <w:lang w:val="en-GB"/>
              </w:rPr>
            </w:pPr>
          </w:p>
        </w:tc>
        <w:tc>
          <w:tcPr>
            <w:tcW w:w="3547" w:type="dxa"/>
          </w:tcPr>
          <w:p w14:paraId="58FA9F8D" w14:textId="77777777" w:rsidR="005646EA" w:rsidRPr="005646EA" w:rsidRDefault="005646EA" w:rsidP="005646EA">
            <w:pPr>
              <w:spacing w:after="0" w:line="240" w:lineRule="auto"/>
              <w:rPr>
                <w:rFonts w:ascii="APERCU-LIGHT" w:eastAsia="APERCU-LIGHT" w:hAnsi="APERCU-LIGHT" w:cs="APERCU-LIGHT"/>
                <w:color w:val="FF9900"/>
                <w:lang w:val="en-GB"/>
              </w:rPr>
            </w:pPr>
            <w:r w:rsidRPr="005646EA">
              <w:rPr>
                <w:rFonts w:ascii="APERCU-LIGHT" w:eastAsia="APERCU-LIGHT" w:hAnsi="APERCU-LIGHT" w:cs="APERCU-LIGHT"/>
                <w:color w:val="FF9900"/>
                <w:lang w:val="en-GB"/>
              </w:rPr>
              <w:t>MUST SELECT CODE b TO CONTINUE</w:t>
            </w:r>
          </w:p>
        </w:tc>
      </w:tr>
      <w:tr w:rsidR="005646EA" w:rsidRPr="005646EA" w14:paraId="018D69E2" w14:textId="77777777" w:rsidTr="00147A16">
        <w:tc>
          <w:tcPr>
            <w:tcW w:w="2955" w:type="dxa"/>
          </w:tcPr>
          <w:p w14:paraId="08238E5B" w14:textId="77777777" w:rsidR="005646EA" w:rsidRPr="005646EA" w:rsidRDefault="005646EA" w:rsidP="005646EA">
            <w:pPr>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w:t>
            </w:r>
            <w:r w:rsidRPr="005646EA">
              <w:rPr>
                <w:rFonts w:ascii="APERCU-LIGHT" w:eastAsia="APERCU-LIGHT" w:hAnsi="APERCU-LIGHT" w:cs="APERCU-LIGHT"/>
                <w:b/>
                <w:color w:val="000000"/>
                <w:lang w:val="en-GB"/>
              </w:rPr>
              <w:t xml:space="preserve"> </w:t>
            </w:r>
            <w:proofErr w:type="gramStart"/>
            <w:r w:rsidRPr="005646EA">
              <w:rPr>
                <w:rFonts w:ascii="APERCU-LIGHT" w:eastAsia="APERCU-LIGHT" w:hAnsi="APERCU-LIGHT" w:cs="APERCU-LIGHT"/>
                <w:b/>
                <w:color w:val="000000"/>
                <w:lang w:val="en-GB"/>
              </w:rPr>
              <w:t>Regional</w:t>
            </w:r>
            <w:proofErr w:type="gramEnd"/>
            <w:r w:rsidRPr="005646EA">
              <w:rPr>
                <w:rFonts w:ascii="APERCU-LIGHT" w:eastAsia="APERCU-LIGHT" w:hAnsi="APERCU-LIGHT" w:cs="APERCU-LIGHT"/>
                <w:b/>
                <w:color w:val="000000"/>
                <w:lang w:val="en-GB"/>
              </w:rPr>
              <w:t xml:space="preserve"> level committee</w:t>
            </w:r>
            <w:r w:rsidRPr="005646EA">
              <w:rPr>
                <w:rFonts w:ascii="APERCU-LIGHT" w:eastAsia="APERCU-LIGHT" w:hAnsi="APERCU-LIGHT" w:cs="APERCU-LIGHT"/>
                <w:color w:val="000000"/>
                <w:lang w:val="en-GB"/>
              </w:rPr>
              <w:t>:</w:t>
            </w:r>
          </w:p>
          <w:p w14:paraId="5718FCA5" w14:textId="77777777" w:rsidR="005646EA" w:rsidRPr="005646EA" w:rsidRDefault="005646EA" w:rsidP="005646EA">
            <w:pPr>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 xml:space="preserve">e.g. </w:t>
            </w:r>
          </w:p>
          <w:p w14:paraId="74A119A2" w14:textId="13020A49" w:rsidR="005646EA" w:rsidRPr="005646EA" w:rsidRDefault="005646EA" w:rsidP="005646EA">
            <w:pPr>
              <w:pBdr>
                <w:top w:val="nil"/>
                <w:left w:val="nil"/>
                <w:bottom w:val="nil"/>
                <w:right w:val="nil"/>
                <w:between w:val="nil"/>
              </w:pBdr>
              <w:spacing w:after="0" w:line="240" w:lineRule="auto"/>
              <w:rPr>
                <w:rFonts w:ascii="Times New Roman" w:eastAsia="Times New Roman" w:hAnsi="Times New Roman"/>
                <w:color w:val="000000"/>
                <w:lang w:val="en-GB"/>
              </w:rPr>
            </w:pPr>
            <w:r w:rsidRPr="005646EA">
              <w:rPr>
                <w:rFonts w:ascii="APERCU-LIGHT" w:eastAsia="APERCU-LIGHT" w:hAnsi="APERCU-LIGHT" w:cs="APERCU-LIGHT"/>
                <w:color w:val="000000"/>
                <w:lang w:val="en-GB"/>
              </w:rPr>
              <w:t>UK: CCG (Clinical Commissioning Group); ICS (Integrated Health System</w:t>
            </w:r>
            <w:proofErr w:type="gramStart"/>
            <w:r w:rsidRPr="005646EA">
              <w:rPr>
                <w:rFonts w:ascii="APERCU-LIGHT" w:eastAsia="APERCU-LIGHT" w:hAnsi="APERCU-LIGHT" w:cs="APERCU-LIGHT"/>
                <w:color w:val="000000"/>
                <w:lang w:val="en-GB"/>
              </w:rPr>
              <w:t>)</w:t>
            </w:r>
            <w:r w:rsidR="0070700A">
              <w:rPr>
                <w:rFonts w:ascii="APERCU-LIGHT" w:eastAsia="APERCU-LIGHT" w:hAnsi="APERCU-LIGHT" w:cs="APERCU-LIGHT"/>
                <w:color w:val="000000"/>
                <w:lang w:val="en-GB"/>
              </w:rPr>
              <w:t xml:space="preserve"> ,</w:t>
            </w:r>
            <w:proofErr w:type="gramEnd"/>
            <w:r w:rsidR="0070700A">
              <w:rPr>
                <w:rFonts w:ascii="APERCU-LIGHT" w:eastAsia="APERCU-LIGHT" w:hAnsi="APERCU-LIGHT" w:cs="APERCU-LIGHT"/>
                <w:color w:val="000000"/>
                <w:lang w:val="en-GB"/>
              </w:rPr>
              <w:t xml:space="preserve"> </w:t>
            </w:r>
            <w:r w:rsidR="0070700A" w:rsidRPr="005646EA">
              <w:rPr>
                <w:rFonts w:ascii="APERCU-LIGHT" w:eastAsia="APERCU-LIGHT" w:hAnsi="APERCU-LIGHT" w:cs="APERCU-LIGHT"/>
                <w:b/>
                <w:lang w:val="en-GB"/>
              </w:rPr>
              <w:t>please specify</w:t>
            </w:r>
          </w:p>
        </w:tc>
        <w:tc>
          <w:tcPr>
            <w:tcW w:w="3105" w:type="dxa"/>
          </w:tcPr>
          <w:p w14:paraId="636157EE" w14:textId="69D45B19" w:rsidR="005646EA" w:rsidRPr="005646EA" w:rsidRDefault="005646EA" w:rsidP="005646EA">
            <w:pPr>
              <w:spacing w:after="0" w:line="240" w:lineRule="auto"/>
              <w:rPr>
                <w:rFonts w:ascii="APERCU-LIGHT" w:eastAsia="APERCU-LIGHT" w:hAnsi="APERCU-LIGHT" w:cs="APERCU-LIGHT"/>
                <w:color w:val="000000"/>
                <w:lang w:val="en-GB"/>
              </w:rPr>
            </w:pPr>
          </w:p>
        </w:tc>
        <w:tc>
          <w:tcPr>
            <w:tcW w:w="3547" w:type="dxa"/>
          </w:tcPr>
          <w:p w14:paraId="28773DDF" w14:textId="77777777" w:rsidR="005646EA" w:rsidRPr="005646EA" w:rsidRDefault="005646EA" w:rsidP="005646EA">
            <w:pPr>
              <w:spacing w:after="0" w:line="240" w:lineRule="auto"/>
              <w:rPr>
                <w:rFonts w:ascii="APERCU-LIGHT" w:eastAsia="APERCU-LIGHT" w:hAnsi="APERCU-LIGHT" w:cs="APERCU-LIGHT"/>
                <w:b/>
                <w:color w:val="000000"/>
                <w:lang w:val="en-GB"/>
              </w:rPr>
            </w:pPr>
            <w:r w:rsidRPr="005646EA">
              <w:rPr>
                <w:rFonts w:ascii="APERCU-LIGHT" w:eastAsia="APERCU-LIGHT" w:hAnsi="APERCU-LIGHT" w:cs="APERCU-LIGHT"/>
                <w:color w:val="FF9900"/>
                <w:lang w:val="en-GB"/>
              </w:rPr>
              <w:t xml:space="preserve">CONTINUE only if also select CODE b. </w:t>
            </w:r>
            <w:r w:rsidRPr="005646EA">
              <w:rPr>
                <w:rFonts w:ascii="APERCU-LIGHT" w:eastAsia="APERCU-LIGHT" w:hAnsi="APERCU-LIGHT" w:cs="APERCU-LIGHT"/>
                <w:color w:val="ED7D31"/>
                <w:lang w:val="en-GB"/>
              </w:rPr>
              <w:t>HOLD if b not selected</w:t>
            </w:r>
          </w:p>
        </w:tc>
      </w:tr>
      <w:tr w:rsidR="005646EA" w:rsidRPr="005646EA" w14:paraId="06AA594F" w14:textId="77777777" w:rsidTr="00147A16">
        <w:tc>
          <w:tcPr>
            <w:tcW w:w="2955" w:type="dxa"/>
          </w:tcPr>
          <w:p w14:paraId="2923BCB9" w14:textId="396AC58E"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d.</w:t>
            </w:r>
            <w:r w:rsidRPr="005646EA">
              <w:rPr>
                <w:rFonts w:ascii="APERCU-LIGHT" w:eastAsia="APERCU-LIGHT" w:hAnsi="APERCU-LIGHT" w:cs="APERCU-LIGHT"/>
                <w:b/>
                <w:color w:val="000000"/>
                <w:lang w:val="en-GB"/>
              </w:rPr>
              <w:t xml:space="preserve"> Local level committee</w:t>
            </w:r>
            <w:r w:rsidR="0070700A">
              <w:rPr>
                <w:rFonts w:ascii="APERCU-LIGHT" w:eastAsia="APERCU-LIGHT" w:hAnsi="APERCU-LIGHT" w:cs="APERCU-LIGHT"/>
                <w:color w:val="000000"/>
                <w:lang w:val="en-GB"/>
              </w:rPr>
              <w:t xml:space="preserve">, </w:t>
            </w:r>
            <w:r w:rsidR="0070700A" w:rsidRPr="005646EA">
              <w:rPr>
                <w:rFonts w:ascii="APERCU-LIGHT" w:eastAsia="APERCU-LIGHT" w:hAnsi="APERCU-LIGHT" w:cs="APERCU-LIGHT"/>
                <w:b/>
                <w:lang w:val="en-GB"/>
              </w:rPr>
              <w:t>please specify</w:t>
            </w:r>
          </w:p>
        </w:tc>
        <w:tc>
          <w:tcPr>
            <w:tcW w:w="3105" w:type="dxa"/>
          </w:tcPr>
          <w:p w14:paraId="5B0BD2D5" w14:textId="12B7ADC5" w:rsidR="005646EA" w:rsidRPr="005646EA" w:rsidRDefault="005646EA" w:rsidP="005646EA">
            <w:pPr>
              <w:spacing w:after="0" w:line="240" w:lineRule="auto"/>
              <w:rPr>
                <w:rFonts w:ascii="APERCU-LIGHT" w:eastAsia="APERCU-LIGHT" w:hAnsi="APERCU-LIGHT" w:cs="APERCU-LIGHT"/>
                <w:color w:val="000000"/>
                <w:lang w:val="en-GB"/>
              </w:rPr>
            </w:pPr>
          </w:p>
        </w:tc>
        <w:tc>
          <w:tcPr>
            <w:tcW w:w="3547" w:type="dxa"/>
          </w:tcPr>
          <w:p w14:paraId="6FA4219C" w14:textId="77777777" w:rsidR="005646EA" w:rsidRPr="005646EA" w:rsidRDefault="005646EA" w:rsidP="005646EA">
            <w:pPr>
              <w:spacing w:after="0" w:line="240" w:lineRule="auto"/>
              <w:rPr>
                <w:rFonts w:ascii="APERCU-LIGHT" w:eastAsia="APERCU-LIGHT" w:hAnsi="APERCU-LIGHT" w:cs="APERCU-LIGHT"/>
                <w:b/>
                <w:color w:val="000000"/>
                <w:lang w:val="en-GB"/>
              </w:rPr>
            </w:pPr>
            <w:r w:rsidRPr="005646EA">
              <w:rPr>
                <w:rFonts w:ascii="APERCU-LIGHT" w:eastAsia="APERCU-LIGHT" w:hAnsi="APERCU-LIGHT" w:cs="APERCU-LIGHT"/>
                <w:color w:val="FF9900"/>
                <w:lang w:val="en-GB"/>
              </w:rPr>
              <w:t>CONTINUE only if also select CODE b</w:t>
            </w:r>
          </w:p>
        </w:tc>
      </w:tr>
    </w:tbl>
    <w:p w14:paraId="5030D416" w14:textId="77777777" w:rsidR="005646EA" w:rsidRPr="005646EA" w:rsidRDefault="005646EA" w:rsidP="005646EA">
      <w:pPr>
        <w:spacing w:after="0"/>
        <w:ind w:left="360" w:firstLine="360"/>
        <w:rPr>
          <w:rFonts w:ascii="APERCU-LIGHT" w:eastAsia="APERCU-LIGHT" w:hAnsi="APERCU-LIGHT" w:cs="APERCU-LIGHT"/>
          <w:color w:val="000000"/>
          <w:lang w:val="en-GB"/>
        </w:rPr>
      </w:pPr>
    </w:p>
    <w:p w14:paraId="7C452628" w14:textId="5E558195" w:rsid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i/>
          <w:color w:val="808080"/>
          <w:lang w:val="en-GB"/>
        </w:rPr>
      </w:pPr>
      <w:r w:rsidRPr="005646EA">
        <w:rPr>
          <w:rFonts w:ascii="APERCU-LIGHT" w:eastAsia="APERCU-LIGHT" w:hAnsi="APERCU-LIGHT" w:cs="APERCU-LIGHT"/>
          <w:i/>
          <w:color w:val="808080"/>
          <w:lang w:val="en-GB"/>
        </w:rPr>
        <w:t xml:space="preserve">Must select code b). B&amp;C to review to CONTINUE </w:t>
      </w:r>
    </w:p>
    <w:p w14:paraId="11590BCC" w14:textId="227C4AC4" w:rsidR="0070700A" w:rsidRDefault="0070700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Pr>
          <w:rFonts w:ascii="APERCU-LIGHT" w:eastAsia="APERCU-LIGHT" w:hAnsi="APERCU-LIGHT" w:cs="APERCU-LIGHT"/>
          <w:color w:val="808080"/>
          <w:lang w:val="en-GB"/>
        </w:rPr>
        <w:t>S4</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 xml:space="preserve">ter. S4 </w:t>
      </w:r>
      <w:proofErr w:type="spellStart"/>
      <w:r>
        <w:rPr>
          <w:rFonts w:ascii="APERCU-LIGHT" w:eastAsia="APERCU-LIGHT" w:hAnsi="APERCU-LIGHT" w:cs="APERCU-LIGHT"/>
          <w:color w:val="808080"/>
          <w:lang w:val="en-GB"/>
        </w:rPr>
        <w:t>ter</w:t>
      </w:r>
      <w:proofErr w:type="spellEnd"/>
    </w:p>
    <w:p w14:paraId="5EB196BE" w14:textId="2A344DCD" w:rsidR="0070700A" w:rsidRPr="0070700A" w:rsidRDefault="0070700A" w:rsidP="0070700A">
      <w:pPr>
        <w:pStyle w:val="ListParagraph"/>
        <w:numPr>
          <w:ilvl w:val="3"/>
          <w:numId w:val="84"/>
        </w:numPr>
        <w:pBdr>
          <w:top w:val="nil"/>
          <w:left w:val="nil"/>
          <w:bottom w:val="nil"/>
          <w:right w:val="nil"/>
          <w:between w:val="nil"/>
        </w:pBdr>
        <w:spacing w:before="100" w:after="100" w:line="240" w:lineRule="auto"/>
        <w:rPr>
          <w:rFonts w:ascii="APERCU-LIGHT" w:eastAsia="APERCU-LIGHT" w:hAnsi="APERCU-LIGHT" w:cs="APERCU-LIGHT"/>
          <w:color w:val="808080"/>
          <w:lang w:val="en-GB"/>
        </w:rPr>
      </w:pPr>
      <w:r>
        <w:rPr>
          <w:rFonts w:ascii="APERCU-LIGHT" w:eastAsia="APERCU-LIGHT" w:hAnsi="APERCU-LIGHT" w:cs="APERCU-LIGHT"/>
          <w:color w:val="808080"/>
          <w:lang w:val="en-GB"/>
        </w:rPr>
        <w:t>S4.r2</w:t>
      </w:r>
    </w:p>
    <w:p w14:paraId="084EE7B5" w14:textId="77777777" w:rsidR="0070700A" w:rsidRPr="005646EA" w:rsidRDefault="0070700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p>
    <w:p w14:paraId="03D5C864"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3B75618C" w14:textId="77777777" w:rsidR="005646EA" w:rsidRPr="005646EA" w:rsidRDefault="005646EA" w:rsidP="005646EA">
      <w:pPr>
        <w:numPr>
          <w:ilvl w:val="0"/>
          <w:numId w:val="84"/>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What is the size of the patient population your remit relating to prostate cancer diagnosis covers?</w:t>
      </w:r>
    </w:p>
    <w:p w14:paraId="212BFAB3" w14:textId="5260806E" w:rsidR="005646EA" w:rsidRPr="005646EA" w:rsidRDefault="0070700A" w:rsidP="005646EA">
      <w:pPr>
        <w:spacing w:before="100" w:after="100" w:line="240" w:lineRule="auto"/>
        <w:ind w:left="1069"/>
        <w:rPr>
          <w:rFonts w:ascii="APERCU-LIGHT" w:eastAsia="APERCU-LIGHT" w:hAnsi="APERCU-LIGHT" w:cs="APERCU-LIGHT"/>
          <w:i/>
          <w:color w:val="808080"/>
          <w:lang w:val="en-GB"/>
        </w:rPr>
      </w:pPr>
      <w:r>
        <w:rPr>
          <w:rFonts w:ascii="APERCU-LIGHT" w:eastAsia="APERCU-LIGHT" w:hAnsi="APERCU-LIGHT" w:cs="APERCU-LIGHT"/>
          <w:i/>
          <w:color w:val="808080"/>
          <w:lang w:val="en-GB"/>
        </w:rPr>
        <w:t>[number</w:t>
      </w:r>
      <w:proofErr w:type="gramStart"/>
      <w:r>
        <w:rPr>
          <w:rFonts w:ascii="APERCU-LIGHT" w:eastAsia="APERCU-LIGHT" w:hAnsi="APERCU-LIGHT" w:cs="APERCU-LIGHT"/>
          <w:i/>
          <w:color w:val="808080"/>
          <w:lang w:val="en-GB"/>
        </w:rPr>
        <w:t>][</w:t>
      </w:r>
      <w:proofErr w:type="gramEnd"/>
      <w:r>
        <w:rPr>
          <w:rFonts w:ascii="APERCU-LIGHT" w:eastAsia="APERCU-LIGHT" w:hAnsi="APERCU-LIGHT" w:cs="APERCU-LIGHT"/>
          <w:i/>
          <w:color w:val="808080"/>
          <w:lang w:val="en-GB"/>
        </w:rPr>
        <w:t xml:space="preserve">comment: </w:t>
      </w:r>
      <w:r w:rsidR="005646EA" w:rsidRPr="005646EA">
        <w:rPr>
          <w:rFonts w:ascii="APERCU-LIGHT" w:eastAsia="APERCU-LIGHT" w:hAnsi="APERCU-LIGHT" w:cs="APERCU-LIGHT"/>
          <w:i/>
          <w:color w:val="808080"/>
          <w:lang w:val="en-GB"/>
        </w:rPr>
        <w:t>Number entry</w:t>
      </w:r>
      <w:r>
        <w:rPr>
          <w:rFonts w:ascii="APERCU-LIGHT" w:eastAsia="APERCU-LIGHT" w:hAnsi="APERCU-LIGHT" w:cs="APERCU-LIGHT"/>
          <w:i/>
          <w:color w:val="808080"/>
          <w:lang w:val="en-GB"/>
        </w:rPr>
        <w:t>]</w:t>
      </w:r>
    </w:p>
    <w:p w14:paraId="2F3D5967" w14:textId="371ECF11" w:rsidR="005646EA" w:rsidRPr="0070700A" w:rsidRDefault="005646EA" w:rsidP="0070700A">
      <w:pPr>
        <w:pStyle w:val="ListParagraph"/>
        <w:numPr>
          <w:ilvl w:val="3"/>
          <w:numId w:val="84"/>
        </w:numPr>
        <w:pBdr>
          <w:top w:val="nil"/>
          <w:left w:val="nil"/>
          <w:bottom w:val="nil"/>
          <w:right w:val="nil"/>
          <w:between w:val="nil"/>
        </w:pBdr>
        <w:spacing w:before="100" w:after="100" w:line="240" w:lineRule="auto"/>
        <w:rPr>
          <w:rFonts w:ascii="APERCU-LIGHT" w:eastAsia="APERCU-LIGHT" w:hAnsi="APERCU-LIGHT" w:cs="APERCU-LIGHT"/>
          <w:i/>
          <w:color w:val="3B3838"/>
          <w:lang w:val="en-GB"/>
        </w:rPr>
      </w:pPr>
      <w:r w:rsidRPr="0070700A">
        <w:rPr>
          <w:rFonts w:ascii="APERCU-LIGHT" w:eastAsia="APERCU-LIGHT" w:hAnsi="APERCU-LIGHT" w:cs="APERCU-LIGHT"/>
          <w:i/>
          <w:color w:val="3B3838"/>
          <w:lang w:val="en-GB"/>
        </w:rPr>
        <w:t>enter number of patients in the population covered</w:t>
      </w:r>
    </w:p>
    <w:p w14:paraId="5F9B9CFB"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b/>
          <w:color w:val="3B3838"/>
          <w:lang w:val="en-GB"/>
        </w:rPr>
      </w:pPr>
    </w:p>
    <w:p w14:paraId="6FE23DD8" w14:textId="77777777" w:rsidR="005646EA" w:rsidRPr="005646EA" w:rsidRDefault="005646EA" w:rsidP="005646EA">
      <w:pPr>
        <w:spacing w:before="100" w:after="100" w:line="240" w:lineRule="auto"/>
        <w:ind w:left="1080"/>
        <w:rPr>
          <w:rFonts w:ascii="APERCU-LIGHT" w:eastAsia="APERCU-LIGHT" w:hAnsi="APERCU-LIGHT" w:cs="APERCU-LIGHT"/>
          <w:b/>
          <w:color w:val="3B3838"/>
          <w:lang w:val="en-GB"/>
        </w:rPr>
      </w:pPr>
      <w:r w:rsidRPr="005646EA">
        <w:rPr>
          <w:rFonts w:ascii="APERCU-LIGHT" w:eastAsia="APERCU-LIGHT" w:hAnsi="APERCU-LIGHT" w:cs="APERCU-LIGHT"/>
          <w:i/>
          <w:color w:val="808080"/>
          <w:lang w:val="en-GB"/>
        </w:rPr>
        <w:t>Recruit a range. B&amp;C to review to CONTINUE</w:t>
      </w:r>
    </w:p>
    <w:p w14:paraId="556B808D"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b/>
          <w:color w:val="3B3838"/>
          <w:lang w:val="en-GB"/>
        </w:rPr>
      </w:pPr>
    </w:p>
    <w:p w14:paraId="182F8F72"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 xml:space="preserve">If a new prostate cancer </w:t>
      </w:r>
      <w:proofErr w:type="gramStart"/>
      <w:r w:rsidRPr="005646EA">
        <w:rPr>
          <w:rFonts w:ascii="APERCU-LIGHT" w:eastAsia="APERCU-LIGHT" w:hAnsi="APERCU-LIGHT" w:cs="APERCU-LIGHT"/>
          <w:b/>
          <w:color w:val="3B3838"/>
          <w:lang w:val="en-GB"/>
        </w:rPr>
        <w:t>blood based</w:t>
      </w:r>
      <w:proofErr w:type="gramEnd"/>
      <w:r w:rsidRPr="005646EA">
        <w:rPr>
          <w:rFonts w:ascii="APERCU-LIGHT" w:eastAsia="APERCU-LIGHT" w:hAnsi="APERCU-LIGHT" w:cs="APERCU-LIGHT"/>
          <w:b/>
          <w:color w:val="3B3838"/>
          <w:lang w:val="en-GB"/>
        </w:rPr>
        <w:t xml:space="preserve"> biomarker test were to become available, would you be involved in deciding whether it is commissioned/reimbursed/funded? If yes, would that be at a national, </w:t>
      </w:r>
      <w:proofErr w:type="gramStart"/>
      <w:r w:rsidRPr="005646EA">
        <w:rPr>
          <w:rFonts w:ascii="APERCU-LIGHT" w:eastAsia="APERCU-LIGHT" w:hAnsi="APERCU-LIGHT" w:cs="APERCU-LIGHT"/>
          <w:b/>
          <w:color w:val="3B3838"/>
          <w:lang w:val="en-GB"/>
        </w:rPr>
        <w:t>regional</w:t>
      </w:r>
      <w:proofErr w:type="gramEnd"/>
      <w:r w:rsidRPr="005646EA">
        <w:rPr>
          <w:rFonts w:ascii="APERCU-LIGHT" w:eastAsia="APERCU-LIGHT" w:hAnsi="APERCU-LIGHT" w:cs="APERCU-LIGHT"/>
          <w:b/>
          <w:color w:val="3B3838"/>
          <w:lang w:val="en-GB"/>
        </w:rPr>
        <w:t xml:space="preserve"> or local level?</w:t>
      </w:r>
    </w:p>
    <w:p w14:paraId="739EC34E" w14:textId="02BA1D43" w:rsidR="005646EA" w:rsidRPr="005646EA" w:rsidRDefault="0070700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Pr>
          <w:rFonts w:ascii="APERCU-LIGHT" w:eastAsia="APERCU-LIGHT" w:hAnsi="APERCU-LIGHT" w:cs="APERCU-LIGHT"/>
          <w:i/>
          <w:color w:val="808080"/>
          <w:lang w:val="en-GB"/>
        </w:rPr>
        <w:lastRenderedPageBreak/>
        <w:t>[</w:t>
      </w:r>
      <w:r w:rsidR="005646EA" w:rsidRPr="005646EA">
        <w:rPr>
          <w:rFonts w:ascii="APERCU-LIGHT" w:eastAsia="APERCU-LIGHT" w:hAnsi="APERCU-LIGHT" w:cs="APERCU-LIGHT"/>
          <w:i/>
          <w:color w:val="808080"/>
          <w:lang w:val="en-GB"/>
        </w:rPr>
        <w:t>Multi</w:t>
      </w:r>
      <w:proofErr w:type="gramStart"/>
      <w:r>
        <w:rPr>
          <w:rFonts w:ascii="APERCU-LIGHT" w:eastAsia="APERCU-LIGHT" w:hAnsi="APERCU-LIGHT" w:cs="APERCU-LIGHT"/>
          <w:i/>
          <w:color w:val="808080"/>
          <w:lang w:val="en-GB"/>
        </w:rPr>
        <w:t>][</w:t>
      </w:r>
      <w:proofErr w:type="gramEnd"/>
      <w:r>
        <w:rPr>
          <w:rFonts w:ascii="APERCU-LIGHT" w:eastAsia="APERCU-LIGHT" w:hAnsi="APERCU-LIGHT" w:cs="APERCU-LIGHT"/>
          <w:i/>
          <w:color w:val="808080"/>
          <w:lang w:val="en-GB"/>
        </w:rPr>
        <w:t>comment: Select all that apply]</w:t>
      </w:r>
    </w:p>
    <w:p w14:paraId="2CB77EB3" w14:textId="2E71E4D1"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an international level </w:t>
      </w:r>
      <w:r w:rsidR="0070700A">
        <w:rPr>
          <w:rFonts w:ascii="APERCU-LIGHT" w:eastAsia="APERCU-LIGHT" w:hAnsi="APERCU-LIGHT" w:cs="APERCU-LIGHT"/>
          <w:color w:val="3B3838"/>
          <w:lang w:val="en-GB"/>
        </w:rPr>
        <w:t>[</w:t>
      </w:r>
      <w:r w:rsidRPr="005646EA">
        <w:rPr>
          <w:rFonts w:ascii="APERCU-LIGHT" w:eastAsia="APERCU-LIGHT" w:hAnsi="APERCU-LIGHT" w:cs="APERCU-LIGHT"/>
          <w:color w:val="ED7D31"/>
          <w:lang w:val="en-GB"/>
        </w:rPr>
        <w:t>– CONTINUE only if code b selected</w:t>
      </w:r>
      <w:r w:rsidR="0070700A">
        <w:rPr>
          <w:rFonts w:ascii="APERCU-LIGHT" w:eastAsia="APERCU-LIGHT" w:hAnsi="APERCU-LIGHT" w:cs="APERCU-LIGHT"/>
          <w:color w:val="ED7D31"/>
          <w:lang w:val="en-GB"/>
        </w:rPr>
        <w:t>]</w:t>
      </w:r>
    </w:p>
    <w:p w14:paraId="16845A25" w14:textId="79EDAF7A"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national level </w:t>
      </w:r>
      <w:r w:rsidR="0070700A">
        <w:rPr>
          <w:rFonts w:ascii="APERCU-LIGHT" w:eastAsia="APERCU-LIGHT" w:hAnsi="APERCU-LIGHT" w:cs="APERCU-LIGHT"/>
          <w:color w:val="3B3838"/>
          <w:lang w:val="en-GB"/>
        </w:rPr>
        <w:t>[</w:t>
      </w:r>
      <w:r w:rsidRPr="005646EA">
        <w:rPr>
          <w:rFonts w:ascii="APERCU-LIGHT" w:eastAsia="APERCU-LIGHT" w:hAnsi="APERCU-LIGHT" w:cs="APERCU-LIGHT"/>
          <w:color w:val="ED7D31"/>
          <w:lang w:val="en-GB"/>
        </w:rPr>
        <w:t>– CONTINUE</w:t>
      </w:r>
      <w:r w:rsidR="0070700A">
        <w:rPr>
          <w:rFonts w:ascii="APERCU-LIGHT" w:eastAsia="APERCU-LIGHT" w:hAnsi="APERCU-LIGHT" w:cs="APERCU-LIGHT"/>
          <w:color w:val="ED7D31"/>
          <w:lang w:val="en-GB"/>
        </w:rPr>
        <w:t>]</w:t>
      </w:r>
    </w:p>
    <w:p w14:paraId="6E82EAFF" w14:textId="3C2E231A"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regional level </w:t>
      </w:r>
      <w:r w:rsidRPr="005646EA">
        <w:rPr>
          <w:rFonts w:ascii="APERCU-LIGHT" w:eastAsia="APERCU-LIGHT" w:hAnsi="APERCU-LIGHT" w:cs="APERCU-LIGHT"/>
          <w:color w:val="ED7D31"/>
          <w:lang w:val="en-GB"/>
        </w:rPr>
        <w:t>– CONTINUE only if code b selected. HOLD if b not selected</w:t>
      </w:r>
      <w:r w:rsidR="0070700A">
        <w:rPr>
          <w:rFonts w:ascii="APERCU-LIGHT" w:eastAsia="APERCU-LIGHT" w:hAnsi="APERCU-LIGHT" w:cs="APERCU-LIGHT"/>
          <w:color w:val="ED7D31"/>
          <w:lang w:val="en-GB"/>
        </w:rPr>
        <w:t>]</w:t>
      </w:r>
    </w:p>
    <w:p w14:paraId="2F7E2343" w14:textId="0F6F4EC9"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local level </w:t>
      </w:r>
      <w:r w:rsidR="0070700A">
        <w:rPr>
          <w:rFonts w:ascii="APERCU-LIGHT" w:eastAsia="APERCU-LIGHT" w:hAnsi="APERCU-LIGHT" w:cs="APERCU-LIGHT"/>
          <w:color w:val="3B3838"/>
          <w:lang w:val="en-GB"/>
        </w:rPr>
        <w:t>[</w:t>
      </w:r>
      <w:r w:rsidRPr="005646EA">
        <w:rPr>
          <w:rFonts w:ascii="APERCU-LIGHT" w:eastAsia="APERCU-LIGHT" w:hAnsi="APERCU-LIGHT" w:cs="APERCU-LIGHT"/>
          <w:color w:val="ED7D31"/>
          <w:lang w:val="en-GB"/>
        </w:rPr>
        <w:t>– CONTINUE only if code b selected</w:t>
      </w:r>
      <w:r w:rsidR="0070700A">
        <w:rPr>
          <w:rFonts w:ascii="APERCU-LIGHT" w:eastAsia="APERCU-LIGHT" w:hAnsi="APERCU-LIGHT" w:cs="APERCU-LIGHT"/>
          <w:color w:val="ED7D31"/>
          <w:lang w:val="en-GB"/>
        </w:rPr>
        <w:t>]</w:t>
      </w:r>
    </w:p>
    <w:p w14:paraId="151B871A" w14:textId="372B9C57" w:rsidR="005646EA" w:rsidRPr="005646EA" w:rsidRDefault="005646EA" w:rsidP="005646EA">
      <w:pPr>
        <w:numPr>
          <w:ilvl w:val="1"/>
          <w:numId w:val="89"/>
        </w:numPr>
        <w:tabs>
          <w:tab w:val="left" w:pos="400"/>
        </w:tabs>
        <w:spacing w:before="100" w:after="100" w:line="240" w:lineRule="auto"/>
        <w:rPr>
          <w:rFonts w:ascii="APERCU-LIGHT" w:eastAsia="APERCU-LIGHT" w:hAnsi="APERCU-LIGHT" w:cs="APERCU-LIGHT"/>
          <w:color w:val="3B3838"/>
          <w:lang w:val="en-GB"/>
        </w:rPr>
      </w:pPr>
      <w:proofErr w:type="gramStart"/>
      <w:r w:rsidRPr="005646EA">
        <w:rPr>
          <w:rFonts w:ascii="APERCU-LIGHT" w:eastAsia="APERCU-LIGHT" w:hAnsi="APERCU-LIGHT" w:cs="APERCU-LIGHT"/>
          <w:color w:val="3B3838"/>
          <w:lang w:val="en-GB"/>
        </w:rPr>
        <w:t>No</w:t>
      </w:r>
      <w:r w:rsidR="0070700A">
        <w:rPr>
          <w:rFonts w:ascii="APERCU-LIGHT" w:eastAsia="APERCU-LIGHT" w:hAnsi="APERCU-LIGHT" w:cs="APERCU-LIGHT"/>
          <w:color w:val="3B3838"/>
          <w:lang w:val="en-GB"/>
        </w:rPr>
        <w:t>[</w:t>
      </w:r>
      <w:proofErr w:type="gramEnd"/>
      <w:r w:rsidRPr="005646EA">
        <w:rPr>
          <w:rFonts w:ascii="APERCU-LIGHT" w:eastAsia="APERCU-LIGHT" w:hAnsi="APERCU-LIGHT" w:cs="APERCU-LIGHT"/>
          <w:color w:val="3B3838"/>
          <w:lang w:val="en-GB"/>
        </w:rPr>
        <w:t xml:space="preserve"> </w:t>
      </w:r>
      <w:r w:rsidRPr="005646EA">
        <w:rPr>
          <w:rFonts w:ascii="APERCU-LIGHT" w:eastAsia="APERCU-LIGHT" w:hAnsi="APERCU-LIGHT" w:cs="APERCU-LIGHT"/>
          <w:color w:val="ED7D31"/>
          <w:lang w:val="en-GB"/>
        </w:rPr>
        <w:t xml:space="preserve">– </w:t>
      </w:r>
      <w:r w:rsidR="0070700A">
        <w:rPr>
          <w:rFonts w:ascii="APERCU-LIGHT" w:eastAsia="APERCU-LIGHT" w:hAnsi="APERCU-LIGHT" w:cs="APERCU-LIGHT"/>
          <w:color w:val="ED7D31"/>
          <w:lang w:val="en-GB"/>
        </w:rPr>
        <w:t>TEM][exclusive]</w:t>
      </w:r>
    </w:p>
    <w:p w14:paraId="5C1AA80A" w14:textId="75AD8390" w:rsidR="005646EA" w:rsidRPr="005646EA" w:rsidRDefault="0070700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Pr>
          <w:rFonts w:ascii="APERCU-LIGHT" w:eastAsia="APERCU-LIGHT" w:hAnsi="APERCU-LIGHT" w:cs="APERCU-LIGHT"/>
          <w:i/>
          <w:color w:val="808080"/>
          <w:lang w:val="en-GB"/>
        </w:rPr>
        <w:t>S6</w:t>
      </w:r>
      <w:r w:rsidR="004452AB">
        <w:rPr>
          <w:rFonts w:ascii="APERCU-LIGHT" w:eastAsia="APERCU-LIGHT" w:hAnsi="APERCU-LIGHT" w:cs="APERCU-LIGHT"/>
          <w:i/>
          <w:color w:val="808080"/>
          <w:lang w:val="en-GB"/>
        </w:rPr>
        <w:t>UK</w:t>
      </w:r>
      <w:r>
        <w:rPr>
          <w:rFonts w:ascii="APERCU-LIGHT" w:eastAsia="APERCU-LIGHT" w:hAnsi="APERCU-LIGHT" w:cs="APERCU-LIGHT"/>
          <w:i/>
          <w:color w:val="808080"/>
          <w:lang w:val="en-GB"/>
        </w:rPr>
        <w:t xml:space="preserve">ter. </w:t>
      </w:r>
      <w:r w:rsidR="005646EA" w:rsidRPr="005646EA">
        <w:rPr>
          <w:rFonts w:ascii="APERCU-LIGHT" w:eastAsia="APERCU-LIGHT" w:hAnsi="APERCU-LIGHT" w:cs="APERCU-LIGHT"/>
          <w:i/>
          <w:color w:val="808080"/>
          <w:lang w:val="en-GB"/>
        </w:rPr>
        <w:t>Must select code b</w:t>
      </w:r>
    </w:p>
    <w:p w14:paraId="05AD7F4C" w14:textId="35110E25" w:rsidR="005646EA" w:rsidRPr="0070700A" w:rsidRDefault="0070700A" w:rsidP="0070700A">
      <w:pPr>
        <w:pStyle w:val="ListParagraph"/>
        <w:numPr>
          <w:ilvl w:val="3"/>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Pr>
          <w:rFonts w:ascii="APERCU-LIGHT" w:eastAsia="APERCU-LIGHT" w:hAnsi="APERCU-LIGHT" w:cs="APERCU-LIGHT"/>
          <w:color w:val="3B3838"/>
          <w:lang w:val="en-GB"/>
        </w:rPr>
        <w:t xml:space="preserve"> not S6.r2</w:t>
      </w:r>
    </w:p>
    <w:p w14:paraId="6BF93D28" w14:textId="77777777" w:rsidR="005646EA" w:rsidRPr="005646EA" w:rsidRDefault="005646EA" w:rsidP="005646EA">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53AC0A5C" w14:textId="77777777" w:rsidR="005646EA" w:rsidRPr="005646EA" w:rsidRDefault="005646EA" w:rsidP="005646EA">
      <w:pPr>
        <w:numPr>
          <w:ilvl w:val="0"/>
          <w:numId w:val="84"/>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Please select the statement which most closely matches your level of knowledge about the following prostate cancer tests:</w:t>
      </w:r>
    </w:p>
    <w:p w14:paraId="0A165BBE" w14:textId="77777777" w:rsidR="005646EA" w:rsidRPr="005646EA" w:rsidRDefault="005646EA" w:rsidP="005646EA">
      <w:pPr>
        <w:spacing w:before="100" w:after="100" w:line="240" w:lineRule="auto"/>
        <w:ind w:left="720" w:firstLine="360"/>
        <w:rPr>
          <w:rFonts w:ascii="APERCU-LIGHT" w:eastAsia="APERCU-LIGHT" w:hAnsi="APERCU-LIGHT" w:cs="APERCU-LIGHT"/>
          <w:color w:val="808080"/>
          <w:lang w:val="en-GB"/>
        </w:rPr>
      </w:pPr>
    </w:p>
    <w:tbl>
      <w:tblPr>
        <w:tblW w:w="9884"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64"/>
        <w:gridCol w:w="1644"/>
        <w:gridCol w:w="1644"/>
        <w:gridCol w:w="1644"/>
        <w:gridCol w:w="1644"/>
        <w:gridCol w:w="1644"/>
      </w:tblGrid>
      <w:tr w:rsidR="005646EA" w:rsidRPr="005646EA" w14:paraId="4EA806C8" w14:textId="77777777" w:rsidTr="00147A16">
        <w:tc>
          <w:tcPr>
            <w:tcW w:w="1665" w:type="dxa"/>
            <w:tcMar>
              <w:top w:w="100" w:type="dxa"/>
              <w:left w:w="100" w:type="dxa"/>
              <w:bottom w:w="100" w:type="dxa"/>
              <w:right w:w="100" w:type="dxa"/>
            </w:tcMar>
          </w:tcPr>
          <w:p w14:paraId="16CA4637" w14:textId="45F62745" w:rsidR="005646EA" w:rsidRPr="005646EA" w:rsidRDefault="0070700A" w:rsidP="005646EA">
            <w:pPr>
              <w:widowControl w:val="0"/>
              <w:spacing w:after="0" w:line="240" w:lineRule="auto"/>
              <w:rPr>
                <w:rFonts w:ascii="APERCU-LIGHT" w:eastAsia="APERCU-LIGHT" w:hAnsi="APERCU-LIGHT" w:cs="APERCU-LIGHT"/>
                <w:lang w:val="en-GB"/>
              </w:rPr>
            </w:pPr>
            <w:r>
              <w:rPr>
                <w:rFonts w:ascii="APERCU-LIGHT" w:eastAsia="APERCU-LIGHT" w:hAnsi="APERCU-LIGHT" w:cs="APERCU-LIGHT"/>
                <w:lang w:val="en-GB"/>
              </w:rPr>
              <w:t>[column]</w:t>
            </w:r>
          </w:p>
        </w:tc>
        <w:tc>
          <w:tcPr>
            <w:tcW w:w="1644" w:type="dxa"/>
          </w:tcPr>
          <w:p w14:paraId="68F47CAD" w14:textId="6C82823F" w:rsidR="005646EA" w:rsidRPr="005646EA" w:rsidRDefault="005F1486"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w:t>
            </w:r>
            <w:r w:rsidR="005646EA" w:rsidRPr="005646EA">
              <w:rPr>
                <w:rFonts w:ascii="APERCU-LIGHT" w:eastAsia="APERCU-LIGHT" w:hAnsi="APERCU-LIGHT" w:cs="APERCU-LIGHT"/>
                <w:b/>
                <w:color w:val="808080"/>
                <w:sz w:val="18"/>
                <w:szCs w:val="18"/>
                <w:lang w:val="en-GB"/>
              </w:rPr>
              <w:t>1</w:t>
            </w:r>
            <w:r>
              <w:rPr>
                <w:rFonts w:ascii="APERCU-LIGHT" w:eastAsia="APERCU-LIGHT" w:hAnsi="APERCU-LIGHT" w:cs="APERCU-LIGHT"/>
                <w:b/>
                <w:color w:val="808080"/>
                <w:sz w:val="18"/>
                <w:szCs w:val="18"/>
                <w:lang w:val="en-GB"/>
              </w:rPr>
              <w:t>&lt;/b&gt;</w:t>
            </w:r>
            <w:r w:rsidR="0070700A">
              <w:rPr>
                <w:rFonts w:ascii="APERCU-LIGHT" w:eastAsia="APERCU-LIGHT" w:hAnsi="APERCU-LIGHT" w:cs="APERCU-LIGHT"/>
                <w:b/>
                <w:color w:val="808080"/>
                <w:sz w:val="18"/>
                <w:szCs w:val="18"/>
                <w:lang w:val="en-GB"/>
              </w:rPr>
              <w:t>&lt;</w:t>
            </w:r>
            <w:proofErr w:type="spellStart"/>
            <w:r w:rsidR="0070700A">
              <w:rPr>
                <w:rFonts w:ascii="APERCU-LIGHT" w:eastAsia="APERCU-LIGHT" w:hAnsi="APERCU-LIGHT" w:cs="APERCU-LIGHT"/>
                <w:b/>
                <w:color w:val="808080"/>
                <w:sz w:val="18"/>
                <w:szCs w:val="18"/>
                <w:lang w:val="en-GB"/>
              </w:rPr>
              <w:t>br</w:t>
            </w:r>
            <w:proofErr w:type="spellEnd"/>
            <w:r w:rsidR="0070700A">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Not aware / Aware but very limited knowledge</w:t>
            </w:r>
          </w:p>
        </w:tc>
        <w:tc>
          <w:tcPr>
            <w:tcW w:w="1644" w:type="dxa"/>
          </w:tcPr>
          <w:p w14:paraId="065FEABE" w14:textId="0B230F71" w:rsidR="005646EA" w:rsidRPr="005646EA" w:rsidRDefault="005F1486"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w:t>
            </w:r>
            <w:r w:rsidR="005646EA" w:rsidRPr="005646EA">
              <w:rPr>
                <w:rFonts w:ascii="APERCU-LIGHT" w:eastAsia="APERCU-LIGHT" w:hAnsi="APERCU-LIGHT" w:cs="APERCU-LIGHT"/>
                <w:b/>
                <w:color w:val="808080"/>
                <w:sz w:val="18"/>
                <w:szCs w:val="18"/>
                <w:lang w:val="en-GB"/>
              </w:rPr>
              <w:t>2</w:t>
            </w:r>
            <w:r>
              <w:rPr>
                <w:rFonts w:ascii="APERCU-LIGHT" w:eastAsia="APERCU-LIGHT" w:hAnsi="APERCU-LIGHT" w:cs="APERCU-LIGHT"/>
                <w:b/>
                <w:color w:val="808080"/>
                <w:sz w:val="18"/>
                <w:szCs w:val="18"/>
                <w:lang w:val="en-GB"/>
              </w:rPr>
              <w:t>&lt;/b&gt;</w:t>
            </w:r>
            <w:r w:rsidR="0070700A">
              <w:rPr>
                <w:rFonts w:ascii="APERCU-LIGHT" w:eastAsia="APERCU-LIGHT" w:hAnsi="APERCU-LIGHT" w:cs="APERCU-LIGHT"/>
                <w:b/>
                <w:color w:val="808080"/>
                <w:sz w:val="18"/>
                <w:szCs w:val="18"/>
                <w:lang w:val="en-GB"/>
              </w:rPr>
              <w:t>&lt;</w:t>
            </w:r>
            <w:proofErr w:type="spellStart"/>
            <w:r w:rsidR="0070700A">
              <w:rPr>
                <w:rFonts w:ascii="APERCU-LIGHT" w:eastAsia="APERCU-LIGHT" w:hAnsi="APERCU-LIGHT" w:cs="APERCU-LIGHT"/>
                <w:b/>
                <w:color w:val="808080"/>
                <w:sz w:val="18"/>
                <w:szCs w:val="18"/>
                <w:lang w:val="en-GB"/>
              </w:rPr>
              <w:t>br</w:t>
            </w:r>
            <w:proofErr w:type="spellEnd"/>
            <w:r w:rsidR="0070700A">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Low level of knowledge: occasionally or previously involved in evaluating</w:t>
            </w:r>
          </w:p>
        </w:tc>
        <w:tc>
          <w:tcPr>
            <w:tcW w:w="1644" w:type="dxa"/>
          </w:tcPr>
          <w:p w14:paraId="28BD3219" w14:textId="39FC2BB2" w:rsidR="005646EA" w:rsidRPr="005646EA" w:rsidRDefault="005F1486"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w:t>
            </w:r>
            <w:r w:rsidR="005646EA" w:rsidRPr="005646EA">
              <w:rPr>
                <w:rFonts w:ascii="APERCU-LIGHT" w:eastAsia="APERCU-LIGHT" w:hAnsi="APERCU-LIGHT" w:cs="APERCU-LIGHT"/>
                <w:b/>
                <w:color w:val="808080"/>
                <w:sz w:val="18"/>
                <w:szCs w:val="18"/>
                <w:lang w:val="en-GB"/>
              </w:rPr>
              <w:t>3</w:t>
            </w:r>
            <w:r>
              <w:rPr>
                <w:rFonts w:ascii="APERCU-LIGHT" w:eastAsia="APERCU-LIGHT" w:hAnsi="APERCU-LIGHT" w:cs="APERCU-LIGHT"/>
                <w:b/>
                <w:color w:val="808080"/>
                <w:sz w:val="18"/>
                <w:szCs w:val="18"/>
                <w:lang w:val="en-GB"/>
              </w:rPr>
              <w:t>&lt;/b&gt;</w:t>
            </w:r>
            <w:r w:rsidR="0070700A">
              <w:rPr>
                <w:rFonts w:ascii="APERCU-LIGHT" w:eastAsia="APERCU-LIGHT" w:hAnsi="APERCU-LIGHT" w:cs="APERCU-LIGHT"/>
                <w:b/>
                <w:color w:val="808080"/>
                <w:sz w:val="18"/>
                <w:szCs w:val="18"/>
                <w:lang w:val="en-GB"/>
              </w:rPr>
              <w:t>&lt;</w:t>
            </w:r>
            <w:proofErr w:type="spellStart"/>
            <w:r w:rsidR="0070700A">
              <w:rPr>
                <w:rFonts w:ascii="APERCU-LIGHT" w:eastAsia="APERCU-LIGHT" w:hAnsi="APERCU-LIGHT" w:cs="APERCU-LIGHT"/>
                <w:b/>
                <w:color w:val="808080"/>
                <w:sz w:val="18"/>
                <w:szCs w:val="18"/>
                <w:lang w:val="en-GB"/>
              </w:rPr>
              <w:t>br</w:t>
            </w:r>
            <w:proofErr w:type="spellEnd"/>
            <w:r w:rsidR="0070700A">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xml:space="preserve"> = Moderate level of knowledge: Regularly involved in evaluating</w:t>
            </w:r>
          </w:p>
        </w:tc>
        <w:tc>
          <w:tcPr>
            <w:tcW w:w="1644" w:type="dxa"/>
          </w:tcPr>
          <w:p w14:paraId="7D37AFF6" w14:textId="57F9273F" w:rsidR="005646EA" w:rsidRPr="005646EA" w:rsidRDefault="005F1486"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w:t>
            </w:r>
            <w:r w:rsidR="005646EA" w:rsidRPr="005646EA">
              <w:rPr>
                <w:rFonts w:ascii="APERCU-LIGHT" w:eastAsia="APERCU-LIGHT" w:hAnsi="APERCU-LIGHT" w:cs="APERCU-LIGHT"/>
                <w:b/>
                <w:color w:val="808080"/>
                <w:sz w:val="18"/>
                <w:szCs w:val="18"/>
                <w:lang w:val="en-GB"/>
              </w:rPr>
              <w:t>4</w:t>
            </w:r>
            <w:r>
              <w:rPr>
                <w:rFonts w:ascii="APERCU-LIGHT" w:eastAsia="APERCU-LIGHT" w:hAnsi="APERCU-LIGHT" w:cs="APERCU-LIGHT"/>
                <w:b/>
                <w:color w:val="808080"/>
                <w:sz w:val="18"/>
                <w:szCs w:val="18"/>
                <w:lang w:val="en-GB"/>
              </w:rPr>
              <w:t>&lt;/b&gt;</w:t>
            </w:r>
            <w:r w:rsidR="0070700A">
              <w:rPr>
                <w:rFonts w:ascii="APERCU-LIGHT" w:eastAsia="APERCU-LIGHT" w:hAnsi="APERCU-LIGHT" w:cs="APERCU-LIGHT"/>
                <w:b/>
                <w:color w:val="808080"/>
                <w:sz w:val="18"/>
                <w:szCs w:val="18"/>
                <w:lang w:val="en-GB"/>
              </w:rPr>
              <w:t>&lt;</w:t>
            </w:r>
            <w:proofErr w:type="spellStart"/>
            <w:r w:rsidR="0070700A">
              <w:rPr>
                <w:rFonts w:ascii="APERCU-LIGHT" w:eastAsia="APERCU-LIGHT" w:hAnsi="APERCU-LIGHT" w:cs="APERCU-LIGHT"/>
                <w:b/>
                <w:color w:val="808080"/>
                <w:sz w:val="18"/>
                <w:szCs w:val="18"/>
                <w:lang w:val="en-GB"/>
              </w:rPr>
              <w:t>br</w:t>
            </w:r>
            <w:proofErr w:type="spellEnd"/>
            <w:r w:rsidR="0070700A">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xml:space="preserve"> = High level of knowledge: Frequently involved in evaluating and decision making</w:t>
            </w:r>
          </w:p>
          <w:p w14:paraId="5C666A20"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p>
        </w:tc>
        <w:tc>
          <w:tcPr>
            <w:tcW w:w="1644" w:type="dxa"/>
          </w:tcPr>
          <w:p w14:paraId="60022DE8" w14:textId="10D85858" w:rsidR="005646EA" w:rsidRPr="005646EA" w:rsidRDefault="005F1486"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w:t>
            </w:r>
            <w:r w:rsidR="005646EA" w:rsidRPr="005646EA">
              <w:rPr>
                <w:rFonts w:ascii="APERCU-LIGHT" w:eastAsia="APERCU-LIGHT" w:hAnsi="APERCU-LIGHT" w:cs="APERCU-LIGHT"/>
                <w:b/>
                <w:color w:val="808080"/>
                <w:sz w:val="18"/>
                <w:szCs w:val="18"/>
                <w:lang w:val="en-GB"/>
              </w:rPr>
              <w:t>5</w:t>
            </w:r>
            <w:r>
              <w:rPr>
                <w:rFonts w:ascii="APERCU-LIGHT" w:eastAsia="APERCU-LIGHT" w:hAnsi="APERCU-LIGHT" w:cs="APERCU-LIGHT"/>
                <w:b/>
                <w:color w:val="808080"/>
                <w:sz w:val="18"/>
                <w:szCs w:val="18"/>
                <w:lang w:val="en-GB"/>
              </w:rPr>
              <w:t>&lt;/b&gt;</w:t>
            </w:r>
            <w:r w:rsidR="0070700A">
              <w:rPr>
                <w:rFonts w:ascii="APERCU-LIGHT" w:eastAsia="APERCU-LIGHT" w:hAnsi="APERCU-LIGHT" w:cs="APERCU-LIGHT"/>
                <w:b/>
                <w:color w:val="808080"/>
                <w:sz w:val="18"/>
                <w:szCs w:val="18"/>
                <w:lang w:val="en-GB"/>
              </w:rPr>
              <w:t>&lt;</w:t>
            </w:r>
            <w:proofErr w:type="spellStart"/>
            <w:r w:rsidR="0070700A">
              <w:rPr>
                <w:rFonts w:ascii="APERCU-LIGHT" w:eastAsia="APERCU-LIGHT" w:hAnsi="APERCU-LIGHT" w:cs="APERCU-LIGHT"/>
                <w:b/>
                <w:color w:val="808080"/>
                <w:sz w:val="18"/>
                <w:szCs w:val="18"/>
                <w:lang w:val="en-GB"/>
              </w:rPr>
              <w:t>br</w:t>
            </w:r>
            <w:proofErr w:type="spellEnd"/>
            <w:r w:rsidR="0070700A">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xml:space="preserve">= Very high level of knowledge: Involved frequently and in-depth </w:t>
            </w:r>
            <w:proofErr w:type="gramStart"/>
            <w:r w:rsidR="005646EA" w:rsidRPr="005646EA">
              <w:rPr>
                <w:rFonts w:ascii="APERCU-LIGHT" w:eastAsia="APERCU-LIGHT" w:hAnsi="APERCU-LIGHT" w:cs="APERCU-LIGHT"/>
                <w:b/>
                <w:color w:val="808080"/>
                <w:sz w:val="18"/>
                <w:szCs w:val="18"/>
                <w:lang w:val="en-GB"/>
              </w:rPr>
              <w:t>in  evaluating</w:t>
            </w:r>
            <w:proofErr w:type="gramEnd"/>
            <w:r w:rsidR="005646EA" w:rsidRPr="005646EA">
              <w:rPr>
                <w:rFonts w:ascii="APERCU-LIGHT" w:eastAsia="APERCU-LIGHT" w:hAnsi="APERCU-LIGHT" w:cs="APERCU-LIGHT"/>
                <w:b/>
                <w:color w:val="808080"/>
                <w:sz w:val="18"/>
                <w:szCs w:val="18"/>
                <w:lang w:val="en-GB"/>
              </w:rPr>
              <w:t xml:space="preserve"> and decision making</w:t>
            </w:r>
          </w:p>
        </w:tc>
      </w:tr>
      <w:tr w:rsidR="005646EA" w:rsidRPr="005646EA" w14:paraId="71463106" w14:textId="77777777" w:rsidTr="00147A16">
        <w:tc>
          <w:tcPr>
            <w:tcW w:w="1665" w:type="dxa"/>
            <w:tcMar>
              <w:top w:w="100" w:type="dxa"/>
              <w:left w:w="100" w:type="dxa"/>
              <w:bottom w:w="100" w:type="dxa"/>
              <w:right w:w="100" w:type="dxa"/>
            </w:tcMar>
          </w:tcPr>
          <w:p w14:paraId="1F18F6E8" w14:textId="77777777" w:rsidR="005646EA" w:rsidRPr="005646EA" w:rsidRDefault="005646EA" w:rsidP="005646EA">
            <w:pPr>
              <w:spacing w:after="0" w:line="240" w:lineRule="auto"/>
              <w:rPr>
                <w:rFonts w:ascii="Roboto" w:eastAsia="Roboto" w:hAnsi="Roboto" w:cs="Roboto"/>
                <w:color w:val="ED7D31"/>
                <w:sz w:val="21"/>
                <w:szCs w:val="21"/>
                <w:highlight w:val="white"/>
                <w:lang w:val="en-GB"/>
              </w:rPr>
            </w:pPr>
            <w:r w:rsidRPr="005646EA">
              <w:rPr>
                <w:rFonts w:ascii="APERCU-LIGHT" w:eastAsia="APERCU-LIGHT" w:hAnsi="APERCU-LIGHT" w:cs="APERCU-LIGHT"/>
                <w:color w:val="ED7D31"/>
                <w:sz w:val="20"/>
                <w:szCs w:val="20"/>
                <w:lang w:val="en-GB"/>
              </w:rPr>
              <w:t>a.</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color w:val="3B3838"/>
                <w:sz w:val="20"/>
                <w:szCs w:val="20"/>
                <w:lang w:val="en-GB"/>
              </w:rPr>
              <w:t>Total PSA [</w:t>
            </w:r>
            <w:proofErr w:type="spellStart"/>
            <w:r w:rsidRPr="005646EA">
              <w:rPr>
                <w:rFonts w:ascii="APERCU-LIGHT" w:eastAsia="APERCU-LIGHT" w:hAnsi="APERCU-LIGHT" w:cs="APERCU-LIGHT"/>
                <w:b/>
                <w:color w:val="3B3838"/>
                <w:sz w:val="20"/>
                <w:szCs w:val="20"/>
                <w:lang w:val="en-GB"/>
              </w:rPr>
              <w:t>tPSA</w:t>
            </w:r>
            <w:proofErr w:type="spellEnd"/>
            <w:r w:rsidRPr="005646EA">
              <w:rPr>
                <w:rFonts w:ascii="APERCU-LIGHT" w:eastAsia="APERCU-LIGHT" w:hAnsi="APERCU-LIGHT" w:cs="APERCU-LIGHT"/>
                <w:b/>
                <w:color w:val="3B3838"/>
                <w:sz w:val="20"/>
                <w:szCs w:val="20"/>
                <w:lang w:val="en-GB"/>
              </w:rPr>
              <w:t>]</w:t>
            </w:r>
          </w:p>
        </w:tc>
        <w:tc>
          <w:tcPr>
            <w:tcW w:w="1644" w:type="dxa"/>
            <w:tcMar>
              <w:top w:w="100" w:type="dxa"/>
              <w:left w:w="100" w:type="dxa"/>
              <w:bottom w:w="100" w:type="dxa"/>
              <w:right w:w="100" w:type="dxa"/>
            </w:tcMar>
          </w:tcPr>
          <w:p w14:paraId="1BC4EA5D" w14:textId="1954D7FB"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644" w:type="dxa"/>
            <w:tcMar>
              <w:top w:w="100" w:type="dxa"/>
              <w:left w:w="100" w:type="dxa"/>
              <w:bottom w:w="100" w:type="dxa"/>
              <w:right w:w="100" w:type="dxa"/>
            </w:tcMar>
          </w:tcPr>
          <w:p w14:paraId="6C5FC195"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0925C21"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79E52026"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660F3A8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172E5A84" w14:textId="77777777" w:rsidTr="00147A16">
        <w:tc>
          <w:tcPr>
            <w:tcW w:w="1665" w:type="dxa"/>
            <w:tcMar>
              <w:top w:w="100" w:type="dxa"/>
              <w:left w:w="100" w:type="dxa"/>
              <w:bottom w:w="100" w:type="dxa"/>
              <w:right w:w="100" w:type="dxa"/>
            </w:tcMar>
          </w:tcPr>
          <w:p w14:paraId="2CD3B269" w14:textId="77777777" w:rsidR="005646EA" w:rsidRPr="005646EA" w:rsidRDefault="005646EA" w:rsidP="005646EA">
            <w:pPr>
              <w:spacing w:after="0" w:line="240" w:lineRule="auto"/>
              <w:rPr>
                <w:rFonts w:ascii="Roboto" w:eastAsia="Roboto" w:hAnsi="Roboto" w:cs="Roboto"/>
                <w:color w:val="ED7D31"/>
                <w:sz w:val="21"/>
                <w:szCs w:val="21"/>
                <w:highlight w:val="white"/>
                <w:lang w:val="en-GB"/>
              </w:rPr>
            </w:pPr>
            <w:r w:rsidRPr="005646EA">
              <w:rPr>
                <w:rFonts w:ascii="APERCU-LIGHT" w:eastAsia="APERCU-LIGHT" w:hAnsi="APERCU-LIGHT" w:cs="APERCU-LIGHT"/>
                <w:color w:val="ED7D31"/>
                <w:sz w:val="20"/>
                <w:szCs w:val="20"/>
                <w:lang w:val="en-GB"/>
              </w:rPr>
              <w:t>b.</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color w:val="3B3838"/>
                <w:sz w:val="20"/>
                <w:szCs w:val="20"/>
                <w:lang w:val="en-GB"/>
              </w:rPr>
              <w:t>Free PSA [</w:t>
            </w:r>
            <w:proofErr w:type="spellStart"/>
            <w:r w:rsidRPr="005646EA">
              <w:rPr>
                <w:rFonts w:ascii="APERCU-LIGHT" w:eastAsia="APERCU-LIGHT" w:hAnsi="APERCU-LIGHT" w:cs="APERCU-LIGHT"/>
                <w:b/>
                <w:color w:val="3B3838"/>
                <w:sz w:val="20"/>
                <w:szCs w:val="20"/>
                <w:lang w:val="en-GB"/>
              </w:rPr>
              <w:t>fPSA</w:t>
            </w:r>
            <w:proofErr w:type="spellEnd"/>
            <w:r w:rsidRPr="005646EA">
              <w:rPr>
                <w:rFonts w:ascii="APERCU-LIGHT" w:eastAsia="APERCU-LIGHT" w:hAnsi="APERCU-LIGHT" w:cs="APERCU-LIGHT"/>
                <w:b/>
                <w:color w:val="3B3838"/>
                <w:sz w:val="20"/>
                <w:szCs w:val="20"/>
                <w:lang w:val="en-GB"/>
              </w:rPr>
              <w:t>]</w:t>
            </w:r>
          </w:p>
        </w:tc>
        <w:tc>
          <w:tcPr>
            <w:tcW w:w="1644" w:type="dxa"/>
            <w:tcMar>
              <w:top w:w="100" w:type="dxa"/>
              <w:left w:w="100" w:type="dxa"/>
              <w:bottom w:w="100" w:type="dxa"/>
              <w:right w:w="100" w:type="dxa"/>
            </w:tcMar>
          </w:tcPr>
          <w:p w14:paraId="50702A1B" w14:textId="66EE6BE2"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644" w:type="dxa"/>
            <w:tcMar>
              <w:top w:w="100" w:type="dxa"/>
              <w:left w:w="100" w:type="dxa"/>
              <w:bottom w:w="100" w:type="dxa"/>
              <w:right w:w="100" w:type="dxa"/>
            </w:tcMar>
          </w:tcPr>
          <w:p w14:paraId="7A0C1DFB"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DE70DA9"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6403E063"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03C4278F"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439B7CC8" w14:textId="77777777" w:rsidTr="00147A16">
        <w:tc>
          <w:tcPr>
            <w:tcW w:w="1665" w:type="dxa"/>
            <w:tcMar>
              <w:top w:w="100" w:type="dxa"/>
              <w:left w:w="100" w:type="dxa"/>
              <w:bottom w:w="100" w:type="dxa"/>
              <w:right w:w="100" w:type="dxa"/>
            </w:tcMar>
          </w:tcPr>
          <w:p w14:paraId="68532AF4"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ED7D31"/>
                <w:sz w:val="20"/>
                <w:szCs w:val="20"/>
                <w:lang w:val="en-GB"/>
              </w:rPr>
              <w:t xml:space="preserve">c. </w:t>
            </w:r>
            <w:r w:rsidRPr="005646EA">
              <w:rPr>
                <w:rFonts w:ascii="APERCU-LIGHT" w:eastAsia="APERCU-LIGHT" w:hAnsi="APERCU-LIGHT" w:cs="APERCU-LIGHT"/>
                <w:b/>
                <w:color w:val="3B3838"/>
                <w:sz w:val="20"/>
                <w:szCs w:val="20"/>
                <w:lang w:val="en-GB"/>
              </w:rPr>
              <w:t>Complexed PSA [</w:t>
            </w:r>
            <w:proofErr w:type="spellStart"/>
            <w:r w:rsidRPr="005646EA">
              <w:rPr>
                <w:rFonts w:ascii="APERCU-LIGHT" w:eastAsia="APERCU-LIGHT" w:hAnsi="APERCU-LIGHT" w:cs="APERCU-LIGHT"/>
                <w:b/>
                <w:color w:val="3B3838"/>
                <w:sz w:val="20"/>
                <w:szCs w:val="20"/>
                <w:lang w:val="en-GB"/>
              </w:rPr>
              <w:t>cPSA</w:t>
            </w:r>
            <w:proofErr w:type="spellEnd"/>
            <w:r w:rsidRPr="005646EA">
              <w:rPr>
                <w:rFonts w:ascii="APERCU-LIGHT" w:eastAsia="APERCU-LIGHT" w:hAnsi="APERCU-LIGHT" w:cs="APERCU-LIGHT"/>
                <w:b/>
                <w:color w:val="3B3838"/>
                <w:sz w:val="20"/>
                <w:szCs w:val="20"/>
                <w:lang w:val="en-GB"/>
              </w:rPr>
              <w:t>]</w:t>
            </w:r>
          </w:p>
        </w:tc>
        <w:tc>
          <w:tcPr>
            <w:tcW w:w="1644" w:type="dxa"/>
            <w:tcMar>
              <w:top w:w="100" w:type="dxa"/>
              <w:left w:w="100" w:type="dxa"/>
              <w:bottom w:w="100" w:type="dxa"/>
              <w:right w:w="100" w:type="dxa"/>
            </w:tcMar>
          </w:tcPr>
          <w:p w14:paraId="59A3CAE6" w14:textId="63ADA3AD"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644" w:type="dxa"/>
            <w:tcMar>
              <w:top w:w="100" w:type="dxa"/>
              <w:left w:w="100" w:type="dxa"/>
              <w:bottom w:w="100" w:type="dxa"/>
              <w:right w:w="100" w:type="dxa"/>
            </w:tcMar>
          </w:tcPr>
          <w:p w14:paraId="7BABC7D9"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81EB810"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1D87E467"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01520BCE"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4DE1B0B9" w14:textId="77777777" w:rsidTr="00147A16">
        <w:tc>
          <w:tcPr>
            <w:tcW w:w="1665" w:type="dxa"/>
            <w:tcMar>
              <w:top w:w="100" w:type="dxa"/>
              <w:left w:w="100" w:type="dxa"/>
              <w:bottom w:w="100" w:type="dxa"/>
              <w:right w:w="100" w:type="dxa"/>
            </w:tcMar>
          </w:tcPr>
          <w:p w14:paraId="3F0EDF2C" w14:textId="77777777" w:rsidR="005646EA" w:rsidRPr="005646EA" w:rsidRDefault="005646EA" w:rsidP="005646EA">
            <w:pPr>
              <w:spacing w:after="0" w:line="240" w:lineRule="auto"/>
              <w:rPr>
                <w:rFonts w:ascii="APERCU-LIGHT" w:eastAsia="APERCU-LIGHT" w:hAnsi="APERCU-LIGHT" w:cs="APERCU-LIGHT"/>
                <w:b/>
                <w:color w:val="3B3838"/>
                <w:sz w:val="20"/>
                <w:szCs w:val="20"/>
                <w:lang w:val="en-GB"/>
              </w:rPr>
            </w:pPr>
            <w:r w:rsidRPr="005646EA">
              <w:rPr>
                <w:rFonts w:ascii="APERCU-LIGHT" w:eastAsia="APERCU-LIGHT" w:hAnsi="APERCU-LIGHT" w:cs="APERCU-LIGHT"/>
                <w:color w:val="ED7D31"/>
                <w:sz w:val="20"/>
                <w:szCs w:val="20"/>
                <w:lang w:val="en-GB"/>
              </w:rPr>
              <w:t xml:space="preserve">d. </w:t>
            </w:r>
            <w:r w:rsidRPr="005646EA">
              <w:rPr>
                <w:rFonts w:ascii="APERCU-LIGHT" w:eastAsia="APERCU-LIGHT" w:hAnsi="APERCU-LIGHT" w:cs="APERCU-LIGHT"/>
                <w:b/>
                <w:color w:val="3B3838"/>
                <w:sz w:val="20"/>
                <w:szCs w:val="20"/>
                <w:lang w:val="en-GB"/>
              </w:rPr>
              <w:t>p2PSA</w:t>
            </w:r>
          </w:p>
        </w:tc>
        <w:tc>
          <w:tcPr>
            <w:tcW w:w="1644" w:type="dxa"/>
            <w:tcMar>
              <w:top w:w="100" w:type="dxa"/>
              <w:left w:w="100" w:type="dxa"/>
              <w:bottom w:w="100" w:type="dxa"/>
              <w:right w:w="100" w:type="dxa"/>
            </w:tcMar>
          </w:tcPr>
          <w:p w14:paraId="38946A1C" w14:textId="176D173D"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644" w:type="dxa"/>
            <w:tcMar>
              <w:top w:w="100" w:type="dxa"/>
              <w:left w:w="100" w:type="dxa"/>
              <w:bottom w:w="100" w:type="dxa"/>
              <w:right w:w="100" w:type="dxa"/>
            </w:tcMar>
          </w:tcPr>
          <w:p w14:paraId="30B786D2"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BBBE72E"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2A08EBA"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24904632"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56633478" w14:textId="77777777" w:rsidTr="00147A16">
        <w:tc>
          <w:tcPr>
            <w:tcW w:w="1665" w:type="dxa"/>
            <w:tcMar>
              <w:top w:w="100" w:type="dxa"/>
              <w:left w:w="100" w:type="dxa"/>
              <w:bottom w:w="100" w:type="dxa"/>
              <w:right w:w="100" w:type="dxa"/>
            </w:tcMar>
          </w:tcPr>
          <w:p w14:paraId="66458AC3" w14:textId="77777777" w:rsidR="005646EA" w:rsidRPr="005646EA" w:rsidRDefault="005646EA" w:rsidP="005646EA">
            <w:pPr>
              <w:spacing w:after="0" w:line="240" w:lineRule="auto"/>
              <w:rPr>
                <w:rFonts w:ascii="APERCU-LIGHT" w:eastAsia="APERCU-LIGHT" w:hAnsi="APERCU-LIGHT" w:cs="APERCU-LIGHT"/>
                <w:color w:val="3B3838"/>
                <w:sz w:val="20"/>
                <w:szCs w:val="20"/>
                <w:lang w:val="en-GB"/>
              </w:rPr>
            </w:pPr>
            <w:r w:rsidRPr="005646EA">
              <w:rPr>
                <w:rFonts w:ascii="APERCU-LIGHT" w:eastAsia="APERCU-LIGHT" w:hAnsi="APERCU-LIGHT" w:cs="APERCU-LIGHT"/>
                <w:color w:val="ED7D31"/>
                <w:sz w:val="20"/>
                <w:szCs w:val="20"/>
                <w:lang w:val="en-GB"/>
              </w:rPr>
              <w:t>e.</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sz w:val="20"/>
                <w:szCs w:val="20"/>
                <w:lang w:val="en-GB"/>
              </w:rPr>
              <w:t xml:space="preserve">Combined blood </w:t>
            </w:r>
            <w:proofErr w:type="gramStart"/>
            <w:r w:rsidRPr="005646EA">
              <w:rPr>
                <w:rFonts w:ascii="APERCU-LIGHT" w:eastAsia="APERCU-LIGHT" w:hAnsi="APERCU-LIGHT" w:cs="APERCU-LIGHT"/>
                <w:b/>
                <w:sz w:val="20"/>
                <w:szCs w:val="20"/>
                <w:lang w:val="en-GB"/>
              </w:rPr>
              <w:t>based  biomarker</w:t>
            </w:r>
            <w:proofErr w:type="gramEnd"/>
            <w:r w:rsidRPr="005646EA">
              <w:rPr>
                <w:rFonts w:ascii="APERCU-LIGHT" w:eastAsia="APERCU-LIGHT" w:hAnsi="APERCU-LIGHT" w:cs="APERCU-LIGHT"/>
                <w:b/>
                <w:sz w:val="20"/>
                <w:szCs w:val="20"/>
                <w:lang w:val="en-GB"/>
              </w:rPr>
              <w:t xml:space="preserve">/ algorithm </w:t>
            </w:r>
            <w:r w:rsidRPr="005646EA">
              <w:rPr>
                <w:rFonts w:ascii="APERCU-LIGHT" w:eastAsia="APERCU-LIGHT" w:hAnsi="APERCU-LIGHT" w:cs="APERCU-LIGHT"/>
                <w:sz w:val="20"/>
                <w:szCs w:val="20"/>
                <w:lang w:val="en-GB"/>
              </w:rPr>
              <w:t xml:space="preserve">e.g. </w:t>
            </w:r>
            <w:r w:rsidRPr="005646EA">
              <w:rPr>
                <w:rFonts w:ascii="APERCU-LIGHT" w:eastAsia="APERCU-LIGHT" w:hAnsi="APERCU-LIGHT" w:cs="APERCU-LIGHT"/>
                <w:color w:val="3B3838"/>
                <w:sz w:val="20"/>
                <w:szCs w:val="20"/>
                <w:lang w:val="en-GB"/>
              </w:rPr>
              <w:t>Beckman Prostate Health Index [PHI], 4K score test, Stockholm3 test</w:t>
            </w:r>
          </w:p>
          <w:p w14:paraId="14E947B7"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3B3838"/>
                <w:sz w:val="20"/>
                <w:szCs w:val="20"/>
                <w:lang w:val="en-GB"/>
              </w:rPr>
              <w:t>PLEASE SPECIFY WHICH</w:t>
            </w:r>
          </w:p>
        </w:tc>
        <w:tc>
          <w:tcPr>
            <w:tcW w:w="1644" w:type="dxa"/>
            <w:tcMar>
              <w:top w:w="100" w:type="dxa"/>
              <w:left w:w="100" w:type="dxa"/>
              <w:bottom w:w="100" w:type="dxa"/>
              <w:right w:w="100" w:type="dxa"/>
            </w:tcMar>
          </w:tcPr>
          <w:p w14:paraId="5470E808" w14:textId="4F214E82" w:rsidR="005646EA" w:rsidRPr="005646EA" w:rsidRDefault="005646EA" w:rsidP="005646EA">
            <w:pPr>
              <w:spacing w:after="0" w:line="240" w:lineRule="auto"/>
              <w:rPr>
                <w:rFonts w:ascii="APERCU-LIGHT" w:eastAsia="APERCU-LIGHT" w:hAnsi="APERCU-LIGHT" w:cs="APERCU-LIGHT"/>
                <w:color w:val="ED7D31"/>
                <w:lang w:val="en-GB"/>
              </w:rPr>
            </w:pPr>
          </w:p>
        </w:tc>
        <w:tc>
          <w:tcPr>
            <w:tcW w:w="1644" w:type="dxa"/>
            <w:tcMar>
              <w:top w:w="100" w:type="dxa"/>
              <w:left w:w="100" w:type="dxa"/>
              <w:bottom w:w="100" w:type="dxa"/>
              <w:right w:w="100" w:type="dxa"/>
            </w:tcMar>
          </w:tcPr>
          <w:p w14:paraId="0A826FB9"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904C680"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5740027A"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4DABE453"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17F81411" w14:textId="77777777" w:rsidTr="00147A16">
        <w:tc>
          <w:tcPr>
            <w:tcW w:w="1665" w:type="dxa"/>
            <w:tcMar>
              <w:top w:w="100" w:type="dxa"/>
              <w:left w:w="100" w:type="dxa"/>
              <w:bottom w:w="100" w:type="dxa"/>
              <w:right w:w="100" w:type="dxa"/>
            </w:tcMar>
          </w:tcPr>
          <w:p w14:paraId="36E0C426"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ED7D31"/>
                <w:sz w:val="20"/>
                <w:szCs w:val="20"/>
                <w:lang w:val="en-GB"/>
              </w:rPr>
              <w:t xml:space="preserve">f. </w:t>
            </w:r>
            <w:r w:rsidRPr="005646EA">
              <w:rPr>
                <w:rFonts w:ascii="APERCU-LIGHT" w:eastAsia="APERCU-LIGHT" w:hAnsi="APERCU-LIGHT" w:cs="APERCU-LIGHT"/>
                <w:b/>
                <w:color w:val="3B3838"/>
                <w:sz w:val="20"/>
                <w:szCs w:val="20"/>
                <w:lang w:val="en-GB"/>
              </w:rPr>
              <w:t xml:space="preserve">MRI for prostate cancer </w:t>
            </w:r>
          </w:p>
        </w:tc>
        <w:tc>
          <w:tcPr>
            <w:tcW w:w="1644" w:type="dxa"/>
            <w:tcMar>
              <w:top w:w="100" w:type="dxa"/>
              <w:left w:w="100" w:type="dxa"/>
              <w:bottom w:w="100" w:type="dxa"/>
              <w:right w:w="100" w:type="dxa"/>
            </w:tcMar>
          </w:tcPr>
          <w:p w14:paraId="67D1B680" w14:textId="4BCDB8C7"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644" w:type="dxa"/>
            <w:tcMar>
              <w:top w:w="100" w:type="dxa"/>
              <w:left w:w="100" w:type="dxa"/>
              <w:bottom w:w="100" w:type="dxa"/>
              <w:right w:w="100" w:type="dxa"/>
            </w:tcMar>
          </w:tcPr>
          <w:p w14:paraId="73533E63"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5B8D5FC3"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599FA929"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5D296442"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7A65E722" w14:textId="77777777" w:rsidTr="00147A16">
        <w:tc>
          <w:tcPr>
            <w:tcW w:w="1665" w:type="dxa"/>
            <w:tcMar>
              <w:top w:w="100" w:type="dxa"/>
              <w:left w:w="100" w:type="dxa"/>
              <w:bottom w:w="100" w:type="dxa"/>
              <w:right w:w="100" w:type="dxa"/>
            </w:tcMar>
          </w:tcPr>
          <w:p w14:paraId="23268CB8" w14:textId="77777777" w:rsidR="005646EA" w:rsidRPr="005646EA" w:rsidRDefault="005646EA" w:rsidP="005646EA">
            <w:pPr>
              <w:spacing w:before="40" w:after="40" w:line="240" w:lineRule="auto"/>
              <w:rPr>
                <w:rFonts w:ascii="APERCU-LIGHT" w:eastAsia="APERCU-LIGHT" w:hAnsi="APERCU-LIGHT" w:cs="APERCU-LIGHT"/>
                <w:color w:val="3B3838"/>
                <w:sz w:val="20"/>
                <w:szCs w:val="20"/>
                <w:lang w:val="en-GB"/>
              </w:rPr>
            </w:pPr>
            <w:proofErr w:type="spellStart"/>
            <w:proofErr w:type="gramStart"/>
            <w:r w:rsidRPr="005646EA">
              <w:rPr>
                <w:rFonts w:ascii="APERCU-LIGHT" w:eastAsia="APERCU-LIGHT" w:hAnsi="APERCU-LIGHT" w:cs="APERCU-LIGHT"/>
                <w:color w:val="ED7D31"/>
                <w:sz w:val="20"/>
                <w:szCs w:val="20"/>
                <w:lang w:val="en-GB"/>
              </w:rPr>
              <w:lastRenderedPageBreak/>
              <w:t>g.</w:t>
            </w:r>
            <w:r w:rsidRPr="005646EA">
              <w:rPr>
                <w:rFonts w:ascii="APERCU-LIGHT" w:eastAsia="APERCU-LIGHT" w:hAnsi="APERCU-LIGHT" w:cs="APERCU-LIGHT"/>
                <w:b/>
                <w:color w:val="3B3838"/>
                <w:sz w:val="20"/>
                <w:szCs w:val="20"/>
                <w:lang w:val="en-GB"/>
              </w:rPr>
              <w:t>Other</w:t>
            </w:r>
            <w:proofErr w:type="spellEnd"/>
            <w:proofErr w:type="gramEnd"/>
            <w:r w:rsidRPr="005646EA">
              <w:rPr>
                <w:rFonts w:ascii="APERCU-LIGHT" w:eastAsia="APERCU-LIGHT" w:hAnsi="APERCU-LIGHT" w:cs="APERCU-LIGHT"/>
                <w:color w:val="3B3838"/>
                <w:sz w:val="20"/>
                <w:szCs w:val="20"/>
                <w:lang w:val="en-GB"/>
              </w:rPr>
              <w:t>, please specify</w:t>
            </w:r>
          </w:p>
        </w:tc>
        <w:tc>
          <w:tcPr>
            <w:tcW w:w="1644" w:type="dxa"/>
            <w:tcMar>
              <w:top w:w="100" w:type="dxa"/>
              <w:left w:w="100" w:type="dxa"/>
              <w:bottom w:w="100" w:type="dxa"/>
              <w:right w:w="100" w:type="dxa"/>
            </w:tcMar>
          </w:tcPr>
          <w:p w14:paraId="18F13FB2" w14:textId="2E36852F" w:rsidR="005646EA" w:rsidRPr="005646EA" w:rsidRDefault="005646EA" w:rsidP="005646EA">
            <w:pPr>
              <w:spacing w:after="0" w:line="240" w:lineRule="auto"/>
              <w:rPr>
                <w:rFonts w:ascii="APERCU-LIGHT" w:eastAsia="APERCU-LIGHT" w:hAnsi="APERCU-LIGHT" w:cs="APERCU-LIGHT"/>
                <w:lang w:val="en-GB"/>
              </w:rPr>
            </w:pPr>
          </w:p>
        </w:tc>
        <w:tc>
          <w:tcPr>
            <w:tcW w:w="1644" w:type="dxa"/>
            <w:tcMar>
              <w:top w:w="100" w:type="dxa"/>
              <w:left w:w="100" w:type="dxa"/>
              <w:bottom w:w="100" w:type="dxa"/>
              <w:right w:w="100" w:type="dxa"/>
            </w:tcMar>
          </w:tcPr>
          <w:p w14:paraId="7A2542C3"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27F2E67"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6423C6C2"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B8CFA29"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SEE BELOW</w:t>
            </w:r>
          </w:p>
        </w:tc>
      </w:tr>
    </w:tbl>
    <w:p w14:paraId="3261074D" w14:textId="77777777" w:rsidR="005646EA" w:rsidRPr="005646EA" w:rsidRDefault="005646EA" w:rsidP="005646EA">
      <w:pPr>
        <w:spacing w:after="0" w:line="240" w:lineRule="auto"/>
        <w:ind w:firstLine="720"/>
        <w:rPr>
          <w:rFonts w:ascii="APERCU-LIGHT" w:eastAsia="APERCU-LIGHT" w:hAnsi="APERCU-LIGHT" w:cs="APERCU-LIGHT"/>
          <w:i/>
          <w:color w:val="808080"/>
          <w:lang w:val="en-GB"/>
        </w:rPr>
      </w:pPr>
    </w:p>
    <w:p w14:paraId="4F61E9DE" w14:textId="44A9C501" w:rsidR="005646EA" w:rsidRDefault="00F45E4B" w:rsidP="005646EA">
      <w:pPr>
        <w:spacing w:after="0" w:line="240" w:lineRule="auto"/>
        <w:ind w:firstLine="720"/>
        <w:rPr>
          <w:rFonts w:ascii="APERCU-LIGHT" w:eastAsia="APERCU-LIGHT" w:hAnsi="APERCU-LIGHT" w:cs="APERCU-LIGHT"/>
          <w:i/>
          <w:color w:val="808080"/>
          <w:lang w:val="en-GB"/>
        </w:rPr>
      </w:pPr>
      <w:r>
        <w:rPr>
          <w:rFonts w:ascii="APERCU-LIGHT" w:eastAsia="APERCU-LIGHT" w:hAnsi="APERCU-LIGHT" w:cs="APERCU-LIGHT"/>
          <w:i/>
          <w:color w:val="808080"/>
          <w:lang w:val="en-GB"/>
        </w:rPr>
        <w:t>S7</w:t>
      </w:r>
      <w:r w:rsidR="004452AB">
        <w:rPr>
          <w:rFonts w:ascii="APERCU-LIGHT" w:eastAsia="APERCU-LIGHT" w:hAnsi="APERCU-LIGHT" w:cs="APERCU-LIGHT"/>
          <w:i/>
          <w:color w:val="808080"/>
          <w:lang w:val="en-GB"/>
        </w:rPr>
        <w:t>UK</w:t>
      </w:r>
      <w:r>
        <w:rPr>
          <w:rFonts w:ascii="APERCU-LIGHT" w:eastAsia="APERCU-LIGHT" w:hAnsi="APERCU-LIGHT" w:cs="APERCU-LIGHT"/>
          <w:i/>
          <w:color w:val="808080"/>
          <w:lang w:val="en-GB"/>
        </w:rPr>
        <w:t xml:space="preserve">ter </w:t>
      </w:r>
      <w:r w:rsidR="005646EA" w:rsidRPr="005646EA">
        <w:rPr>
          <w:rFonts w:ascii="APERCU-LIGHT" w:eastAsia="APERCU-LIGHT" w:hAnsi="APERCU-LIGHT" w:cs="APERCU-LIGHT"/>
          <w:i/>
          <w:color w:val="808080"/>
          <w:lang w:val="en-GB"/>
        </w:rPr>
        <w:t xml:space="preserve">Must score 4 or 5 </w:t>
      </w:r>
      <w:proofErr w:type="gramStart"/>
      <w:r w:rsidR="005646EA" w:rsidRPr="005646EA">
        <w:rPr>
          <w:rFonts w:ascii="APERCU-LIGHT" w:eastAsia="APERCU-LIGHT" w:hAnsi="APERCU-LIGHT" w:cs="APERCU-LIGHT"/>
          <w:i/>
          <w:color w:val="808080"/>
          <w:lang w:val="en-GB"/>
        </w:rPr>
        <w:t>for  1</w:t>
      </w:r>
      <w:proofErr w:type="gramEnd"/>
      <w:r w:rsidR="005646EA" w:rsidRPr="005646EA">
        <w:rPr>
          <w:rFonts w:ascii="APERCU-LIGHT" w:eastAsia="APERCU-LIGHT" w:hAnsi="APERCU-LIGHT" w:cs="APERCU-LIGHT"/>
          <w:i/>
          <w:color w:val="808080"/>
          <w:lang w:val="en-GB"/>
        </w:rPr>
        <w:t xml:space="preserve"> or more of CODES a-e </w:t>
      </w:r>
      <w:r w:rsidR="005646EA" w:rsidRPr="005646EA">
        <w:rPr>
          <w:rFonts w:ascii="APERCU-LIGHT" w:eastAsia="APERCU-LIGHT" w:hAnsi="APERCU-LIGHT" w:cs="APERCU-LIGHT"/>
          <w:b/>
          <w:i/>
          <w:color w:val="808080"/>
          <w:u w:val="single"/>
          <w:lang w:val="en-GB"/>
        </w:rPr>
        <w:t>plus</w:t>
      </w:r>
      <w:r w:rsidR="005646EA" w:rsidRPr="005646EA">
        <w:rPr>
          <w:rFonts w:ascii="APERCU-LIGHT" w:eastAsia="APERCU-LIGHT" w:hAnsi="APERCU-LIGHT" w:cs="APERCU-LIGHT"/>
          <w:i/>
          <w:color w:val="808080"/>
          <w:lang w:val="en-GB"/>
        </w:rPr>
        <w:t xml:space="preserve"> 4 or 5 for code f</w:t>
      </w:r>
    </w:p>
    <w:p w14:paraId="4742A0CA" w14:textId="3056F95C" w:rsidR="00F45E4B" w:rsidRPr="00F45E4B" w:rsidRDefault="00A15DC4" w:rsidP="00A15DC4">
      <w:pPr>
        <w:pStyle w:val="ListParagraph"/>
        <w:numPr>
          <w:ilvl w:val="3"/>
          <w:numId w:val="84"/>
        </w:numPr>
        <w:spacing w:after="0" w:line="240" w:lineRule="auto"/>
        <w:ind w:left="540"/>
        <w:rPr>
          <w:rFonts w:ascii="APERCU-LIGHT" w:eastAsia="APERCU-LIGHT" w:hAnsi="APERCU-LIGHT" w:cs="APERCU-LIGHT"/>
          <w:color w:val="808080"/>
          <w:lang w:val="en-GB"/>
        </w:rPr>
      </w:pPr>
      <w:r>
        <w:rPr>
          <w:rFonts w:ascii="APERCU-LIGHT" w:eastAsia="APERCU-LIGHT" w:hAnsi="APERCU-LIGHT" w:cs="APERCU-LIGHT"/>
          <w:color w:val="808080"/>
          <w:lang w:val="en-GB"/>
        </w:rPr>
        <w:t xml:space="preserve"> </w:t>
      </w:r>
      <w:proofErr w:type="gramStart"/>
      <w:r>
        <w:rPr>
          <w:rFonts w:ascii="APERCU-LIGHT" w:eastAsia="APERCU-LIGHT" w:hAnsi="APERCU-LIGHT" w:cs="APERCU-LIGHT"/>
          <w:color w:val="808080"/>
          <w:lang w:val="en-GB"/>
        </w:rPr>
        <w:t>not(</w:t>
      </w:r>
      <w:proofErr w:type="gramEnd"/>
      <w:r>
        <w:rPr>
          <w:rFonts w:ascii="APERCU-LIGHT" w:eastAsia="APERCU-LIGHT" w:hAnsi="APERCU-LIGHT" w:cs="APERCU-LIGHT"/>
          <w:color w:val="808080"/>
          <w:lang w:val="en-GB"/>
        </w:rPr>
        <w:t>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.r1.c4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.r1.c5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.r2.c4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.r2.c5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.r3.c4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.r3.c5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.r4.c4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.r4.c5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.r5.c4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.r5.c5) or not(S7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.r6.c4 or S7</w:t>
      </w:r>
      <w:r w:rsidR="004452AB">
        <w:rPr>
          <w:rFonts w:ascii="APERCU-LIGHT" w:eastAsia="APERCU-LIGHT" w:hAnsi="APERCU-LIGHT" w:cs="APERCU-LIGHT"/>
          <w:color w:val="808080"/>
          <w:lang w:val="en-GB"/>
        </w:rPr>
        <w:t>UK</w:t>
      </w:r>
      <w:r>
        <w:rPr>
          <w:rFonts w:ascii="APERCU-LIGHT" w:eastAsia="APERCU-LIGHT" w:hAnsi="APERCU-LIGHT" w:cs="APERCU-LIGHT"/>
          <w:color w:val="808080"/>
          <w:lang w:val="en-GB"/>
        </w:rPr>
        <w:t>.r6.c5)</w:t>
      </w:r>
    </w:p>
    <w:p w14:paraId="7A55BBC4" w14:textId="77777777" w:rsidR="005646EA" w:rsidRPr="005646EA" w:rsidRDefault="005646EA" w:rsidP="005646EA">
      <w:pPr>
        <w:spacing w:before="100" w:after="100" w:line="240" w:lineRule="auto"/>
        <w:rPr>
          <w:rFonts w:ascii="APERCU-LIGHT" w:eastAsia="APERCU-LIGHT" w:hAnsi="APERCU-LIGHT" w:cs="APERCU-LIGHT"/>
          <w:color w:val="808080"/>
          <w:lang w:val="en-GB"/>
        </w:rPr>
      </w:pPr>
    </w:p>
    <w:p w14:paraId="46115167"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Are you familiar with and willing to answer questions about the following aspects of prostate cancer test approval / commissioning?</w:t>
      </w:r>
    </w:p>
    <w:p w14:paraId="216CB85B" w14:textId="56C1EC87" w:rsidR="005646EA" w:rsidRPr="005646EA" w:rsidRDefault="005646EA"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p>
    <w:tbl>
      <w:tblPr>
        <w:tblW w:w="9120" w:type="dxa"/>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005"/>
        <w:gridCol w:w="2415"/>
        <w:gridCol w:w="2700"/>
      </w:tblGrid>
      <w:tr w:rsidR="005646EA" w:rsidRPr="005646EA" w14:paraId="7A4136E9" w14:textId="77777777" w:rsidTr="00147A16">
        <w:tc>
          <w:tcPr>
            <w:tcW w:w="4005" w:type="dxa"/>
            <w:tcMar>
              <w:top w:w="100" w:type="dxa"/>
              <w:left w:w="100" w:type="dxa"/>
              <w:bottom w:w="100" w:type="dxa"/>
              <w:right w:w="100" w:type="dxa"/>
            </w:tcMar>
          </w:tcPr>
          <w:p w14:paraId="62E95007" w14:textId="2E3E21B5" w:rsidR="005646EA" w:rsidRPr="005646EA" w:rsidRDefault="00A15DC4"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Pr>
                <w:rFonts w:ascii="APERCU-LIGHT" w:eastAsia="APERCU-LIGHT" w:hAnsi="APERCU-LIGHT" w:cs="APERCU-LIGHT"/>
                <w:color w:val="000000"/>
                <w:lang w:val="en-GB"/>
              </w:rPr>
              <w:t>[column]</w:t>
            </w:r>
          </w:p>
        </w:tc>
        <w:tc>
          <w:tcPr>
            <w:tcW w:w="2415" w:type="dxa"/>
            <w:tcMar>
              <w:top w:w="100" w:type="dxa"/>
              <w:left w:w="100" w:type="dxa"/>
              <w:bottom w:w="100" w:type="dxa"/>
              <w:right w:w="100" w:type="dxa"/>
            </w:tcMar>
          </w:tcPr>
          <w:p w14:paraId="2BAFF5A2"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roofErr w:type="spellStart"/>
            <w:r w:rsidRPr="005646EA">
              <w:rPr>
                <w:rFonts w:ascii="APERCU-LIGHT" w:eastAsia="APERCU-LIGHT" w:hAnsi="APERCU-LIGHT" w:cs="APERCU-LIGHT"/>
                <w:color w:val="000000"/>
                <w:lang w:val="en-GB"/>
              </w:rPr>
              <w:t>i</w:t>
            </w:r>
            <w:proofErr w:type="spellEnd"/>
            <w:r w:rsidRPr="005646EA">
              <w:rPr>
                <w:rFonts w:ascii="APERCU-LIGHT" w:eastAsia="APERCU-LIGHT" w:hAnsi="APERCU-LIGHT" w:cs="APERCU-LIGHT"/>
                <w:color w:val="000000"/>
                <w:lang w:val="en-GB"/>
              </w:rPr>
              <w:t xml:space="preserve">) Able and willing to answer questions about this </w:t>
            </w:r>
          </w:p>
        </w:tc>
        <w:tc>
          <w:tcPr>
            <w:tcW w:w="2700" w:type="dxa"/>
            <w:tcMar>
              <w:top w:w="100" w:type="dxa"/>
              <w:left w:w="100" w:type="dxa"/>
              <w:bottom w:w="100" w:type="dxa"/>
              <w:right w:w="100" w:type="dxa"/>
            </w:tcMar>
          </w:tcPr>
          <w:p w14:paraId="186F2092"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 xml:space="preserve">ii) Prefer not to answer questions about this </w:t>
            </w:r>
          </w:p>
        </w:tc>
      </w:tr>
      <w:tr w:rsidR="005646EA" w:rsidRPr="005646EA" w14:paraId="0ED90A0F" w14:textId="77777777" w:rsidTr="00147A16">
        <w:tc>
          <w:tcPr>
            <w:tcW w:w="4005" w:type="dxa"/>
            <w:tcMar>
              <w:top w:w="100" w:type="dxa"/>
              <w:left w:w="100" w:type="dxa"/>
              <w:bottom w:w="100" w:type="dxa"/>
              <w:right w:w="100" w:type="dxa"/>
            </w:tcMar>
          </w:tcPr>
          <w:p w14:paraId="32E4797D"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a.</w:t>
            </w:r>
            <w:r w:rsidRPr="005646EA">
              <w:rPr>
                <w:rFonts w:ascii="APERCU-LIGHT" w:eastAsia="APERCU-LIGHT" w:hAnsi="APERCU-LIGHT" w:cs="APERCU-LIGHT"/>
                <w:color w:val="000000"/>
                <w:lang w:val="en-GB"/>
              </w:rPr>
              <w:t xml:space="preserve"> Which prostate cancer biomarkers (including PSA) are currently reimbursed </w:t>
            </w:r>
            <w:r w:rsidRPr="005646EA">
              <w:rPr>
                <w:rFonts w:ascii="APERCU-LIGHT" w:eastAsia="APERCU-LIGHT" w:hAnsi="APERCU-LIGHT" w:cs="APERCU-LIGHT"/>
                <w:lang w:val="en-GB"/>
              </w:rPr>
              <w:t>/ funded in your country /region and why</w:t>
            </w:r>
          </w:p>
        </w:tc>
        <w:tc>
          <w:tcPr>
            <w:tcW w:w="2415" w:type="dxa"/>
            <w:tcMar>
              <w:top w:w="100" w:type="dxa"/>
              <w:left w:w="100" w:type="dxa"/>
              <w:bottom w:w="100" w:type="dxa"/>
              <w:right w:w="100" w:type="dxa"/>
            </w:tcMar>
          </w:tcPr>
          <w:p w14:paraId="0215792B" w14:textId="209FD8C6"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p>
        </w:tc>
        <w:tc>
          <w:tcPr>
            <w:tcW w:w="2700" w:type="dxa"/>
            <w:tcMar>
              <w:top w:w="100" w:type="dxa"/>
              <w:left w:w="100" w:type="dxa"/>
              <w:bottom w:w="100" w:type="dxa"/>
              <w:right w:w="100" w:type="dxa"/>
            </w:tcMar>
          </w:tcPr>
          <w:p w14:paraId="0CD62869"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CLOSE</w:t>
            </w:r>
          </w:p>
        </w:tc>
      </w:tr>
      <w:tr w:rsidR="005646EA" w:rsidRPr="005646EA" w14:paraId="46EB46AD" w14:textId="77777777" w:rsidTr="00147A16">
        <w:tc>
          <w:tcPr>
            <w:tcW w:w="4005" w:type="dxa"/>
            <w:tcMar>
              <w:top w:w="100" w:type="dxa"/>
              <w:left w:w="100" w:type="dxa"/>
              <w:bottom w:w="100" w:type="dxa"/>
              <w:right w:w="100" w:type="dxa"/>
            </w:tcMar>
          </w:tcPr>
          <w:p w14:paraId="3763979D"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b.</w:t>
            </w:r>
            <w:r w:rsidRPr="005646EA">
              <w:rPr>
                <w:rFonts w:ascii="APERCU-LIGHT" w:eastAsia="APERCU-LIGHT" w:hAnsi="APERCU-LIGHT" w:cs="APERCU-LIGHT"/>
                <w:color w:val="000000"/>
                <w:lang w:val="en-GB"/>
              </w:rPr>
              <w:t xml:space="preserve"> </w:t>
            </w:r>
            <w:r w:rsidRPr="005646EA">
              <w:rPr>
                <w:rFonts w:ascii="APERCU-LIGHT" w:eastAsia="APERCU-LIGHT" w:hAnsi="APERCU-LIGHT" w:cs="APERCU-LIGHT"/>
                <w:b/>
                <w:color w:val="000000"/>
                <w:lang w:val="en-GB"/>
              </w:rPr>
              <w:t>Besides</w:t>
            </w:r>
            <w:r w:rsidRPr="005646EA">
              <w:rPr>
                <w:rFonts w:ascii="APERCU-LIGHT" w:eastAsia="APERCU-LIGHT" w:hAnsi="APERCU-LIGHT" w:cs="APERCU-LIGHT"/>
                <w:color w:val="000000"/>
                <w:lang w:val="en-GB"/>
              </w:rPr>
              <w:t xml:space="preserve"> total PSA / </w:t>
            </w:r>
            <w:proofErr w:type="spellStart"/>
            <w:r w:rsidRPr="005646EA">
              <w:rPr>
                <w:rFonts w:ascii="APERCU-LIGHT" w:eastAsia="APERCU-LIGHT" w:hAnsi="APERCU-LIGHT" w:cs="APERCU-LIGHT"/>
                <w:lang w:val="en-GB"/>
              </w:rPr>
              <w:t>free</w:t>
            </w:r>
            <w:r w:rsidRPr="005646EA">
              <w:rPr>
                <w:rFonts w:ascii="APERCU-LIGHT" w:eastAsia="APERCU-LIGHT" w:hAnsi="APERCU-LIGHT" w:cs="APERCU-LIGHT"/>
                <w:color w:val="000000"/>
                <w:lang w:val="en-GB"/>
              </w:rPr>
              <w:t>PSA</w:t>
            </w:r>
            <w:proofErr w:type="spellEnd"/>
            <w:r w:rsidRPr="005646EA">
              <w:rPr>
                <w:rFonts w:ascii="APERCU-LIGHT" w:eastAsia="APERCU-LIGHT" w:hAnsi="APERCU-LIGHT" w:cs="APERCU-LIGHT"/>
                <w:color w:val="000000"/>
                <w:lang w:val="en-GB"/>
              </w:rPr>
              <w:t xml:space="preserve">, </w:t>
            </w:r>
            <w:r w:rsidRPr="005646EA">
              <w:rPr>
                <w:rFonts w:ascii="APERCU-LIGHT" w:eastAsia="APERCU-LIGHT" w:hAnsi="APERCU-LIGHT" w:cs="APERCU-LIGHT"/>
                <w:lang w:val="en-GB"/>
              </w:rPr>
              <w:t>w</w:t>
            </w:r>
            <w:r w:rsidRPr="005646EA">
              <w:rPr>
                <w:rFonts w:ascii="APERCU-LIGHT" w:eastAsia="APERCU-LIGHT" w:hAnsi="APERCU-LIGHT" w:cs="APERCU-LIGHT"/>
                <w:color w:val="000000"/>
                <w:lang w:val="en-GB"/>
              </w:rPr>
              <w:t xml:space="preserve">hich combined blood based prostate cancer biomarker tests / algorithms / scores are currently reimbursed </w:t>
            </w:r>
            <w:r w:rsidRPr="005646EA">
              <w:rPr>
                <w:rFonts w:ascii="APERCU-LIGHT" w:eastAsia="APERCU-LIGHT" w:hAnsi="APERCU-LIGHT" w:cs="APERCU-LIGHT"/>
                <w:lang w:val="en-GB"/>
              </w:rPr>
              <w:t>in your country /region</w:t>
            </w:r>
            <w:r w:rsidRPr="005646EA">
              <w:rPr>
                <w:rFonts w:ascii="APERCU-LIGHT" w:eastAsia="APERCU-LIGHT" w:hAnsi="APERCU-LIGHT" w:cs="APERCU-LIGHT"/>
                <w:color w:val="000000"/>
                <w:lang w:val="en-GB"/>
              </w:rPr>
              <w:t xml:space="preserve"> and why</w:t>
            </w:r>
          </w:p>
        </w:tc>
        <w:tc>
          <w:tcPr>
            <w:tcW w:w="2415" w:type="dxa"/>
            <w:tcMar>
              <w:top w:w="100" w:type="dxa"/>
              <w:left w:w="100" w:type="dxa"/>
              <w:bottom w:w="100" w:type="dxa"/>
              <w:right w:w="100" w:type="dxa"/>
            </w:tcMar>
          </w:tcPr>
          <w:p w14:paraId="02BC3925" w14:textId="2F4BEA5D"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
        </w:tc>
        <w:tc>
          <w:tcPr>
            <w:tcW w:w="2700" w:type="dxa"/>
            <w:tcMar>
              <w:top w:w="100" w:type="dxa"/>
              <w:left w:w="100" w:type="dxa"/>
              <w:bottom w:w="100" w:type="dxa"/>
              <w:right w:w="100" w:type="dxa"/>
            </w:tcMar>
          </w:tcPr>
          <w:p w14:paraId="09E8E6CF"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CLOSE</w:t>
            </w:r>
          </w:p>
        </w:tc>
      </w:tr>
      <w:tr w:rsidR="005646EA" w:rsidRPr="005646EA" w14:paraId="0EB8D974" w14:textId="77777777" w:rsidTr="00147A16">
        <w:tc>
          <w:tcPr>
            <w:tcW w:w="4005" w:type="dxa"/>
            <w:tcMar>
              <w:top w:w="100" w:type="dxa"/>
              <w:left w:w="100" w:type="dxa"/>
              <w:bottom w:w="100" w:type="dxa"/>
              <w:right w:w="100" w:type="dxa"/>
            </w:tcMar>
          </w:tcPr>
          <w:p w14:paraId="4B034383"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w:t>
            </w:r>
            <w:r w:rsidRPr="005646EA">
              <w:rPr>
                <w:rFonts w:ascii="APERCU-LIGHT" w:eastAsia="APERCU-LIGHT" w:hAnsi="APERCU-LIGHT" w:cs="APERCU-LIGHT"/>
                <w:color w:val="000000"/>
                <w:lang w:val="en-GB"/>
              </w:rPr>
              <w:t xml:space="preserve"> Reimbursement/funding </w:t>
            </w:r>
            <w:r w:rsidRPr="005646EA">
              <w:rPr>
                <w:rFonts w:ascii="APERCU-LIGHT" w:eastAsia="APERCU-LIGHT" w:hAnsi="APERCU-LIGHT" w:cs="APERCU-LIGHT"/>
                <w:lang w:val="en-GB"/>
              </w:rPr>
              <w:t>r</w:t>
            </w:r>
            <w:r w:rsidRPr="005646EA">
              <w:rPr>
                <w:rFonts w:ascii="APERCU-LIGHT" w:eastAsia="APERCU-LIGHT" w:hAnsi="APERCU-LIGHT" w:cs="APERCU-LIGHT"/>
                <w:color w:val="000000"/>
                <w:lang w:val="en-GB"/>
              </w:rPr>
              <w:t xml:space="preserve">equirements for any prostate cancer </w:t>
            </w:r>
            <w:proofErr w:type="gramStart"/>
            <w:r w:rsidRPr="005646EA">
              <w:rPr>
                <w:rFonts w:ascii="APERCU-LIGHT" w:eastAsia="APERCU-LIGHT" w:hAnsi="APERCU-LIGHT" w:cs="APERCU-LIGHT"/>
                <w:color w:val="000000"/>
                <w:lang w:val="en-GB"/>
              </w:rPr>
              <w:t>blood based</w:t>
            </w:r>
            <w:proofErr w:type="gramEnd"/>
            <w:r w:rsidRPr="005646EA">
              <w:rPr>
                <w:rFonts w:ascii="APERCU-LIGHT" w:eastAsia="APERCU-LIGHT" w:hAnsi="APERCU-LIGHT" w:cs="APERCU-LIGHT"/>
                <w:color w:val="000000"/>
                <w:lang w:val="en-GB"/>
              </w:rPr>
              <w:t xml:space="preserve"> biomarker tests / combined biomarker test that is to be offered in the future</w:t>
            </w:r>
          </w:p>
        </w:tc>
        <w:tc>
          <w:tcPr>
            <w:tcW w:w="2415" w:type="dxa"/>
            <w:tcMar>
              <w:top w:w="100" w:type="dxa"/>
              <w:left w:w="100" w:type="dxa"/>
              <w:bottom w:w="100" w:type="dxa"/>
              <w:right w:w="100" w:type="dxa"/>
            </w:tcMar>
          </w:tcPr>
          <w:p w14:paraId="5741DFFD" w14:textId="0E6AC1BD"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
        </w:tc>
        <w:tc>
          <w:tcPr>
            <w:tcW w:w="2700" w:type="dxa"/>
            <w:tcMar>
              <w:top w:w="100" w:type="dxa"/>
              <w:left w:w="100" w:type="dxa"/>
              <w:bottom w:w="100" w:type="dxa"/>
              <w:right w:w="100" w:type="dxa"/>
            </w:tcMar>
          </w:tcPr>
          <w:p w14:paraId="153AE03A"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CLOSE</w:t>
            </w:r>
          </w:p>
        </w:tc>
      </w:tr>
      <w:tr w:rsidR="005646EA" w:rsidRPr="005646EA" w14:paraId="2D0BD0F2" w14:textId="77777777" w:rsidTr="00147A16">
        <w:tc>
          <w:tcPr>
            <w:tcW w:w="4005" w:type="dxa"/>
            <w:tcMar>
              <w:top w:w="100" w:type="dxa"/>
              <w:left w:w="100" w:type="dxa"/>
              <w:bottom w:w="100" w:type="dxa"/>
              <w:right w:w="100" w:type="dxa"/>
            </w:tcMar>
          </w:tcPr>
          <w:p w14:paraId="647AFC73"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 xml:space="preserve">d. </w:t>
            </w:r>
            <w:r w:rsidRPr="005646EA">
              <w:rPr>
                <w:rFonts w:ascii="APERCU-LIGHT" w:eastAsia="APERCU-LIGHT" w:hAnsi="APERCU-LIGHT" w:cs="APERCU-LIGHT"/>
                <w:lang w:val="en-GB"/>
              </w:rPr>
              <w:t>Reimbursement for MRI for prostate cancer diagnosis</w:t>
            </w:r>
          </w:p>
        </w:tc>
        <w:tc>
          <w:tcPr>
            <w:tcW w:w="2415" w:type="dxa"/>
            <w:tcMar>
              <w:top w:w="100" w:type="dxa"/>
              <w:left w:w="100" w:type="dxa"/>
              <w:bottom w:w="100" w:type="dxa"/>
              <w:right w:w="100" w:type="dxa"/>
            </w:tcMar>
          </w:tcPr>
          <w:p w14:paraId="5D33A24A" w14:textId="30971BDE" w:rsidR="005646EA" w:rsidRPr="005646EA" w:rsidRDefault="005646EA" w:rsidP="005646EA">
            <w:pPr>
              <w:widowControl w:val="0"/>
              <w:spacing w:after="0" w:line="240" w:lineRule="auto"/>
              <w:rPr>
                <w:rFonts w:ascii="APERCU-LIGHT" w:eastAsia="APERCU-LIGHT" w:hAnsi="APERCU-LIGHT" w:cs="APERCU-LIGHT"/>
                <w:lang w:val="en-GB"/>
              </w:rPr>
            </w:pPr>
          </w:p>
        </w:tc>
        <w:tc>
          <w:tcPr>
            <w:tcW w:w="2700" w:type="dxa"/>
            <w:tcMar>
              <w:top w:w="100" w:type="dxa"/>
              <w:left w:w="100" w:type="dxa"/>
              <w:bottom w:w="100" w:type="dxa"/>
              <w:right w:w="100" w:type="dxa"/>
            </w:tcMar>
          </w:tcPr>
          <w:p w14:paraId="20E5DAE9" w14:textId="77777777" w:rsidR="005646EA" w:rsidRPr="005646EA" w:rsidRDefault="005646EA" w:rsidP="005646EA">
            <w:pPr>
              <w:widowControl w:val="0"/>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CLOSE</w:t>
            </w:r>
          </w:p>
        </w:tc>
      </w:tr>
    </w:tbl>
    <w:p w14:paraId="395BA583" w14:textId="1A88684A" w:rsidR="005646EA" w:rsidRDefault="00A15DC4" w:rsidP="005646EA">
      <w:pPr>
        <w:spacing w:before="100" w:after="100" w:line="240" w:lineRule="auto"/>
        <w:ind w:left="1440"/>
        <w:rPr>
          <w:rFonts w:ascii="APERCU-LIGHT" w:eastAsia="APERCU-LIGHT" w:hAnsi="APERCU-LIGHT" w:cs="APERCU-LIGHT"/>
          <w:i/>
          <w:color w:val="B7B7B7"/>
          <w:lang w:val="en-GB"/>
        </w:rPr>
      </w:pPr>
      <w:r>
        <w:rPr>
          <w:rFonts w:ascii="APERCU-LIGHT" w:eastAsia="APERCU-LIGHT" w:hAnsi="APERCU-LIGHT" w:cs="APERCU-LIGHT"/>
          <w:i/>
          <w:color w:val="B7B7B7"/>
          <w:lang w:val="en-GB"/>
        </w:rPr>
        <w:t>S8</w:t>
      </w:r>
      <w:r w:rsidR="004452AB">
        <w:rPr>
          <w:rFonts w:ascii="APERCU-LIGHT" w:eastAsia="APERCU-LIGHT" w:hAnsi="APERCU-LIGHT" w:cs="APERCU-LIGHT"/>
          <w:i/>
          <w:color w:val="B7B7B7"/>
          <w:lang w:val="en-GB"/>
        </w:rPr>
        <w:t>UK</w:t>
      </w:r>
      <w:r>
        <w:rPr>
          <w:rFonts w:ascii="APERCU-LIGHT" w:eastAsia="APERCU-LIGHT" w:hAnsi="APERCU-LIGHT" w:cs="APERCU-LIGHT"/>
          <w:i/>
          <w:color w:val="B7B7B7"/>
          <w:lang w:val="en-GB"/>
        </w:rPr>
        <w:t xml:space="preserve">ter. </w:t>
      </w:r>
      <w:r w:rsidR="005646EA" w:rsidRPr="005646EA">
        <w:rPr>
          <w:rFonts w:ascii="APERCU-LIGHT" w:eastAsia="APERCU-LIGHT" w:hAnsi="APERCU-LIGHT" w:cs="APERCU-LIGHT"/>
          <w:i/>
          <w:color w:val="B7B7B7"/>
          <w:lang w:val="en-GB"/>
        </w:rPr>
        <w:t xml:space="preserve">Must select </w:t>
      </w:r>
      <w:proofErr w:type="spellStart"/>
      <w:r w:rsidR="005646EA" w:rsidRPr="005646EA">
        <w:rPr>
          <w:rFonts w:ascii="APERCU-LIGHT" w:eastAsia="APERCU-LIGHT" w:hAnsi="APERCU-LIGHT" w:cs="APERCU-LIGHT"/>
          <w:i/>
          <w:color w:val="B7B7B7"/>
          <w:lang w:val="en-GB"/>
        </w:rPr>
        <w:t>i</w:t>
      </w:r>
      <w:proofErr w:type="spellEnd"/>
      <w:r w:rsidR="005646EA" w:rsidRPr="005646EA">
        <w:rPr>
          <w:rFonts w:ascii="APERCU-LIGHT" w:eastAsia="APERCU-LIGHT" w:hAnsi="APERCU-LIGHT" w:cs="APERCU-LIGHT"/>
          <w:i/>
          <w:color w:val="B7B7B7"/>
          <w:lang w:val="en-GB"/>
        </w:rPr>
        <w:t>) for all</w:t>
      </w:r>
    </w:p>
    <w:p w14:paraId="12832D17" w14:textId="400A1875" w:rsidR="00A15DC4" w:rsidRPr="00A15DC4" w:rsidRDefault="00A15DC4" w:rsidP="00A15DC4">
      <w:pPr>
        <w:pStyle w:val="ListParagraph"/>
        <w:numPr>
          <w:ilvl w:val="3"/>
          <w:numId w:val="84"/>
        </w:numPr>
        <w:spacing w:before="100" w:after="100" w:line="240" w:lineRule="auto"/>
        <w:rPr>
          <w:rFonts w:ascii="APERCU-LIGHT" w:eastAsia="APERCU-LIGHT" w:hAnsi="APERCU-LIGHT" w:cs="APERCU-LIGHT"/>
          <w:i/>
          <w:color w:val="B7B7B7"/>
          <w:lang w:val="en-GB"/>
        </w:rPr>
      </w:pPr>
      <w:r>
        <w:rPr>
          <w:rFonts w:ascii="APERCU-LIGHT" w:eastAsia="APERCU-LIGHT" w:hAnsi="APERCU-LIGHT" w:cs="APERCU-LIGHT"/>
          <w:i/>
          <w:color w:val="B7B7B7"/>
          <w:lang w:val="en-GB"/>
        </w:rPr>
        <w:t>S</w:t>
      </w:r>
      <w:r w:rsidR="004452AB">
        <w:rPr>
          <w:rFonts w:ascii="APERCU-LIGHT" w:eastAsia="APERCU-LIGHT" w:hAnsi="APERCU-LIGHT" w:cs="APERCU-LIGHT"/>
          <w:i/>
          <w:color w:val="B7B7B7"/>
          <w:lang w:val="en-GB"/>
        </w:rPr>
        <w:t>8UK</w:t>
      </w:r>
      <w:r>
        <w:rPr>
          <w:rFonts w:ascii="APERCU-LIGHT" w:eastAsia="APERCU-LIGHT" w:hAnsi="APERCU-LIGHT" w:cs="APERCU-LIGHT"/>
          <w:i/>
          <w:color w:val="B7B7B7"/>
          <w:lang w:val="en-GB"/>
        </w:rPr>
        <w:t>.r</w:t>
      </w:r>
      <w:r w:rsidR="004452AB">
        <w:rPr>
          <w:rFonts w:ascii="APERCU-LIGHT" w:eastAsia="APERCU-LIGHT" w:hAnsi="APERCU-LIGHT" w:cs="APERCU-LIGHT"/>
          <w:i/>
          <w:color w:val="B7B7B7"/>
          <w:lang w:val="en-GB"/>
        </w:rPr>
        <w:t>1</w:t>
      </w:r>
      <w:r>
        <w:rPr>
          <w:rFonts w:ascii="APERCU-LIGHT" w:eastAsia="APERCU-LIGHT" w:hAnsi="APERCU-LIGHT" w:cs="APERCU-LIGHT"/>
          <w:i/>
          <w:color w:val="B7B7B7"/>
          <w:lang w:val="en-GB"/>
        </w:rPr>
        <w:t>.c2 or S8</w:t>
      </w:r>
      <w:r w:rsidR="004452AB">
        <w:rPr>
          <w:rFonts w:ascii="APERCU-LIGHT" w:eastAsia="APERCU-LIGHT" w:hAnsi="APERCU-LIGHT" w:cs="APERCU-LIGHT"/>
          <w:i/>
          <w:color w:val="B7B7B7"/>
          <w:lang w:val="en-GB"/>
        </w:rPr>
        <w:t>UK</w:t>
      </w:r>
      <w:r>
        <w:rPr>
          <w:rFonts w:ascii="APERCU-LIGHT" w:eastAsia="APERCU-LIGHT" w:hAnsi="APERCU-LIGHT" w:cs="APERCU-LIGHT"/>
          <w:i/>
          <w:color w:val="B7B7B7"/>
          <w:lang w:val="en-GB"/>
        </w:rPr>
        <w:t>.r2.c2 or S8</w:t>
      </w:r>
      <w:r w:rsidR="004452AB">
        <w:rPr>
          <w:rFonts w:ascii="APERCU-LIGHT" w:eastAsia="APERCU-LIGHT" w:hAnsi="APERCU-LIGHT" w:cs="APERCU-LIGHT"/>
          <w:i/>
          <w:color w:val="B7B7B7"/>
          <w:lang w:val="en-GB"/>
        </w:rPr>
        <w:t>UK</w:t>
      </w:r>
      <w:r>
        <w:rPr>
          <w:rFonts w:ascii="APERCU-LIGHT" w:eastAsia="APERCU-LIGHT" w:hAnsi="APERCU-LIGHT" w:cs="APERCU-LIGHT"/>
          <w:i/>
          <w:color w:val="B7B7B7"/>
          <w:lang w:val="en-GB"/>
        </w:rPr>
        <w:t>.r3.c2 or S8</w:t>
      </w:r>
      <w:r w:rsidR="004452AB">
        <w:rPr>
          <w:rFonts w:ascii="APERCU-LIGHT" w:eastAsia="APERCU-LIGHT" w:hAnsi="APERCU-LIGHT" w:cs="APERCU-LIGHT"/>
          <w:i/>
          <w:color w:val="B7B7B7"/>
          <w:lang w:val="en-GB"/>
        </w:rPr>
        <w:t>UK</w:t>
      </w:r>
      <w:r>
        <w:rPr>
          <w:rFonts w:ascii="APERCU-LIGHT" w:eastAsia="APERCU-LIGHT" w:hAnsi="APERCU-LIGHT" w:cs="APERCU-LIGHT"/>
          <w:i/>
          <w:color w:val="B7B7B7"/>
          <w:lang w:val="en-GB"/>
        </w:rPr>
        <w:t>.r4.c2</w:t>
      </w:r>
    </w:p>
    <w:p w14:paraId="363FCAA7" w14:textId="045D834F" w:rsidR="00A15DC4" w:rsidRPr="00A15DC4" w:rsidRDefault="00A15DC4" w:rsidP="00A15DC4">
      <w:pPr>
        <w:pStyle w:val="ListParagraph"/>
        <w:spacing w:before="100" w:after="100" w:line="240" w:lineRule="auto"/>
        <w:ind w:left="3240"/>
        <w:rPr>
          <w:rFonts w:ascii="APERCU-LIGHT" w:eastAsia="APERCU-LIGHT" w:hAnsi="APERCU-LIGHT" w:cs="APERCU-LIGHT"/>
          <w:i/>
          <w:color w:val="B7B7B7"/>
          <w:lang w:val="en-GB"/>
        </w:rPr>
      </w:pPr>
    </w:p>
    <w:p w14:paraId="0BE96504" w14:textId="77777777" w:rsidR="005646EA" w:rsidRPr="005646EA" w:rsidRDefault="005646EA" w:rsidP="005646EA">
      <w:pPr>
        <w:spacing w:before="100" w:after="100" w:line="240" w:lineRule="auto"/>
        <w:rPr>
          <w:rFonts w:ascii="APERCU-LIGHT" w:eastAsia="APERCU-LIGHT" w:hAnsi="APERCU-LIGHT" w:cs="APERCU-LIGHT"/>
          <w:i/>
          <w:color w:val="B7B7B7"/>
          <w:lang w:val="en-GB"/>
        </w:rPr>
      </w:pPr>
    </w:p>
    <w:p w14:paraId="13D4F670"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Do you currently work as a paid investigator, researcher, or consultant for a pharmaceutical firm, advertising agency or marketing research firm?</w:t>
      </w:r>
    </w:p>
    <w:p w14:paraId="2E9945AD" w14:textId="22D74940" w:rsidR="005646EA" w:rsidRPr="005F1486" w:rsidRDefault="005F1486" w:rsidP="005F1486">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Pr>
          <w:rFonts w:ascii="Apercu" w:eastAsia="Apercu" w:hAnsi="Apercu" w:cs="Apercu"/>
          <w:i/>
          <w:color w:val="404040"/>
          <w:lang w:val="en-GB"/>
        </w:rPr>
        <w:t xml:space="preserve">[comment: </w:t>
      </w:r>
      <w:r w:rsidR="001A349A">
        <w:rPr>
          <w:rFonts w:ascii="Apercu" w:eastAsia="Apercu" w:hAnsi="Apercu" w:cs="Apercu"/>
          <w:i/>
          <w:color w:val="404040"/>
          <w:lang w:val="en-GB"/>
        </w:rPr>
        <w:t>Only a</w:t>
      </w:r>
      <w:r w:rsidR="005646EA" w:rsidRPr="005646EA">
        <w:rPr>
          <w:rFonts w:ascii="Apercu" w:eastAsia="Apercu" w:hAnsi="Apercu" w:cs="Apercu"/>
          <w:i/>
          <w:color w:val="404040"/>
          <w:lang w:val="en-GB"/>
        </w:rPr>
        <w:t xml:space="preserve"> speaker in a symposium or in a congress, or participating in clinical trials = </w:t>
      </w:r>
      <w:r w:rsidR="001A349A">
        <w:rPr>
          <w:rFonts w:ascii="Apercu" w:eastAsia="Apercu" w:hAnsi="Apercu" w:cs="Apercu"/>
          <w:i/>
          <w:color w:val="404040"/>
          <w:lang w:val="en-GB"/>
        </w:rPr>
        <w:t>No</w:t>
      </w:r>
      <w:r>
        <w:rPr>
          <w:rFonts w:ascii="Apercu" w:eastAsia="Apercu" w:hAnsi="Apercu" w:cs="Apercu"/>
          <w:i/>
          <w:color w:val="404040"/>
          <w:lang w:val="en-GB"/>
        </w:rPr>
        <w:t>]</w:t>
      </w:r>
    </w:p>
    <w:p w14:paraId="4912CD0C" w14:textId="29C9870E" w:rsidR="005646EA" w:rsidRPr="005646EA" w:rsidRDefault="005646EA" w:rsidP="005646EA">
      <w:pPr>
        <w:numPr>
          <w:ilvl w:val="1"/>
          <w:numId w:val="76"/>
        </w:numPr>
        <w:tabs>
          <w:tab w:val="left" w:pos="400"/>
        </w:tabs>
        <w:spacing w:before="100" w:after="100" w:line="240" w:lineRule="auto"/>
        <w:rPr>
          <w:rFonts w:ascii="APERCU-LIGHT" w:eastAsia="APERCU-LIGHT" w:hAnsi="APERCU-LIGHT" w:cs="APERCU-LIGHT"/>
          <w:color w:val="ED7D31"/>
          <w:lang w:val="en-GB"/>
        </w:rPr>
      </w:pPr>
      <w:r w:rsidRPr="005646EA">
        <w:rPr>
          <w:rFonts w:ascii="APERCU-LIGHT" w:eastAsia="APERCU-LIGHT" w:hAnsi="APERCU-LIGHT" w:cs="APERCU-LIGHT"/>
          <w:color w:val="3B3838"/>
          <w:lang w:val="en-GB"/>
        </w:rPr>
        <w:t xml:space="preserve">Yes </w:t>
      </w:r>
      <w:r w:rsidR="0067168A">
        <w:rPr>
          <w:rFonts w:ascii="APERCU-LIGHT" w:eastAsia="APERCU-LIGHT" w:hAnsi="APERCU-LIGHT" w:cs="APERCU-LIGHT"/>
          <w:color w:val="ED7D31"/>
          <w:lang w:val="en-GB"/>
        </w:rPr>
        <w:t>[– TERMINATE]</w:t>
      </w:r>
    </w:p>
    <w:p w14:paraId="71511EF9" w14:textId="390E43AA" w:rsidR="005646EA" w:rsidRPr="005646EA" w:rsidRDefault="005646EA" w:rsidP="005646EA">
      <w:pPr>
        <w:numPr>
          <w:ilvl w:val="1"/>
          <w:numId w:val="76"/>
        </w:numPr>
        <w:tabs>
          <w:tab w:val="left" w:pos="400"/>
        </w:tabs>
        <w:spacing w:before="100" w:after="100" w:line="240" w:lineRule="auto"/>
        <w:rPr>
          <w:rFonts w:ascii="Apercu" w:eastAsia="Apercu" w:hAnsi="Apercu" w:cs="Apercu"/>
          <w:color w:val="404040"/>
          <w:lang w:val="en-GB"/>
        </w:rPr>
      </w:pPr>
      <w:r w:rsidRPr="005646EA">
        <w:rPr>
          <w:rFonts w:ascii="APERCU-LIGHT" w:eastAsia="APERCU-LIGHT" w:hAnsi="APERCU-LIGHT" w:cs="APERCU-LIGHT"/>
          <w:color w:val="3B3838"/>
          <w:lang w:val="en-GB"/>
        </w:rPr>
        <w:t xml:space="preserve">No </w:t>
      </w:r>
      <w:r w:rsidR="00A15DC4">
        <w:rPr>
          <w:rFonts w:ascii="APERCU-LIGHT" w:eastAsia="APERCU-LIGHT" w:hAnsi="APERCU-LIGHT" w:cs="APERCU-LIGHT"/>
          <w:color w:val="ED7D31"/>
          <w:lang w:val="en-GB"/>
        </w:rPr>
        <w:t>[– CONTINUE]</w:t>
      </w:r>
    </w:p>
    <w:p w14:paraId="501E1996" w14:textId="77777777" w:rsidR="005646EA" w:rsidRPr="005646EA" w:rsidRDefault="005646EA" w:rsidP="005646EA">
      <w:pPr>
        <w:pBdr>
          <w:top w:val="nil"/>
          <w:left w:val="nil"/>
          <w:bottom w:val="nil"/>
          <w:right w:val="nil"/>
          <w:between w:val="nil"/>
        </w:pBdr>
        <w:spacing w:before="5" w:after="5" w:line="360" w:lineRule="auto"/>
        <w:ind w:left="1429"/>
        <w:rPr>
          <w:rFonts w:ascii="Apercu" w:eastAsia="Apercu" w:hAnsi="Apercu" w:cs="Apercu"/>
          <w:color w:val="404040"/>
          <w:lang w:val="en-GB"/>
        </w:rPr>
      </w:pPr>
    </w:p>
    <w:p w14:paraId="2DC87552" w14:textId="77777777" w:rsidR="005646EA" w:rsidRPr="005646EA" w:rsidRDefault="005646EA" w:rsidP="005646EA">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lastRenderedPageBreak/>
        <w:t>When was the last time you participated in a market research study relating to prostate cancer?</w:t>
      </w:r>
    </w:p>
    <w:p w14:paraId="7E499EDB" w14:textId="218A5A7E" w:rsidR="005646EA" w:rsidRPr="005646EA" w:rsidRDefault="00281E31" w:rsidP="005646EA">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Pr>
          <w:rFonts w:ascii="APERCU-LIGHT" w:eastAsia="APERCU-LIGHT" w:hAnsi="APERCU-LIGHT" w:cs="APERCU-LIGHT"/>
          <w:i/>
          <w:color w:val="808080"/>
          <w:lang w:val="en-GB"/>
        </w:rPr>
        <w:t>[comment:</w:t>
      </w:r>
      <w:r w:rsidR="004452AB">
        <w:rPr>
          <w:rFonts w:ascii="APERCU-LIGHT" w:eastAsia="APERCU-LIGHT" w:hAnsi="APERCU-LIGHT" w:cs="APERCU-LIGHT"/>
          <w:i/>
          <w:color w:val="808080"/>
          <w:lang w:val="en-GB"/>
        </w:rPr>
        <w:t xml:space="preserve"> </w:t>
      </w:r>
      <w:r>
        <w:rPr>
          <w:rFonts w:ascii="APERCU-LIGHT" w:eastAsia="APERCU-LIGHT" w:hAnsi="APERCU-LIGHT" w:cs="APERCU-LIGHT"/>
          <w:i/>
          <w:color w:val="808080"/>
          <w:lang w:val="en-GB"/>
        </w:rPr>
        <w:t>Single code]</w:t>
      </w:r>
    </w:p>
    <w:p w14:paraId="6960301E" w14:textId="69BE4B62" w:rsidR="005646EA" w:rsidRPr="005646EA" w:rsidRDefault="005646EA" w:rsidP="005646EA">
      <w:pPr>
        <w:numPr>
          <w:ilvl w:val="1"/>
          <w:numId w:val="7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In the last 1 month </w:t>
      </w:r>
      <w:r w:rsidR="004452AB">
        <w:rPr>
          <w:rFonts w:ascii="APERCU-LIGHT" w:eastAsia="APERCU-LIGHT" w:hAnsi="APERCU-LIGHT" w:cs="APERCU-LIGHT"/>
          <w:color w:val="ED7D31"/>
          <w:lang w:val="en-GB"/>
        </w:rPr>
        <w:t>[– TERM]</w:t>
      </w:r>
    </w:p>
    <w:p w14:paraId="2A22D2C8" w14:textId="46CBE150" w:rsidR="005646EA" w:rsidRPr="005646EA" w:rsidRDefault="005646EA" w:rsidP="005646EA">
      <w:pPr>
        <w:numPr>
          <w:ilvl w:val="1"/>
          <w:numId w:val="79"/>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More than 1 month ago </w:t>
      </w:r>
      <w:r w:rsidR="004452AB">
        <w:rPr>
          <w:rFonts w:ascii="APERCU-LIGHT" w:eastAsia="APERCU-LIGHT" w:hAnsi="APERCU-LIGHT" w:cs="APERCU-LIGHT"/>
          <w:color w:val="ED7D31"/>
          <w:lang w:val="en-GB"/>
        </w:rPr>
        <w:t>[– RECRUIT]</w:t>
      </w:r>
    </w:p>
    <w:p w14:paraId="14FCFB01" w14:textId="1F070120" w:rsidR="005646EA" w:rsidRPr="005646EA" w:rsidRDefault="005646EA" w:rsidP="005646EA">
      <w:pPr>
        <w:numPr>
          <w:ilvl w:val="1"/>
          <w:numId w:val="79"/>
        </w:numPr>
        <w:tabs>
          <w:tab w:val="left" w:pos="400"/>
        </w:tabs>
        <w:spacing w:before="100" w:after="100" w:line="240" w:lineRule="auto"/>
        <w:rPr>
          <w:rFonts w:ascii="APERCU-LIGHT" w:eastAsia="APERCU-LIGHT" w:hAnsi="APERCU-LIGHT" w:cs="APERCU-LIGHT"/>
          <w:color w:val="ED7D31"/>
          <w:lang w:val="en-GB"/>
        </w:rPr>
      </w:pPr>
      <w:r w:rsidRPr="005646EA">
        <w:rPr>
          <w:rFonts w:ascii="APERCU-LIGHT" w:eastAsia="APERCU-LIGHT" w:hAnsi="APERCU-LIGHT" w:cs="APERCU-LIGHT"/>
          <w:color w:val="3B3838"/>
          <w:lang w:val="en-GB"/>
        </w:rPr>
        <w:t xml:space="preserve">Never </w:t>
      </w:r>
      <w:r w:rsidR="004452AB">
        <w:rPr>
          <w:rFonts w:ascii="APERCU-LIGHT" w:eastAsia="APERCU-LIGHT" w:hAnsi="APERCU-LIGHT" w:cs="APERCU-LIGHT"/>
          <w:color w:val="ED7D31"/>
          <w:lang w:val="en-GB"/>
        </w:rPr>
        <w:t>[– RECRUIT]</w:t>
      </w:r>
    </w:p>
    <w:p w14:paraId="5F67CA76" w14:textId="22F80FFE" w:rsidR="005646EA" w:rsidRPr="005646EA" w:rsidRDefault="005646EA" w:rsidP="005646EA">
      <w:pPr>
        <w:tabs>
          <w:tab w:val="left" w:pos="400"/>
        </w:tabs>
        <w:spacing w:before="100" w:after="100" w:line="240" w:lineRule="auto"/>
        <w:rPr>
          <w:rFonts w:ascii="APERCU-LIGHT" w:eastAsia="APERCU-LIGHT" w:hAnsi="APERCU-LIGHT" w:cs="APERCU-LIGHT"/>
          <w:color w:val="000000"/>
          <w:u w:val="single"/>
          <w:lang w:val="en-GB"/>
        </w:rPr>
      </w:pPr>
      <w:r w:rsidRPr="005646EA">
        <w:rPr>
          <w:rFonts w:ascii="APERCU-LIGHT" w:eastAsia="APERCU-LIGHT" w:hAnsi="APERCU-LIGHT" w:cs="APERCU-LIGHT"/>
          <w:b/>
          <w:color w:val="000000"/>
          <w:u w:val="single"/>
          <w:lang w:val="en-GB"/>
        </w:rPr>
        <w:t>Health Insurance Payers – USA</w:t>
      </w:r>
    </w:p>
    <w:p w14:paraId="2BCEF772" w14:textId="77777777" w:rsidR="005646EA" w:rsidRPr="005646EA" w:rsidRDefault="005646EA" w:rsidP="005646EA">
      <w:pPr>
        <w:tabs>
          <w:tab w:val="left" w:pos="400"/>
        </w:tabs>
        <w:spacing w:before="100" w:after="100" w:line="240" w:lineRule="auto"/>
        <w:rPr>
          <w:rFonts w:ascii="APERCU-LIGHT" w:eastAsia="APERCU-LIGHT" w:hAnsi="APERCU-LIGHT" w:cs="APERCU-LIGHT"/>
          <w:color w:val="000000"/>
          <w:u w:val="single"/>
          <w:lang w:val="en-GB"/>
        </w:rPr>
      </w:pPr>
      <w:r w:rsidRPr="005646EA">
        <w:rPr>
          <w:rFonts w:ascii="APERCU-LIGHT" w:eastAsia="APERCU-LIGHT" w:hAnsi="APERCU-LIGHT" w:cs="APERCU-LIGHT"/>
          <w:b/>
          <w:color w:val="000000"/>
          <w:u w:val="single"/>
          <w:lang w:val="en-GB"/>
        </w:rPr>
        <w:t>Publicly funded health insurance systems – Germany, China</w:t>
      </w:r>
    </w:p>
    <w:p w14:paraId="3DF79D71" w14:textId="77777777" w:rsidR="005646EA" w:rsidRPr="005646EA" w:rsidRDefault="005646EA" w:rsidP="005646EA">
      <w:pPr>
        <w:tabs>
          <w:tab w:val="left" w:pos="400"/>
        </w:tabs>
        <w:spacing w:before="100" w:after="100" w:line="240" w:lineRule="auto"/>
        <w:rPr>
          <w:rFonts w:ascii="APERCU-LIGHT" w:eastAsia="APERCU-LIGHT" w:hAnsi="APERCU-LIGHT" w:cs="APERCU-LIGHT"/>
          <w:color w:val="000000"/>
          <w:u w:val="single"/>
          <w:lang w:val="en-GB"/>
        </w:rPr>
      </w:pPr>
    </w:p>
    <w:p w14:paraId="5F5FC766"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Do you currently have a professional role within a health insurance or private company funding health services?</w:t>
      </w:r>
    </w:p>
    <w:p w14:paraId="78717B9A" w14:textId="4AF91271" w:rsidR="005646EA" w:rsidRPr="005646EA" w:rsidRDefault="00281E31"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Pr>
          <w:rFonts w:ascii="APERCU-LIGHT" w:eastAsia="APERCU-LIGHT" w:hAnsi="APERCU-LIGHT" w:cs="APERCU-LIGHT"/>
          <w:i/>
          <w:color w:val="808080"/>
          <w:lang w:val="en-GB"/>
        </w:rPr>
        <w:t>[</w:t>
      </w:r>
      <w:proofErr w:type="spellStart"/>
      <w:proofErr w:type="gramStart"/>
      <w:r>
        <w:rPr>
          <w:rFonts w:ascii="APERCU-LIGHT" w:eastAsia="APERCU-LIGHT" w:hAnsi="APERCU-LIGHT" w:cs="APERCU-LIGHT"/>
          <w:i/>
          <w:color w:val="808080"/>
          <w:lang w:val="en-GB"/>
        </w:rPr>
        <w:t>comment:Single</w:t>
      </w:r>
      <w:proofErr w:type="spellEnd"/>
      <w:proofErr w:type="gramEnd"/>
      <w:r>
        <w:rPr>
          <w:rFonts w:ascii="APERCU-LIGHT" w:eastAsia="APERCU-LIGHT" w:hAnsi="APERCU-LIGHT" w:cs="APERCU-LIGHT"/>
          <w:i/>
          <w:color w:val="808080"/>
          <w:lang w:val="en-GB"/>
        </w:rPr>
        <w:t xml:space="preserve"> code]</w:t>
      </w:r>
    </w:p>
    <w:p w14:paraId="349FC433" w14:textId="1828B788" w:rsidR="005646EA" w:rsidRPr="005646EA" w:rsidRDefault="005646EA" w:rsidP="005646EA">
      <w:pPr>
        <w:numPr>
          <w:ilvl w:val="1"/>
          <w:numId w:val="81"/>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Yes, with a commercial private health insurer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USA Kaiser, United Healthcare (UHC), Blue Cross) </w:t>
      </w:r>
      <w:r w:rsidR="00481A39">
        <w:rPr>
          <w:rFonts w:ascii="APERCU-LIGHT" w:eastAsia="APERCU-LIGHT" w:hAnsi="APERCU-LIGHT" w:cs="APERCU-LIGHT"/>
          <w:color w:val="3B3838"/>
          <w:lang w:val="en-GB"/>
        </w:rPr>
        <w:t>[</w:t>
      </w:r>
      <w:r w:rsidRPr="005646EA">
        <w:rPr>
          <w:rFonts w:ascii="APERCU-LIGHT" w:eastAsia="APERCU-LIGHT" w:hAnsi="APERCU-LIGHT" w:cs="APERCU-LIGHT"/>
          <w:color w:val="ED7D31"/>
          <w:lang w:val="en-GB"/>
        </w:rPr>
        <w:t>– USA: CONTINUE; Germany and China CLOSE</w:t>
      </w:r>
      <w:r w:rsidR="00481A39">
        <w:rPr>
          <w:rFonts w:ascii="APERCU-LIGHT" w:eastAsia="APERCU-LIGHT" w:hAnsi="APERCU-LIGHT" w:cs="APERCU-LIGHT"/>
          <w:color w:val="ED7D31"/>
          <w:lang w:val="en-GB"/>
        </w:rPr>
        <w:t>]</w:t>
      </w:r>
    </w:p>
    <w:p w14:paraId="703698BD" w14:textId="71FB0337" w:rsidR="005646EA" w:rsidRPr="005646EA" w:rsidRDefault="005646EA" w:rsidP="005646EA">
      <w:pPr>
        <w:numPr>
          <w:ilvl w:val="1"/>
          <w:numId w:val="81"/>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Yes, with a public health insurer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USA: Medicaid / Germany: </w:t>
      </w:r>
      <w:proofErr w:type="spellStart"/>
      <w:r w:rsidRPr="005646EA">
        <w:rPr>
          <w:rFonts w:ascii="APERCU-LIGHT" w:eastAsia="APERCU-LIGHT" w:hAnsi="APERCU-LIGHT" w:cs="APERCU-LIGHT"/>
          <w:color w:val="3B3838"/>
          <w:lang w:val="en-GB"/>
        </w:rPr>
        <w:t>Barmer</w:t>
      </w:r>
      <w:proofErr w:type="spellEnd"/>
      <w:r w:rsidRPr="005646EA">
        <w:rPr>
          <w:rFonts w:ascii="APERCU-LIGHT" w:eastAsia="APERCU-LIGHT" w:hAnsi="APERCU-LIGHT" w:cs="APERCU-LIGHT"/>
          <w:color w:val="3B3838"/>
          <w:lang w:val="en-GB"/>
        </w:rPr>
        <w:t xml:space="preserve">, DAK Gesundheit, HEK </w:t>
      </w:r>
      <w:proofErr w:type="spellStart"/>
      <w:r w:rsidRPr="005646EA">
        <w:rPr>
          <w:rFonts w:ascii="APERCU-LIGHT" w:eastAsia="APERCU-LIGHT" w:hAnsi="APERCU-LIGHT" w:cs="APERCU-LIGHT"/>
          <w:color w:val="3B3838"/>
          <w:lang w:val="en-GB"/>
        </w:rPr>
        <w:t>Hanseatische</w:t>
      </w:r>
      <w:proofErr w:type="spellEnd"/>
      <w:r w:rsidRPr="005646EA">
        <w:rPr>
          <w:rFonts w:ascii="APERCU-LIGHT" w:eastAsia="APERCU-LIGHT" w:hAnsi="APERCU-LIGHT" w:cs="APERCU-LIGHT"/>
          <w:color w:val="3B3838"/>
          <w:lang w:val="en-GB"/>
        </w:rPr>
        <w:t xml:space="preserve"> </w:t>
      </w:r>
      <w:proofErr w:type="spellStart"/>
      <w:r w:rsidRPr="005646EA">
        <w:rPr>
          <w:rFonts w:ascii="APERCU-LIGHT" w:eastAsia="APERCU-LIGHT" w:hAnsi="APERCU-LIGHT" w:cs="APERCU-LIGHT"/>
          <w:color w:val="3B3838"/>
          <w:lang w:val="en-GB"/>
        </w:rPr>
        <w:t>Krankenkasse</w:t>
      </w:r>
      <w:proofErr w:type="spellEnd"/>
      <w:r w:rsidRPr="005646EA">
        <w:rPr>
          <w:rFonts w:ascii="APERCU-LIGHT" w:eastAsia="APERCU-LIGHT" w:hAnsi="APERCU-LIGHT" w:cs="APERCU-LIGHT"/>
          <w:color w:val="3B3838"/>
          <w:lang w:val="en-GB"/>
        </w:rPr>
        <w:t xml:space="preserve">, </w:t>
      </w:r>
      <w:proofErr w:type="spellStart"/>
      <w:r w:rsidRPr="005646EA">
        <w:rPr>
          <w:rFonts w:ascii="APERCU-LIGHT" w:eastAsia="APERCU-LIGHT" w:hAnsi="APERCU-LIGHT" w:cs="APERCU-LIGHT"/>
          <w:color w:val="3B3838"/>
          <w:lang w:val="en-GB"/>
        </w:rPr>
        <w:t>Hkk</w:t>
      </w:r>
      <w:proofErr w:type="spellEnd"/>
      <w:r w:rsidRPr="005646EA">
        <w:rPr>
          <w:rFonts w:ascii="APERCU-LIGHT" w:eastAsia="APERCU-LIGHT" w:hAnsi="APERCU-LIGHT" w:cs="APERCU-LIGHT"/>
          <w:color w:val="3B3838"/>
          <w:lang w:val="en-GB"/>
        </w:rPr>
        <w:t xml:space="preserve">, </w:t>
      </w:r>
      <w:proofErr w:type="spellStart"/>
      <w:r w:rsidRPr="005646EA">
        <w:rPr>
          <w:rFonts w:ascii="APERCU-LIGHT" w:eastAsia="APERCU-LIGHT" w:hAnsi="APERCU-LIGHT" w:cs="APERCU-LIGHT"/>
          <w:color w:val="3B3838"/>
          <w:lang w:val="en-GB"/>
        </w:rPr>
        <w:t>Techniker</w:t>
      </w:r>
      <w:proofErr w:type="spellEnd"/>
      <w:r w:rsidRPr="005646EA">
        <w:rPr>
          <w:rFonts w:ascii="APERCU-LIGHT" w:eastAsia="APERCU-LIGHT" w:hAnsi="APERCU-LIGHT" w:cs="APERCU-LIGHT"/>
          <w:color w:val="3B3838"/>
          <w:lang w:val="en-GB"/>
        </w:rPr>
        <w:t xml:space="preserve"> </w:t>
      </w:r>
      <w:proofErr w:type="spellStart"/>
      <w:r w:rsidRPr="005646EA">
        <w:rPr>
          <w:rFonts w:ascii="APERCU-LIGHT" w:eastAsia="APERCU-LIGHT" w:hAnsi="APERCU-LIGHT" w:cs="APERCU-LIGHT"/>
          <w:color w:val="3B3838"/>
          <w:lang w:val="en-GB"/>
        </w:rPr>
        <w:t>Krankenkasse</w:t>
      </w:r>
      <w:proofErr w:type="spellEnd"/>
      <w:r w:rsidRPr="005646EA">
        <w:rPr>
          <w:rFonts w:ascii="APERCU-LIGHT" w:eastAsia="APERCU-LIGHT" w:hAnsi="APERCU-LIGHT" w:cs="APERCU-LIGHT"/>
          <w:color w:val="3B3838"/>
          <w:lang w:val="en-GB"/>
        </w:rPr>
        <w:t xml:space="preserve"> TK, </w:t>
      </w:r>
      <w:proofErr w:type="spellStart"/>
      <w:r w:rsidRPr="005646EA">
        <w:rPr>
          <w:rFonts w:ascii="APERCU-LIGHT" w:eastAsia="APERCU-LIGHT" w:hAnsi="APERCU-LIGHT" w:cs="APERCU-LIGHT"/>
          <w:color w:val="3B3838"/>
          <w:lang w:val="en-GB"/>
        </w:rPr>
        <w:t>Innungskrankenkassen</w:t>
      </w:r>
      <w:proofErr w:type="spellEnd"/>
      <w:r w:rsidRPr="005646EA">
        <w:rPr>
          <w:rFonts w:ascii="APERCU-LIGHT" w:eastAsia="APERCU-LIGHT" w:hAnsi="APERCU-LIGHT" w:cs="APERCU-LIGHT"/>
          <w:color w:val="3B3838"/>
          <w:lang w:val="en-GB"/>
        </w:rPr>
        <w:t xml:space="preserve"> IKK) </w:t>
      </w:r>
      <w:r w:rsidR="00481A39">
        <w:rPr>
          <w:rFonts w:ascii="APERCU-LIGHT" w:eastAsia="APERCU-LIGHT" w:hAnsi="APERCU-LIGHT" w:cs="APERCU-LIGHT"/>
          <w:color w:val="3B3838"/>
          <w:lang w:val="en-GB"/>
        </w:rPr>
        <w:t>[</w:t>
      </w:r>
      <w:r w:rsidRPr="005646EA">
        <w:rPr>
          <w:rFonts w:ascii="APERCU-LIGHT" w:eastAsia="APERCU-LIGHT" w:hAnsi="APERCU-LIGHT" w:cs="APERCU-LIGHT"/>
          <w:color w:val="ED7D31"/>
          <w:lang w:val="en-GB"/>
        </w:rPr>
        <w:t>– USA: CLOSE; Germany and China CONTINUE</w:t>
      </w:r>
      <w:r w:rsidR="00481A39">
        <w:rPr>
          <w:rFonts w:ascii="APERCU-LIGHT" w:eastAsia="APERCU-LIGHT" w:hAnsi="APERCU-LIGHT" w:cs="APERCU-LIGHT"/>
          <w:color w:val="ED7D31"/>
          <w:lang w:val="en-GB"/>
        </w:rPr>
        <w:t>]</w:t>
      </w:r>
    </w:p>
    <w:p w14:paraId="798E7E0C" w14:textId="3979E75D" w:rsidR="005646EA" w:rsidRPr="005646EA" w:rsidRDefault="005646EA" w:rsidP="005646EA">
      <w:pPr>
        <w:numPr>
          <w:ilvl w:val="1"/>
          <w:numId w:val="81"/>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No </w:t>
      </w:r>
      <w:r w:rsidR="00A15DC4">
        <w:rPr>
          <w:rFonts w:ascii="APERCU-LIGHT" w:eastAsia="APERCU-LIGHT" w:hAnsi="APERCU-LIGHT" w:cs="APERCU-LIGHT"/>
          <w:color w:val="ED7D31"/>
          <w:lang w:val="en-GB"/>
        </w:rPr>
        <w:t xml:space="preserve">[– </w:t>
      </w:r>
      <w:r w:rsidR="00481A39">
        <w:rPr>
          <w:rFonts w:ascii="APERCU-LIGHT" w:eastAsia="APERCU-LIGHT" w:hAnsi="APERCU-LIGHT" w:cs="APERCU-LIGHT"/>
          <w:color w:val="ED7D31"/>
          <w:lang w:val="en-GB"/>
        </w:rPr>
        <w:t>CLOSE</w:t>
      </w:r>
      <w:r w:rsidR="00A15DC4">
        <w:rPr>
          <w:rFonts w:ascii="APERCU-LIGHT" w:eastAsia="APERCU-LIGHT" w:hAnsi="APERCU-LIGHT" w:cs="APERCU-LIGHT"/>
          <w:color w:val="ED7D31"/>
          <w:lang w:val="en-GB"/>
        </w:rPr>
        <w:t>]</w:t>
      </w:r>
    </w:p>
    <w:p w14:paraId="6A868812" w14:textId="13E56C57" w:rsidR="005646EA" w:rsidRDefault="00481A39" w:rsidP="005646EA">
      <w:pPr>
        <w:tabs>
          <w:tab w:val="left" w:pos="400"/>
        </w:tabs>
        <w:spacing w:before="100" w:after="100" w:line="240" w:lineRule="auto"/>
        <w:rPr>
          <w:rFonts w:ascii="APERCU-LIGHT" w:eastAsia="APERCU-LIGHT" w:hAnsi="APERCU-LIGHT" w:cs="APERCU-LIGHT"/>
          <w:color w:val="000000"/>
          <w:u w:val="single"/>
          <w:lang w:val="en-GB"/>
        </w:rPr>
      </w:pPr>
      <w:r>
        <w:rPr>
          <w:rFonts w:ascii="APERCU-LIGHT" w:eastAsia="APERCU-LIGHT" w:hAnsi="APERCU-LIGHT" w:cs="APERCU-LIGHT"/>
          <w:color w:val="000000"/>
          <w:u w:val="single"/>
          <w:lang w:val="en-GB"/>
        </w:rPr>
        <w:t>S1USter. S1 term</w:t>
      </w:r>
    </w:p>
    <w:p w14:paraId="7DF9ACDB" w14:textId="3A015BCA" w:rsidR="00481A39" w:rsidRPr="00481A39" w:rsidRDefault="00481A39" w:rsidP="00481A39">
      <w:pPr>
        <w:pStyle w:val="ListParagraph"/>
        <w:numPr>
          <w:ilvl w:val="3"/>
          <w:numId w:val="88"/>
        </w:numPr>
        <w:tabs>
          <w:tab w:val="left" w:pos="400"/>
        </w:tabs>
        <w:spacing w:before="100" w:after="100" w:line="240" w:lineRule="auto"/>
        <w:rPr>
          <w:rFonts w:ascii="APERCU-LIGHT" w:eastAsia="APERCU-LIGHT" w:hAnsi="APERCU-LIGHT" w:cs="APERCU-LIGHT"/>
          <w:color w:val="000000"/>
          <w:u w:val="single"/>
          <w:lang w:val="en-GB"/>
        </w:rPr>
      </w:pPr>
      <w:r>
        <w:rPr>
          <w:rFonts w:ascii="APERCU-LIGHT" w:eastAsia="APERCU-LIGHT" w:hAnsi="APERCU-LIGHT" w:cs="APERCU-LIGHT"/>
          <w:color w:val="000000"/>
          <w:u w:val="single"/>
          <w:lang w:val="en-GB"/>
        </w:rPr>
        <w:t xml:space="preserve">(S1US.r1 and country.de) or </w:t>
      </w:r>
      <w:r>
        <w:rPr>
          <w:rFonts w:ascii="APERCU-LIGHT" w:eastAsia="APERCU-LIGHT" w:hAnsi="APERCU-LIGHT" w:cs="APERCU-LIGHT"/>
          <w:color w:val="000000"/>
          <w:u w:val="single"/>
          <w:lang w:val="en-GB"/>
        </w:rPr>
        <w:t>(S1US.r</w:t>
      </w:r>
      <w:r>
        <w:rPr>
          <w:rFonts w:ascii="APERCU-LIGHT" w:eastAsia="APERCU-LIGHT" w:hAnsi="APERCU-LIGHT" w:cs="APERCU-LIGHT"/>
          <w:color w:val="000000"/>
          <w:u w:val="single"/>
          <w:lang w:val="en-GB"/>
        </w:rPr>
        <w:t>2</w:t>
      </w:r>
      <w:r>
        <w:rPr>
          <w:rFonts w:ascii="APERCU-LIGHT" w:eastAsia="APERCU-LIGHT" w:hAnsi="APERCU-LIGHT" w:cs="APERCU-LIGHT"/>
          <w:color w:val="000000"/>
          <w:u w:val="single"/>
          <w:lang w:val="en-GB"/>
        </w:rPr>
        <w:t xml:space="preserve"> and country.</w:t>
      </w:r>
      <w:r>
        <w:rPr>
          <w:rFonts w:ascii="APERCU-LIGHT" w:eastAsia="APERCU-LIGHT" w:hAnsi="APERCU-LIGHT" w:cs="APERCU-LIGHT"/>
          <w:color w:val="000000"/>
          <w:u w:val="single"/>
          <w:lang w:val="en-GB"/>
        </w:rPr>
        <w:t>us</w:t>
      </w:r>
      <w:r>
        <w:rPr>
          <w:rFonts w:ascii="APERCU-LIGHT" w:eastAsia="APERCU-LIGHT" w:hAnsi="APERCU-LIGHT" w:cs="APERCU-LIGHT"/>
          <w:color w:val="000000"/>
          <w:u w:val="single"/>
          <w:lang w:val="en-GB"/>
        </w:rPr>
        <w:t>) or</w:t>
      </w:r>
      <w:r>
        <w:rPr>
          <w:rFonts w:ascii="APERCU-LIGHT" w:eastAsia="APERCU-LIGHT" w:hAnsi="APERCU-LIGHT" w:cs="APERCU-LIGHT"/>
          <w:color w:val="000000"/>
          <w:u w:val="single"/>
          <w:lang w:val="en-GB"/>
        </w:rPr>
        <w:t xml:space="preserve"> S1US.r3</w:t>
      </w:r>
      <w:r>
        <w:rPr>
          <w:rFonts w:ascii="APERCU-LIGHT" w:eastAsia="APERCU-LIGHT" w:hAnsi="APERCU-LIGHT" w:cs="APERCU-LIGHT"/>
          <w:color w:val="000000"/>
          <w:u w:val="single"/>
          <w:lang w:val="en-GB"/>
        </w:rPr>
        <w:t xml:space="preserve"> </w:t>
      </w:r>
    </w:p>
    <w:p w14:paraId="637A0CC9" w14:textId="612B332A" w:rsidR="00481A39" w:rsidRPr="00481A39" w:rsidRDefault="00481A39" w:rsidP="00481A39">
      <w:pPr>
        <w:tabs>
          <w:tab w:val="left" w:pos="400"/>
        </w:tabs>
        <w:spacing w:before="100" w:after="100" w:line="240" w:lineRule="auto"/>
        <w:ind w:left="2880"/>
        <w:rPr>
          <w:rFonts w:ascii="APERCU-LIGHT" w:eastAsia="APERCU-LIGHT" w:hAnsi="APERCU-LIGHT" w:cs="APERCU-LIGHT"/>
          <w:color w:val="000000"/>
          <w:u w:val="single"/>
          <w:lang w:val="en-GB"/>
        </w:rPr>
      </w:pPr>
    </w:p>
    <w:p w14:paraId="67FCC407" w14:textId="77777777" w:rsidR="00481A39" w:rsidRPr="005646EA" w:rsidRDefault="00481A39" w:rsidP="005646EA">
      <w:pPr>
        <w:tabs>
          <w:tab w:val="left" w:pos="400"/>
        </w:tabs>
        <w:spacing w:before="100" w:after="100" w:line="240" w:lineRule="auto"/>
        <w:rPr>
          <w:rFonts w:ascii="APERCU-LIGHT" w:eastAsia="APERCU-LIGHT" w:hAnsi="APERCU-LIGHT" w:cs="APERCU-LIGHT"/>
          <w:color w:val="000000"/>
          <w:u w:val="single"/>
          <w:lang w:val="en-GB"/>
        </w:rPr>
      </w:pPr>
    </w:p>
    <w:p w14:paraId="461F022A" w14:textId="698F6601" w:rsidR="005646EA" w:rsidRPr="00481A39"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000000"/>
          <w:u w:val="single"/>
          <w:lang w:val="en-GB"/>
        </w:rPr>
      </w:pPr>
      <w:r w:rsidRPr="005646EA">
        <w:rPr>
          <w:rFonts w:ascii="APERCU-LIGHT" w:eastAsia="APERCU-LIGHT" w:hAnsi="APERCU-LIGHT" w:cs="APERCU-LIGHT"/>
          <w:b/>
          <w:color w:val="000000"/>
          <w:lang w:val="en-GB"/>
        </w:rPr>
        <w:t>Please describe the main function of this company you work for</w:t>
      </w:r>
    </w:p>
    <w:p w14:paraId="3D492402" w14:textId="7AF52DCC" w:rsidR="00481A39" w:rsidRPr="005646EA" w:rsidRDefault="00481A39" w:rsidP="00481A39">
      <w:pPr>
        <w:pBdr>
          <w:top w:val="nil"/>
          <w:left w:val="nil"/>
          <w:bottom w:val="nil"/>
          <w:right w:val="nil"/>
          <w:between w:val="nil"/>
        </w:pBdr>
        <w:spacing w:before="100" w:after="100" w:line="240" w:lineRule="auto"/>
        <w:ind w:left="1080"/>
        <w:rPr>
          <w:rFonts w:ascii="APERCU-LIGHT" w:eastAsia="APERCU-LIGHT" w:hAnsi="APERCU-LIGHT" w:cs="APERCU-LIGHT"/>
          <w:color w:val="000000"/>
          <w:u w:val="single"/>
          <w:lang w:val="en-GB"/>
        </w:rPr>
      </w:pPr>
      <w:r>
        <w:rPr>
          <w:rFonts w:ascii="APERCU-LIGHT" w:eastAsia="APERCU-LIGHT" w:hAnsi="APERCU-LIGHT" w:cs="APERCU-LIGHT"/>
          <w:b/>
          <w:color w:val="000000"/>
          <w:lang w:val="en-GB"/>
        </w:rPr>
        <w:t>[</w:t>
      </w:r>
      <w:proofErr w:type="spellStart"/>
      <w:r>
        <w:rPr>
          <w:rFonts w:ascii="APERCU-LIGHT" w:eastAsia="APERCU-LIGHT" w:hAnsi="APERCU-LIGHT" w:cs="APERCU-LIGHT"/>
          <w:b/>
          <w:color w:val="000000"/>
          <w:lang w:val="en-GB"/>
        </w:rPr>
        <w:t>textarea</w:t>
      </w:r>
      <w:proofErr w:type="spellEnd"/>
      <w:r>
        <w:rPr>
          <w:rFonts w:ascii="APERCU-LIGHT" w:eastAsia="APERCU-LIGHT" w:hAnsi="APERCU-LIGHT" w:cs="APERCU-LIGHT"/>
          <w:b/>
          <w:color w:val="000000"/>
          <w:lang w:val="en-GB"/>
        </w:rPr>
        <w:t>]</w:t>
      </w:r>
    </w:p>
    <w:p w14:paraId="2EA2E71E" w14:textId="0EC2CB4D" w:rsidR="005646EA" w:rsidRPr="005646EA" w:rsidRDefault="005646EA" w:rsidP="005646EA">
      <w:pPr>
        <w:spacing w:after="0"/>
        <w:ind w:left="1080"/>
        <w:rPr>
          <w:rFonts w:ascii="APERCU-LIGHT" w:eastAsia="APERCU-LIGHT" w:hAnsi="APERCU-LIGHT" w:cs="APERCU-LIGHT"/>
          <w:color w:val="000000"/>
          <w:lang w:val="en-GB"/>
        </w:rPr>
      </w:pPr>
      <w:r w:rsidRPr="005646EA">
        <w:rPr>
          <w:rFonts w:ascii="APERCU-LIGHT" w:eastAsia="APERCU-LIGHT" w:hAnsi="APERCU-LIGHT" w:cs="APERCU-LIGHT"/>
          <w:color w:val="000000"/>
          <w:lang w:val="en-GB"/>
        </w:rPr>
        <w:t xml:space="preserve">_______________________________ </w:t>
      </w:r>
      <w:r w:rsidR="00481A39">
        <w:rPr>
          <w:rFonts w:ascii="APERCU-LIGHT" w:eastAsia="APERCU-LIGHT" w:hAnsi="APERCU-LIGHT" w:cs="APERCU-LIGHT"/>
          <w:color w:val="000000"/>
          <w:lang w:val="en-GB"/>
        </w:rPr>
        <w:t>[</w:t>
      </w:r>
      <w:r w:rsidRPr="005646EA">
        <w:rPr>
          <w:rFonts w:ascii="APERCU-LIGHT" w:eastAsia="APERCU-LIGHT" w:hAnsi="APERCU-LIGHT" w:cs="APERCU-LIGHT"/>
          <w:color w:val="ED7D31"/>
          <w:lang w:val="en-GB"/>
        </w:rPr>
        <w:t>B&amp;C TO REVIEW</w:t>
      </w:r>
      <w:r w:rsidR="00481A39">
        <w:rPr>
          <w:rFonts w:ascii="APERCU-LIGHT" w:eastAsia="APERCU-LIGHT" w:hAnsi="APERCU-LIGHT" w:cs="APERCU-LIGHT"/>
          <w:color w:val="ED7D31"/>
          <w:lang w:val="en-GB"/>
        </w:rPr>
        <w:t>]</w:t>
      </w:r>
    </w:p>
    <w:p w14:paraId="3A8925EB" w14:textId="6993CEC4" w:rsidR="005646EA" w:rsidRPr="005646EA" w:rsidRDefault="00481A39" w:rsidP="005646EA">
      <w:pPr>
        <w:pBdr>
          <w:top w:val="nil"/>
          <w:left w:val="nil"/>
          <w:bottom w:val="nil"/>
          <w:right w:val="nil"/>
          <w:between w:val="nil"/>
        </w:pBdr>
        <w:spacing w:after="0" w:line="240" w:lineRule="auto"/>
        <w:ind w:left="1080"/>
        <w:rPr>
          <w:rFonts w:ascii="APERCU-LIGHT" w:eastAsia="APERCU-LIGHT" w:hAnsi="APERCU-LIGHT" w:cs="APERCU-LIGHT"/>
          <w:color w:val="000000"/>
          <w:lang w:val="en-GB"/>
        </w:rPr>
      </w:pPr>
      <w:r>
        <w:rPr>
          <w:rFonts w:ascii="APERCU-LIGHT" w:eastAsia="APERCU-LIGHT" w:hAnsi="APERCU-LIGHT" w:cs="APERCU-LIGHT"/>
          <w:i/>
          <w:color w:val="000000"/>
          <w:lang w:val="en-GB"/>
        </w:rPr>
        <w:t>[</w:t>
      </w:r>
      <w:r w:rsidR="005646EA" w:rsidRPr="005646EA">
        <w:rPr>
          <w:rFonts w:ascii="APERCU-LIGHT" w:eastAsia="APERCU-LIGHT" w:hAnsi="APERCU-LIGHT" w:cs="APERCU-LIGHT"/>
          <w:i/>
          <w:color w:val="000000"/>
          <w:lang w:val="en-GB"/>
        </w:rPr>
        <w:t>(Must describe a health insurance company or similar including Medicaid)</w:t>
      </w:r>
      <w:r>
        <w:rPr>
          <w:rFonts w:ascii="APERCU-LIGHT" w:eastAsia="APERCU-LIGHT" w:hAnsi="APERCU-LIGHT" w:cs="APERCU-LIGHT"/>
          <w:i/>
          <w:color w:val="000000"/>
          <w:lang w:val="en-GB"/>
        </w:rPr>
        <w:t>]</w:t>
      </w:r>
    </w:p>
    <w:p w14:paraId="3A806ECE" w14:textId="77777777" w:rsidR="005646EA" w:rsidRPr="005646EA" w:rsidRDefault="005646EA" w:rsidP="005646EA">
      <w:pPr>
        <w:pBdr>
          <w:top w:val="nil"/>
          <w:left w:val="nil"/>
          <w:bottom w:val="nil"/>
          <w:right w:val="nil"/>
          <w:between w:val="nil"/>
        </w:pBdr>
        <w:spacing w:line="240" w:lineRule="auto"/>
        <w:ind w:left="720"/>
        <w:rPr>
          <w:rFonts w:ascii="APERCU-LIGHT" w:eastAsia="APERCU-LIGHT" w:hAnsi="APERCU-LIGHT" w:cs="APERCU-LIGHT"/>
          <w:color w:val="000000"/>
          <w:lang w:val="en-GB"/>
        </w:rPr>
      </w:pPr>
    </w:p>
    <w:p w14:paraId="6C27A4C8"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000000"/>
          <w:lang w:val="en-GB"/>
        </w:rPr>
        <w:t>Is the health insurance provided by your company:</w:t>
      </w:r>
    </w:p>
    <w:p w14:paraId="47E98597" w14:textId="10D70BFE" w:rsidR="005646EA" w:rsidRPr="005646EA" w:rsidRDefault="00281E31" w:rsidP="005646EA">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Pr>
          <w:rFonts w:ascii="APERCU-LIGHT" w:eastAsia="APERCU-LIGHT" w:hAnsi="APERCU-LIGHT" w:cs="APERCU-LIGHT"/>
          <w:i/>
          <w:color w:val="808080"/>
          <w:lang w:val="en-GB"/>
        </w:rPr>
        <w:t>[</w:t>
      </w:r>
      <w:proofErr w:type="spellStart"/>
      <w:proofErr w:type="gramStart"/>
      <w:r>
        <w:rPr>
          <w:rFonts w:ascii="APERCU-LIGHT" w:eastAsia="APERCU-LIGHT" w:hAnsi="APERCU-LIGHT" w:cs="APERCU-LIGHT"/>
          <w:i/>
          <w:color w:val="808080"/>
          <w:lang w:val="en-GB"/>
        </w:rPr>
        <w:t>comment:Single</w:t>
      </w:r>
      <w:proofErr w:type="spellEnd"/>
      <w:proofErr w:type="gramEnd"/>
      <w:r>
        <w:rPr>
          <w:rFonts w:ascii="APERCU-LIGHT" w:eastAsia="APERCU-LIGHT" w:hAnsi="APERCU-LIGHT" w:cs="APERCU-LIGHT"/>
          <w:i/>
          <w:color w:val="808080"/>
          <w:lang w:val="en-GB"/>
        </w:rPr>
        <w:t xml:space="preserve"> code]</w:t>
      </w:r>
    </w:p>
    <w:p w14:paraId="64B6D249" w14:textId="759908F4" w:rsidR="005646EA" w:rsidRPr="005646EA" w:rsidRDefault="005646EA" w:rsidP="005646EA">
      <w:pPr>
        <w:numPr>
          <w:ilvl w:val="1"/>
          <w:numId w:val="83"/>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National </w:t>
      </w:r>
      <w:r w:rsidR="00A15DC4">
        <w:rPr>
          <w:rFonts w:ascii="APERCU-LIGHT" w:eastAsia="APERCU-LIGHT" w:hAnsi="APERCU-LIGHT" w:cs="APERCU-LIGHT"/>
          <w:color w:val="ED7D31"/>
          <w:lang w:val="en-GB"/>
        </w:rPr>
        <w:t>[– CONTINUE]</w:t>
      </w:r>
    </w:p>
    <w:p w14:paraId="54AE31F4" w14:textId="15FB45BA" w:rsidR="005646EA" w:rsidRPr="005646EA" w:rsidRDefault="005646EA" w:rsidP="005646EA">
      <w:pPr>
        <w:numPr>
          <w:ilvl w:val="1"/>
          <w:numId w:val="83"/>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State/Federal </w:t>
      </w:r>
      <w:r w:rsidR="00481A39">
        <w:rPr>
          <w:rFonts w:ascii="APERCU-LIGHT" w:eastAsia="APERCU-LIGHT" w:hAnsi="APERCU-LIGHT" w:cs="APERCU-LIGHT"/>
          <w:color w:val="3B3838"/>
          <w:lang w:val="en-GB"/>
        </w:rPr>
        <w:t>[</w:t>
      </w:r>
      <w:r w:rsidR="00481A39">
        <w:rPr>
          <w:rFonts w:ascii="APERCU-LIGHT" w:eastAsia="APERCU-LIGHT" w:hAnsi="APERCU-LIGHT" w:cs="APERCU-LIGHT"/>
          <w:color w:val="ED7D31"/>
          <w:lang w:val="en-GB"/>
        </w:rPr>
        <w:t>TERMINATE</w:t>
      </w:r>
      <w:r w:rsidR="00481A39" w:rsidRPr="005646EA">
        <w:rPr>
          <w:rFonts w:ascii="APERCU-LIGHT" w:eastAsia="APERCU-LIGHT" w:hAnsi="APERCU-LIGHT" w:cs="APERCU-LIGHT"/>
          <w:color w:val="ED7D31"/>
          <w:lang w:val="en-GB"/>
        </w:rPr>
        <w:t xml:space="preserve"> </w:t>
      </w:r>
      <w:r w:rsidRPr="005646EA">
        <w:rPr>
          <w:rFonts w:ascii="APERCU-LIGHT" w:eastAsia="APERCU-LIGHT" w:hAnsi="APERCU-LIGHT" w:cs="APERCU-LIGHT"/>
          <w:color w:val="ED7D31"/>
          <w:lang w:val="en-GB"/>
        </w:rPr>
        <w:t>– CONTINUE for China only</w:t>
      </w:r>
      <w:r w:rsidR="00481A39">
        <w:rPr>
          <w:rFonts w:ascii="APERCU-LIGHT" w:eastAsia="APERCU-LIGHT" w:hAnsi="APERCU-LIGHT" w:cs="APERCU-LIGHT"/>
          <w:color w:val="ED7D31"/>
          <w:lang w:val="en-GB"/>
        </w:rPr>
        <w:t>]</w:t>
      </w:r>
    </w:p>
    <w:p w14:paraId="39BF4C03" w14:textId="4002B20E" w:rsidR="005646EA" w:rsidRPr="005646EA" w:rsidRDefault="005646EA" w:rsidP="005646EA">
      <w:pPr>
        <w:numPr>
          <w:ilvl w:val="1"/>
          <w:numId w:val="83"/>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Regional </w:t>
      </w:r>
      <w:r w:rsidR="00A15DC4">
        <w:rPr>
          <w:rFonts w:ascii="APERCU-LIGHT" w:eastAsia="APERCU-LIGHT" w:hAnsi="APERCU-LIGHT" w:cs="APERCU-LIGHT"/>
          <w:color w:val="ED7D31"/>
          <w:lang w:val="en-GB"/>
        </w:rPr>
        <w:t>[– TERMINATE]</w:t>
      </w:r>
    </w:p>
    <w:p w14:paraId="7AD3D7EB" w14:textId="35907C15" w:rsidR="005646EA" w:rsidRPr="005646EA" w:rsidRDefault="005646EA" w:rsidP="005646EA">
      <w:pPr>
        <w:numPr>
          <w:ilvl w:val="1"/>
          <w:numId w:val="83"/>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Local </w:t>
      </w:r>
      <w:r w:rsidR="00A15DC4">
        <w:rPr>
          <w:rFonts w:ascii="APERCU-LIGHT" w:eastAsia="APERCU-LIGHT" w:hAnsi="APERCU-LIGHT" w:cs="APERCU-LIGHT"/>
          <w:color w:val="ED7D31"/>
          <w:lang w:val="en-GB"/>
        </w:rPr>
        <w:t>[– TERMINATE]</w:t>
      </w:r>
    </w:p>
    <w:p w14:paraId="2C0F417E" w14:textId="77777777" w:rsidR="005646EA" w:rsidRPr="005646EA" w:rsidRDefault="005646EA" w:rsidP="005646EA">
      <w:pPr>
        <w:tabs>
          <w:tab w:val="left" w:pos="400"/>
        </w:tabs>
        <w:spacing w:before="100" w:after="100" w:line="240" w:lineRule="auto"/>
        <w:ind w:left="1800"/>
        <w:rPr>
          <w:rFonts w:ascii="APERCU-LIGHT" w:eastAsia="APERCU-LIGHT" w:hAnsi="APERCU-LIGHT" w:cs="APERCU-LIGHT"/>
          <w:color w:val="3B3838"/>
          <w:lang w:val="en-GB"/>
        </w:rPr>
      </w:pPr>
    </w:p>
    <w:p w14:paraId="605040A2"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 xml:space="preserve">What is your </w:t>
      </w:r>
      <w:r w:rsidRPr="005646EA">
        <w:rPr>
          <w:rFonts w:ascii="APERCU-LIGHT" w:eastAsia="APERCU-LIGHT" w:hAnsi="APERCU-LIGHT" w:cs="APERCU-LIGHT"/>
          <w:b/>
          <w:color w:val="000000"/>
          <w:lang w:val="en-GB"/>
        </w:rPr>
        <w:t>role/job title</w:t>
      </w:r>
      <w:r w:rsidRPr="005646EA">
        <w:rPr>
          <w:rFonts w:ascii="APERCU-LIGHT" w:eastAsia="APERCU-LIGHT" w:hAnsi="APERCU-LIGHT" w:cs="APERCU-LIGHT"/>
          <w:b/>
          <w:color w:val="3B3838"/>
          <w:lang w:val="en-GB"/>
        </w:rPr>
        <w:t>?</w:t>
      </w:r>
    </w:p>
    <w:p w14:paraId="01CC7A18" w14:textId="3652339F" w:rsidR="005646EA" w:rsidRPr="005646EA" w:rsidRDefault="00281E31"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Pr>
          <w:rFonts w:ascii="APERCU-LIGHT" w:eastAsia="APERCU-LIGHT" w:hAnsi="APERCU-LIGHT" w:cs="APERCU-LIGHT"/>
          <w:i/>
          <w:color w:val="808080"/>
          <w:lang w:val="en-GB"/>
        </w:rPr>
        <w:t>[</w:t>
      </w:r>
      <w:proofErr w:type="spellStart"/>
      <w:proofErr w:type="gramStart"/>
      <w:r>
        <w:rPr>
          <w:rFonts w:ascii="APERCU-LIGHT" w:eastAsia="APERCU-LIGHT" w:hAnsi="APERCU-LIGHT" w:cs="APERCU-LIGHT"/>
          <w:i/>
          <w:color w:val="808080"/>
          <w:lang w:val="en-GB"/>
        </w:rPr>
        <w:t>comment:Single</w:t>
      </w:r>
      <w:proofErr w:type="spellEnd"/>
      <w:proofErr w:type="gramEnd"/>
      <w:r>
        <w:rPr>
          <w:rFonts w:ascii="APERCU-LIGHT" w:eastAsia="APERCU-LIGHT" w:hAnsi="APERCU-LIGHT" w:cs="APERCU-LIGHT"/>
          <w:i/>
          <w:color w:val="808080"/>
          <w:lang w:val="en-GB"/>
        </w:rPr>
        <w:t xml:space="preserve"> code]</w:t>
      </w:r>
    </w:p>
    <w:p w14:paraId="1C74AC22" w14:textId="1F6FCA49"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lastRenderedPageBreak/>
        <w:t xml:space="preserve">Head / Director of Commissioning </w:t>
      </w:r>
      <w:r w:rsidR="00A15DC4">
        <w:rPr>
          <w:rFonts w:ascii="APERCU-LIGHT" w:eastAsia="APERCU-LIGHT" w:hAnsi="APERCU-LIGHT" w:cs="APERCU-LIGHT"/>
          <w:color w:val="ED7D31"/>
          <w:lang w:val="en-GB"/>
        </w:rPr>
        <w:t>[– CONTINUE]</w:t>
      </w:r>
    </w:p>
    <w:p w14:paraId="42FC5DC9" w14:textId="66FEBE7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Commissioning Manager </w:t>
      </w:r>
      <w:r w:rsidR="00A15DC4">
        <w:rPr>
          <w:rFonts w:ascii="APERCU-LIGHT" w:eastAsia="APERCU-LIGHT" w:hAnsi="APERCU-LIGHT" w:cs="APERCU-LIGHT"/>
          <w:color w:val="ED7D31"/>
          <w:lang w:val="en-GB"/>
        </w:rPr>
        <w:t>[– CONTINUE]</w:t>
      </w:r>
    </w:p>
    <w:p w14:paraId="66A6B2CC" w14:textId="361C1DD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Head of Purchasing </w:t>
      </w:r>
      <w:r w:rsidR="00A15DC4">
        <w:rPr>
          <w:rFonts w:ascii="APERCU-LIGHT" w:eastAsia="APERCU-LIGHT" w:hAnsi="APERCU-LIGHT" w:cs="APERCU-LIGHT"/>
          <w:color w:val="ED7D31"/>
          <w:lang w:val="en-GB"/>
        </w:rPr>
        <w:t>[– CONTINUE]</w:t>
      </w:r>
    </w:p>
    <w:p w14:paraId="24262097" w14:textId="0ACBB083"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Purchasing Manager </w:t>
      </w:r>
      <w:r w:rsidR="00A15DC4">
        <w:rPr>
          <w:rFonts w:ascii="APERCU-LIGHT" w:eastAsia="APERCU-LIGHT" w:hAnsi="APERCU-LIGHT" w:cs="APERCU-LIGHT"/>
          <w:color w:val="ED7D31"/>
          <w:lang w:val="en-GB"/>
        </w:rPr>
        <w:t>[– CONTINUE]</w:t>
      </w:r>
    </w:p>
    <w:p w14:paraId="65BD0A95" w14:textId="6F999434"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Purchasing Officer </w:t>
      </w:r>
      <w:r w:rsidR="00A15DC4">
        <w:rPr>
          <w:rFonts w:ascii="APERCU-LIGHT" w:eastAsia="APERCU-LIGHT" w:hAnsi="APERCU-LIGHT" w:cs="APERCU-LIGHT"/>
          <w:color w:val="ED7D31"/>
          <w:lang w:val="en-GB"/>
        </w:rPr>
        <w:t>[– CONTINUE]</w:t>
      </w:r>
    </w:p>
    <w:p w14:paraId="204BEC25" w14:textId="74CA66C6"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CEO (Chief Executive Officer) </w:t>
      </w:r>
      <w:r w:rsidR="00A15DC4">
        <w:rPr>
          <w:rFonts w:ascii="APERCU-LIGHT" w:eastAsia="APERCU-LIGHT" w:hAnsi="APERCU-LIGHT" w:cs="APERCU-LIGHT"/>
          <w:color w:val="ED7D31"/>
          <w:lang w:val="en-GB"/>
        </w:rPr>
        <w:t>[– CONTINUE]</w:t>
      </w:r>
    </w:p>
    <w:p w14:paraId="1BAEFE24" w14:textId="08C8824F"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COO (Chief Operating Officer) </w:t>
      </w:r>
      <w:r w:rsidR="00A15DC4">
        <w:rPr>
          <w:rFonts w:ascii="APERCU-LIGHT" w:eastAsia="APERCU-LIGHT" w:hAnsi="APERCU-LIGHT" w:cs="APERCU-LIGHT"/>
          <w:color w:val="ED7D31"/>
          <w:lang w:val="en-GB"/>
        </w:rPr>
        <w:t>[– CONTINUE]</w:t>
      </w:r>
    </w:p>
    <w:p w14:paraId="2358757C" w14:textId="04C1CE6D"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CFO (Chief Financial Officer) </w:t>
      </w:r>
      <w:r w:rsidR="00A15DC4">
        <w:rPr>
          <w:rFonts w:ascii="APERCU-LIGHT" w:eastAsia="APERCU-LIGHT" w:hAnsi="APERCU-LIGHT" w:cs="APERCU-LIGHT"/>
          <w:color w:val="ED7D31"/>
          <w:lang w:val="en-GB"/>
        </w:rPr>
        <w:t>[– CONTINUE]</w:t>
      </w:r>
    </w:p>
    <w:p w14:paraId="139FD7B0" w14:textId="477A8A57"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VP (Vice President) </w:t>
      </w:r>
      <w:r w:rsidR="00A15DC4">
        <w:rPr>
          <w:rFonts w:ascii="APERCU-LIGHT" w:eastAsia="APERCU-LIGHT" w:hAnsi="APERCU-LIGHT" w:cs="APERCU-LIGHT"/>
          <w:color w:val="ED7D31"/>
          <w:lang w:val="en-GB"/>
        </w:rPr>
        <w:t>[– CONTINUE]</w:t>
      </w:r>
    </w:p>
    <w:p w14:paraId="762232E8" w14:textId="7DC308AB" w:rsidR="005646EA" w:rsidRPr="005646EA" w:rsidRDefault="005646EA" w:rsidP="005646EA">
      <w:pPr>
        <w:numPr>
          <w:ilvl w:val="1"/>
          <w:numId w:val="7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Other, please specify__________ </w:t>
      </w:r>
      <w:r w:rsidR="00B3163B">
        <w:rPr>
          <w:rFonts w:ascii="APERCU-LIGHT" w:eastAsia="APERCU-LIGHT" w:hAnsi="APERCU-LIGHT" w:cs="APERCU-LIGHT"/>
          <w:color w:val="3B3838"/>
          <w:lang w:val="en-GB"/>
        </w:rPr>
        <w:t>[</w:t>
      </w:r>
      <w:r w:rsidRPr="005646EA">
        <w:rPr>
          <w:rFonts w:ascii="APERCU-LIGHT" w:eastAsia="APERCU-LIGHT" w:hAnsi="APERCU-LIGHT" w:cs="APERCU-LIGHT"/>
          <w:color w:val="ED7D31"/>
          <w:lang w:val="en-GB"/>
        </w:rPr>
        <w:t>-</w:t>
      </w:r>
      <w:r w:rsidRPr="005646EA">
        <w:rPr>
          <w:rFonts w:ascii="APERCU-LIGHT" w:eastAsia="APERCU-LIGHT" w:hAnsi="APERCU-LIGHT" w:cs="APERCU-LIGHT"/>
          <w:color w:val="3B3838"/>
          <w:lang w:val="en-GB"/>
        </w:rPr>
        <w:t xml:space="preserve"> </w:t>
      </w:r>
      <w:r w:rsidRPr="005646EA">
        <w:rPr>
          <w:rFonts w:ascii="APERCU-LIGHT" w:eastAsia="APERCU-LIGHT" w:hAnsi="APERCU-LIGHT" w:cs="APERCU-LIGHT"/>
          <w:color w:val="ED7D31"/>
          <w:lang w:val="en-GB"/>
        </w:rPr>
        <w:t>B&amp;C TO REVIEW</w:t>
      </w:r>
      <w:r w:rsidR="00B3163B">
        <w:rPr>
          <w:rFonts w:ascii="APERCU-LIGHT" w:eastAsia="APERCU-LIGHT" w:hAnsi="APERCU-LIGHT" w:cs="APERCU-LIGHT"/>
          <w:color w:val="ED7D31"/>
          <w:lang w:val="en-GB"/>
        </w:rPr>
        <w:t>]</w:t>
      </w:r>
    </w:p>
    <w:p w14:paraId="1907E26C" w14:textId="77777777" w:rsidR="005646EA" w:rsidRPr="005646EA" w:rsidRDefault="005646EA" w:rsidP="005646EA">
      <w:pPr>
        <w:spacing w:after="0"/>
        <w:ind w:left="720"/>
        <w:rPr>
          <w:rFonts w:ascii="APERCU-LIGHT" w:eastAsia="APERCU-LIGHT" w:hAnsi="APERCU-LIGHT" w:cs="APERCU-LIGHT"/>
          <w:lang w:val="en-GB"/>
        </w:rPr>
      </w:pPr>
    </w:p>
    <w:p w14:paraId="5E8611B0" w14:textId="77777777" w:rsidR="005646EA" w:rsidRPr="005646EA" w:rsidRDefault="005646EA" w:rsidP="005646EA">
      <w:pPr>
        <w:spacing w:after="0"/>
        <w:ind w:left="720"/>
        <w:rPr>
          <w:rFonts w:ascii="APERCU-LIGHT" w:eastAsia="APERCU-LIGHT" w:hAnsi="APERCU-LIGHT" w:cs="APERCU-LIGHT"/>
          <w:lang w:val="en-GB"/>
        </w:rPr>
      </w:pPr>
    </w:p>
    <w:p w14:paraId="58617F94" w14:textId="77777777" w:rsidR="005646EA" w:rsidRPr="005646EA" w:rsidRDefault="005646EA" w:rsidP="005646EA">
      <w:pPr>
        <w:numPr>
          <w:ilvl w:val="0"/>
          <w:numId w:val="88"/>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Which therapy areas fall within your remit?</w:t>
      </w:r>
    </w:p>
    <w:p w14:paraId="2F682729" w14:textId="2C290196" w:rsidR="005646EA" w:rsidRPr="005646EA" w:rsidRDefault="0070700A" w:rsidP="005646EA">
      <w:pPr>
        <w:spacing w:before="100" w:after="100" w:line="240" w:lineRule="auto"/>
        <w:ind w:left="720" w:firstLine="360"/>
        <w:rPr>
          <w:rFonts w:ascii="APERCU-LIGHT" w:eastAsia="APERCU-LIGHT" w:hAnsi="APERCU-LIGHT" w:cs="APERCU-LIGHT"/>
          <w:color w:val="808080"/>
          <w:lang w:val="en-GB"/>
        </w:rPr>
      </w:pPr>
      <w:r>
        <w:rPr>
          <w:rFonts w:ascii="APERCU-LIGHT" w:eastAsia="APERCU-LIGHT" w:hAnsi="APERCU-LIGHT" w:cs="APERCU-LIGHT"/>
          <w:i/>
          <w:color w:val="808080"/>
          <w:lang w:val="en-GB"/>
        </w:rPr>
        <w:t>[MULTI</w:t>
      </w:r>
      <w:proofErr w:type="gramStart"/>
      <w:r>
        <w:rPr>
          <w:rFonts w:ascii="APERCU-LIGHT" w:eastAsia="APERCU-LIGHT" w:hAnsi="APERCU-LIGHT" w:cs="APERCU-LIGHT"/>
          <w:i/>
          <w:color w:val="808080"/>
          <w:lang w:val="en-GB"/>
        </w:rPr>
        <w:t>][</w:t>
      </w:r>
      <w:proofErr w:type="gramEnd"/>
      <w:r>
        <w:rPr>
          <w:rFonts w:ascii="APERCU-LIGHT" w:eastAsia="APERCU-LIGHT" w:hAnsi="APERCU-LIGHT" w:cs="APERCU-LIGHT"/>
          <w:i/>
          <w:color w:val="808080"/>
          <w:lang w:val="en-GB"/>
        </w:rPr>
        <w:t>comment: Select all that apply]</w:t>
      </w:r>
    </w:p>
    <w:p w14:paraId="49B313EE" w14:textId="31DA5E86"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 xml:space="preserve">Prostate cancer screening including PSA test </w:t>
      </w:r>
      <w:r w:rsidR="00B3163B">
        <w:rPr>
          <w:rFonts w:ascii="APERCU-LIGHT" w:eastAsia="APERCU-LIGHT" w:hAnsi="APERCU-LIGHT" w:cs="APERCU-LIGHT"/>
          <w:color w:val="3B3838"/>
          <w:lang w:val="en-GB"/>
        </w:rPr>
        <w:t>[</w:t>
      </w:r>
      <w:r w:rsidRPr="005646EA">
        <w:rPr>
          <w:rFonts w:ascii="APERCU-LIGHT" w:eastAsia="APERCU-LIGHT" w:hAnsi="APERCU-LIGHT" w:cs="APERCU-LIGHT"/>
          <w:color w:val="3B3838"/>
          <w:lang w:val="en-GB"/>
        </w:rPr>
        <w:t xml:space="preserve">- </w:t>
      </w:r>
      <w:r w:rsidRPr="005646EA">
        <w:rPr>
          <w:rFonts w:ascii="APERCU-LIGHT" w:eastAsia="APERCU-LIGHT" w:hAnsi="APERCU-LIGHT" w:cs="APERCU-LIGHT"/>
          <w:color w:val="ED7D31"/>
          <w:lang w:val="en-GB"/>
        </w:rPr>
        <w:t>CONTINUE if code b also selected</w:t>
      </w:r>
      <w:r w:rsidR="00B3163B">
        <w:rPr>
          <w:rFonts w:ascii="APERCU-LIGHT" w:eastAsia="APERCU-LIGHT" w:hAnsi="APERCU-LIGHT" w:cs="APERCU-LIGHT"/>
          <w:color w:val="ED7D31"/>
          <w:lang w:val="en-GB"/>
        </w:rPr>
        <w:t>]</w:t>
      </w:r>
    </w:p>
    <w:p w14:paraId="76106899" w14:textId="0583F1A8"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Further prostate cancer diagnostic biomarker tests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combined blood based or urine biomarker tests, algorithms or scores)</w:t>
      </w:r>
      <w:r w:rsidRPr="005646EA">
        <w:rPr>
          <w:rFonts w:ascii="APERCU-LIGHT" w:eastAsia="APERCU-LIGHT" w:hAnsi="APERCU-LIGHT" w:cs="APERCU-LIGHT"/>
          <w:lang w:val="en-GB"/>
        </w:rPr>
        <w:t xml:space="preserve"> </w:t>
      </w:r>
      <w:r w:rsidR="00B3163B">
        <w:rPr>
          <w:rFonts w:ascii="APERCU-LIGHT" w:eastAsia="APERCU-LIGHT" w:hAnsi="APERCU-LIGHT" w:cs="APERCU-LIGHT"/>
          <w:lang w:val="en-GB"/>
        </w:rPr>
        <w:t>[</w:t>
      </w:r>
      <w:r w:rsidRPr="005646EA">
        <w:rPr>
          <w:rFonts w:ascii="APERCU-LIGHT" w:eastAsia="APERCU-LIGHT" w:hAnsi="APERCU-LIGHT" w:cs="APERCU-LIGHT"/>
          <w:color w:val="ED7D31"/>
          <w:lang w:val="en-GB"/>
        </w:rPr>
        <w:t>– MUST SELECT TO CONTINUE</w:t>
      </w:r>
      <w:r w:rsidR="00B3163B">
        <w:rPr>
          <w:rFonts w:ascii="APERCU-LIGHT" w:eastAsia="APERCU-LIGHT" w:hAnsi="APERCU-LIGHT" w:cs="APERCU-LIGHT"/>
          <w:color w:val="ED7D31"/>
          <w:lang w:val="en-GB"/>
        </w:rPr>
        <w:t>]</w:t>
      </w:r>
    </w:p>
    <w:p w14:paraId="6E89BF4C" w14:textId="6E45C42D"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Radiological investigations for prostate cancer diagnosis including MRI</w:t>
      </w:r>
      <w:r w:rsidRPr="005646EA">
        <w:rPr>
          <w:rFonts w:ascii="APERCU-LIGHT" w:eastAsia="APERCU-LIGHT" w:hAnsi="APERCU-LIGHT" w:cs="APERCU-LIGHT"/>
          <w:lang w:val="en-GB"/>
        </w:rPr>
        <w:t xml:space="preserve"> </w:t>
      </w:r>
      <w:r w:rsidR="00B3163B">
        <w:rPr>
          <w:rFonts w:ascii="APERCU-LIGHT" w:eastAsia="APERCU-LIGHT" w:hAnsi="APERCU-LIGHT" w:cs="APERCU-LIGHT"/>
          <w:lang w:val="en-GB"/>
        </w:rPr>
        <w:t>[</w:t>
      </w:r>
      <w:r w:rsidRPr="005646EA">
        <w:rPr>
          <w:rFonts w:ascii="APERCU-LIGHT" w:eastAsia="APERCU-LIGHT" w:hAnsi="APERCU-LIGHT" w:cs="APERCU-LIGHT"/>
          <w:color w:val="ED7D31"/>
          <w:lang w:val="en-GB"/>
        </w:rPr>
        <w:t>– CONTINUE if code b also selected</w:t>
      </w:r>
      <w:r w:rsidR="00B3163B">
        <w:rPr>
          <w:rFonts w:ascii="APERCU-LIGHT" w:eastAsia="APERCU-LIGHT" w:hAnsi="APERCU-LIGHT" w:cs="APERCU-LIGHT"/>
          <w:color w:val="ED7D31"/>
          <w:lang w:val="en-GB"/>
        </w:rPr>
        <w:t>]</w:t>
      </w:r>
    </w:p>
    <w:p w14:paraId="357CC16B" w14:textId="7FCCC8F1"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color w:val="4F81BD"/>
          <w:sz w:val="24"/>
          <w:szCs w:val="24"/>
          <w:lang w:val="en-GB"/>
        </w:rPr>
      </w:pPr>
      <w:r w:rsidRPr="005646EA">
        <w:rPr>
          <w:rFonts w:ascii="APERCU-LIGHT" w:eastAsia="APERCU-LIGHT" w:hAnsi="APERCU-LIGHT" w:cs="APERCU-LIGHT"/>
          <w:color w:val="3B3838"/>
          <w:lang w:val="en-GB"/>
        </w:rPr>
        <w:t xml:space="preserve">Prostate cancer </w:t>
      </w:r>
      <w:proofErr w:type="gramStart"/>
      <w:r w:rsidRPr="005646EA">
        <w:rPr>
          <w:rFonts w:ascii="APERCU-LIGHT" w:eastAsia="APERCU-LIGHT" w:hAnsi="APERCU-LIGHT" w:cs="APERCU-LIGHT"/>
          <w:color w:val="3B3838"/>
          <w:lang w:val="en-GB"/>
        </w:rPr>
        <w:t>biopsy</w:t>
      </w:r>
      <w:r w:rsidR="00B3163B">
        <w:rPr>
          <w:rFonts w:ascii="APERCU-LIGHT" w:eastAsia="APERCU-LIGHT" w:hAnsi="APERCU-LIGHT" w:cs="APERCU-LIGHT"/>
          <w:color w:val="3B3838"/>
          <w:lang w:val="en-GB"/>
        </w:rPr>
        <w:t>[</w:t>
      </w:r>
      <w:proofErr w:type="gramEnd"/>
      <w:r w:rsidRPr="005646EA">
        <w:rPr>
          <w:rFonts w:ascii="APERCU-LIGHT" w:eastAsia="APERCU-LIGHT" w:hAnsi="APERCU-LIGHT" w:cs="APERCU-LIGHT"/>
          <w:lang w:val="en-GB"/>
        </w:rPr>
        <w:t xml:space="preserve"> </w:t>
      </w:r>
      <w:r w:rsidRPr="005646EA">
        <w:rPr>
          <w:rFonts w:ascii="APERCU-LIGHT" w:eastAsia="APERCU-LIGHT" w:hAnsi="APERCU-LIGHT" w:cs="APERCU-LIGHT"/>
          <w:color w:val="ED7D31"/>
          <w:lang w:val="en-GB"/>
        </w:rPr>
        <w:t>– CONTINUE if code b also selected</w:t>
      </w:r>
      <w:r w:rsidRPr="005646EA">
        <w:rPr>
          <w:rFonts w:ascii="APERCU-LIGHT" w:eastAsia="APERCU-LIGHT" w:hAnsi="APERCU-LIGHT" w:cs="APERCU-LIGHT"/>
          <w:color w:val="4F81BD"/>
          <w:lang w:val="en-GB"/>
        </w:rPr>
        <w:t xml:space="preserve"> </w:t>
      </w:r>
      <w:r w:rsidR="00B3163B">
        <w:rPr>
          <w:rFonts w:ascii="APERCU-LIGHT" w:eastAsia="APERCU-LIGHT" w:hAnsi="APERCU-LIGHT" w:cs="APERCU-LIGHT"/>
          <w:color w:val="4F81BD"/>
          <w:lang w:val="en-GB"/>
        </w:rPr>
        <w:t>]</w:t>
      </w:r>
    </w:p>
    <w:p w14:paraId="0E14F4A0" w14:textId="1B3FF5FE"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 xml:space="preserve">Prostate cancer treatment / management </w:t>
      </w:r>
      <w:r w:rsidR="00B3163B">
        <w:rPr>
          <w:rFonts w:ascii="APERCU-LIGHT" w:eastAsia="APERCU-LIGHT" w:hAnsi="APERCU-LIGHT" w:cs="APERCU-LIGHT"/>
          <w:color w:val="3B3838"/>
          <w:lang w:val="en-GB"/>
        </w:rPr>
        <w:t>[</w:t>
      </w:r>
      <w:r w:rsidRPr="005646EA">
        <w:rPr>
          <w:rFonts w:ascii="APERCU-LIGHT" w:eastAsia="APERCU-LIGHT" w:hAnsi="APERCU-LIGHT" w:cs="APERCU-LIGHT"/>
          <w:color w:val="ED7D31"/>
          <w:lang w:val="en-GB"/>
        </w:rPr>
        <w:t>– CONTINUE if code b also selected</w:t>
      </w:r>
      <w:r w:rsidR="00B3163B">
        <w:rPr>
          <w:rFonts w:ascii="APERCU-LIGHT" w:eastAsia="APERCU-LIGHT" w:hAnsi="APERCU-LIGHT" w:cs="APERCU-LIGHT"/>
          <w:color w:val="ED7D31"/>
          <w:lang w:val="en-GB"/>
        </w:rPr>
        <w:t>]</w:t>
      </w:r>
    </w:p>
    <w:p w14:paraId="54F94DEE" w14:textId="09873D28" w:rsidR="005646EA" w:rsidRPr="005646EA" w:rsidRDefault="005646EA" w:rsidP="005646EA">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5646EA">
        <w:rPr>
          <w:rFonts w:ascii="APERCU-LIGHT" w:eastAsia="APERCU-LIGHT" w:hAnsi="APERCU-LIGHT" w:cs="APERCU-LIGHT"/>
          <w:color w:val="3B3838"/>
          <w:lang w:val="en-GB"/>
        </w:rPr>
        <w:t>Other</w:t>
      </w:r>
      <w:r w:rsidRPr="005646EA">
        <w:rPr>
          <w:rFonts w:ascii="APERCU-LIGHT" w:eastAsia="APERCU-LIGHT" w:hAnsi="APERCU-LIGHT" w:cs="APERCU-LIGHT"/>
          <w:lang w:val="en-GB"/>
        </w:rPr>
        <w:t xml:space="preserve"> </w:t>
      </w:r>
      <w:r w:rsidR="00A15DC4">
        <w:rPr>
          <w:rFonts w:ascii="APERCU-LIGHT" w:eastAsia="APERCU-LIGHT" w:hAnsi="APERCU-LIGHT" w:cs="APERCU-LIGHT"/>
          <w:lang w:val="en-GB"/>
        </w:rPr>
        <w:t>[</w:t>
      </w:r>
      <w:r w:rsidRPr="005646EA">
        <w:rPr>
          <w:rFonts w:ascii="APERCU-LIGHT" w:eastAsia="APERCU-LIGHT" w:hAnsi="APERCU-LIGHT" w:cs="APERCU-LIGHT"/>
          <w:color w:val="ED7D31"/>
          <w:lang w:val="en-GB"/>
        </w:rPr>
        <w:t>– CLOSE if code b not selected</w:t>
      </w:r>
      <w:r w:rsidR="00A15DC4">
        <w:rPr>
          <w:rFonts w:ascii="APERCU-LIGHT" w:eastAsia="APERCU-LIGHT" w:hAnsi="APERCU-LIGHT" w:cs="APERCU-LIGHT"/>
          <w:color w:val="ED7D31"/>
          <w:lang w:val="en-GB"/>
        </w:rPr>
        <w:t>]</w:t>
      </w:r>
    </w:p>
    <w:p w14:paraId="7B2F78F3" w14:textId="4C9410C8" w:rsidR="005646EA" w:rsidRDefault="00B3163B" w:rsidP="005646EA">
      <w:pPr>
        <w:pBdr>
          <w:top w:val="nil"/>
          <w:left w:val="nil"/>
          <w:bottom w:val="nil"/>
          <w:right w:val="nil"/>
          <w:between w:val="nil"/>
        </w:pBdr>
        <w:spacing w:before="100" w:after="100" w:line="240" w:lineRule="auto"/>
        <w:ind w:left="1080"/>
        <w:rPr>
          <w:rFonts w:ascii="APERCU-LIGHT" w:eastAsia="APERCU-LIGHT" w:hAnsi="APERCU-LIGHT" w:cs="APERCU-LIGHT"/>
          <w:b/>
          <w:lang w:val="en-GB"/>
        </w:rPr>
      </w:pPr>
      <w:r>
        <w:rPr>
          <w:rFonts w:ascii="APERCU-LIGHT" w:eastAsia="APERCU-LIGHT" w:hAnsi="APERCU-LIGHT" w:cs="APERCU-LIGHT"/>
          <w:b/>
          <w:lang w:val="en-GB"/>
        </w:rPr>
        <w:t xml:space="preserve">S5USter. S5US </w:t>
      </w:r>
      <w:proofErr w:type="spellStart"/>
      <w:r>
        <w:rPr>
          <w:rFonts w:ascii="APERCU-LIGHT" w:eastAsia="APERCU-LIGHT" w:hAnsi="APERCU-LIGHT" w:cs="APERCU-LIGHT"/>
          <w:b/>
          <w:lang w:val="en-GB"/>
        </w:rPr>
        <w:t>ter</w:t>
      </w:r>
      <w:proofErr w:type="spellEnd"/>
    </w:p>
    <w:p w14:paraId="67549E26" w14:textId="4BCD59B9" w:rsidR="00B3163B" w:rsidRPr="00B3163B" w:rsidRDefault="00B3163B" w:rsidP="00B3163B">
      <w:pPr>
        <w:pStyle w:val="ListParagraph"/>
        <w:numPr>
          <w:ilvl w:val="3"/>
          <w:numId w:val="88"/>
        </w:numPr>
        <w:pBdr>
          <w:top w:val="nil"/>
          <w:left w:val="nil"/>
          <w:bottom w:val="nil"/>
          <w:right w:val="nil"/>
          <w:between w:val="nil"/>
        </w:pBdr>
        <w:spacing w:before="100" w:after="100" w:line="240" w:lineRule="auto"/>
        <w:rPr>
          <w:rFonts w:ascii="APERCU-LIGHT" w:eastAsia="APERCU-LIGHT" w:hAnsi="APERCU-LIGHT" w:cs="APERCU-LIGHT"/>
          <w:b/>
          <w:lang w:val="en-GB"/>
        </w:rPr>
      </w:pPr>
      <w:r>
        <w:rPr>
          <w:rFonts w:ascii="APERCU-LIGHT" w:eastAsia="APERCU-LIGHT" w:hAnsi="APERCU-LIGHT" w:cs="APERCU-LIGHT"/>
          <w:b/>
          <w:lang w:val="en-GB"/>
        </w:rPr>
        <w:t xml:space="preserve"> not S5US.r2</w:t>
      </w:r>
    </w:p>
    <w:p w14:paraId="67400C25" w14:textId="77777777" w:rsidR="005646EA" w:rsidRPr="005646EA" w:rsidRDefault="005646EA" w:rsidP="005646EA">
      <w:pPr>
        <w:pBdr>
          <w:top w:val="nil"/>
          <w:left w:val="nil"/>
          <w:bottom w:val="nil"/>
          <w:right w:val="nil"/>
          <w:between w:val="nil"/>
        </w:pBdr>
        <w:spacing w:before="100" w:after="100" w:line="240" w:lineRule="auto"/>
        <w:ind w:left="360"/>
        <w:rPr>
          <w:rFonts w:ascii="APERCU-LIGHT" w:eastAsia="APERCU-LIGHT" w:hAnsi="APERCU-LIGHT" w:cs="APERCU-LIGHT"/>
          <w:color w:val="000000"/>
          <w:u w:val="single"/>
          <w:lang w:val="en-GB"/>
        </w:rPr>
      </w:pPr>
    </w:p>
    <w:p w14:paraId="1F1EC9AD" w14:textId="77777777" w:rsidR="005646EA" w:rsidRPr="005646EA" w:rsidRDefault="005646EA" w:rsidP="005646EA">
      <w:pPr>
        <w:numPr>
          <w:ilvl w:val="0"/>
          <w:numId w:val="88"/>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How many subscribers does your role relating to prostate cancer diagnostics cover [</w:t>
      </w:r>
      <w:proofErr w:type="gramStart"/>
      <w:r w:rsidRPr="005646EA">
        <w:rPr>
          <w:rFonts w:ascii="APERCU-LIGHT" w:eastAsia="APERCU-LIGHT" w:hAnsi="APERCU-LIGHT" w:cs="APERCU-LIGHT"/>
          <w:b/>
          <w:color w:val="3B3838"/>
          <w:lang w:val="en-GB"/>
        </w:rPr>
        <w:t>i.e.</w:t>
      </w:r>
      <w:proofErr w:type="gramEnd"/>
      <w:r w:rsidRPr="005646EA">
        <w:rPr>
          <w:rFonts w:ascii="APERCU-LIGHT" w:eastAsia="APERCU-LIGHT" w:hAnsi="APERCU-LIGHT" w:cs="APERCU-LIGHT"/>
          <w:b/>
          <w:color w:val="3B3838"/>
          <w:lang w:val="en-GB"/>
        </w:rPr>
        <w:t xml:space="preserve"> how many patients are reimbursed by your insurance policies for prostate cancer tests?</w:t>
      </w:r>
    </w:p>
    <w:p w14:paraId="7B2BAA57" w14:textId="69976635" w:rsidR="005646EA" w:rsidRPr="005646EA" w:rsidRDefault="00B3163B" w:rsidP="005646EA">
      <w:pPr>
        <w:spacing w:before="100" w:after="100" w:line="240" w:lineRule="auto"/>
        <w:ind w:left="1069"/>
        <w:rPr>
          <w:rFonts w:ascii="APERCU-LIGHT" w:eastAsia="APERCU-LIGHT" w:hAnsi="APERCU-LIGHT" w:cs="APERCU-LIGHT"/>
          <w:i/>
          <w:color w:val="808080"/>
          <w:lang w:val="en-GB"/>
        </w:rPr>
      </w:pPr>
      <w:r>
        <w:rPr>
          <w:rFonts w:ascii="APERCU-LIGHT" w:eastAsia="APERCU-LIGHT" w:hAnsi="APERCU-LIGHT" w:cs="APERCU-LIGHT"/>
          <w:i/>
          <w:color w:val="808080"/>
          <w:lang w:val="en-GB"/>
        </w:rPr>
        <w:t>[number</w:t>
      </w:r>
      <w:proofErr w:type="gramStart"/>
      <w:r>
        <w:rPr>
          <w:rFonts w:ascii="APERCU-LIGHT" w:eastAsia="APERCU-LIGHT" w:hAnsi="APERCU-LIGHT" w:cs="APERCU-LIGHT"/>
          <w:i/>
          <w:color w:val="808080"/>
          <w:lang w:val="en-GB"/>
        </w:rPr>
        <w:t>][</w:t>
      </w:r>
      <w:proofErr w:type="gramEnd"/>
      <w:r>
        <w:rPr>
          <w:rFonts w:ascii="APERCU-LIGHT" w:eastAsia="APERCU-LIGHT" w:hAnsi="APERCU-LIGHT" w:cs="APERCU-LIGHT"/>
          <w:i/>
          <w:color w:val="808080"/>
          <w:lang w:val="en-GB"/>
        </w:rPr>
        <w:t xml:space="preserve">comment: </w:t>
      </w:r>
      <w:r w:rsidR="005646EA" w:rsidRPr="005646EA">
        <w:rPr>
          <w:rFonts w:ascii="APERCU-LIGHT" w:eastAsia="APERCU-LIGHT" w:hAnsi="APERCU-LIGHT" w:cs="APERCU-LIGHT"/>
          <w:i/>
          <w:color w:val="808080"/>
          <w:lang w:val="en-GB"/>
        </w:rPr>
        <w:t>Number entry</w:t>
      </w:r>
      <w:r>
        <w:rPr>
          <w:rFonts w:ascii="APERCU-LIGHT" w:eastAsia="APERCU-LIGHT" w:hAnsi="APERCU-LIGHT" w:cs="APERCU-LIGHT"/>
          <w:i/>
          <w:color w:val="808080"/>
          <w:lang w:val="en-GB"/>
        </w:rPr>
        <w:t>]</w:t>
      </w:r>
    </w:p>
    <w:p w14:paraId="188258CB" w14:textId="2BA89901" w:rsidR="005646EA" w:rsidRPr="00B3163B" w:rsidRDefault="005646EA" w:rsidP="00B3163B">
      <w:pPr>
        <w:pStyle w:val="ListParagraph"/>
        <w:numPr>
          <w:ilvl w:val="3"/>
          <w:numId w:val="88"/>
        </w:numPr>
        <w:spacing w:before="100" w:after="100" w:line="240" w:lineRule="auto"/>
        <w:rPr>
          <w:rFonts w:ascii="APERCU-LIGHT" w:eastAsia="APERCU-LIGHT" w:hAnsi="APERCU-LIGHT" w:cs="APERCU-LIGHT"/>
          <w:i/>
          <w:color w:val="3B3838"/>
          <w:lang w:val="en-GB"/>
        </w:rPr>
      </w:pPr>
      <w:r w:rsidRPr="00B3163B">
        <w:rPr>
          <w:rFonts w:ascii="APERCU-LIGHT" w:eastAsia="APERCU-LIGHT" w:hAnsi="APERCU-LIGHT" w:cs="APERCU-LIGHT"/>
          <w:i/>
          <w:color w:val="3B3838"/>
          <w:lang w:val="en-GB"/>
        </w:rPr>
        <w:t>enter number of patients covered</w:t>
      </w:r>
    </w:p>
    <w:p w14:paraId="5B952BAD" w14:textId="027A1DF6" w:rsidR="005646EA" w:rsidRPr="005646EA" w:rsidRDefault="00B3163B" w:rsidP="005646EA">
      <w:pPr>
        <w:spacing w:before="100" w:after="100" w:line="240" w:lineRule="auto"/>
        <w:ind w:left="1080"/>
        <w:rPr>
          <w:rFonts w:ascii="APERCU-LIGHT" w:eastAsia="APERCU-LIGHT" w:hAnsi="APERCU-LIGHT" w:cs="APERCU-LIGHT"/>
          <w:b/>
          <w:color w:val="3B3838"/>
          <w:lang w:val="en-GB"/>
        </w:rPr>
      </w:pPr>
      <w:r>
        <w:rPr>
          <w:rFonts w:ascii="APERCU-LIGHT" w:eastAsia="APERCU-LIGHT" w:hAnsi="APERCU-LIGHT" w:cs="APERCU-LIGHT"/>
          <w:i/>
          <w:color w:val="808080"/>
          <w:lang w:val="en-GB"/>
        </w:rPr>
        <w:t>[</w:t>
      </w:r>
      <w:r w:rsidR="005646EA" w:rsidRPr="005646EA">
        <w:rPr>
          <w:rFonts w:ascii="APERCU-LIGHT" w:eastAsia="APERCU-LIGHT" w:hAnsi="APERCU-LIGHT" w:cs="APERCU-LIGHT"/>
          <w:i/>
          <w:color w:val="808080"/>
          <w:lang w:val="en-GB"/>
        </w:rPr>
        <w:t>Recruit a range. B&amp;C to review to CONTINUE</w:t>
      </w:r>
      <w:r>
        <w:rPr>
          <w:rFonts w:ascii="APERCU-LIGHT" w:eastAsia="APERCU-LIGHT" w:hAnsi="APERCU-LIGHT" w:cs="APERCU-LIGHT"/>
          <w:i/>
          <w:color w:val="808080"/>
          <w:lang w:val="en-GB"/>
        </w:rPr>
        <w:t>]</w:t>
      </w:r>
    </w:p>
    <w:p w14:paraId="04B97414"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b/>
          <w:lang w:val="en-GB"/>
        </w:rPr>
      </w:pPr>
    </w:p>
    <w:p w14:paraId="59A6C9C7"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000000"/>
          <w:lang w:val="en-GB"/>
        </w:rPr>
      </w:pPr>
      <w:r w:rsidRPr="005646EA">
        <w:rPr>
          <w:rFonts w:ascii="APERCU-LIGHT" w:eastAsia="APERCU-LIGHT" w:hAnsi="APERCU-LIGHT" w:cs="APERCU-LIGHT"/>
          <w:b/>
          <w:color w:val="000000"/>
          <w:lang w:val="en-GB"/>
        </w:rPr>
        <w:t>Which, if any, of the following apply specifically to you and your professional role, in relation to prostate cancer biomarker testing?</w:t>
      </w:r>
    </w:p>
    <w:p w14:paraId="6E97BF11" w14:textId="646771CB" w:rsidR="005646EA" w:rsidRPr="005646EA" w:rsidRDefault="0070700A"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Pr>
          <w:rFonts w:ascii="APERCU-LIGHT" w:eastAsia="APERCU-LIGHT" w:hAnsi="APERCU-LIGHT" w:cs="APERCU-LIGHT"/>
          <w:i/>
          <w:color w:val="808080"/>
          <w:lang w:val="en-GB"/>
        </w:rPr>
        <w:t>[MULTI</w:t>
      </w:r>
      <w:proofErr w:type="gramStart"/>
      <w:r>
        <w:rPr>
          <w:rFonts w:ascii="APERCU-LIGHT" w:eastAsia="APERCU-LIGHT" w:hAnsi="APERCU-LIGHT" w:cs="APERCU-LIGHT"/>
          <w:i/>
          <w:color w:val="808080"/>
          <w:lang w:val="en-GB"/>
        </w:rPr>
        <w:t>][</w:t>
      </w:r>
      <w:proofErr w:type="gramEnd"/>
      <w:r>
        <w:rPr>
          <w:rFonts w:ascii="APERCU-LIGHT" w:eastAsia="APERCU-LIGHT" w:hAnsi="APERCU-LIGHT" w:cs="APERCU-LIGHT"/>
          <w:i/>
          <w:color w:val="808080"/>
          <w:lang w:val="en-GB"/>
        </w:rPr>
        <w:t>comment: Select all that apply]</w:t>
      </w:r>
    </w:p>
    <w:p w14:paraId="4E89DEF8" w14:textId="5A0D440A" w:rsidR="005646EA" w:rsidRPr="005646EA" w:rsidRDefault="005646EA" w:rsidP="005646EA">
      <w:pPr>
        <w:numPr>
          <w:ilvl w:val="1"/>
          <w:numId w:val="8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lastRenderedPageBreak/>
        <w:t>I am a primary decision-maker in the commissioning/approval of whether to reimburse prostate cancer biomarker tests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PSA) </w:t>
      </w:r>
      <w:r w:rsidR="00A15DC4">
        <w:rPr>
          <w:rFonts w:ascii="APERCU-LIGHT" w:eastAsia="APERCU-LIGHT" w:hAnsi="APERCU-LIGHT" w:cs="APERCU-LIGHT"/>
          <w:color w:val="ED7D31"/>
          <w:lang w:val="en-GB"/>
        </w:rPr>
        <w:t>[– CONTINUE]</w:t>
      </w:r>
    </w:p>
    <w:p w14:paraId="1A3BAA3C" w14:textId="4E1AF641" w:rsidR="005646EA" w:rsidRPr="005646EA" w:rsidRDefault="005646EA" w:rsidP="005646EA">
      <w:pPr>
        <w:numPr>
          <w:ilvl w:val="1"/>
          <w:numId w:val="8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I influence decision-making in the commissioning/approval of whether to reimburse prostate cancer biomarker tests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PSA) </w:t>
      </w:r>
      <w:r w:rsidR="00A15DC4">
        <w:rPr>
          <w:rFonts w:ascii="APERCU-LIGHT" w:eastAsia="APERCU-LIGHT" w:hAnsi="APERCU-LIGHT" w:cs="APERCU-LIGHT"/>
          <w:color w:val="ED7D31"/>
          <w:lang w:val="en-GB"/>
        </w:rPr>
        <w:t>[– CONTINUE]</w:t>
      </w:r>
    </w:p>
    <w:p w14:paraId="7DFE86FA" w14:textId="0B25DF4C" w:rsidR="005646EA" w:rsidRPr="005646EA" w:rsidRDefault="005646EA" w:rsidP="005646EA">
      <w:pPr>
        <w:numPr>
          <w:ilvl w:val="1"/>
          <w:numId w:val="87"/>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I am not a decision-maker or an influencer in the commissioning / approval of whether to reimburse prostate cancer biomarker tests (</w:t>
      </w:r>
      <w:proofErr w:type="gramStart"/>
      <w:r w:rsidRPr="005646EA">
        <w:rPr>
          <w:rFonts w:ascii="APERCU-LIGHT" w:eastAsia="APERCU-LIGHT" w:hAnsi="APERCU-LIGHT" w:cs="APERCU-LIGHT"/>
          <w:color w:val="3B3838"/>
          <w:lang w:val="en-GB"/>
        </w:rPr>
        <w:t>e.g.</w:t>
      </w:r>
      <w:proofErr w:type="gramEnd"/>
      <w:r w:rsidRPr="005646EA">
        <w:rPr>
          <w:rFonts w:ascii="APERCU-LIGHT" w:eastAsia="APERCU-LIGHT" w:hAnsi="APERCU-LIGHT" w:cs="APERCU-LIGHT"/>
          <w:color w:val="3B3838"/>
          <w:lang w:val="en-GB"/>
        </w:rPr>
        <w:t xml:space="preserve"> PSA </w:t>
      </w:r>
      <w:r w:rsidR="00A15DC4">
        <w:rPr>
          <w:rFonts w:ascii="APERCU-LIGHT" w:eastAsia="APERCU-LIGHT" w:hAnsi="APERCU-LIGHT" w:cs="APERCU-LIGHT"/>
          <w:color w:val="ED7D31"/>
          <w:lang w:val="en-GB"/>
        </w:rPr>
        <w:t>[– TERMINATE]</w:t>
      </w:r>
    </w:p>
    <w:p w14:paraId="288D1417" w14:textId="77777777" w:rsidR="005646EA" w:rsidRPr="005646EA" w:rsidRDefault="005646EA" w:rsidP="005646EA">
      <w:pPr>
        <w:tabs>
          <w:tab w:val="left" w:pos="400"/>
        </w:tabs>
        <w:spacing w:before="100" w:after="100" w:line="240" w:lineRule="auto"/>
        <w:ind w:left="1800"/>
        <w:rPr>
          <w:rFonts w:ascii="APERCU-LIGHT" w:eastAsia="APERCU-LIGHT" w:hAnsi="APERCU-LIGHT" w:cs="APERCU-LIGHT"/>
          <w:color w:val="3B3838"/>
          <w:lang w:val="en-GB"/>
        </w:rPr>
      </w:pPr>
    </w:p>
    <w:p w14:paraId="47488627"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i/>
          <w:color w:val="808080"/>
          <w:lang w:val="en-GB"/>
        </w:rPr>
      </w:pPr>
      <w:r w:rsidRPr="005646EA">
        <w:rPr>
          <w:rFonts w:ascii="APERCU-LIGHT" w:eastAsia="APERCU-LIGHT" w:hAnsi="APERCU-LIGHT" w:cs="APERCU-LIGHT"/>
          <w:i/>
          <w:color w:val="808080"/>
          <w:lang w:val="en-GB"/>
        </w:rPr>
        <w:t>Recruit a mix of codes a and b</w:t>
      </w:r>
    </w:p>
    <w:p w14:paraId="444F712A"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i/>
          <w:color w:val="808080"/>
          <w:lang w:val="en-GB"/>
        </w:rPr>
      </w:pPr>
    </w:p>
    <w:p w14:paraId="36B540C9"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000000"/>
          <w:lang w:val="en-GB"/>
        </w:rPr>
      </w:pPr>
      <w:r w:rsidRPr="005646EA">
        <w:rPr>
          <w:rFonts w:ascii="APERCU-LIGHT" w:eastAsia="APERCU-LIGHT" w:hAnsi="APERCU-LIGHT" w:cs="APERCU-LIGHT"/>
          <w:b/>
          <w:color w:val="000000"/>
          <w:lang w:val="en-GB"/>
        </w:rPr>
        <w:t xml:space="preserve">If a new prostate cancer </w:t>
      </w:r>
      <w:proofErr w:type="gramStart"/>
      <w:r w:rsidRPr="005646EA">
        <w:rPr>
          <w:rFonts w:ascii="APERCU-LIGHT" w:eastAsia="APERCU-LIGHT" w:hAnsi="APERCU-LIGHT" w:cs="APERCU-LIGHT"/>
          <w:b/>
          <w:color w:val="3B3838"/>
          <w:lang w:val="en-GB"/>
        </w:rPr>
        <w:t>blood based</w:t>
      </w:r>
      <w:proofErr w:type="gramEnd"/>
      <w:r w:rsidRPr="005646EA">
        <w:rPr>
          <w:rFonts w:ascii="APERCU-LIGHT" w:eastAsia="APERCU-LIGHT" w:hAnsi="APERCU-LIGHT" w:cs="APERCU-LIGHT"/>
          <w:b/>
          <w:color w:val="3B3838"/>
          <w:lang w:val="en-GB"/>
        </w:rPr>
        <w:t xml:space="preserve"> </w:t>
      </w:r>
      <w:r w:rsidRPr="005646EA">
        <w:rPr>
          <w:rFonts w:ascii="APERCU-LIGHT" w:eastAsia="APERCU-LIGHT" w:hAnsi="APERCU-LIGHT" w:cs="APERCU-LIGHT"/>
          <w:b/>
          <w:color w:val="000000"/>
          <w:lang w:val="en-GB"/>
        </w:rPr>
        <w:t xml:space="preserve">biomarker test were to become available, would you be involved in deciding whether it is reimbursed by your organization? If yes, would that be at a national, </w:t>
      </w:r>
      <w:proofErr w:type="gramStart"/>
      <w:r w:rsidRPr="005646EA">
        <w:rPr>
          <w:rFonts w:ascii="APERCU-LIGHT" w:eastAsia="APERCU-LIGHT" w:hAnsi="APERCU-LIGHT" w:cs="APERCU-LIGHT"/>
          <w:b/>
          <w:color w:val="000000"/>
          <w:lang w:val="en-GB"/>
        </w:rPr>
        <w:t>regional</w:t>
      </w:r>
      <w:proofErr w:type="gramEnd"/>
      <w:r w:rsidRPr="005646EA">
        <w:rPr>
          <w:rFonts w:ascii="APERCU-LIGHT" w:eastAsia="APERCU-LIGHT" w:hAnsi="APERCU-LIGHT" w:cs="APERCU-LIGHT"/>
          <w:b/>
          <w:color w:val="000000"/>
          <w:lang w:val="en-GB"/>
        </w:rPr>
        <w:t xml:space="preserve"> or local level?</w:t>
      </w:r>
    </w:p>
    <w:p w14:paraId="62832167" w14:textId="4B44B5E7" w:rsidR="005646EA" w:rsidRPr="005646EA" w:rsidRDefault="00281E31" w:rsidP="005646EA">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Pr>
          <w:rFonts w:ascii="APERCU-LIGHT" w:eastAsia="APERCU-LIGHT" w:hAnsi="APERCU-LIGHT" w:cs="APERCU-LIGHT"/>
          <w:i/>
          <w:color w:val="808080"/>
          <w:lang w:val="en-GB"/>
        </w:rPr>
        <w:t>[</w:t>
      </w:r>
      <w:proofErr w:type="spellStart"/>
      <w:proofErr w:type="gramStart"/>
      <w:r>
        <w:rPr>
          <w:rFonts w:ascii="APERCU-LIGHT" w:eastAsia="APERCU-LIGHT" w:hAnsi="APERCU-LIGHT" w:cs="APERCU-LIGHT"/>
          <w:i/>
          <w:color w:val="808080"/>
          <w:lang w:val="en-GB"/>
        </w:rPr>
        <w:t>comment:Single</w:t>
      </w:r>
      <w:proofErr w:type="spellEnd"/>
      <w:proofErr w:type="gramEnd"/>
      <w:r>
        <w:rPr>
          <w:rFonts w:ascii="APERCU-LIGHT" w:eastAsia="APERCU-LIGHT" w:hAnsi="APERCU-LIGHT" w:cs="APERCU-LIGHT"/>
          <w:i/>
          <w:color w:val="808080"/>
          <w:lang w:val="en-GB"/>
        </w:rPr>
        <w:t xml:space="preserve"> code]</w:t>
      </w:r>
    </w:p>
    <w:p w14:paraId="5BA56A12" w14:textId="13D93A0C"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national level </w:t>
      </w:r>
      <w:r w:rsidR="00A15DC4">
        <w:rPr>
          <w:rFonts w:ascii="APERCU-LIGHT" w:eastAsia="APERCU-LIGHT" w:hAnsi="APERCU-LIGHT" w:cs="APERCU-LIGHT"/>
          <w:color w:val="ED7D31"/>
          <w:lang w:val="en-GB"/>
        </w:rPr>
        <w:t>[– CONTINUE]</w:t>
      </w:r>
    </w:p>
    <w:p w14:paraId="73E325D4" w14:textId="33A96A51"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federal level </w:t>
      </w:r>
      <w:r w:rsidR="00B3163B">
        <w:rPr>
          <w:rFonts w:ascii="APERCU-LIGHT" w:eastAsia="APERCU-LIGHT" w:hAnsi="APERCU-LIGHT" w:cs="APERCU-LIGHT"/>
          <w:color w:val="3B3838"/>
          <w:lang w:val="en-GB"/>
        </w:rPr>
        <w:t>[</w:t>
      </w:r>
      <w:r w:rsidRPr="005646EA">
        <w:rPr>
          <w:rFonts w:ascii="APERCU-LIGHT" w:eastAsia="APERCU-LIGHT" w:hAnsi="APERCU-LIGHT" w:cs="APERCU-LIGHT"/>
          <w:color w:val="ED7D31"/>
          <w:lang w:val="en-GB"/>
        </w:rPr>
        <w:t xml:space="preserve">– CONTINUE China only / others </w:t>
      </w:r>
      <w:r w:rsidR="00B3163B">
        <w:rPr>
          <w:rFonts w:ascii="APERCU-LIGHT" w:eastAsia="APERCU-LIGHT" w:hAnsi="APERCU-LIGHT" w:cs="APERCU-LIGHT"/>
          <w:color w:val="ED7D31"/>
          <w:lang w:val="en-GB"/>
        </w:rPr>
        <w:t>TERMINATE]</w:t>
      </w:r>
    </w:p>
    <w:p w14:paraId="6C2F286E" w14:textId="1BDD73A6"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regional level </w:t>
      </w:r>
      <w:r w:rsidR="00A15DC4">
        <w:rPr>
          <w:rFonts w:ascii="APERCU-LIGHT" w:eastAsia="APERCU-LIGHT" w:hAnsi="APERCU-LIGHT" w:cs="APERCU-LIGHT"/>
          <w:color w:val="ED7D31"/>
          <w:lang w:val="en-GB"/>
        </w:rPr>
        <w:t>[– TERMINATE]</w:t>
      </w:r>
      <w:r w:rsidRPr="005646EA">
        <w:rPr>
          <w:rFonts w:ascii="APERCU-LIGHT" w:eastAsia="APERCU-LIGHT" w:hAnsi="APERCU-LIGHT" w:cs="APERCU-LIGHT"/>
          <w:color w:val="ED7D31"/>
          <w:lang w:val="en-GB"/>
        </w:rPr>
        <w:t xml:space="preserve"> </w:t>
      </w:r>
    </w:p>
    <w:p w14:paraId="682EEBE2" w14:textId="37E516C5"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Yes, at a local level </w:t>
      </w:r>
      <w:r w:rsidR="00A15DC4">
        <w:rPr>
          <w:rFonts w:ascii="APERCU-LIGHT" w:eastAsia="APERCU-LIGHT" w:hAnsi="APERCU-LIGHT" w:cs="APERCU-LIGHT"/>
          <w:color w:val="ED7D31"/>
          <w:lang w:val="en-GB"/>
        </w:rPr>
        <w:t>[– TERMINATE]</w:t>
      </w:r>
    </w:p>
    <w:p w14:paraId="6B1C3AE7" w14:textId="2E16BA3A" w:rsidR="005646EA" w:rsidRPr="005646EA" w:rsidRDefault="005646EA" w:rsidP="005646EA">
      <w:pPr>
        <w:numPr>
          <w:ilvl w:val="1"/>
          <w:numId w:val="75"/>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No </w:t>
      </w:r>
      <w:r w:rsidR="00A15DC4">
        <w:rPr>
          <w:rFonts w:ascii="APERCU-LIGHT" w:eastAsia="APERCU-LIGHT" w:hAnsi="APERCU-LIGHT" w:cs="APERCU-LIGHT"/>
          <w:color w:val="ED7D31"/>
          <w:lang w:val="en-GB"/>
        </w:rPr>
        <w:t>[– TERMINATE]</w:t>
      </w:r>
    </w:p>
    <w:p w14:paraId="350CAF26" w14:textId="77777777" w:rsidR="005646EA" w:rsidRPr="005646EA" w:rsidRDefault="005646EA" w:rsidP="005646EA">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p>
    <w:p w14:paraId="42A808C4" w14:textId="77777777" w:rsidR="005646EA" w:rsidRPr="005646EA" w:rsidRDefault="005646EA" w:rsidP="005646EA">
      <w:pPr>
        <w:numPr>
          <w:ilvl w:val="0"/>
          <w:numId w:val="88"/>
        </w:numP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3B3838"/>
          <w:lang w:val="en-GB"/>
        </w:rPr>
        <w:t>Please select the statement which most closely matches your level of knowledge about the following prostate cancer blood tests:</w:t>
      </w:r>
    </w:p>
    <w:p w14:paraId="43651760" w14:textId="77777777" w:rsidR="005646EA" w:rsidRPr="005646EA" w:rsidRDefault="005646EA" w:rsidP="005646EA">
      <w:pPr>
        <w:spacing w:before="100" w:after="100" w:line="240" w:lineRule="auto"/>
        <w:ind w:left="720" w:firstLine="360"/>
        <w:rPr>
          <w:rFonts w:ascii="APERCU-LIGHT" w:eastAsia="APERCU-LIGHT" w:hAnsi="APERCU-LIGHT" w:cs="APERCU-LIGHT"/>
          <w:color w:val="808080"/>
          <w:lang w:val="en-GB"/>
        </w:rPr>
      </w:pPr>
    </w:p>
    <w:tbl>
      <w:tblPr>
        <w:tblW w:w="991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1473"/>
        <w:gridCol w:w="1473"/>
        <w:gridCol w:w="1473"/>
        <w:gridCol w:w="1473"/>
        <w:gridCol w:w="1473"/>
      </w:tblGrid>
      <w:tr w:rsidR="005646EA" w:rsidRPr="005646EA" w14:paraId="2F89086C" w14:textId="77777777" w:rsidTr="00147A16">
        <w:tc>
          <w:tcPr>
            <w:tcW w:w="2550" w:type="dxa"/>
            <w:tcMar>
              <w:top w:w="100" w:type="dxa"/>
              <w:left w:w="100" w:type="dxa"/>
              <w:bottom w:w="100" w:type="dxa"/>
              <w:right w:w="100" w:type="dxa"/>
            </w:tcMar>
          </w:tcPr>
          <w:p w14:paraId="183EA55B" w14:textId="2B6B33B1" w:rsidR="005646EA" w:rsidRPr="005646EA" w:rsidRDefault="00A50B11" w:rsidP="005646EA">
            <w:pPr>
              <w:widowControl w:val="0"/>
              <w:spacing w:after="0" w:line="240" w:lineRule="auto"/>
              <w:rPr>
                <w:rFonts w:ascii="APERCU-LIGHT" w:eastAsia="APERCU-LIGHT" w:hAnsi="APERCU-LIGHT" w:cs="APERCU-LIGHT"/>
                <w:lang w:val="en-GB"/>
              </w:rPr>
            </w:pPr>
            <w:r>
              <w:rPr>
                <w:rFonts w:ascii="APERCU-LIGHT" w:eastAsia="APERCU-LIGHT" w:hAnsi="APERCU-LIGHT" w:cs="APERCU-LIGHT"/>
                <w:lang w:val="en-GB"/>
              </w:rPr>
              <w:t>[column]</w:t>
            </w:r>
          </w:p>
        </w:tc>
        <w:tc>
          <w:tcPr>
            <w:tcW w:w="1473" w:type="dxa"/>
          </w:tcPr>
          <w:p w14:paraId="365A419E" w14:textId="1D8A2E24" w:rsidR="005646EA" w:rsidRPr="005646EA" w:rsidRDefault="00A50B11"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&lt;b&gt;&lt;/b&gt;1=&lt;</w:t>
            </w:r>
            <w:proofErr w:type="spellStart"/>
            <w:r>
              <w:rPr>
                <w:rFonts w:ascii="APERCU-LIGHT" w:eastAsia="APERCU-LIGHT" w:hAnsi="APERCU-LIGHT" w:cs="APERCU-LIGHT"/>
                <w:b/>
                <w:color w:val="808080"/>
                <w:sz w:val="18"/>
                <w:szCs w:val="18"/>
                <w:lang w:val="en-GB"/>
              </w:rPr>
              <w:t>br</w:t>
            </w:r>
            <w:proofErr w:type="spellEnd"/>
            <w:r>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Not aware / Aware but very limited knowledge</w:t>
            </w:r>
          </w:p>
        </w:tc>
        <w:tc>
          <w:tcPr>
            <w:tcW w:w="1473" w:type="dxa"/>
          </w:tcPr>
          <w:p w14:paraId="3F940EA9" w14:textId="61262E9D" w:rsidR="005646EA" w:rsidRPr="005646EA" w:rsidRDefault="00A50B11"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w:t>
            </w:r>
            <w:r>
              <w:rPr>
                <w:rFonts w:ascii="APERCU-LIGHT" w:eastAsia="APERCU-LIGHT" w:hAnsi="APERCU-LIGHT" w:cs="APERCU-LIGHT"/>
                <w:b/>
                <w:color w:val="808080"/>
                <w:sz w:val="18"/>
                <w:szCs w:val="18"/>
                <w:lang w:val="en-GB"/>
              </w:rPr>
              <w:t>2</w:t>
            </w:r>
            <w:r>
              <w:rPr>
                <w:rFonts w:ascii="APERCU-LIGHT" w:eastAsia="APERCU-LIGHT" w:hAnsi="APERCU-LIGHT" w:cs="APERCU-LIGHT"/>
                <w:b/>
                <w:color w:val="808080"/>
                <w:sz w:val="18"/>
                <w:szCs w:val="18"/>
                <w:lang w:val="en-GB"/>
              </w:rPr>
              <w:t>&lt;/b&gt;=&lt;</w:t>
            </w:r>
            <w:proofErr w:type="spellStart"/>
            <w:r>
              <w:rPr>
                <w:rFonts w:ascii="APERCU-LIGHT" w:eastAsia="APERCU-LIGHT" w:hAnsi="APERCU-LIGHT" w:cs="APERCU-LIGHT"/>
                <w:b/>
                <w:color w:val="808080"/>
                <w:sz w:val="18"/>
                <w:szCs w:val="18"/>
                <w:lang w:val="en-GB"/>
              </w:rPr>
              <w:t>br</w:t>
            </w:r>
            <w:proofErr w:type="spellEnd"/>
            <w:r>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Low level of knowledge: occasionally or previously involved in evaluating</w:t>
            </w:r>
          </w:p>
        </w:tc>
        <w:tc>
          <w:tcPr>
            <w:tcW w:w="1473" w:type="dxa"/>
          </w:tcPr>
          <w:p w14:paraId="2E032F14" w14:textId="09EBA4F9" w:rsidR="005646EA" w:rsidRPr="005646EA" w:rsidRDefault="00A50B11"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w:t>
            </w:r>
            <w:r>
              <w:rPr>
                <w:rFonts w:ascii="APERCU-LIGHT" w:eastAsia="APERCU-LIGHT" w:hAnsi="APERCU-LIGHT" w:cs="APERCU-LIGHT"/>
                <w:b/>
                <w:color w:val="808080"/>
                <w:sz w:val="18"/>
                <w:szCs w:val="18"/>
                <w:lang w:val="en-GB"/>
              </w:rPr>
              <w:t>3</w:t>
            </w:r>
            <w:r>
              <w:rPr>
                <w:rFonts w:ascii="APERCU-LIGHT" w:eastAsia="APERCU-LIGHT" w:hAnsi="APERCU-LIGHT" w:cs="APERCU-LIGHT"/>
                <w:b/>
                <w:color w:val="808080"/>
                <w:sz w:val="18"/>
                <w:szCs w:val="18"/>
                <w:lang w:val="en-GB"/>
              </w:rPr>
              <w:t>&lt;/b&gt;=&lt;</w:t>
            </w:r>
            <w:proofErr w:type="spellStart"/>
            <w:r>
              <w:rPr>
                <w:rFonts w:ascii="APERCU-LIGHT" w:eastAsia="APERCU-LIGHT" w:hAnsi="APERCU-LIGHT" w:cs="APERCU-LIGHT"/>
                <w:b/>
                <w:color w:val="808080"/>
                <w:sz w:val="18"/>
                <w:szCs w:val="18"/>
                <w:lang w:val="en-GB"/>
              </w:rPr>
              <w:t>br</w:t>
            </w:r>
            <w:proofErr w:type="spellEnd"/>
            <w:r>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xml:space="preserve"> = Moderate level of knowledge: Regularly involved in evaluating</w:t>
            </w:r>
          </w:p>
        </w:tc>
        <w:tc>
          <w:tcPr>
            <w:tcW w:w="1473" w:type="dxa"/>
          </w:tcPr>
          <w:p w14:paraId="4B31E942" w14:textId="6C18D87E" w:rsidR="005646EA" w:rsidRPr="005646EA" w:rsidRDefault="00A50B11"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w:t>
            </w:r>
            <w:r>
              <w:rPr>
                <w:rFonts w:ascii="APERCU-LIGHT" w:eastAsia="APERCU-LIGHT" w:hAnsi="APERCU-LIGHT" w:cs="APERCU-LIGHT"/>
                <w:b/>
                <w:color w:val="808080"/>
                <w:sz w:val="18"/>
                <w:szCs w:val="18"/>
                <w:lang w:val="en-GB"/>
              </w:rPr>
              <w:t>4</w:t>
            </w:r>
            <w:r>
              <w:rPr>
                <w:rFonts w:ascii="APERCU-LIGHT" w:eastAsia="APERCU-LIGHT" w:hAnsi="APERCU-LIGHT" w:cs="APERCU-LIGHT"/>
                <w:b/>
                <w:color w:val="808080"/>
                <w:sz w:val="18"/>
                <w:szCs w:val="18"/>
                <w:lang w:val="en-GB"/>
              </w:rPr>
              <w:t>&lt;/b&gt;=&lt;</w:t>
            </w:r>
            <w:proofErr w:type="spellStart"/>
            <w:r>
              <w:rPr>
                <w:rFonts w:ascii="APERCU-LIGHT" w:eastAsia="APERCU-LIGHT" w:hAnsi="APERCU-LIGHT" w:cs="APERCU-LIGHT"/>
                <w:b/>
                <w:color w:val="808080"/>
                <w:sz w:val="18"/>
                <w:szCs w:val="18"/>
                <w:lang w:val="en-GB"/>
              </w:rPr>
              <w:t>br</w:t>
            </w:r>
            <w:proofErr w:type="spellEnd"/>
            <w:r>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xml:space="preserve"> = High level of knowledge: Frequently involved in evaluating and decision making</w:t>
            </w:r>
          </w:p>
          <w:p w14:paraId="54CE5E65" w14:textId="77777777" w:rsidR="005646EA" w:rsidRPr="005646EA" w:rsidRDefault="005646EA" w:rsidP="005646EA">
            <w:pPr>
              <w:spacing w:before="40" w:after="40" w:line="240" w:lineRule="auto"/>
              <w:jc w:val="center"/>
              <w:rPr>
                <w:rFonts w:ascii="APERCU-LIGHT" w:eastAsia="APERCU-LIGHT" w:hAnsi="APERCU-LIGHT" w:cs="APERCU-LIGHT"/>
                <w:color w:val="808080"/>
                <w:sz w:val="18"/>
                <w:szCs w:val="18"/>
                <w:lang w:val="en-GB"/>
              </w:rPr>
            </w:pPr>
          </w:p>
        </w:tc>
        <w:tc>
          <w:tcPr>
            <w:tcW w:w="1473" w:type="dxa"/>
          </w:tcPr>
          <w:p w14:paraId="0C08253B" w14:textId="1F057919" w:rsidR="005646EA" w:rsidRPr="005646EA" w:rsidRDefault="0016429B" w:rsidP="005646EA">
            <w:pPr>
              <w:spacing w:before="40" w:after="40" w:line="240" w:lineRule="auto"/>
              <w:jc w:val="center"/>
              <w:rPr>
                <w:rFonts w:ascii="APERCU-LIGHT" w:eastAsia="APERCU-LIGHT" w:hAnsi="APERCU-LIGHT" w:cs="APERCU-LIGHT"/>
                <w:color w:val="808080"/>
                <w:sz w:val="18"/>
                <w:szCs w:val="18"/>
                <w:lang w:val="en-GB"/>
              </w:rPr>
            </w:pPr>
            <w:r>
              <w:rPr>
                <w:rFonts w:ascii="APERCU-LIGHT" w:eastAsia="APERCU-LIGHT" w:hAnsi="APERCU-LIGHT" w:cs="APERCU-LIGHT"/>
                <w:b/>
                <w:color w:val="808080"/>
                <w:sz w:val="18"/>
                <w:szCs w:val="18"/>
                <w:lang w:val="en-GB"/>
              </w:rPr>
              <w:t>&lt;b&gt;</w:t>
            </w:r>
            <w:r>
              <w:rPr>
                <w:rFonts w:ascii="APERCU-LIGHT" w:eastAsia="APERCU-LIGHT" w:hAnsi="APERCU-LIGHT" w:cs="APERCU-LIGHT"/>
                <w:b/>
                <w:color w:val="808080"/>
                <w:sz w:val="18"/>
                <w:szCs w:val="18"/>
                <w:lang w:val="en-GB"/>
              </w:rPr>
              <w:t>5</w:t>
            </w:r>
            <w:r>
              <w:rPr>
                <w:rFonts w:ascii="APERCU-LIGHT" w:eastAsia="APERCU-LIGHT" w:hAnsi="APERCU-LIGHT" w:cs="APERCU-LIGHT"/>
                <w:b/>
                <w:color w:val="808080"/>
                <w:sz w:val="18"/>
                <w:szCs w:val="18"/>
                <w:lang w:val="en-GB"/>
              </w:rPr>
              <w:t>&lt;/b&gt;=&lt;</w:t>
            </w:r>
            <w:proofErr w:type="spellStart"/>
            <w:r>
              <w:rPr>
                <w:rFonts w:ascii="APERCU-LIGHT" w:eastAsia="APERCU-LIGHT" w:hAnsi="APERCU-LIGHT" w:cs="APERCU-LIGHT"/>
                <w:b/>
                <w:color w:val="808080"/>
                <w:sz w:val="18"/>
                <w:szCs w:val="18"/>
                <w:lang w:val="en-GB"/>
              </w:rPr>
              <w:t>br</w:t>
            </w:r>
            <w:proofErr w:type="spellEnd"/>
            <w:r>
              <w:rPr>
                <w:rFonts w:ascii="APERCU-LIGHT" w:eastAsia="APERCU-LIGHT" w:hAnsi="APERCU-LIGHT" w:cs="APERCU-LIGHT"/>
                <w:b/>
                <w:color w:val="808080"/>
                <w:sz w:val="18"/>
                <w:szCs w:val="18"/>
                <w:lang w:val="en-GB"/>
              </w:rPr>
              <w:t>/&gt;</w:t>
            </w:r>
            <w:r w:rsidR="005646EA" w:rsidRPr="005646EA">
              <w:rPr>
                <w:rFonts w:ascii="APERCU-LIGHT" w:eastAsia="APERCU-LIGHT" w:hAnsi="APERCU-LIGHT" w:cs="APERCU-LIGHT"/>
                <w:b/>
                <w:color w:val="808080"/>
                <w:sz w:val="18"/>
                <w:szCs w:val="18"/>
                <w:lang w:val="en-GB"/>
              </w:rPr>
              <w:t xml:space="preserve">= Very high level of knowledge: Involved frequently and in-depth </w:t>
            </w:r>
            <w:proofErr w:type="gramStart"/>
            <w:r w:rsidR="005646EA" w:rsidRPr="005646EA">
              <w:rPr>
                <w:rFonts w:ascii="APERCU-LIGHT" w:eastAsia="APERCU-LIGHT" w:hAnsi="APERCU-LIGHT" w:cs="APERCU-LIGHT"/>
                <w:b/>
                <w:color w:val="808080"/>
                <w:sz w:val="18"/>
                <w:szCs w:val="18"/>
                <w:lang w:val="en-GB"/>
              </w:rPr>
              <w:t>in  evaluating</w:t>
            </w:r>
            <w:proofErr w:type="gramEnd"/>
            <w:r w:rsidR="005646EA" w:rsidRPr="005646EA">
              <w:rPr>
                <w:rFonts w:ascii="APERCU-LIGHT" w:eastAsia="APERCU-LIGHT" w:hAnsi="APERCU-LIGHT" w:cs="APERCU-LIGHT"/>
                <w:b/>
                <w:color w:val="808080"/>
                <w:sz w:val="18"/>
                <w:szCs w:val="18"/>
                <w:lang w:val="en-GB"/>
              </w:rPr>
              <w:t xml:space="preserve"> and decision making</w:t>
            </w:r>
          </w:p>
        </w:tc>
      </w:tr>
      <w:tr w:rsidR="005646EA" w:rsidRPr="005646EA" w14:paraId="1F306076" w14:textId="77777777" w:rsidTr="00147A16">
        <w:tc>
          <w:tcPr>
            <w:tcW w:w="2550" w:type="dxa"/>
            <w:tcMar>
              <w:top w:w="100" w:type="dxa"/>
              <w:left w:w="100" w:type="dxa"/>
              <w:bottom w:w="100" w:type="dxa"/>
              <w:right w:w="100" w:type="dxa"/>
            </w:tcMar>
          </w:tcPr>
          <w:p w14:paraId="3714F5B8" w14:textId="77777777" w:rsidR="005646EA" w:rsidRPr="005646EA" w:rsidRDefault="005646EA" w:rsidP="005646EA">
            <w:pPr>
              <w:spacing w:after="0" w:line="240" w:lineRule="auto"/>
              <w:rPr>
                <w:rFonts w:ascii="Roboto" w:eastAsia="Roboto" w:hAnsi="Roboto" w:cs="Roboto"/>
                <w:color w:val="ED7D31"/>
                <w:sz w:val="21"/>
                <w:szCs w:val="21"/>
                <w:highlight w:val="white"/>
                <w:lang w:val="en-GB"/>
              </w:rPr>
            </w:pPr>
            <w:r w:rsidRPr="005646EA">
              <w:rPr>
                <w:rFonts w:ascii="APERCU-LIGHT" w:eastAsia="APERCU-LIGHT" w:hAnsi="APERCU-LIGHT" w:cs="APERCU-LIGHT"/>
                <w:color w:val="ED7D31"/>
                <w:sz w:val="20"/>
                <w:szCs w:val="20"/>
                <w:lang w:val="en-GB"/>
              </w:rPr>
              <w:t>a.</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color w:val="3B3838"/>
                <w:sz w:val="20"/>
                <w:szCs w:val="20"/>
                <w:lang w:val="en-GB"/>
              </w:rPr>
              <w:t>Total PSA [</w:t>
            </w:r>
            <w:proofErr w:type="spellStart"/>
            <w:r w:rsidRPr="005646EA">
              <w:rPr>
                <w:rFonts w:ascii="APERCU-LIGHT" w:eastAsia="APERCU-LIGHT" w:hAnsi="APERCU-LIGHT" w:cs="APERCU-LIGHT"/>
                <w:b/>
                <w:color w:val="3B3838"/>
                <w:sz w:val="20"/>
                <w:szCs w:val="20"/>
                <w:lang w:val="en-GB"/>
              </w:rPr>
              <w:t>tPSA</w:t>
            </w:r>
            <w:proofErr w:type="spellEnd"/>
            <w:r w:rsidRPr="005646EA">
              <w:rPr>
                <w:rFonts w:ascii="APERCU-LIGHT" w:eastAsia="APERCU-LIGHT" w:hAnsi="APERCU-LIGHT" w:cs="APERCU-LIGHT"/>
                <w:b/>
                <w:color w:val="3B3838"/>
                <w:sz w:val="20"/>
                <w:szCs w:val="20"/>
                <w:lang w:val="en-GB"/>
              </w:rPr>
              <w:t>]</w:t>
            </w:r>
          </w:p>
        </w:tc>
        <w:tc>
          <w:tcPr>
            <w:tcW w:w="1473" w:type="dxa"/>
            <w:tcMar>
              <w:top w:w="100" w:type="dxa"/>
              <w:left w:w="100" w:type="dxa"/>
              <w:bottom w:w="100" w:type="dxa"/>
              <w:right w:w="100" w:type="dxa"/>
            </w:tcMar>
          </w:tcPr>
          <w:p w14:paraId="3A236F8F" w14:textId="676090E3"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473" w:type="dxa"/>
            <w:tcMar>
              <w:top w:w="100" w:type="dxa"/>
              <w:left w:w="100" w:type="dxa"/>
              <w:bottom w:w="100" w:type="dxa"/>
              <w:right w:w="100" w:type="dxa"/>
            </w:tcMar>
          </w:tcPr>
          <w:p w14:paraId="7C7B8102"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2911358B"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143FED3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737D0B88"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05ADA484" w14:textId="77777777" w:rsidTr="00147A16">
        <w:tc>
          <w:tcPr>
            <w:tcW w:w="2550" w:type="dxa"/>
            <w:tcMar>
              <w:top w:w="100" w:type="dxa"/>
              <w:left w:w="100" w:type="dxa"/>
              <w:bottom w:w="100" w:type="dxa"/>
              <w:right w:w="100" w:type="dxa"/>
            </w:tcMar>
          </w:tcPr>
          <w:p w14:paraId="1DF152AE" w14:textId="77777777" w:rsidR="005646EA" w:rsidRPr="005646EA" w:rsidRDefault="005646EA" w:rsidP="005646EA">
            <w:pPr>
              <w:spacing w:after="0" w:line="240" w:lineRule="auto"/>
              <w:rPr>
                <w:rFonts w:ascii="Roboto" w:eastAsia="Roboto" w:hAnsi="Roboto" w:cs="Roboto"/>
                <w:color w:val="ED7D31"/>
                <w:sz w:val="21"/>
                <w:szCs w:val="21"/>
                <w:highlight w:val="white"/>
                <w:lang w:val="en-GB"/>
              </w:rPr>
            </w:pPr>
            <w:r w:rsidRPr="005646EA">
              <w:rPr>
                <w:rFonts w:ascii="APERCU-LIGHT" w:eastAsia="APERCU-LIGHT" w:hAnsi="APERCU-LIGHT" w:cs="APERCU-LIGHT"/>
                <w:color w:val="ED7D31"/>
                <w:sz w:val="20"/>
                <w:szCs w:val="20"/>
                <w:lang w:val="en-GB"/>
              </w:rPr>
              <w:t>b.</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color w:val="3B3838"/>
                <w:sz w:val="20"/>
                <w:szCs w:val="20"/>
                <w:lang w:val="en-GB"/>
              </w:rPr>
              <w:t>Free PSA [</w:t>
            </w:r>
            <w:proofErr w:type="spellStart"/>
            <w:r w:rsidRPr="005646EA">
              <w:rPr>
                <w:rFonts w:ascii="APERCU-LIGHT" w:eastAsia="APERCU-LIGHT" w:hAnsi="APERCU-LIGHT" w:cs="APERCU-LIGHT"/>
                <w:b/>
                <w:color w:val="3B3838"/>
                <w:sz w:val="20"/>
                <w:szCs w:val="20"/>
                <w:lang w:val="en-GB"/>
              </w:rPr>
              <w:t>fPSA</w:t>
            </w:r>
            <w:proofErr w:type="spellEnd"/>
            <w:r w:rsidRPr="005646EA">
              <w:rPr>
                <w:rFonts w:ascii="APERCU-LIGHT" w:eastAsia="APERCU-LIGHT" w:hAnsi="APERCU-LIGHT" w:cs="APERCU-LIGHT"/>
                <w:b/>
                <w:color w:val="3B3838"/>
                <w:sz w:val="20"/>
                <w:szCs w:val="20"/>
                <w:lang w:val="en-GB"/>
              </w:rPr>
              <w:t>]</w:t>
            </w:r>
          </w:p>
        </w:tc>
        <w:tc>
          <w:tcPr>
            <w:tcW w:w="1473" w:type="dxa"/>
            <w:tcMar>
              <w:top w:w="100" w:type="dxa"/>
              <w:left w:w="100" w:type="dxa"/>
              <w:bottom w:w="100" w:type="dxa"/>
              <w:right w:w="100" w:type="dxa"/>
            </w:tcMar>
          </w:tcPr>
          <w:p w14:paraId="4DFD9F72" w14:textId="18BF4543"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473" w:type="dxa"/>
            <w:tcMar>
              <w:top w:w="100" w:type="dxa"/>
              <w:left w:w="100" w:type="dxa"/>
              <w:bottom w:w="100" w:type="dxa"/>
              <w:right w:w="100" w:type="dxa"/>
            </w:tcMar>
          </w:tcPr>
          <w:p w14:paraId="15DAC823"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053C9387"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7FF446FB"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5953FA14"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02B9F1C3" w14:textId="77777777" w:rsidTr="00147A16">
        <w:tc>
          <w:tcPr>
            <w:tcW w:w="2550" w:type="dxa"/>
            <w:tcMar>
              <w:top w:w="100" w:type="dxa"/>
              <w:left w:w="100" w:type="dxa"/>
              <w:bottom w:w="100" w:type="dxa"/>
              <w:right w:w="100" w:type="dxa"/>
            </w:tcMar>
          </w:tcPr>
          <w:p w14:paraId="718D07DC"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ED7D31"/>
                <w:sz w:val="20"/>
                <w:szCs w:val="20"/>
                <w:lang w:val="en-GB"/>
              </w:rPr>
              <w:lastRenderedPageBreak/>
              <w:t xml:space="preserve">c. </w:t>
            </w:r>
            <w:r w:rsidRPr="005646EA">
              <w:rPr>
                <w:rFonts w:ascii="APERCU-LIGHT" w:eastAsia="APERCU-LIGHT" w:hAnsi="APERCU-LIGHT" w:cs="APERCU-LIGHT"/>
                <w:b/>
                <w:color w:val="3B3838"/>
                <w:sz w:val="20"/>
                <w:szCs w:val="20"/>
                <w:lang w:val="en-GB"/>
              </w:rPr>
              <w:t>Complexed PSA [</w:t>
            </w:r>
            <w:proofErr w:type="spellStart"/>
            <w:r w:rsidRPr="005646EA">
              <w:rPr>
                <w:rFonts w:ascii="APERCU-LIGHT" w:eastAsia="APERCU-LIGHT" w:hAnsi="APERCU-LIGHT" w:cs="APERCU-LIGHT"/>
                <w:b/>
                <w:color w:val="3B3838"/>
                <w:sz w:val="20"/>
                <w:szCs w:val="20"/>
                <w:lang w:val="en-GB"/>
              </w:rPr>
              <w:t>cPSA</w:t>
            </w:r>
            <w:proofErr w:type="spellEnd"/>
            <w:r w:rsidRPr="005646EA">
              <w:rPr>
                <w:rFonts w:ascii="APERCU-LIGHT" w:eastAsia="APERCU-LIGHT" w:hAnsi="APERCU-LIGHT" w:cs="APERCU-LIGHT"/>
                <w:b/>
                <w:color w:val="3B3838"/>
                <w:sz w:val="20"/>
                <w:szCs w:val="20"/>
                <w:lang w:val="en-GB"/>
              </w:rPr>
              <w:t>]</w:t>
            </w:r>
          </w:p>
        </w:tc>
        <w:tc>
          <w:tcPr>
            <w:tcW w:w="1473" w:type="dxa"/>
            <w:tcMar>
              <w:top w:w="100" w:type="dxa"/>
              <w:left w:w="100" w:type="dxa"/>
              <w:bottom w:w="100" w:type="dxa"/>
              <w:right w:w="100" w:type="dxa"/>
            </w:tcMar>
          </w:tcPr>
          <w:p w14:paraId="4A736DB2" w14:textId="7CD0EB0F"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473" w:type="dxa"/>
            <w:tcMar>
              <w:top w:w="100" w:type="dxa"/>
              <w:left w:w="100" w:type="dxa"/>
              <w:bottom w:w="100" w:type="dxa"/>
              <w:right w:w="100" w:type="dxa"/>
            </w:tcMar>
          </w:tcPr>
          <w:p w14:paraId="4944195C"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548DB424"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5B449B20"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71FFF07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5F625E6A" w14:textId="77777777" w:rsidTr="00147A16">
        <w:tc>
          <w:tcPr>
            <w:tcW w:w="2550" w:type="dxa"/>
            <w:tcMar>
              <w:top w:w="100" w:type="dxa"/>
              <w:left w:w="100" w:type="dxa"/>
              <w:bottom w:w="100" w:type="dxa"/>
              <w:right w:w="100" w:type="dxa"/>
            </w:tcMar>
          </w:tcPr>
          <w:p w14:paraId="327C6D2E" w14:textId="77777777" w:rsidR="005646EA" w:rsidRPr="005646EA" w:rsidRDefault="005646EA" w:rsidP="005646EA">
            <w:pPr>
              <w:spacing w:after="0" w:line="240" w:lineRule="auto"/>
              <w:rPr>
                <w:rFonts w:ascii="APERCU-LIGHT" w:eastAsia="APERCU-LIGHT" w:hAnsi="APERCU-LIGHT" w:cs="APERCU-LIGHT"/>
                <w:b/>
                <w:color w:val="3B3838"/>
                <w:sz w:val="20"/>
                <w:szCs w:val="20"/>
                <w:lang w:val="en-GB"/>
              </w:rPr>
            </w:pPr>
            <w:r w:rsidRPr="005646EA">
              <w:rPr>
                <w:rFonts w:ascii="APERCU-LIGHT" w:eastAsia="APERCU-LIGHT" w:hAnsi="APERCU-LIGHT" w:cs="APERCU-LIGHT"/>
                <w:color w:val="ED7D31"/>
                <w:sz w:val="20"/>
                <w:szCs w:val="20"/>
                <w:lang w:val="en-GB"/>
              </w:rPr>
              <w:t xml:space="preserve">d. </w:t>
            </w:r>
            <w:r w:rsidRPr="005646EA">
              <w:rPr>
                <w:rFonts w:ascii="APERCU-LIGHT" w:eastAsia="APERCU-LIGHT" w:hAnsi="APERCU-LIGHT" w:cs="APERCU-LIGHT"/>
                <w:b/>
                <w:color w:val="3B3838"/>
                <w:sz w:val="20"/>
                <w:szCs w:val="20"/>
                <w:lang w:val="en-GB"/>
              </w:rPr>
              <w:t>p2PSA</w:t>
            </w:r>
          </w:p>
        </w:tc>
        <w:tc>
          <w:tcPr>
            <w:tcW w:w="1473" w:type="dxa"/>
            <w:tcMar>
              <w:top w:w="100" w:type="dxa"/>
              <w:left w:w="100" w:type="dxa"/>
              <w:bottom w:w="100" w:type="dxa"/>
              <w:right w:w="100" w:type="dxa"/>
            </w:tcMar>
          </w:tcPr>
          <w:p w14:paraId="6A753F0C" w14:textId="75D6A8D7"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473" w:type="dxa"/>
            <w:tcMar>
              <w:top w:w="100" w:type="dxa"/>
              <w:left w:w="100" w:type="dxa"/>
              <w:bottom w:w="100" w:type="dxa"/>
              <w:right w:w="100" w:type="dxa"/>
            </w:tcMar>
          </w:tcPr>
          <w:p w14:paraId="2F00AF30"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484D99A1"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640BA37B"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2D8B9866"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6E6F0C93" w14:textId="77777777" w:rsidTr="00147A16">
        <w:tc>
          <w:tcPr>
            <w:tcW w:w="2550" w:type="dxa"/>
            <w:tcMar>
              <w:top w:w="100" w:type="dxa"/>
              <w:left w:w="100" w:type="dxa"/>
              <w:bottom w:w="100" w:type="dxa"/>
              <w:right w:w="100" w:type="dxa"/>
            </w:tcMar>
          </w:tcPr>
          <w:p w14:paraId="5BCCEEC9"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ED7D31"/>
                <w:sz w:val="20"/>
                <w:szCs w:val="20"/>
                <w:lang w:val="en-GB"/>
              </w:rPr>
              <w:t xml:space="preserve">e. </w:t>
            </w:r>
            <w:r w:rsidRPr="005646EA">
              <w:rPr>
                <w:rFonts w:ascii="APERCU-LIGHT" w:eastAsia="APERCU-LIGHT" w:hAnsi="APERCU-LIGHT" w:cs="APERCU-LIGHT"/>
                <w:b/>
                <w:color w:val="3B3838"/>
                <w:sz w:val="20"/>
                <w:szCs w:val="20"/>
                <w:lang w:val="en-GB"/>
              </w:rPr>
              <w:t xml:space="preserve">MRI for prostate cancer </w:t>
            </w:r>
          </w:p>
        </w:tc>
        <w:tc>
          <w:tcPr>
            <w:tcW w:w="1473" w:type="dxa"/>
            <w:tcMar>
              <w:top w:w="100" w:type="dxa"/>
              <w:left w:w="100" w:type="dxa"/>
              <w:bottom w:w="100" w:type="dxa"/>
              <w:right w:w="100" w:type="dxa"/>
            </w:tcMar>
          </w:tcPr>
          <w:p w14:paraId="5FF16C89" w14:textId="47182CD4" w:rsidR="005646EA" w:rsidRPr="005646EA" w:rsidRDefault="005646EA" w:rsidP="005646EA">
            <w:pPr>
              <w:spacing w:after="0" w:line="240" w:lineRule="auto"/>
              <w:rPr>
                <w:rFonts w:ascii="APERCU-LIGHT" w:eastAsia="APERCU-LIGHT" w:hAnsi="APERCU-LIGHT" w:cs="APERCU-LIGHT"/>
                <w:color w:val="FF9900"/>
                <w:sz w:val="20"/>
                <w:szCs w:val="20"/>
                <w:lang w:val="en-GB"/>
              </w:rPr>
            </w:pPr>
          </w:p>
        </w:tc>
        <w:tc>
          <w:tcPr>
            <w:tcW w:w="1473" w:type="dxa"/>
            <w:tcMar>
              <w:top w:w="100" w:type="dxa"/>
              <w:left w:w="100" w:type="dxa"/>
              <w:bottom w:w="100" w:type="dxa"/>
              <w:right w:w="100" w:type="dxa"/>
            </w:tcMar>
          </w:tcPr>
          <w:p w14:paraId="4BDDA39A"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10DA3100" w14:textId="77777777" w:rsidR="005646EA" w:rsidRPr="005646EA" w:rsidRDefault="005646EA" w:rsidP="005646EA">
            <w:pPr>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1D968F9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34103FDF"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3E6F866D" w14:textId="77777777" w:rsidTr="00147A16">
        <w:trPr>
          <w:trHeight w:val="1344"/>
        </w:trPr>
        <w:tc>
          <w:tcPr>
            <w:tcW w:w="2550" w:type="dxa"/>
            <w:tcMar>
              <w:top w:w="100" w:type="dxa"/>
              <w:left w:w="100" w:type="dxa"/>
              <w:bottom w:w="100" w:type="dxa"/>
              <w:right w:w="100" w:type="dxa"/>
            </w:tcMar>
          </w:tcPr>
          <w:p w14:paraId="354256F1" w14:textId="77777777" w:rsidR="005646EA" w:rsidRPr="005646EA" w:rsidRDefault="005646EA" w:rsidP="005646EA">
            <w:pPr>
              <w:spacing w:after="0" w:line="240" w:lineRule="auto"/>
              <w:rPr>
                <w:rFonts w:ascii="APERCU-LIGHT" w:eastAsia="APERCU-LIGHT" w:hAnsi="APERCU-LIGHT" w:cs="APERCU-LIGHT"/>
                <w:color w:val="3B3838"/>
                <w:sz w:val="20"/>
                <w:szCs w:val="20"/>
                <w:lang w:val="en-GB"/>
              </w:rPr>
            </w:pPr>
            <w:r w:rsidRPr="005646EA">
              <w:rPr>
                <w:rFonts w:ascii="APERCU-LIGHT" w:eastAsia="APERCU-LIGHT" w:hAnsi="APERCU-LIGHT" w:cs="APERCU-LIGHT"/>
                <w:color w:val="ED7D31"/>
                <w:sz w:val="20"/>
                <w:szCs w:val="20"/>
                <w:lang w:val="en-GB"/>
              </w:rPr>
              <w:t>f.</w:t>
            </w:r>
            <w:r w:rsidRPr="005646EA">
              <w:rPr>
                <w:rFonts w:ascii="APERCU-LIGHT" w:eastAsia="APERCU-LIGHT" w:hAnsi="APERCU-LIGHT" w:cs="APERCU-LIGHT"/>
                <w:sz w:val="20"/>
                <w:szCs w:val="20"/>
                <w:lang w:val="en-GB"/>
              </w:rPr>
              <w:t xml:space="preserve"> </w:t>
            </w:r>
            <w:r w:rsidRPr="005646EA">
              <w:rPr>
                <w:rFonts w:ascii="APERCU-LIGHT" w:eastAsia="APERCU-LIGHT" w:hAnsi="APERCU-LIGHT" w:cs="APERCU-LIGHT"/>
                <w:b/>
                <w:sz w:val="20"/>
                <w:szCs w:val="20"/>
                <w:lang w:val="en-GB"/>
              </w:rPr>
              <w:t xml:space="preserve">Combined blood </w:t>
            </w:r>
            <w:proofErr w:type="gramStart"/>
            <w:r w:rsidRPr="005646EA">
              <w:rPr>
                <w:rFonts w:ascii="APERCU-LIGHT" w:eastAsia="APERCU-LIGHT" w:hAnsi="APERCU-LIGHT" w:cs="APERCU-LIGHT"/>
                <w:b/>
                <w:sz w:val="20"/>
                <w:szCs w:val="20"/>
                <w:lang w:val="en-GB"/>
              </w:rPr>
              <w:t>based  biomarker</w:t>
            </w:r>
            <w:proofErr w:type="gramEnd"/>
            <w:r w:rsidRPr="005646EA">
              <w:rPr>
                <w:rFonts w:ascii="APERCU-LIGHT" w:eastAsia="APERCU-LIGHT" w:hAnsi="APERCU-LIGHT" w:cs="APERCU-LIGHT"/>
                <w:b/>
                <w:sz w:val="20"/>
                <w:szCs w:val="20"/>
                <w:lang w:val="en-GB"/>
              </w:rPr>
              <w:t xml:space="preserve">/algorithm </w:t>
            </w:r>
            <w:r w:rsidRPr="005646EA">
              <w:rPr>
                <w:rFonts w:ascii="APERCU-LIGHT" w:eastAsia="APERCU-LIGHT" w:hAnsi="APERCU-LIGHT" w:cs="APERCU-LIGHT"/>
                <w:sz w:val="20"/>
                <w:szCs w:val="20"/>
                <w:lang w:val="en-GB"/>
              </w:rPr>
              <w:t xml:space="preserve">e.g. </w:t>
            </w:r>
            <w:r w:rsidRPr="005646EA">
              <w:rPr>
                <w:rFonts w:ascii="APERCU-LIGHT" w:eastAsia="APERCU-LIGHT" w:hAnsi="APERCU-LIGHT" w:cs="APERCU-LIGHT"/>
                <w:color w:val="3B3838"/>
                <w:sz w:val="20"/>
                <w:szCs w:val="20"/>
                <w:lang w:val="en-GB"/>
              </w:rPr>
              <w:t>Beckman Prostate Health Index [PHI], 4K score test, Stockholm3 test</w:t>
            </w:r>
          </w:p>
          <w:p w14:paraId="4D0E38FC"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3B3838"/>
                <w:sz w:val="20"/>
                <w:szCs w:val="20"/>
                <w:lang w:val="en-GB"/>
              </w:rPr>
              <w:t>PLEASE SPECIFY WHICH</w:t>
            </w:r>
          </w:p>
        </w:tc>
        <w:tc>
          <w:tcPr>
            <w:tcW w:w="1473" w:type="dxa"/>
            <w:tcMar>
              <w:top w:w="100" w:type="dxa"/>
              <w:left w:w="100" w:type="dxa"/>
              <w:bottom w:w="100" w:type="dxa"/>
              <w:right w:w="100" w:type="dxa"/>
            </w:tcMar>
          </w:tcPr>
          <w:p w14:paraId="35AD08CB" w14:textId="057C8A13" w:rsidR="005646EA" w:rsidRPr="005646EA" w:rsidRDefault="005646EA" w:rsidP="005646EA">
            <w:pPr>
              <w:spacing w:after="0" w:line="240" w:lineRule="auto"/>
              <w:rPr>
                <w:rFonts w:ascii="APERCU-LIGHT" w:eastAsia="APERCU-LIGHT" w:hAnsi="APERCU-LIGHT" w:cs="APERCU-LIGHT"/>
                <w:color w:val="ED7D31"/>
                <w:lang w:val="en-GB"/>
              </w:rPr>
            </w:pPr>
          </w:p>
        </w:tc>
        <w:tc>
          <w:tcPr>
            <w:tcW w:w="1473" w:type="dxa"/>
            <w:tcMar>
              <w:top w:w="100" w:type="dxa"/>
              <w:left w:w="100" w:type="dxa"/>
              <w:bottom w:w="100" w:type="dxa"/>
              <w:right w:w="100" w:type="dxa"/>
            </w:tcMar>
          </w:tcPr>
          <w:p w14:paraId="4A372724"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CONTINUE ONLY IF SCORE 4 OR 5 FOR CODES b or c</w:t>
            </w:r>
          </w:p>
        </w:tc>
        <w:tc>
          <w:tcPr>
            <w:tcW w:w="1473" w:type="dxa"/>
            <w:tcMar>
              <w:top w:w="100" w:type="dxa"/>
              <w:left w:w="100" w:type="dxa"/>
              <w:bottom w:w="100" w:type="dxa"/>
              <w:right w:w="100" w:type="dxa"/>
            </w:tcMar>
          </w:tcPr>
          <w:p w14:paraId="40E57049"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FF9900"/>
                <w:sz w:val="20"/>
                <w:szCs w:val="20"/>
                <w:lang w:val="en-GB"/>
              </w:rPr>
              <w:t>CONTINUE ONLY IF SCORE 4 OR 5 FOR CODES b or c</w:t>
            </w:r>
          </w:p>
        </w:tc>
        <w:tc>
          <w:tcPr>
            <w:tcW w:w="1473" w:type="dxa"/>
            <w:tcMar>
              <w:top w:w="100" w:type="dxa"/>
              <w:left w:w="100" w:type="dxa"/>
              <w:bottom w:w="100" w:type="dxa"/>
              <w:right w:w="100" w:type="dxa"/>
            </w:tcMar>
          </w:tcPr>
          <w:p w14:paraId="3D11830D"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63DD5E17" w14:textId="77777777" w:rsidR="005646EA" w:rsidRPr="005646EA" w:rsidRDefault="005646EA" w:rsidP="005646EA">
            <w:pPr>
              <w:spacing w:after="0" w:line="240" w:lineRule="auto"/>
              <w:rPr>
                <w:rFonts w:ascii="APERCU-LIGHT" w:eastAsia="APERCU-LIGHT" w:hAnsi="APERCU-LIGHT" w:cs="APERCU-LIGHT"/>
                <w:color w:val="ED7D31"/>
                <w:sz w:val="20"/>
                <w:szCs w:val="20"/>
                <w:lang w:val="en-GB"/>
              </w:rPr>
            </w:pPr>
            <w:r w:rsidRPr="005646EA">
              <w:rPr>
                <w:rFonts w:ascii="APERCU-LIGHT" w:eastAsia="APERCU-LIGHT" w:hAnsi="APERCU-LIGHT" w:cs="APERCU-LIGHT"/>
                <w:color w:val="FF9900"/>
                <w:sz w:val="20"/>
                <w:szCs w:val="20"/>
                <w:lang w:val="en-GB"/>
              </w:rPr>
              <w:t>CONTINUE</w:t>
            </w:r>
          </w:p>
        </w:tc>
      </w:tr>
      <w:tr w:rsidR="005646EA" w:rsidRPr="005646EA" w14:paraId="22DA5ABF" w14:textId="77777777" w:rsidTr="00147A16">
        <w:tc>
          <w:tcPr>
            <w:tcW w:w="2550" w:type="dxa"/>
            <w:tcMar>
              <w:top w:w="100" w:type="dxa"/>
              <w:left w:w="100" w:type="dxa"/>
              <w:bottom w:w="100" w:type="dxa"/>
              <w:right w:w="100" w:type="dxa"/>
            </w:tcMar>
          </w:tcPr>
          <w:p w14:paraId="5784D6EB" w14:textId="77777777" w:rsidR="005646EA" w:rsidRPr="005646EA" w:rsidRDefault="005646EA" w:rsidP="005646EA">
            <w:pPr>
              <w:spacing w:before="40" w:after="40" w:line="240" w:lineRule="auto"/>
              <w:rPr>
                <w:rFonts w:ascii="APERCU-LIGHT" w:eastAsia="APERCU-LIGHT" w:hAnsi="APERCU-LIGHT" w:cs="APERCU-LIGHT"/>
                <w:color w:val="3B3838"/>
                <w:sz w:val="20"/>
                <w:szCs w:val="20"/>
                <w:lang w:val="en-GB"/>
              </w:rPr>
            </w:pPr>
            <w:proofErr w:type="spellStart"/>
            <w:proofErr w:type="gramStart"/>
            <w:r w:rsidRPr="005646EA">
              <w:rPr>
                <w:rFonts w:ascii="APERCU-LIGHT" w:eastAsia="APERCU-LIGHT" w:hAnsi="APERCU-LIGHT" w:cs="APERCU-LIGHT"/>
                <w:color w:val="ED7D31"/>
                <w:sz w:val="20"/>
                <w:szCs w:val="20"/>
                <w:lang w:val="en-GB"/>
              </w:rPr>
              <w:t>g.</w:t>
            </w:r>
            <w:r w:rsidRPr="005646EA">
              <w:rPr>
                <w:rFonts w:ascii="APERCU-LIGHT" w:eastAsia="APERCU-LIGHT" w:hAnsi="APERCU-LIGHT" w:cs="APERCU-LIGHT"/>
                <w:b/>
                <w:color w:val="3B3838"/>
                <w:sz w:val="20"/>
                <w:szCs w:val="20"/>
                <w:lang w:val="en-GB"/>
              </w:rPr>
              <w:t>Other</w:t>
            </w:r>
            <w:proofErr w:type="spellEnd"/>
            <w:proofErr w:type="gramEnd"/>
            <w:r w:rsidRPr="005646EA">
              <w:rPr>
                <w:rFonts w:ascii="APERCU-LIGHT" w:eastAsia="APERCU-LIGHT" w:hAnsi="APERCU-LIGHT" w:cs="APERCU-LIGHT"/>
                <w:color w:val="3B3838"/>
                <w:sz w:val="20"/>
                <w:szCs w:val="20"/>
                <w:lang w:val="en-GB"/>
              </w:rPr>
              <w:t>, please specify</w:t>
            </w:r>
          </w:p>
        </w:tc>
        <w:tc>
          <w:tcPr>
            <w:tcW w:w="1473" w:type="dxa"/>
            <w:tcMar>
              <w:top w:w="100" w:type="dxa"/>
              <w:left w:w="100" w:type="dxa"/>
              <w:bottom w:w="100" w:type="dxa"/>
              <w:right w:w="100" w:type="dxa"/>
            </w:tcMar>
          </w:tcPr>
          <w:p w14:paraId="1E35CE9D" w14:textId="75C62A50" w:rsidR="005646EA" w:rsidRPr="005646EA" w:rsidRDefault="006B18CD" w:rsidP="005646EA">
            <w:pPr>
              <w:widowControl w:val="0"/>
              <w:spacing w:after="0" w:line="240" w:lineRule="auto"/>
              <w:rPr>
                <w:rFonts w:ascii="APERCU-LIGHT" w:eastAsia="APERCU-LIGHT" w:hAnsi="APERCU-LIGHT" w:cs="APERCU-LIGHT"/>
                <w:lang w:val="en-GB"/>
              </w:rPr>
            </w:pPr>
            <w:r>
              <w:rPr>
                <w:rFonts w:ascii="APERCU-LIGHT" w:eastAsia="APERCU-LIGHT" w:hAnsi="APERCU-LIGHT" w:cs="APERCU-LIGHT"/>
                <w:color w:val="FF9900"/>
                <w:sz w:val="20"/>
                <w:szCs w:val="20"/>
                <w:lang w:val="en-GB"/>
              </w:rPr>
              <w:t>[</w:t>
            </w:r>
            <w:r w:rsidR="005646EA" w:rsidRPr="005646EA">
              <w:rPr>
                <w:rFonts w:ascii="APERCU-LIGHT" w:eastAsia="APERCU-LIGHT" w:hAnsi="APERCU-LIGHT" w:cs="APERCU-LIGHT"/>
                <w:color w:val="FF9900"/>
                <w:sz w:val="20"/>
                <w:szCs w:val="20"/>
                <w:lang w:val="en-GB"/>
              </w:rPr>
              <w:t>B&amp;C TO REVIEW</w:t>
            </w:r>
            <w:r>
              <w:rPr>
                <w:rFonts w:ascii="APERCU-LIGHT" w:eastAsia="APERCU-LIGHT" w:hAnsi="APERCU-LIGHT" w:cs="APERCU-LIGHT"/>
                <w:color w:val="FF9900"/>
                <w:sz w:val="20"/>
                <w:szCs w:val="20"/>
                <w:lang w:val="en-GB"/>
              </w:rPr>
              <w:t>]</w:t>
            </w:r>
          </w:p>
        </w:tc>
        <w:tc>
          <w:tcPr>
            <w:tcW w:w="1473" w:type="dxa"/>
            <w:tcMar>
              <w:top w:w="100" w:type="dxa"/>
              <w:left w:w="100" w:type="dxa"/>
              <w:bottom w:w="100" w:type="dxa"/>
              <w:right w:w="100" w:type="dxa"/>
            </w:tcMar>
          </w:tcPr>
          <w:p w14:paraId="11441D54"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7D25CD25"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2E3BF609" w14:textId="77777777" w:rsidR="005646EA" w:rsidRPr="005646EA" w:rsidRDefault="005646EA" w:rsidP="005646EA">
            <w:pPr>
              <w:widowControl w:val="0"/>
              <w:spacing w:after="0" w:line="240" w:lineRule="auto"/>
              <w:rPr>
                <w:rFonts w:ascii="APERCU-LIGHT" w:eastAsia="APERCU-LIGHT" w:hAnsi="APERCU-LIGHT" w:cs="APERCU-LIGHT"/>
                <w:lang w:val="en-GB"/>
              </w:rPr>
            </w:pPr>
            <w:r w:rsidRPr="005646EA">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4D5A78D5" w14:textId="77777777" w:rsidR="005646EA" w:rsidRPr="005646EA" w:rsidRDefault="005646EA" w:rsidP="005646EA">
            <w:pPr>
              <w:widowControl w:val="0"/>
              <w:spacing w:after="0" w:line="240" w:lineRule="auto"/>
              <w:rPr>
                <w:rFonts w:ascii="APERCU-LIGHT" w:eastAsia="APERCU-LIGHT" w:hAnsi="APERCU-LIGHT" w:cs="APERCU-LIGHT"/>
                <w:color w:val="FF9900"/>
                <w:sz w:val="20"/>
                <w:szCs w:val="20"/>
                <w:lang w:val="en-GB"/>
              </w:rPr>
            </w:pPr>
            <w:r w:rsidRPr="005646EA">
              <w:rPr>
                <w:rFonts w:ascii="APERCU-LIGHT" w:eastAsia="APERCU-LIGHT" w:hAnsi="APERCU-LIGHT" w:cs="APERCU-LIGHT"/>
                <w:color w:val="FF9900"/>
                <w:sz w:val="20"/>
                <w:szCs w:val="20"/>
                <w:lang w:val="en-GB"/>
              </w:rPr>
              <w:t>B&amp;C TO REVIEW</w:t>
            </w:r>
          </w:p>
        </w:tc>
      </w:tr>
    </w:tbl>
    <w:p w14:paraId="2DD82349" w14:textId="7EA3314C" w:rsidR="005646EA" w:rsidRDefault="005646EA" w:rsidP="005646EA">
      <w:pPr>
        <w:spacing w:before="100" w:after="100" w:line="240" w:lineRule="auto"/>
        <w:ind w:left="720" w:firstLine="360"/>
        <w:rPr>
          <w:rFonts w:ascii="APERCU-LIGHT" w:eastAsia="APERCU-LIGHT" w:hAnsi="APERCU-LIGHT" w:cs="APERCU-LIGHT"/>
          <w:b/>
          <w:lang w:val="en-GB"/>
        </w:rPr>
      </w:pPr>
    </w:p>
    <w:p w14:paraId="55A732D5" w14:textId="0DEDBD51" w:rsidR="0016429B" w:rsidRDefault="006B18CD" w:rsidP="005646EA">
      <w:pPr>
        <w:spacing w:before="100" w:after="100" w:line="240" w:lineRule="auto"/>
        <w:ind w:left="720" w:firstLine="360"/>
        <w:rPr>
          <w:rFonts w:ascii="APERCU-LIGHT" w:eastAsia="APERCU-LIGHT" w:hAnsi="APERCU-LIGHT" w:cs="APERCU-LIGHT"/>
          <w:b/>
          <w:lang w:val="en-GB"/>
        </w:rPr>
      </w:pPr>
      <w:r>
        <w:rPr>
          <w:rFonts w:ascii="APERCU-LIGHT" w:eastAsia="APERCU-LIGHT" w:hAnsi="APERCU-LIGHT" w:cs="APERCU-LIGHT"/>
          <w:color w:val="FF9900"/>
          <w:sz w:val="20"/>
          <w:szCs w:val="20"/>
          <w:highlight w:val="green"/>
          <w:lang w:val="en-GB"/>
        </w:rPr>
        <w:t xml:space="preserve">S9ter </w:t>
      </w:r>
      <w:r w:rsidR="0016429B" w:rsidRPr="00C8649F">
        <w:rPr>
          <w:rFonts w:ascii="APERCU-LIGHT" w:eastAsia="APERCU-LIGHT" w:hAnsi="APERCU-LIGHT" w:cs="APERCU-LIGHT"/>
          <w:color w:val="FF9900"/>
          <w:sz w:val="20"/>
          <w:szCs w:val="20"/>
          <w:highlight w:val="green"/>
          <w:lang w:val="en-GB"/>
        </w:rPr>
        <w:t>CONTINUE ONLY IF SCORE 4 OR 5 FOR 1 or more of CODES a-f</w:t>
      </w:r>
    </w:p>
    <w:p w14:paraId="21C65AFA" w14:textId="0EC0C8F5" w:rsidR="0016429B" w:rsidRPr="006B18CD" w:rsidRDefault="006B18CD" w:rsidP="006B18CD">
      <w:pPr>
        <w:pStyle w:val="ListParagraph"/>
        <w:numPr>
          <w:ilvl w:val="3"/>
          <w:numId w:val="88"/>
        </w:numPr>
        <w:spacing w:before="100" w:after="100" w:line="240" w:lineRule="auto"/>
        <w:rPr>
          <w:rFonts w:ascii="APERCU-LIGHT" w:eastAsia="APERCU-LIGHT" w:hAnsi="APERCU-LIGHT" w:cs="APERCU-LIGHT"/>
          <w:b/>
          <w:lang w:val="en-GB"/>
        </w:rPr>
      </w:pPr>
      <w:r>
        <w:rPr>
          <w:rFonts w:ascii="APERCU-LIGHT" w:eastAsia="APERCU-LIGHT" w:hAnsi="APERCU-LIGHT" w:cs="APERCU-LIGHT"/>
          <w:b/>
          <w:lang w:val="en-GB"/>
        </w:rPr>
        <w:t>(</w:t>
      </w:r>
      <w:proofErr w:type="gramStart"/>
      <w:r>
        <w:rPr>
          <w:rFonts w:ascii="APERCU-LIGHT" w:eastAsia="APERCU-LIGHT" w:hAnsi="APERCU-LIGHT" w:cs="APERCU-LIGHT"/>
          <w:b/>
          <w:lang w:val="en-GB"/>
        </w:rPr>
        <w:t>S9US.but(</w:t>
      </w:r>
      <w:proofErr w:type="gramEnd"/>
      <w:r>
        <w:rPr>
          <w:rFonts w:ascii="APERCU-LIGHT" w:eastAsia="APERCU-LIGHT" w:hAnsi="APERCU-LIGHT" w:cs="APERCU-LIGHT"/>
          <w:b/>
          <w:lang w:val="en-GB"/>
        </w:rPr>
        <w:t>S9US.c1,</w:t>
      </w:r>
      <w:r w:rsidRPr="006B18CD">
        <w:rPr>
          <w:rFonts w:ascii="APERCU-LIGHT" w:eastAsia="APERCU-LIGHT" w:hAnsi="APERCU-LIGHT" w:cs="APERCU-LIGHT"/>
          <w:b/>
          <w:lang w:val="en-GB"/>
        </w:rPr>
        <w:t xml:space="preserve"> </w:t>
      </w:r>
      <w:r>
        <w:rPr>
          <w:rFonts w:ascii="APERCU-LIGHT" w:eastAsia="APERCU-LIGHT" w:hAnsi="APERCU-LIGHT" w:cs="APERCU-LIGHT"/>
          <w:b/>
          <w:lang w:val="en-GB"/>
        </w:rPr>
        <w:t>S9US.c</w:t>
      </w:r>
      <w:r>
        <w:rPr>
          <w:rFonts w:ascii="APERCU-LIGHT" w:eastAsia="APERCU-LIGHT" w:hAnsi="APERCU-LIGHT" w:cs="APERCU-LIGHT"/>
          <w:b/>
          <w:lang w:val="en-GB"/>
        </w:rPr>
        <w:t>2</w:t>
      </w:r>
      <w:r>
        <w:rPr>
          <w:rFonts w:ascii="APERCU-LIGHT" w:eastAsia="APERCU-LIGHT" w:hAnsi="APERCU-LIGHT" w:cs="APERCU-LIGHT"/>
          <w:b/>
          <w:lang w:val="en-GB"/>
        </w:rPr>
        <w:t>,</w:t>
      </w:r>
      <w:r w:rsidRPr="006B18CD">
        <w:rPr>
          <w:rFonts w:ascii="APERCU-LIGHT" w:eastAsia="APERCU-LIGHT" w:hAnsi="APERCU-LIGHT" w:cs="APERCU-LIGHT"/>
          <w:b/>
          <w:lang w:val="en-GB"/>
        </w:rPr>
        <w:t xml:space="preserve"> </w:t>
      </w:r>
      <w:r>
        <w:rPr>
          <w:rFonts w:ascii="APERCU-LIGHT" w:eastAsia="APERCU-LIGHT" w:hAnsi="APERCU-LIGHT" w:cs="APERCU-LIGHT"/>
          <w:b/>
          <w:lang w:val="en-GB"/>
        </w:rPr>
        <w:t>S9US.c</w:t>
      </w:r>
      <w:r>
        <w:rPr>
          <w:rFonts w:ascii="APERCU-LIGHT" w:eastAsia="APERCU-LIGHT" w:hAnsi="APERCU-LIGHT" w:cs="APERCU-LIGHT"/>
          <w:b/>
          <w:lang w:val="en-GB"/>
        </w:rPr>
        <w:t xml:space="preserve">3).count </w:t>
      </w:r>
      <w:proofErr w:type="spellStart"/>
      <w:r>
        <w:rPr>
          <w:rFonts w:ascii="APERCU-LIGHT" w:eastAsia="APERCU-LIGHT" w:hAnsi="APERCU-LIGHT" w:cs="APERCU-LIGHT"/>
          <w:b/>
          <w:lang w:val="en-GB"/>
        </w:rPr>
        <w:t>lt</w:t>
      </w:r>
      <w:proofErr w:type="spellEnd"/>
      <w:r>
        <w:rPr>
          <w:rFonts w:ascii="APERCU-LIGHT" w:eastAsia="APERCU-LIGHT" w:hAnsi="APERCU-LIGHT" w:cs="APERCU-LIGHT"/>
          <w:b/>
          <w:lang w:val="en-GB"/>
        </w:rPr>
        <w:t xml:space="preserve"> 1) or (</w:t>
      </w:r>
      <w:r>
        <w:rPr>
          <w:rFonts w:ascii="APERCU-LIGHT" w:eastAsia="APERCU-LIGHT" w:hAnsi="APERCU-LIGHT" w:cs="APERCU-LIGHT"/>
          <w:b/>
          <w:lang w:val="en-GB"/>
        </w:rPr>
        <w:t>S9US.but(S9US.c1,</w:t>
      </w:r>
      <w:r w:rsidRPr="006B18CD">
        <w:rPr>
          <w:rFonts w:ascii="APERCU-LIGHT" w:eastAsia="APERCU-LIGHT" w:hAnsi="APERCU-LIGHT" w:cs="APERCU-LIGHT"/>
          <w:b/>
          <w:lang w:val="en-GB"/>
        </w:rPr>
        <w:t xml:space="preserve"> </w:t>
      </w:r>
      <w:r>
        <w:rPr>
          <w:rFonts w:ascii="APERCU-LIGHT" w:eastAsia="APERCU-LIGHT" w:hAnsi="APERCU-LIGHT" w:cs="APERCU-LIGHT"/>
          <w:b/>
          <w:lang w:val="en-GB"/>
        </w:rPr>
        <w:t>S9US.c2,</w:t>
      </w:r>
      <w:r w:rsidRPr="006B18CD">
        <w:rPr>
          <w:rFonts w:ascii="APERCU-LIGHT" w:eastAsia="APERCU-LIGHT" w:hAnsi="APERCU-LIGHT" w:cs="APERCU-LIGHT"/>
          <w:b/>
          <w:lang w:val="en-GB"/>
        </w:rPr>
        <w:t xml:space="preserve"> </w:t>
      </w:r>
      <w:r>
        <w:rPr>
          <w:rFonts w:ascii="APERCU-LIGHT" w:eastAsia="APERCU-LIGHT" w:hAnsi="APERCU-LIGHT" w:cs="APERCU-LIGHT"/>
          <w:b/>
          <w:lang w:val="en-GB"/>
        </w:rPr>
        <w:t xml:space="preserve">S9US.c3).count </w:t>
      </w:r>
      <w:proofErr w:type="spellStart"/>
      <w:r>
        <w:rPr>
          <w:rFonts w:ascii="APERCU-LIGHT" w:eastAsia="APERCU-LIGHT" w:hAnsi="APERCU-LIGHT" w:cs="APERCU-LIGHT"/>
          <w:b/>
          <w:lang w:val="en-GB"/>
        </w:rPr>
        <w:t>lt</w:t>
      </w:r>
      <w:proofErr w:type="spellEnd"/>
      <w:r>
        <w:rPr>
          <w:rFonts w:ascii="APERCU-LIGHT" w:eastAsia="APERCU-LIGHT" w:hAnsi="APERCU-LIGHT" w:cs="APERCU-LIGHT"/>
          <w:b/>
          <w:lang w:val="en-GB"/>
        </w:rPr>
        <w:t xml:space="preserve"> </w:t>
      </w:r>
      <w:r>
        <w:rPr>
          <w:rFonts w:ascii="APERCU-LIGHT" w:eastAsia="APERCU-LIGHT" w:hAnsi="APERCU-LIGHT" w:cs="APERCU-LIGHT"/>
          <w:b/>
          <w:lang w:val="en-GB"/>
        </w:rPr>
        <w:t>2 and (</w:t>
      </w:r>
      <w:r>
        <w:rPr>
          <w:rFonts w:ascii="APERCU-LIGHT" w:eastAsia="APERCU-LIGHT" w:hAnsi="APERCU-LIGHT" w:cs="APERCU-LIGHT"/>
          <w:b/>
          <w:lang w:val="en-GB"/>
        </w:rPr>
        <w:t>S9US.</w:t>
      </w:r>
      <w:r>
        <w:rPr>
          <w:rFonts w:ascii="APERCU-LIGHT" w:eastAsia="APERCU-LIGHT" w:hAnsi="APERCU-LIGHT" w:cs="APERCU-LIGHT"/>
          <w:b/>
          <w:lang w:val="en-GB"/>
        </w:rPr>
        <w:t xml:space="preserve">r7.c4 or </w:t>
      </w:r>
      <w:r>
        <w:rPr>
          <w:rFonts w:ascii="APERCU-LIGHT" w:eastAsia="APERCU-LIGHT" w:hAnsi="APERCU-LIGHT" w:cs="APERCU-LIGHT"/>
          <w:b/>
          <w:lang w:val="en-GB"/>
        </w:rPr>
        <w:t>S9US.r7.c</w:t>
      </w:r>
      <w:r>
        <w:rPr>
          <w:rFonts w:ascii="APERCU-LIGHT" w:eastAsia="APERCU-LIGHT" w:hAnsi="APERCU-LIGHT" w:cs="APERCU-LIGHT"/>
          <w:b/>
          <w:lang w:val="en-GB"/>
        </w:rPr>
        <w:t>5)</w:t>
      </w:r>
      <w:r w:rsidRPr="006B18CD">
        <w:rPr>
          <w:rFonts w:ascii="APERCU-LIGHT" w:eastAsia="APERCU-LIGHT" w:hAnsi="APERCU-LIGHT" w:cs="APERCU-LIGHT"/>
          <w:b/>
          <w:lang w:val="en-GB"/>
        </w:rPr>
        <w:t>)</w:t>
      </w:r>
    </w:p>
    <w:p w14:paraId="57CE6F73" w14:textId="77777777" w:rsidR="005646EA" w:rsidRPr="005646EA" w:rsidRDefault="005646EA" w:rsidP="005646EA">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b/>
          <w:color w:val="000000"/>
          <w:lang w:val="en-GB"/>
        </w:rPr>
        <w:t xml:space="preserve">Are you familiar with and willing to answer questions about prostate cancer test approval and reimbursement? </w:t>
      </w:r>
    </w:p>
    <w:p w14:paraId="25967701" w14:textId="77777777" w:rsidR="005646EA" w:rsidRPr="005646EA" w:rsidRDefault="005646EA" w:rsidP="005646EA">
      <w:pPr>
        <w:spacing w:after="0" w:line="240" w:lineRule="auto"/>
        <w:ind w:left="360"/>
        <w:rPr>
          <w:rFonts w:ascii="APERCU-LIGHT" w:eastAsia="APERCU-LIGHT" w:hAnsi="APERCU-LIGHT" w:cs="APERCU-LIGHT"/>
          <w:color w:val="000000"/>
          <w:lang w:val="en-GB"/>
        </w:rPr>
      </w:pPr>
    </w:p>
    <w:tbl>
      <w:tblPr>
        <w:tblW w:w="9630" w:type="dxa"/>
        <w:tblInd w:w="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110"/>
        <w:gridCol w:w="2985"/>
        <w:gridCol w:w="2535"/>
      </w:tblGrid>
      <w:tr w:rsidR="005646EA" w:rsidRPr="005646EA" w14:paraId="7F98D089" w14:textId="77777777" w:rsidTr="00147A16">
        <w:tc>
          <w:tcPr>
            <w:tcW w:w="4110" w:type="dxa"/>
            <w:tcMar>
              <w:top w:w="100" w:type="dxa"/>
              <w:left w:w="100" w:type="dxa"/>
              <w:bottom w:w="100" w:type="dxa"/>
              <w:right w:w="100" w:type="dxa"/>
            </w:tcMar>
          </w:tcPr>
          <w:p w14:paraId="18602E3E" w14:textId="7056C64B" w:rsidR="005646EA" w:rsidRPr="005646EA" w:rsidRDefault="00C8649F"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Pr>
                <w:rFonts w:ascii="APERCU-LIGHT" w:eastAsia="APERCU-LIGHT" w:hAnsi="APERCU-LIGHT" w:cs="APERCU-LIGHT"/>
                <w:color w:val="000000"/>
                <w:lang w:val="en-GB"/>
              </w:rPr>
              <w:t>[column]</w:t>
            </w:r>
          </w:p>
        </w:tc>
        <w:tc>
          <w:tcPr>
            <w:tcW w:w="2985" w:type="dxa"/>
            <w:tcMar>
              <w:top w:w="100" w:type="dxa"/>
              <w:left w:w="100" w:type="dxa"/>
              <w:bottom w:w="100" w:type="dxa"/>
              <w:right w:w="100" w:type="dxa"/>
            </w:tcMar>
          </w:tcPr>
          <w:p w14:paraId="3CDAC1F0"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roofErr w:type="spellStart"/>
            <w:r w:rsidRPr="005646EA">
              <w:rPr>
                <w:rFonts w:ascii="APERCU-LIGHT" w:eastAsia="APERCU-LIGHT" w:hAnsi="APERCU-LIGHT" w:cs="APERCU-LIGHT"/>
                <w:color w:val="000000"/>
                <w:lang w:val="en-GB"/>
              </w:rPr>
              <w:t>i</w:t>
            </w:r>
            <w:proofErr w:type="spellEnd"/>
            <w:r w:rsidRPr="005646EA">
              <w:rPr>
                <w:rFonts w:ascii="APERCU-LIGHT" w:eastAsia="APERCU-LIGHT" w:hAnsi="APERCU-LIGHT" w:cs="APERCU-LIGHT"/>
                <w:color w:val="000000"/>
                <w:lang w:val="en-GB"/>
              </w:rPr>
              <w:t xml:space="preserve">) Able and willing to answer questions about this </w:t>
            </w:r>
          </w:p>
        </w:tc>
        <w:tc>
          <w:tcPr>
            <w:tcW w:w="2535" w:type="dxa"/>
            <w:tcMar>
              <w:top w:w="100" w:type="dxa"/>
              <w:left w:w="100" w:type="dxa"/>
              <w:bottom w:w="100" w:type="dxa"/>
              <w:right w:w="100" w:type="dxa"/>
            </w:tcMar>
          </w:tcPr>
          <w:p w14:paraId="2F4EDD9E"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000000"/>
                <w:lang w:val="en-GB"/>
              </w:rPr>
              <w:t xml:space="preserve">ii) Prefer not to answer questions about this </w:t>
            </w:r>
          </w:p>
        </w:tc>
      </w:tr>
      <w:tr w:rsidR="005646EA" w:rsidRPr="005646EA" w14:paraId="1D0F0CC2" w14:textId="77777777" w:rsidTr="00147A16">
        <w:tc>
          <w:tcPr>
            <w:tcW w:w="4110" w:type="dxa"/>
            <w:tcMar>
              <w:top w:w="100" w:type="dxa"/>
              <w:left w:w="100" w:type="dxa"/>
              <w:bottom w:w="100" w:type="dxa"/>
              <w:right w:w="100" w:type="dxa"/>
            </w:tcMar>
          </w:tcPr>
          <w:p w14:paraId="24850551" w14:textId="77777777" w:rsidR="005646EA" w:rsidRPr="005646EA" w:rsidRDefault="005646EA" w:rsidP="005646EA">
            <w:pP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a.</w:t>
            </w:r>
            <w:r w:rsidRPr="005646EA">
              <w:rPr>
                <w:rFonts w:ascii="APERCU-LIGHT" w:eastAsia="APERCU-LIGHT" w:hAnsi="APERCU-LIGHT" w:cs="APERCU-LIGHT"/>
                <w:color w:val="000000"/>
                <w:lang w:val="en-GB"/>
              </w:rPr>
              <w:t xml:space="preserve"> Which prostate cancer biomarkers including PSA are currently reimbursed by your company and why</w:t>
            </w:r>
          </w:p>
        </w:tc>
        <w:tc>
          <w:tcPr>
            <w:tcW w:w="2985" w:type="dxa"/>
            <w:tcMar>
              <w:top w:w="100" w:type="dxa"/>
              <w:left w:w="100" w:type="dxa"/>
              <w:bottom w:w="100" w:type="dxa"/>
              <w:right w:w="100" w:type="dxa"/>
            </w:tcMar>
          </w:tcPr>
          <w:p w14:paraId="1E29BD7C" w14:textId="277A0AB0"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p>
        </w:tc>
        <w:tc>
          <w:tcPr>
            <w:tcW w:w="2535" w:type="dxa"/>
            <w:tcMar>
              <w:top w:w="100" w:type="dxa"/>
              <w:left w:w="100" w:type="dxa"/>
              <w:bottom w:w="100" w:type="dxa"/>
              <w:right w:w="100" w:type="dxa"/>
            </w:tcMar>
          </w:tcPr>
          <w:p w14:paraId="4256F558"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5646EA">
              <w:rPr>
                <w:rFonts w:ascii="APERCU-LIGHT" w:eastAsia="APERCU-LIGHT" w:hAnsi="APERCU-LIGHT" w:cs="APERCU-LIGHT"/>
                <w:color w:val="ED7D31"/>
                <w:lang w:val="en-GB"/>
              </w:rPr>
              <w:t>CLOSE</w:t>
            </w:r>
          </w:p>
        </w:tc>
      </w:tr>
      <w:tr w:rsidR="005646EA" w:rsidRPr="005646EA" w14:paraId="3CAB4A4A" w14:textId="77777777" w:rsidTr="00147A16">
        <w:tc>
          <w:tcPr>
            <w:tcW w:w="4110" w:type="dxa"/>
            <w:tcMar>
              <w:top w:w="100" w:type="dxa"/>
              <w:left w:w="100" w:type="dxa"/>
              <w:bottom w:w="100" w:type="dxa"/>
              <w:right w:w="100" w:type="dxa"/>
            </w:tcMar>
          </w:tcPr>
          <w:p w14:paraId="65693582"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b.</w:t>
            </w:r>
            <w:r w:rsidRPr="005646EA">
              <w:rPr>
                <w:rFonts w:ascii="APERCU-LIGHT" w:eastAsia="APERCU-LIGHT" w:hAnsi="APERCU-LIGHT" w:cs="APERCU-LIGHT"/>
                <w:color w:val="000000"/>
                <w:lang w:val="en-GB"/>
              </w:rPr>
              <w:t xml:space="preserve"> </w:t>
            </w:r>
            <w:r w:rsidRPr="005646EA">
              <w:rPr>
                <w:rFonts w:ascii="APERCU-LIGHT" w:eastAsia="APERCU-LIGHT" w:hAnsi="APERCU-LIGHT" w:cs="APERCU-LIGHT"/>
                <w:b/>
                <w:lang w:val="en-GB"/>
              </w:rPr>
              <w:t>Besides</w:t>
            </w:r>
            <w:r w:rsidRPr="005646EA">
              <w:rPr>
                <w:rFonts w:ascii="APERCU-LIGHT" w:eastAsia="APERCU-LIGHT" w:hAnsi="APERCU-LIGHT" w:cs="APERCU-LIGHT"/>
                <w:lang w:val="en-GB"/>
              </w:rPr>
              <w:t xml:space="preserve"> free PSA / total PSA, w</w:t>
            </w:r>
            <w:r w:rsidRPr="005646EA">
              <w:rPr>
                <w:rFonts w:ascii="APERCU-LIGHT" w:eastAsia="APERCU-LIGHT" w:hAnsi="APERCU-LIGHT" w:cs="APERCU-LIGHT"/>
                <w:color w:val="000000"/>
                <w:lang w:val="en-GB"/>
              </w:rPr>
              <w:t>hich combined prostate cancer biomarker tests / algorithms / scores are currently reimbursed by your company and why</w:t>
            </w:r>
          </w:p>
        </w:tc>
        <w:tc>
          <w:tcPr>
            <w:tcW w:w="2985" w:type="dxa"/>
            <w:tcMar>
              <w:top w:w="100" w:type="dxa"/>
              <w:left w:w="100" w:type="dxa"/>
              <w:bottom w:w="100" w:type="dxa"/>
              <w:right w:w="100" w:type="dxa"/>
            </w:tcMar>
          </w:tcPr>
          <w:p w14:paraId="10369D90" w14:textId="0FF8C9CC"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
        </w:tc>
        <w:tc>
          <w:tcPr>
            <w:tcW w:w="2535" w:type="dxa"/>
            <w:tcMar>
              <w:top w:w="100" w:type="dxa"/>
              <w:left w:w="100" w:type="dxa"/>
              <w:bottom w:w="100" w:type="dxa"/>
              <w:right w:w="100" w:type="dxa"/>
            </w:tcMar>
          </w:tcPr>
          <w:p w14:paraId="1A474EEB"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CLOSE</w:t>
            </w:r>
          </w:p>
        </w:tc>
      </w:tr>
      <w:tr w:rsidR="005646EA" w:rsidRPr="005646EA" w14:paraId="32058F5A" w14:textId="77777777" w:rsidTr="00147A16">
        <w:tc>
          <w:tcPr>
            <w:tcW w:w="4110" w:type="dxa"/>
            <w:tcMar>
              <w:top w:w="100" w:type="dxa"/>
              <w:left w:w="100" w:type="dxa"/>
              <w:bottom w:w="100" w:type="dxa"/>
              <w:right w:w="100" w:type="dxa"/>
            </w:tcMar>
          </w:tcPr>
          <w:p w14:paraId="124DC636" w14:textId="77777777" w:rsidR="005646EA" w:rsidRPr="005646EA" w:rsidRDefault="005646EA" w:rsidP="005646EA">
            <w:pP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lastRenderedPageBreak/>
              <w:t>c.</w:t>
            </w:r>
            <w:r w:rsidRPr="005646EA">
              <w:rPr>
                <w:rFonts w:ascii="APERCU-LIGHT" w:eastAsia="APERCU-LIGHT" w:hAnsi="APERCU-LIGHT" w:cs="APERCU-LIGHT"/>
                <w:color w:val="000000"/>
                <w:lang w:val="en-GB"/>
              </w:rPr>
              <w:t xml:space="preserve"> Requirements for any prostate cancer biomarker tests / combined tests that is to be offered in the future</w:t>
            </w:r>
          </w:p>
        </w:tc>
        <w:tc>
          <w:tcPr>
            <w:tcW w:w="2985" w:type="dxa"/>
            <w:tcMar>
              <w:top w:w="100" w:type="dxa"/>
              <w:left w:w="100" w:type="dxa"/>
              <w:bottom w:w="100" w:type="dxa"/>
              <w:right w:w="100" w:type="dxa"/>
            </w:tcMar>
          </w:tcPr>
          <w:p w14:paraId="4CB9CA7A" w14:textId="56625201"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
        </w:tc>
        <w:tc>
          <w:tcPr>
            <w:tcW w:w="2535" w:type="dxa"/>
            <w:tcMar>
              <w:top w:w="100" w:type="dxa"/>
              <w:left w:w="100" w:type="dxa"/>
              <w:bottom w:w="100" w:type="dxa"/>
              <w:right w:w="100" w:type="dxa"/>
            </w:tcMar>
          </w:tcPr>
          <w:p w14:paraId="0E998164" w14:textId="77777777" w:rsidR="005646EA" w:rsidRPr="005646EA" w:rsidRDefault="005646EA" w:rsidP="005646EA">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5646EA">
              <w:rPr>
                <w:rFonts w:ascii="APERCU-LIGHT" w:eastAsia="APERCU-LIGHT" w:hAnsi="APERCU-LIGHT" w:cs="APERCU-LIGHT"/>
                <w:color w:val="ED7D31"/>
                <w:lang w:val="en-GB"/>
              </w:rPr>
              <w:t>CLOSE</w:t>
            </w:r>
          </w:p>
        </w:tc>
      </w:tr>
      <w:tr w:rsidR="005646EA" w:rsidRPr="005646EA" w14:paraId="649FBF92" w14:textId="77777777" w:rsidTr="00147A16">
        <w:tc>
          <w:tcPr>
            <w:tcW w:w="4110" w:type="dxa"/>
            <w:tcMar>
              <w:top w:w="100" w:type="dxa"/>
              <w:left w:w="100" w:type="dxa"/>
              <w:bottom w:w="100" w:type="dxa"/>
              <w:right w:w="100" w:type="dxa"/>
            </w:tcMar>
          </w:tcPr>
          <w:p w14:paraId="1A59481D" w14:textId="77777777" w:rsidR="005646EA" w:rsidRPr="005646EA" w:rsidRDefault="005646EA" w:rsidP="005646EA">
            <w:pPr>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 xml:space="preserve">d. </w:t>
            </w:r>
            <w:r w:rsidRPr="005646EA">
              <w:rPr>
                <w:rFonts w:ascii="APERCU-LIGHT" w:eastAsia="APERCU-LIGHT" w:hAnsi="APERCU-LIGHT" w:cs="APERCU-LIGHT"/>
                <w:lang w:val="en-GB"/>
              </w:rPr>
              <w:t>Reimbursement for MRI for prostate cancer diagnosis</w:t>
            </w:r>
          </w:p>
        </w:tc>
        <w:tc>
          <w:tcPr>
            <w:tcW w:w="2985" w:type="dxa"/>
            <w:tcMar>
              <w:top w:w="100" w:type="dxa"/>
              <w:left w:w="100" w:type="dxa"/>
              <w:bottom w:w="100" w:type="dxa"/>
              <w:right w:w="100" w:type="dxa"/>
            </w:tcMar>
          </w:tcPr>
          <w:p w14:paraId="6E3040E5" w14:textId="14F0C15D" w:rsidR="005646EA" w:rsidRPr="005646EA" w:rsidRDefault="005646EA" w:rsidP="005646EA">
            <w:pPr>
              <w:widowControl w:val="0"/>
              <w:spacing w:after="0" w:line="240" w:lineRule="auto"/>
              <w:rPr>
                <w:rFonts w:ascii="APERCU-LIGHT" w:eastAsia="APERCU-LIGHT" w:hAnsi="APERCU-LIGHT" w:cs="APERCU-LIGHT"/>
                <w:lang w:val="en-GB"/>
              </w:rPr>
            </w:pPr>
          </w:p>
        </w:tc>
        <w:tc>
          <w:tcPr>
            <w:tcW w:w="2535" w:type="dxa"/>
            <w:tcMar>
              <w:top w:w="100" w:type="dxa"/>
              <w:left w:w="100" w:type="dxa"/>
              <w:bottom w:w="100" w:type="dxa"/>
              <w:right w:w="100" w:type="dxa"/>
            </w:tcMar>
          </w:tcPr>
          <w:p w14:paraId="4C369284" w14:textId="77777777" w:rsidR="005646EA" w:rsidRPr="005646EA" w:rsidRDefault="005646EA" w:rsidP="005646EA">
            <w:pPr>
              <w:widowControl w:val="0"/>
              <w:spacing w:after="0" w:line="240" w:lineRule="auto"/>
              <w:rPr>
                <w:rFonts w:ascii="APERCU-LIGHT" w:eastAsia="APERCU-LIGHT" w:hAnsi="APERCU-LIGHT" w:cs="APERCU-LIGHT"/>
                <w:lang w:val="en-GB"/>
              </w:rPr>
            </w:pPr>
            <w:r w:rsidRPr="005646EA">
              <w:rPr>
                <w:rFonts w:ascii="APERCU-LIGHT" w:eastAsia="APERCU-LIGHT" w:hAnsi="APERCU-LIGHT" w:cs="APERCU-LIGHT"/>
                <w:color w:val="ED7D31"/>
                <w:lang w:val="en-GB"/>
              </w:rPr>
              <w:t>CLOSE</w:t>
            </w:r>
          </w:p>
        </w:tc>
      </w:tr>
    </w:tbl>
    <w:p w14:paraId="5F853A46" w14:textId="53FE947E" w:rsidR="005646EA" w:rsidRPr="005646EA" w:rsidRDefault="00C8649F" w:rsidP="00C8649F">
      <w:pPr>
        <w:pBdr>
          <w:top w:val="nil"/>
          <w:left w:val="nil"/>
          <w:bottom w:val="nil"/>
          <w:right w:val="nil"/>
          <w:between w:val="nil"/>
        </w:pBdr>
        <w:spacing w:before="100" w:after="100" w:line="240" w:lineRule="auto"/>
        <w:rPr>
          <w:rFonts w:ascii="APERCU-LIGHT" w:eastAsia="APERCU-LIGHT" w:hAnsi="APERCU-LIGHT" w:cs="APERCU-LIGHT"/>
          <w:i/>
          <w:color w:val="B7B7B7"/>
          <w:lang w:val="en-GB"/>
        </w:rPr>
      </w:pPr>
      <w:r>
        <w:rPr>
          <w:rFonts w:ascii="APERCU-LIGHT" w:eastAsia="APERCU-LIGHT" w:hAnsi="APERCU-LIGHT" w:cs="APERCU-LIGHT"/>
          <w:i/>
          <w:color w:val="B7B7B7"/>
          <w:lang w:val="en-GB"/>
        </w:rPr>
        <w:t xml:space="preserve">S10USter </w:t>
      </w:r>
      <w:r w:rsidR="005646EA" w:rsidRPr="005646EA">
        <w:rPr>
          <w:rFonts w:ascii="APERCU-LIGHT" w:eastAsia="APERCU-LIGHT" w:hAnsi="APERCU-LIGHT" w:cs="APERCU-LIGHT"/>
          <w:i/>
          <w:color w:val="B7B7B7"/>
          <w:lang w:val="en-GB"/>
        </w:rPr>
        <w:t xml:space="preserve">Must select </w:t>
      </w:r>
      <w:proofErr w:type="spellStart"/>
      <w:r w:rsidR="005646EA" w:rsidRPr="005646EA">
        <w:rPr>
          <w:rFonts w:ascii="APERCU-LIGHT" w:eastAsia="APERCU-LIGHT" w:hAnsi="APERCU-LIGHT" w:cs="APERCU-LIGHT"/>
          <w:i/>
          <w:color w:val="B7B7B7"/>
          <w:lang w:val="en-GB"/>
        </w:rPr>
        <w:t>i</w:t>
      </w:r>
      <w:proofErr w:type="spellEnd"/>
      <w:r w:rsidR="005646EA" w:rsidRPr="005646EA">
        <w:rPr>
          <w:rFonts w:ascii="APERCU-LIGHT" w:eastAsia="APERCU-LIGHT" w:hAnsi="APERCU-LIGHT" w:cs="APERCU-LIGHT"/>
          <w:i/>
          <w:color w:val="B7B7B7"/>
          <w:lang w:val="en-GB"/>
        </w:rPr>
        <w:t>) for all</w:t>
      </w:r>
    </w:p>
    <w:p w14:paraId="15198166" w14:textId="155ACB45" w:rsidR="005646EA" w:rsidRPr="00C8649F" w:rsidRDefault="00C8649F" w:rsidP="00C8649F">
      <w:pPr>
        <w:pStyle w:val="ListParagraph"/>
        <w:numPr>
          <w:ilvl w:val="3"/>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Pr>
          <w:rFonts w:ascii="APERCU-LIGHT" w:eastAsia="APERCU-LIGHT" w:hAnsi="APERCU-LIGHT" w:cs="APERCU-LIGHT"/>
          <w:color w:val="3B3838"/>
          <w:lang w:val="en-GB"/>
        </w:rPr>
        <w:t>S10</w:t>
      </w:r>
      <w:r w:rsidR="006B18CD">
        <w:rPr>
          <w:rFonts w:ascii="APERCU-LIGHT" w:eastAsia="APERCU-LIGHT" w:hAnsi="APERCU-LIGHT" w:cs="APERCU-LIGHT"/>
          <w:color w:val="3B3838"/>
          <w:lang w:val="en-GB"/>
        </w:rPr>
        <w:t xml:space="preserve">US.r1.c2 or </w:t>
      </w:r>
      <w:r w:rsidR="006B18CD">
        <w:rPr>
          <w:rFonts w:ascii="APERCU-LIGHT" w:eastAsia="APERCU-LIGHT" w:hAnsi="APERCU-LIGHT" w:cs="APERCU-LIGHT"/>
          <w:color w:val="3B3838"/>
          <w:lang w:val="en-GB"/>
        </w:rPr>
        <w:t>S10US.r</w:t>
      </w:r>
      <w:r w:rsidR="006B18CD">
        <w:rPr>
          <w:rFonts w:ascii="APERCU-LIGHT" w:eastAsia="APERCU-LIGHT" w:hAnsi="APERCU-LIGHT" w:cs="APERCU-LIGHT"/>
          <w:color w:val="3B3838"/>
          <w:lang w:val="en-GB"/>
        </w:rPr>
        <w:t>2</w:t>
      </w:r>
      <w:r w:rsidR="006B18CD">
        <w:rPr>
          <w:rFonts w:ascii="APERCU-LIGHT" w:eastAsia="APERCU-LIGHT" w:hAnsi="APERCU-LIGHT" w:cs="APERCU-LIGHT"/>
          <w:color w:val="3B3838"/>
          <w:lang w:val="en-GB"/>
        </w:rPr>
        <w:t>.c2 or</w:t>
      </w:r>
      <w:r w:rsidR="006B18CD" w:rsidRPr="006B18CD">
        <w:rPr>
          <w:rFonts w:ascii="APERCU-LIGHT" w:eastAsia="APERCU-LIGHT" w:hAnsi="APERCU-LIGHT" w:cs="APERCU-LIGHT"/>
          <w:color w:val="3B3838"/>
          <w:lang w:val="en-GB"/>
        </w:rPr>
        <w:t xml:space="preserve"> </w:t>
      </w:r>
      <w:r w:rsidR="006B18CD">
        <w:rPr>
          <w:rFonts w:ascii="APERCU-LIGHT" w:eastAsia="APERCU-LIGHT" w:hAnsi="APERCU-LIGHT" w:cs="APERCU-LIGHT"/>
          <w:color w:val="3B3838"/>
          <w:lang w:val="en-GB"/>
        </w:rPr>
        <w:t>S10US.r</w:t>
      </w:r>
      <w:r w:rsidR="006B18CD">
        <w:rPr>
          <w:rFonts w:ascii="APERCU-LIGHT" w:eastAsia="APERCU-LIGHT" w:hAnsi="APERCU-LIGHT" w:cs="APERCU-LIGHT"/>
          <w:color w:val="3B3838"/>
          <w:lang w:val="en-GB"/>
        </w:rPr>
        <w:t>3</w:t>
      </w:r>
      <w:r w:rsidR="006B18CD">
        <w:rPr>
          <w:rFonts w:ascii="APERCU-LIGHT" w:eastAsia="APERCU-LIGHT" w:hAnsi="APERCU-LIGHT" w:cs="APERCU-LIGHT"/>
          <w:color w:val="3B3838"/>
          <w:lang w:val="en-GB"/>
        </w:rPr>
        <w:t>.c2 or</w:t>
      </w:r>
      <w:r w:rsidR="006B18CD" w:rsidRPr="006B18CD">
        <w:rPr>
          <w:rFonts w:ascii="APERCU-LIGHT" w:eastAsia="APERCU-LIGHT" w:hAnsi="APERCU-LIGHT" w:cs="APERCU-LIGHT"/>
          <w:color w:val="3B3838"/>
          <w:lang w:val="en-GB"/>
        </w:rPr>
        <w:t xml:space="preserve"> </w:t>
      </w:r>
      <w:r w:rsidR="006B18CD">
        <w:rPr>
          <w:rFonts w:ascii="APERCU-LIGHT" w:eastAsia="APERCU-LIGHT" w:hAnsi="APERCU-LIGHT" w:cs="APERCU-LIGHT"/>
          <w:color w:val="3B3838"/>
          <w:lang w:val="en-GB"/>
        </w:rPr>
        <w:t>S10US.r</w:t>
      </w:r>
      <w:r w:rsidR="006B18CD">
        <w:rPr>
          <w:rFonts w:ascii="APERCU-LIGHT" w:eastAsia="APERCU-LIGHT" w:hAnsi="APERCU-LIGHT" w:cs="APERCU-LIGHT"/>
          <w:color w:val="3B3838"/>
          <w:lang w:val="en-GB"/>
        </w:rPr>
        <w:t>4</w:t>
      </w:r>
      <w:r w:rsidR="006B18CD">
        <w:rPr>
          <w:rFonts w:ascii="APERCU-LIGHT" w:eastAsia="APERCU-LIGHT" w:hAnsi="APERCU-LIGHT" w:cs="APERCU-LIGHT"/>
          <w:color w:val="3B3838"/>
          <w:lang w:val="en-GB"/>
        </w:rPr>
        <w:t>.c2</w:t>
      </w:r>
    </w:p>
    <w:p w14:paraId="0E85E419" w14:textId="311E4AF3" w:rsidR="005646EA" w:rsidRPr="005646EA" w:rsidRDefault="00C8649F" w:rsidP="00C8649F">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Pr>
          <w:rFonts w:ascii="APERCU-LIGHT" w:eastAsia="APERCU-LIGHT" w:hAnsi="APERCU-LIGHT" w:cs="APERCU-LIGHT"/>
          <w:b/>
          <w:color w:val="3B3838"/>
          <w:lang w:val="en-GB"/>
        </w:rPr>
        <w:t xml:space="preserve">S11US. </w:t>
      </w:r>
      <w:r w:rsidR="005646EA" w:rsidRPr="005646EA">
        <w:rPr>
          <w:rFonts w:ascii="APERCU-LIGHT" w:eastAsia="APERCU-LIGHT" w:hAnsi="APERCU-LIGHT" w:cs="APERCU-LIGHT"/>
          <w:b/>
          <w:color w:val="3B3838"/>
          <w:lang w:val="en-GB"/>
        </w:rPr>
        <w:t>Do you currently work as a paid investigator, researcher, or consultant for a pharmaceutical firm, advertising agency or marketing research firm?</w:t>
      </w:r>
    </w:p>
    <w:p w14:paraId="418C55D8" w14:textId="1741F987" w:rsidR="005646EA" w:rsidRPr="005646EA" w:rsidRDefault="006B18CD" w:rsidP="005646EA">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Pr>
          <w:rFonts w:ascii="Apercu" w:eastAsia="Apercu" w:hAnsi="Apercu" w:cs="Apercu"/>
          <w:i/>
          <w:color w:val="404040"/>
          <w:lang w:val="en-GB"/>
        </w:rPr>
        <w:t>[comment:</w:t>
      </w:r>
      <w:r w:rsidR="005646EA" w:rsidRPr="005646EA">
        <w:rPr>
          <w:rFonts w:ascii="Apercu" w:eastAsia="Apercu" w:hAnsi="Apercu" w:cs="Apercu"/>
          <w:i/>
          <w:color w:val="404040"/>
          <w:lang w:val="en-GB"/>
        </w:rPr>
        <w:t xml:space="preserve"> </w:t>
      </w:r>
      <w:r w:rsidR="001A349A">
        <w:rPr>
          <w:rFonts w:ascii="Apercu" w:eastAsia="Apercu" w:hAnsi="Apercu" w:cs="Apercu"/>
          <w:i/>
          <w:color w:val="404040"/>
          <w:lang w:val="en-GB"/>
        </w:rPr>
        <w:t>Only a</w:t>
      </w:r>
      <w:r w:rsidR="005646EA" w:rsidRPr="005646EA">
        <w:rPr>
          <w:rFonts w:ascii="Apercu" w:eastAsia="Apercu" w:hAnsi="Apercu" w:cs="Apercu"/>
          <w:i/>
          <w:color w:val="404040"/>
          <w:lang w:val="en-GB"/>
        </w:rPr>
        <w:t xml:space="preserve"> speaker in a symposium or in a congress, or participating in clinical trials = </w:t>
      </w:r>
      <w:r w:rsidR="001A349A">
        <w:rPr>
          <w:rFonts w:ascii="Apercu" w:eastAsia="Apercu" w:hAnsi="Apercu" w:cs="Apercu"/>
          <w:i/>
          <w:color w:val="404040"/>
          <w:lang w:val="en-GB"/>
        </w:rPr>
        <w:t>No</w:t>
      </w:r>
      <w:r>
        <w:rPr>
          <w:rFonts w:ascii="Apercu" w:eastAsia="Apercu" w:hAnsi="Apercu" w:cs="Apercu"/>
          <w:i/>
          <w:color w:val="404040"/>
          <w:lang w:val="en-GB"/>
        </w:rPr>
        <w:t>]</w:t>
      </w:r>
    </w:p>
    <w:p w14:paraId="3FC6133D" w14:textId="1458FF5F" w:rsidR="005646EA" w:rsidRPr="005646EA" w:rsidRDefault="005646EA" w:rsidP="006B18CD">
      <w:pPr>
        <w:pBdr>
          <w:top w:val="nil"/>
          <w:left w:val="nil"/>
          <w:bottom w:val="nil"/>
          <w:right w:val="nil"/>
          <w:between w:val="nil"/>
        </w:pBdr>
        <w:spacing w:before="100" w:after="100" w:line="240" w:lineRule="auto"/>
        <w:rPr>
          <w:rFonts w:ascii="APERCU-LIGHT" w:eastAsia="APERCU-LIGHT" w:hAnsi="APERCU-LIGHT" w:cs="APERCU-LIGHT"/>
          <w:color w:val="808080"/>
          <w:lang w:val="en-GB"/>
        </w:rPr>
      </w:pPr>
    </w:p>
    <w:p w14:paraId="2CDCE7D9" w14:textId="5FDA1D23" w:rsidR="005646EA" w:rsidRPr="005646EA" w:rsidRDefault="005646EA" w:rsidP="005646EA">
      <w:pPr>
        <w:numPr>
          <w:ilvl w:val="1"/>
          <w:numId w:val="78"/>
        </w:numPr>
        <w:tabs>
          <w:tab w:val="left" w:pos="400"/>
        </w:tabs>
        <w:spacing w:before="100" w:after="100" w:line="240" w:lineRule="auto"/>
        <w:rPr>
          <w:rFonts w:ascii="APERCU-LIGHT" w:eastAsia="APERCU-LIGHT" w:hAnsi="APERCU-LIGHT" w:cs="APERCU-LIGHT"/>
          <w:color w:val="ED7D31"/>
          <w:lang w:val="en-GB"/>
        </w:rPr>
      </w:pPr>
      <w:r w:rsidRPr="005646EA">
        <w:rPr>
          <w:rFonts w:ascii="APERCU-LIGHT" w:eastAsia="APERCU-LIGHT" w:hAnsi="APERCU-LIGHT" w:cs="APERCU-LIGHT"/>
          <w:color w:val="3B3838"/>
          <w:lang w:val="en-GB"/>
        </w:rPr>
        <w:t xml:space="preserve">Yes </w:t>
      </w:r>
      <w:r w:rsidR="00A15DC4">
        <w:rPr>
          <w:rFonts w:ascii="APERCU-LIGHT" w:eastAsia="APERCU-LIGHT" w:hAnsi="APERCU-LIGHT" w:cs="APERCU-LIGHT"/>
          <w:color w:val="ED7D31"/>
          <w:lang w:val="en-GB"/>
        </w:rPr>
        <w:t>[– TERMINATE]</w:t>
      </w:r>
    </w:p>
    <w:p w14:paraId="31B73DC2" w14:textId="504160B5" w:rsidR="005646EA" w:rsidRPr="005646EA" w:rsidRDefault="005646EA" w:rsidP="005646EA">
      <w:pPr>
        <w:numPr>
          <w:ilvl w:val="1"/>
          <w:numId w:val="78"/>
        </w:numPr>
        <w:tabs>
          <w:tab w:val="left" w:pos="400"/>
        </w:tabs>
        <w:spacing w:before="100" w:after="100" w:line="240" w:lineRule="auto"/>
        <w:rPr>
          <w:rFonts w:ascii="Apercu" w:eastAsia="Apercu" w:hAnsi="Apercu" w:cs="Apercu"/>
          <w:color w:val="404040"/>
          <w:lang w:val="en-GB"/>
        </w:rPr>
      </w:pPr>
      <w:r w:rsidRPr="005646EA">
        <w:rPr>
          <w:rFonts w:ascii="APERCU-LIGHT" w:eastAsia="APERCU-LIGHT" w:hAnsi="APERCU-LIGHT" w:cs="APERCU-LIGHT"/>
          <w:color w:val="3B3838"/>
          <w:lang w:val="en-GB"/>
        </w:rPr>
        <w:t xml:space="preserve">No </w:t>
      </w:r>
      <w:r w:rsidR="00A15DC4">
        <w:rPr>
          <w:rFonts w:ascii="APERCU-LIGHT" w:eastAsia="APERCU-LIGHT" w:hAnsi="APERCU-LIGHT" w:cs="APERCU-LIGHT"/>
          <w:color w:val="ED7D31"/>
          <w:lang w:val="en-GB"/>
        </w:rPr>
        <w:t>[– CONTINUE]</w:t>
      </w:r>
    </w:p>
    <w:p w14:paraId="5DC911B8" w14:textId="77777777" w:rsidR="005646EA" w:rsidRPr="005646EA" w:rsidRDefault="005646EA" w:rsidP="005646EA">
      <w:pPr>
        <w:pBdr>
          <w:top w:val="nil"/>
          <w:left w:val="nil"/>
          <w:bottom w:val="nil"/>
          <w:right w:val="nil"/>
          <w:between w:val="nil"/>
        </w:pBdr>
        <w:spacing w:before="5" w:after="5" w:line="360" w:lineRule="auto"/>
        <w:ind w:left="1429"/>
        <w:rPr>
          <w:rFonts w:ascii="Apercu" w:eastAsia="Apercu" w:hAnsi="Apercu" w:cs="Apercu"/>
          <w:color w:val="404040"/>
          <w:lang w:val="en-GB"/>
        </w:rPr>
      </w:pPr>
    </w:p>
    <w:p w14:paraId="05B99C4F" w14:textId="73B4E892" w:rsidR="005646EA" w:rsidRPr="005646EA" w:rsidRDefault="00C8649F" w:rsidP="00C8649F">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Pr>
          <w:rFonts w:ascii="APERCU-LIGHT" w:eastAsia="APERCU-LIGHT" w:hAnsi="APERCU-LIGHT" w:cs="APERCU-LIGHT"/>
          <w:b/>
          <w:color w:val="3B3838"/>
          <w:lang w:val="en-GB"/>
        </w:rPr>
        <w:t>S1</w:t>
      </w:r>
      <w:r>
        <w:rPr>
          <w:rFonts w:ascii="APERCU-LIGHT" w:eastAsia="APERCU-LIGHT" w:hAnsi="APERCU-LIGHT" w:cs="APERCU-LIGHT"/>
          <w:b/>
          <w:color w:val="3B3838"/>
          <w:lang w:val="en-GB"/>
        </w:rPr>
        <w:t>2</w:t>
      </w:r>
      <w:r>
        <w:rPr>
          <w:rFonts w:ascii="APERCU-LIGHT" w:eastAsia="APERCU-LIGHT" w:hAnsi="APERCU-LIGHT" w:cs="APERCU-LIGHT"/>
          <w:b/>
          <w:color w:val="3B3838"/>
          <w:lang w:val="en-GB"/>
        </w:rPr>
        <w:t xml:space="preserve">US. </w:t>
      </w:r>
      <w:r w:rsidR="005646EA" w:rsidRPr="005646EA">
        <w:rPr>
          <w:rFonts w:ascii="APERCU-LIGHT" w:eastAsia="APERCU-LIGHT" w:hAnsi="APERCU-LIGHT" w:cs="APERCU-LIGHT"/>
          <w:b/>
          <w:color w:val="3B3838"/>
          <w:lang w:val="en-GB"/>
        </w:rPr>
        <w:t>When was the last time you participated in a market research study relating to prostate cancer?</w:t>
      </w:r>
    </w:p>
    <w:p w14:paraId="3CAE3BB8" w14:textId="3EFDEB77" w:rsidR="005646EA" w:rsidRPr="005646EA" w:rsidRDefault="00281E31" w:rsidP="005646EA">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Pr>
          <w:rFonts w:ascii="APERCU-LIGHT" w:eastAsia="APERCU-LIGHT" w:hAnsi="APERCU-LIGHT" w:cs="APERCU-LIGHT"/>
          <w:i/>
          <w:color w:val="808080"/>
          <w:lang w:val="en-GB"/>
        </w:rPr>
        <w:t>[</w:t>
      </w:r>
      <w:proofErr w:type="spellStart"/>
      <w:proofErr w:type="gramStart"/>
      <w:r>
        <w:rPr>
          <w:rFonts w:ascii="APERCU-LIGHT" w:eastAsia="APERCU-LIGHT" w:hAnsi="APERCU-LIGHT" w:cs="APERCU-LIGHT"/>
          <w:i/>
          <w:color w:val="808080"/>
          <w:lang w:val="en-GB"/>
        </w:rPr>
        <w:t>comment:Single</w:t>
      </w:r>
      <w:proofErr w:type="spellEnd"/>
      <w:proofErr w:type="gramEnd"/>
      <w:r>
        <w:rPr>
          <w:rFonts w:ascii="APERCU-LIGHT" w:eastAsia="APERCU-LIGHT" w:hAnsi="APERCU-LIGHT" w:cs="APERCU-LIGHT"/>
          <w:i/>
          <w:color w:val="808080"/>
          <w:lang w:val="en-GB"/>
        </w:rPr>
        <w:t xml:space="preserve"> code]</w:t>
      </w:r>
    </w:p>
    <w:p w14:paraId="0335E474" w14:textId="09412368" w:rsidR="005646EA" w:rsidRPr="005646EA" w:rsidRDefault="005646EA" w:rsidP="005646EA">
      <w:pPr>
        <w:numPr>
          <w:ilvl w:val="1"/>
          <w:numId w:val="80"/>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In the last 1 month </w:t>
      </w:r>
      <w:r w:rsidR="004452AB">
        <w:rPr>
          <w:rFonts w:ascii="APERCU-LIGHT" w:eastAsia="APERCU-LIGHT" w:hAnsi="APERCU-LIGHT" w:cs="APERCU-LIGHT"/>
          <w:color w:val="ED7D31"/>
          <w:lang w:val="en-GB"/>
        </w:rPr>
        <w:t>[– TERM]</w:t>
      </w:r>
    </w:p>
    <w:p w14:paraId="4589EB1D" w14:textId="516898C5" w:rsidR="005646EA" w:rsidRPr="005646EA" w:rsidRDefault="005646EA" w:rsidP="005646EA">
      <w:pPr>
        <w:numPr>
          <w:ilvl w:val="1"/>
          <w:numId w:val="80"/>
        </w:numPr>
        <w:tabs>
          <w:tab w:val="left" w:pos="400"/>
        </w:tabs>
        <w:spacing w:before="100" w:after="100" w:line="240" w:lineRule="auto"/>
        <w:rPr>
          <w:rFonts w:ascii="APERCU-LIGHT" w:eastAsia="APERCU-LIGHT" w:hAnsi="APERCU-LIGHT" w:cs="APERCU-LIGHT"/>
          <w:color w:val="3B3838"/>
          <w:lang w:val="en-GB"/>
        </w:rPr>
      </w:pPr>
      <w:r w:rsidRPr="005646EA">
        <w:rPr>
          <w:rFonts w:ascii="APERCU-LIGHT" w:eastAsia="APERCU-LIGHT" w:hAnsi="APERCU-LIGHT" w:cs="APERCU-LIGHT"/>
          <w:color w:val="3B3838"/>
          <w:lang w:val="en-GB"/>
        </w:rPr>
        <w:t xml:space="preserve">More than 1 month ago </w:t>
      </w:r>
      <w:r w:rsidR="004452AB">
        <w:rPr>
          <w:rFonts w:ascii="APERCU-LIGHT" w:eastAsia="APERCU-LIGHT" w:hAnsi="APERCU-LIGHT" w:cs="APERCU-LIGHT"/>
          <w:color w:val="ED7D31"/>
          <w:lang w:val="en-GB"/>
        </w:rPr>
        <w:t>[– RECRUIT]</w:t>
      </w:r>
    </w:p>
    <w:p w14:paraId="570DA17C" w14:textId="163EAFBD" w:rsidR="005646EA" w:rsidRDefault="005646EA" w:rsidP="005646EA">
      <w:pPr>
        <w:numPr>
          <w:ilvl w:val="1"/>
          <w:numId w:val="80"/>
        </w:numPr>
        <w:tabs>
          <w:tab w:val="left" w:pos="400"/>
        </w:tabs>
        <w:spacing w:before="100" w:after="100" w:line="240" w:lineRule="auto"/>
        <w:rPr>
          <w:rFonts w:ascii="APERCU-LIGHT" w:eastAsia="APERCU-LIGHT" w:hAnsi="APERCU-LIGHT" w:cs="APERCU-LIGHT"/>
          <w:color w:val="ED7D31"/>
          <w:lang w:val="en-GB"/>
        </w:rPr>
      </w:pPr>
      <w:r w:rsidRPr="005646EA">
        <w:rPr>
          <w:rFonts w:ascii="APERCU-LIGHT" w:eastAsia="APERCU-LIGHT" w:hAnsi="APERCU-LIGHT" w:cs="APERCU-LIGHT"/>
          <w:color w:val="3B3838"/>
          <w:lang w:val="en-GB"/>
        </w:rPr>
        <w:t xml:space="preserve">Never </w:t>
      </w:r>
      <w:r w:rsidR="004452AB">
        <w:rPr>
          <w:rFonts w:ascii="APERCU-LIGHT" w:eastAsia="APERCU-LIGHT" w:hAnsi="APERCU-LIGHT" w:cs="APERCU-LIGHT"/>
          <w:color w:val="ED7D31"/>
          <w:lang w:val="en-GB"/>
        </w:rPr>
        <w:t>[– RECRUIT]</w:t>
      </w:r>
    </w:p>
    <w:p w14:paraId="7DE89FF3" w14:textId="76978718" w:rsidR="006B18CD" w:rsidRPr="006B18CD" w:rsidRDefault="006B18CD" w:rsidP="006B18CD">
      <w:pPr>
        <w:tabs>
          <w:tab w:val="left" w:pos="400"/>
        </w:tabs>
        <w:spacing w:before="100" w:after="100" w:line="240" w:lineRule="auto"/>
        <w:ind w:left="1800"/>
        <w:rPr>
          <w:rFonts w:ascii="APERCU-LIGHT" w:eastAsia="APERCU-LIGHT" w:hAnsi="APERCU-LIGHT" w:cs="APERCU-LIGHT"/>
          <w:b/>
          <w:bCs/>
          <w:color w:val="ED7D31"/>
          <w:lang w:val="en-GB"/>
        </w:rPr>
      </w:pPr>
      <w:r w:rsidRPr="006B18CD">
        <w:rPr>
          <w:rFonts w:ascii="APERCU-LIGHT" w:eastAsia="APERCU-LIGHT" w:hAnsi="APERCU-LIGHT" w:cs="APERCU-LIGHT"/>
          <w:b/>
          <w:bCs/>
          <w:color w:val="3B3838"/>
          <w:lang w:val="en-GB"/>
        </w:rPr>
        <w:t>[END]</w:t>
      </w:r>
    </w:p>
    <w:sectPr w:rsidR="006B18CD" w:rsidRPr="006B18CD" w:rsidSect="00A913E2">
      <w:headerReference w:type="defaul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B348" w14:textId="77777777" w:rsidR="0050583E" w:rsidRDefault="0050583E" w:rsidP="006A679E">
      <w:pPr>
        <w:spacing w:after="0" w:line="240" w:lineRule="auto"/>
      </w:pPr>
      <w:r>
        <w:separator/>
      </w:r>
    </w:p>
  </w:endnote>
  <w:endnote w:type="continuationSeparator" w:id="0">
    <w:p w14:paraId="18F3A1BC" w14:textId="77777777" w:rsidR="0050583E" w:rsidRDefault="0050583E"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Montserrat">
    <w:altName w:val="Montserrat"/>
    <w:charset w:val="00"/>
    <w:family w:val="auto"/>
    <w:pitch w:val="variable"/>
    <w:sig w:usb0="2000020F" w:usb1="00000003" w:usb2="00000000" w:usb3="00000000" w:csb0="00000197" w:csb1="00000000"/>
  </w:font>
  <w:font w:name="APERCU-LIGHT">
    <w:altName w:val="Calibri"/>
    <w:charset w:val="00"/>
    <w:family w:val="auto"/>
    <w:pitch w:val="default"/>
  </w:font>
  <w:font w:name="Roboto">
    <w:charset w:val="00"/>
    <w:family w:val="auto"/>
    <w:pitch w:val="variable"/>
    <w:sig w:usb0="E00002FF" w:usb1="5000205B" w:usb2="00000020" w:usb3="00000000" w:csb0="0000019F" w:csb1="00000000"/>
  </w:font>
  <w:font w:name="Apercu">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3581" w14:textId="77777777" w:rsidR="0050583E" w:rsidRDefault="0050583E" w:rsidP="006A679E">
      <w:pPr>
        <w:spacing w:after="0" w:line="240" w:lineRule="auto"/>
      </w:pPr>
      <w:r>
        <w:separator/>
      </w:r>
    </w:p>
  </w:footnote>
  <w:footnote w:type="continuationSeparator" w:id="0">
    <w:p w14:paraId="34F39411" w14:textId="77777777" w:rsidR="0050583E" w:rsidRDefault="0050583E"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pt;height:9pt" o:bullet="t">
        <v:imagedata r:id="rId1" o:title="clip_image001"/>
      </v:shape>
    </w:pict>
  </w:numPicBullet>
  <w:abstractNum w:abstractNumId="0" w15:restartNumberingAfterBreak="0">
    <w:nsid w:val="04141351"/>
    <w:multiLevelType w:val="hybridMultilevel"/>
    <w:tmpl w:val="7BA4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84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E1404"/>
    <w:multiLevelType w:val="hybridMultilevel"/>
    <w:tmpl w:val="20ACF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5F526E"/>
    <w:multiLevelType w:val="hybridMultilevel"/>
    <w:tmpl w:val="2E42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A60E0"/>
    <w:multiLevelType w:val="hybridMultilevel"/>
    <w:tmpl w:val="55BED44E"/>
    <w:lvl w:ilvl="0" w:tplc="6114CD1A">
      <w:start w:val="1"/>
      <w:numFmt w:val="bullet"/>
      <w:lvlText w:val="·"/>
      <w:lvlJc w:val="left"/>
      <w:pPr>
        <w:ind w:left="720" w:hanging="360"/>
      </w:pPr>
      <w:rPr>
        <w:rFonts w:ascii="Symbol" w:hAnsi="Symbol" w:hint="default"/>
      </w:rPr>
    </w:lvl>
    <w:lvl w:ilvl="1" w:tplc="F30A71EA">
      <w:start w:val="1"/>
      <w:numFmt w:val="bullet"/>
      <w:lvlText w:val="o"/>
      <w:lvlJc w:val="left"/>
      <w:pPr>
        <w:ind w:left="1440" w:hanging="360"/>
      </w:pPr>
      <w:rPr>
        <w:rFonts w:ascii="Courier New" w:hAnsi="Courier New" w:hint="default"/>
      </w:rPr>
    </w:lvl>
    <w:lvl w:ilvl="2" w:tplc="C2747FB8">
      <w:start w:val="1"/>
      <w:numFmt w:val="bullet"/>
      <w:lvlText w:val=""/>
      <w:lvlJc w:val="left"/>
      <w:pPr>
        <w:ind w:left="2160" w:hanging="360"/>
      </w:pPr>
      <w:rPr>
        <w:rFonts w:ascii="Wingdings" w:hAnsi="Wingdings" w:hint="default"/>
      </w:rPr>
    </w:lvl>
    <w:lvl w:ilvl="3" w:tplc="4768D4DC">
      <w:start w:val="1"/>
      <w:numFmt w:val="bullet"/>
      <w:lvlText w:val=""/>
      <w:lvlJc w:val="left"/>
      <w:pPr>
        <w:ind w:left="2880" w:hanging="360"/>
      </w:pPr>
      <w:rPr>
        <w:rFonts w:ascii="Symbol" w:hAnsi="Symbol" w:hint="default"/>
      </w:rPr>
    </w:lvl>
    <w:lvl w:ilvl="4" w:tplc="B79C9142">
      <w:start w:val="1"/>
      <w:numFmt w:val="bullet"/>
      <w:lvlText w:val="o"/>
      <w:lvlJc w:val="left"/>
      <w:pPr>
        <w:ind w:left="3600" w:hanging="360"/>
      </w:pPr>
      <w:rPr>
        <w:rFonts w:ascii="Courier New" w:hAnsi="Courier New" w:hint="default"/>
      </w:rPr>
    </w:lvl>
    <w:lvl w:ilvl="5" w:tplc="36663F12">
      <w:start w:val="1"/>
      <w:numFmt w:val="bullet"/>
      <w:lvlText w:val=""/>
      <w:lvlJc w:val="left"/>
      <w:pPr>
        <w:ind w:left="4320" w:hanging="360"/>
      </w:pPr>
      <w:rPr>
        <w:rFonts w:ascii="Wingdings" w:hAnsi="Wingdings" w:hint="default"/>
      </w:rPr>
    </w:lvl>
    <w:lvl w:ilvl="6" w:tplc="E9C24E98">
      <w:start w:val="1"/>
      <w:numFmt w:val="bullet"/>
      <w:lvlText w:val=""/>
      <w:lvlJc w:val="left"/>
      <w:pPr>
        <w:ind w:left="5040" w:hanging="360"/>
      </w:pPr>
      <w:rPr>
        <w:rFonts w:ascii="Symbol" w:hAnsi="Symbol" w:hint="default"/>
      </w:rPr>
    </w:lvl>
    <w:lvl w:ilvl="7" w:tplc="8A704DF2">
      <w:start w:val="1"/>
      <w:numFmt w:val="bullet"/>
      <w:lvlText w:val="o"/>
      <w:lvlJc w:val="left"/>
      <w:pPr>
        <w:ind w:left="5760" w:hanging="360"/>
      </w:pPr>
      <w:rPr>
        <w:rFonts w:ascii="Courier New" w:hAnsi="Courier New" w:hint="default"/>
      </w:rPr>
    </w:lvl>
    <w:lvl w:ilvl="8" w:tplc="CF12881E">
      <w:start w:val="1"/>
      <w:numFmt w:val="bullet"/>
      <w:lvlText w:val=""/>
      <w:lvlJc w:val="left"/>
      <w:pPr>
        <w:ind w:left="6480" w:hanging="360"/>
      </w:pPr>
      <w:rPr>
        <w:rFonts w:ascii="Wingdings" w:hAnsi="Wingdings" w:hint="default"/>
      </w:rPr>
    </w:lvl>
  </w:abstractNum>
  <w:abstractNum w:abstractNumId="5" w15:restartNumberingAfterBreak="0">
    <w:nsid w:val="08B83CC6"/>
    <w:multiLevelType w:val="multilevel"/>
    <w:tmpl w:val="51A48724"/>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6" w15:restartNumberingAfterBreak="0">
    <w:nsid w:val="09F24965"/>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A10740"/>
    <w:multiLevelType w:val="hybridMultilevel"/>
    <w:tmpl w:val="953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74E2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631235"/>
    <w:multiLevelType w:val="hybridMultilevel"/>
    <w:tmpl w:val="6010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11" w15:restartNumberingAfterBreak="0">
    <w:nsid w:val="108A4040"/>
    <w:multiLevelType w:val="hybridMultilevel"/>
    <w:tmpl w:val="735049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C3A35"/>
    <w:multiLevelType w:val="hybridMultilevel"/>
    <w:tmpl w:val="AB04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F65F1"/>
    <w:multiLevelType w:val="hybridMultilevel"/>
    <w:tmpl w:val="312A9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887B7C"/>
    <w:multiLevelType w:val="hybridMultilevel"/>
    <w:tmpl w:val="45843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4A1397"/>
    <w:multiLevelType w:val="hybridMultilevel"/>
    <w:tmpl w:val="449C7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788012C"/>
    <w:multiLevelType w:val="hybridMultilevel"/>
    <w:tmpl w:val="556444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8372731"/>
    <w:multiLevelType w:val="hybridMultilevel"/>
    <w:tmpl w:val="7186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3765A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ED33BCE"/>
    <w:multiLevelType w:val="hybridMultilevel"/>
    <w:tmpl w:val="8C10C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20563F7"/>
    <w:multiLevelType w:val="multilevel"/>
    <w:tmpl w:val="9A809356"/>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21" w15:restartNumberingAfterBreak="0">
    <w:nsid w:val="256416E8"/>
    <w:multiLevelType w:val="hybridMultilevel"/>
    <w:tmpl w:val="A05A49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26083FAF"/>
    <w:multiLevelType w:val="hybridMultilevel"/>
    <w:tmpl w:val="A294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363076"/>
    <w:multiLevelType w:val="hybridMultilevel"/>
    <w:tmpl w:val="B5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F6637"/>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40011A"/>
    <w:multiLevelType w:val="hybridMultilevel"/>
    <w:tmpl w:val="D5C8E7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431C7"/>
    <w:multiLevelType w:val="hybridMultilevel"/>
    <w:tmpl w:val="AB1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726D46"/>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2DEF5792"/>
    <w:multiLevelType w:val="hybridMultilevel"/>
    <w:tmpl w:val="962225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1B5FDB"/>
    <w:multiLevelType w:val="hybridMultilevel"/>
    <w:tmpl w:val="54F0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7E06BA"/>
    <w:multiLevelType w:val="hybridMultilevel"/>
    <w:tmpl w:val="4CD4EDB6"/>
    <w:lvl w:ilvl="0" w:tplc="999A4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F10F78"/>
    <w:multiLevelType w:val="hybridMultilevel"/>
    <w:tmpl w:val="28B6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8537A0"/>
    <w:multiLevelType w:val="multilevel"/>
    <w:tmpl w:val="8D16F79A"/>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33" w15:restartNumberingAfterBreak="0">
    <w:nsid w:val="34BC55F4"/>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7B26BB6"/>
    <w:multiLevelType w:val="hybridMultilevel"/>
    <w:tmpl w:val="07EE7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F863B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8F84F87"/>
    <w:multiLevelType w:val="hybridMultilevel"/>
    <w:tmpl w:val="E72C0880"/>
    <w:lvl w:ilvl="0" w:tplc="5E76694C">
      <w:start w:val="9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A330692"/>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3A371F40"/>
    <w:multiLevelType w:val="hybridMultilevel"/>
    <w:tmpl w:val="2C504E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9" w15:restartNumberingAfterBreak="0">
    <w:nsid w:val="3A440299"/>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A7600B9"/>
    <w:multiLevelType w:val="multilevel"/>
    <w:tmpl w:val="C79C64FE"/>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41" w15:restartNumberingAfterBreak="0">
    <w:nsid w:val="3B643B97"/>
    <w:multiLevelType w:val="multilevel"/>
    <w:tmpl w:val="967A37E0"/>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42" w15:restartNumberingAfterBreak="0">
    <w:nsid w:val="3C24747A"/>
    <w:multiLevelType w:val="hybridMultilevel"/>
    <w:tmpl w:val="579445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F4F20"/>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36415DB"/>
    <w:multiLevelType w:val="hybridMultilevel"/>
    <w:tmpl w:val="2A84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D51BB9"/>
    <w:multiLevelType w:val="hybridMultilevel"/>
    <w:tmpl w:val="A89E2B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0849B0"/>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80405A4"/>
    <w:multiLevelType w:val="multilevel"/>
    <w:tmpl w:val="252C565A"/>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48" w15:restartNumberingAfterBreak="0">
    <w:nsid w:val="487863F5"/>
    <w:multiLevelType w:val="hybridMultilevel"/>
    <w:tmpl w:val="400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50" w15:restartNumberingAfterBreak="0">
    <w:nsid w:val="4BD90AED"/>
    <w:multiLevelType w:val="multilevel"/>
    <w:tmpl w:val="A21A62E0"/>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1" w15:restartNumberingAfterBreak="0">
    <w:nsid w:val="4C103ACF"/>
    <w:multiLevelType w:val="multilevel"/>
    <w:tmpl w:val="B4CEDEAC"/>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2" w15:restartNumberingAfterBreak="0">
    <w:nsid w:val="4C633A9D"/>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FDE45E0"/>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2BF2AD6"/>
    <w:multiLevelType w:val="multilevel"/>
    <w:tmpl w:val="1CA07BBC"/>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5" w15:restartNumberingAfterBreak="0">
    <w:nsid w:val="53BD4FF6"/>
    <w:multiLevelType w:val="hybridMultilevel"/>
    <w:tmpl w:val="C8B2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E96495"/>
    <w:multiLevelType w:val="hybridMultilevel"/>
    <w:tmpl w:val="FFE6AB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5560FD9"/>
    <w:multiLevelType w:val="multilevel"/>
    <w:tmpl w:val="59E4EB20"/>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8" w15:restartNumberingAfterBreak="0">
    <w:nsid w:val="556F482B"/>
    <w:multiLevelType w:val="hybridMultilevel"/>
    <w:tmpl w:val="C932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A374D0"/>
    <w:multiLevelType w:val="hybridMultilevel"/>
    <w:tmpl w:val="5D48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8D65687"/>
    <w:multiLevelType w:val="hybridMultilevel"/>
    <w:tmpl w:val="8D7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174C5C"/>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B3424AA"/>
    <w:multiLevelType w:val="multilevel"/>
    <w:tmpl w:val="A9549D64"/>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63" w15:restartNumberingAfterBreak="0">
    <w:nsid w:val="5BAC2ABB"/>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F9B0323"/>
    <w:multiLevelType w:val="multilevel"/>
    <w:tmpl w:val="130ABBEA"/>
    <w:lvl w:ilvl="0">
      <w:start w:val="1"/>
      <w:numFmt w:val="decimal"/>
      <w:lvlText w:val="S%1UK."/>
      <w:lvlJc w:val="left"/>
      <w:pPr>
        <w:ind w:left="1080" w:hanging="360"/>
      </w:pPr>
      <w:rPr>
        <w:rFonts w:hint="default"/>
        <w:color w:val="ED7D31"/>
        <w:vertAlign w:val="baseline"/>
      </w:rPr>
    </w:lvl>
    <w:lvl w:ilvl="1">
      <w:start w:val="1"/>
      <w:numFmt w:val="lowerLetter"/>
      <w:lvlText w:val="%2."/>
      <w:lvlJc w:val="left"/>
      <w:pPr>
        <w:ind w:left="0" w:firstLine="0"/>
      </w:pPr>
      <w:rPr>
        <w:color w:val="ED7D31"/>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5" w15:restartNumberingAfterBreak="0">
    <w:nsid w:val="5FBE3421"/>
    <w:multiLevelType w:val="hybridMultilevel"/>
    <w:tmpl w:val="32FEBD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FED44F3"/>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1C75199"/>
    <w:multiLevelType w:val="hybridMultilevel"/>
    <w:tmpl w:val="513CC0E4"/>
    <w:lvl w:ilvl="0" w:tplc="69FA3CD8">
      <w:start w:val="1"/>
      <w:numFmt w:val="decimal"/>
      <w:lvlText w:val="%1."/>
      <w:lvlJc w:val="left"/>
      <w:pPr>
        <w:ind w:left="720" w:hanging="360"/>
      </w:pPr>
    </w:lvl>
    <w:lvl w:ilvl="1" w:tplc="928A1F7A">
      <w:start w:val="1"/>
      <w:numFmt w:val="lowerLetter"/>
      <w:lvlText w:val="%2."/>
      <w:lvlJc w:val="left"/>
      <w:pPr>
        <w:ind w:left="1440" w:hanging="360"/>
      </w:pPr>
    </w:lvl>
    <w:lvl w:ilvl="2" w:tplc="D7986826">
      <w:start w:val="1"/>
      <w:numFmt w:val="lowerRoman"/>
      <w:lvlText w:val="%3."/>
      <w:lvlJc w:val="right"/>
      <w:pPr>
        <w:ind w:left="2160" w:hanging="180"/>
      </w:pPr>
    </w:lvl>
    <w:lvl w:ilvl="3" w:tplc="D1D6951E">
      <w:start w:val="1"/>
      <w:numFmt w:val="decimal"/>
      <w:lvlText w:val="%4."/>
      <w:lvlJc w:val="left"/>
      <w:pPr>
        <w:ind w:left="2880" w:hanging="360"/>
      </w:pPr>
    </w:lvl>
    <w:lvl w:ilvl="4" w:tplc="1ED66066">
      <w:start w:val="1"/>
      <w:numFmt w:val="lowerLetter"/>
      <w:lvlText w:val="%5."/>
      <w:lvlJc w:val="left"/>
      <w:pPr>
        <w:ind w:left="3600" w:hanging="360"/>
      </w:pPr>
    </w:lvl>
    <w:lvl w:ilvl="5" w:tplc="C0AC2656">
      <w:start w:val="1"/>
      <w:numFmt w:val="lowerRoman"/>
      <w:lvlText w:val="%6."/>
      <w:lvlJc w:val="right"/>
      <w:pPr>
        <w:ind w:left="4320" w:hanging="180"/>
      </w:pPr>
    </w:lvl>
    <w:lvl w:ilvl="6" w:tplc="02FE2A0C">
      <w:start w:val="1"/>
      <w:numFmt w:val="decimal"/>
      <w:lvlText w:val="%7."/>
      <w:lvlJc w:val="left"/>
      <w:pPr>
        <w:ind w:left="5040" w:hanging="360"/>
      </w:pPr>
    </w:lvl>
    <w:lvl w:ilvl="7" w:tplc="9AFC650A">
      <w:start w:val="1"/>
      <w:numFmt w:val="lowerLetter"/>
      <w:lvlText w:val="%8."/>
      <w:lvlJc w:val="left"/>
      <w:pPr>
        <w:ind w:left="5760" w:hanging="360"/>
      </w:pPr>
    </w:lvl>
    <w:lvl w:ilvl="8" w:tplc="B5AAAB1C">
      <w:start w:val="1"/>
      <w:numFmt w:val="lowerRoman"/>
      <w:lvlText w:val="%9."/>
      <w:lvlJc w:val="right"/>
      <w:pPr>
        <w:ind w:left="6480" w:hanging="180"/>
      </w:pPr>
    </w:lvl>
  </w:abstractNum>
  <w:abstractNum w:abstractNumId="68" w15:restartNumberingAfterBreak="0">
    <w:nsid w:val="6360320F"/>
    <w:multiLevelType w:val="hybridMultilevel"/>
    <w:tmpl w:val="296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4ED1B85"/>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3F44F3"/>
    <w:multiLevelType w:val="multilevel"/>
    <w:tmpl w:val="35B266CA"/>
    <w:lvl w:ilvl="0">
      <w:start w:val="1"/>
      <w:numFmt w:val="decimal"/>
      <w:lvlText w:val="S%1US."/>
      <w:lvlJc w:val="left"/>
      <w:pPr>
        <w:ind w:left="1080" w:hanging="360"/>
      </w:pPr>
      <w:rPr>
        <w:rFonts w:hint="default"/>
        <w:color w:val="ED7D31"/>
        <w:vertAlign w:val="baseline"/>
      </w:rPr>
    </w:lvl>
    <w:lvl w:ilvl="1">
      <w:start w:val="1"/>
      <w:numFmt w:val="lowerLetter"/>
      <w:lvlText w:val="%2."/>
      <w:lvlJc w:val="left"/>
      <w:pPr>
        <w:ind w:left="0" w:firstLine="0"/>
      </w:pPr>
      <w:rPr>
        <w:color w:val="ED7D31"/>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1" w15:restartNumberingAfterBreak="0">
    <w:nsid w:val="66603372"/>
    <w:multiLevelType w:val="multilevel"/>
    <w:tmpl w:val="DCD2EE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8A0DD3"/>
    <w:multiLevelType w:val="hybridMultilevel"/>
    <w:tmpl w:val="2E340D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6AB05DC"/>
    <w:multiLevelType w:val="multilevel"/>
    <w:tmpl w:val="F04E8132"/>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74" w15:restartNumberingAfterBreak="0">
    <w:nsid w:val="66BF6A0F"/>
    <w:multiLevelType w:val="hybridMultilevel"/>
    <w:tmpl w:val="0A5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7642A5"/>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9D442B2"/>
    <w:multiLevelType w:val="hybridMultilevel"/>
    <w:tmpl w:val="F38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F75E6D"/>
    <w:multiLevelType w:val="hybridMultilevel"/>
    <w:tmpl w:val="A584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A60133"/>
    <w:multiLevelType w:val="hybridMultilevel"/>
    <w:tmpl w:val="4BD48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152D35"/>
    <w:multiLevelType w:val="hybridMultilevel"/>
    <w:tmpl w:val="1CE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6D55D7"/>
    <w:multiLevelType w:val="hybridMultilevel"/>
    <w:tmpl w:val="8C10C6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E7B3E4B"/>
    <w:multiLevelType w:val="hybridMultilevel"/>
    <w:tmpl w:val="19D66C3C"/>
    <w:lvl w:ilvl="0" w:tplc="64B86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F427940"/>
    <w:multiLevelType w:val="hybridMultilevel"/>
    <w:tmpl w:val="BDD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14A02A0"/>
    <w:multiLevelType w:val="hybridMultilevel"/>
    <w:tmpl w:val="E3946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1CF7568"/>
    <w:multiLevelType w:val="multilevel"/>
    <w:tmpl w:val="D8582CF2"/>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85" w15:restartNumberingAfterBreak="0">
    <w:nsid w:val="74C9268B"/>
    <w:multiLevelType w:val="hybridMultilevel"/>
    <w:tmpl w:val="B4CE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103CDA"/>
    <w:multiLevelType w:val="multilevel"/>
    <w:tmpl w:val="756ACF24"/>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87" w15:restartNumberingAfterBreak="0">
    <w:nsid w:val="7B6C2C30"/>
    <w:multiLevelType w:val="hybridMultilevel"/>
    <w:tmpl w:val="C932F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E625B99"/>
    <w:multiLevelType w:val="hybridMultilevel"/>
    <w:tmpl w:val="9476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610212">
    <w:abstractNumId w:val="4"/>
  </w:num>
  <w:num w:numId="2" w16cid:durableId="1534155310">
    <w:abstractNumId w:val="67"/>
  </w:num>
  <w:num w:numId="3" w16cid:durableId="701052756">
    <w:abstractNumId w:val="12"/>
  </w:num>
  <w:num w:numId="4" w16cid:durableId="505174870">
    <w:abstractNumId w:val="36"/>
  </w:num>
  <w:num w:numId="5" w16cid:durableId="1610771472">
    <w:abstractNumId w:val="77"/>
  </w:num>
  <w:num w:numId="6" w16cid:durableId="113905925">
    <w:abstractNumId w:val="82"/>
  </w:num>
  <w:num w:numId="7" w16cid:durableId="1096243138">
    <w:abstractNumId w:val="24"/>
  </w:num>
  <w:num w:numId="8" w16cid:durableId="879362643">
    <w:abstractNumId w:val="69"/>
  </w:num>
  <w:num w:numId="9" w16cid:durableId="76559230">
    <w:abstractNumId w:val="48"/>
  </w:num>
  <w:num w:numId="10" w16cid:durableId="1633561853">
    <w:abstractNumId w:val="58"/>
  </w:num>
  <w:num w:numId="11" w16cid:durableId="602615887">
    <w:abstractNumId w:val="78"/>
  </w:num>
  <w:num w:numId="12" w16cid:durableId="783773645">
    <w:abstractNumId w:val="49"/>
  </w:num>
  <w:num w:numId="13" w16cid:durableId="771319682">
    <w:abstractNumId w:val="10"/>
  </w:num>
  <w:num w:numId="14" w16cid:durableId="19984584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3794847">
    <w:abstractNumId w:val="65"/>
  </w:num>
  <w:num w:numId="16" w16cid:durableId="956638046">
    <w:abstractNumId w:val="38"/>
  </w:num>
  <w:num w:numId="17" w16cid:durableId="2124419678">
    <w:abstractNumId w:val="85"/>
  </w:num>
  <w:num w:numId="18" w16cid:durableId="1081635815">
    <w:abstractNumId w:val="8"/>
  </w:num>
  <w:num w:numId="19" w16cid:durableId="647633452">
    <w:abstractNumId w:val="13"/>
  </w:num>
  <w:num w:numId="20" w16cid:durableId="1711831741">
    <w:abstractNumId w:val="21"/>
  </w:num>
  <w:num w:numId="21" w16cid:durableId="1055079523">
    <w:abstractNumId w:val="3"/>
  </w:num>
  <w:num w:numId="22" w16cid:durableId="1428431070">
    <w:abstractNumId w:val="63"/>
  </w:num>
  <w:num w:numId="23" w16cid:durableId="1234005002">
    <w:abstractNumId w:val="56"/>
  </w:num>
  <w:num w:numId="24" w16cid:durableId="537477106">
    <w:abstractNumId w:val="59"/>
  </w:num>
  <w:num w:numId="25" w16cid:durableId="723213945">
    <w:abstractNumId w:val="87"/>
  </w:num>
  <w:num w:numId="26" w16cid:durableId="227113342">
    <w:abstractNumId w:val="14"/>
  </w:num>
  <w:num w:numId="27" w16cid:durableId="1086269576">
    <w:abstractNumId w:val="7"/>
  </w:num>
  <w:num w:numId="28" w16cid:durableId="1252590040">
    <w:abstractNumId w:val="33"/>
  </w:num>
  <w:num w:numId="29" w16cid:durableId="1091463781">
    <w:abstractNumId w:val="71"/>
  </w:num>
  <w:num w:numId="30" w16cid:durableId="302931576">
    <w:abstractNumId w:val="18"/>
  </w:num>
  <w:num w:numId="31" w16cid:durableId="1333755531">
    <w:abstractNumId w:val="27"/>
  </w:num>
  <w:num w:numId="32" w16cid:durableId="134808119">
    <w:abstractNumId w:val="37"/>
  </w:num>
  <w:num w:numId="33" w16cid:durableId="1977878058">
    <w:abstractNumId w:val="80"/>
  </w:num>
  <w:num w:numId="34" w16cid:durableId="1937861119">
    <w:abstractNumId w:val="19"/>
  </w:num>
  <w:num w:numId="35" w16cid:durableId="89208279">
    <w:abstractNumId w:val="11"/>
  </w:num>
  <w:num w:numId="36" w16cid:durableId="1063260922">
    <w:abstractNumId w:val="16"/>
  </w:num>
  <w:num w:numId="37" w16cid:durableId="1241259426">
    <w:abstractNumId w:val="43"/>
  </w:num>
  <w:num w:numId="38" w16cid:durableId="1594321038">
    <w:abstractNumId w:val="75"/>
  </w:num>
  <w:num w:numId="39" w16cid:durableId="491485408">
    <w:abstractNumId w:val="45"/>
  </w:num>
  <w:num w:numId="40" w16cid:durableId="1785467371">
    <w:abstractNumId w:val="53"/>
  </w:num>
  <w:num w:numId="41" w16cid:durableId="1360857695">
    <w:abstractNumId w:val="83"/>
  </w:num>
  <w:num w:numId="42" w16cid:durableId="1617565208">
    <w:abstractNumId w:val="28"/>
  </w:num>
  <w:num w:numId="43" w16cid:durableId="818771465">
    <w:abstractNumId w:val="42"/>
  </w:num>
  <w:num w:numId="44" w16cid:durableId="316804104">
    <w:abstractNumId w:val="29"/>
  </w:num>
  <w:num w:numId="45" w16cid:durableId="1038625193">
    <w:abstractNumId w:val="74"/>
  </w:num>
  <w:num w:numId="46" w16cid:durableId="1304891517">
    <w:abstractNumId w:val="35"/>
  </w:num>
  <w:num w:numId="47" w16cid:durableId="244461638">
    <w:abstractNumId w:val="15"/>
  </w:num>
  <w:num w:numId="48" w16cid:durableId="1243099396">
    <w:abstractNumId w:val="61"/>
  </w:num>
  <w:num w:numId="49" w16cid:durableId="307899537">
    <w:abstractNumId w:val="81"/>
  </w:num>
  <w:num w:numId="50" w16cid:durableId="24605156">
    <w:abstractNumId w:val="1"/>
  </w:num>
  <w:num w:numId="51" w16cid:durableId="2071732989">
    <w:abstractNumId w:val="17"/>
  </w:num>
  <w:num w:numId="52" w16cid:durableId="2049835118">
    <w:abstractNumId w:val="76"/>
  </w:num>
  <w:num w:numId="53" w16cid:durableId="1195576910">
    <w:abstractNumId w:val="55"/>
  </w:num>
  <w:num w:numId="54" w16cid:durableId="232401325">
    <w:abstractNumId w:val="79"/>
  </w:num>
  <w:num w:numId="55" w16cid:durableId="656032444">
    <w:abstractNumId w:val="60"/>
  </w:num>
  <w:num w:numId="56" w16cid:durableId="437794471">
    <w:abstractNumId w:val="68"/>
  </w:num>
  <w:num w:numId="57" w16cid:durableId="1348601577">
    <w:abstractNumId w:val="22"/>
  </w:num>
  <w:num w:numId="58" w16cid:durableId="1474443389">
    <w:abstractNumId w:val="44"/>
  </w:num>
  <w:num w:numId="59" w16cid:durableId="414743595">
    <w:abstractNumId w:val="2"/>
  </w:num>
  <w:num w:numId="60" w16cid:durableId="254899445">
    <w:abstractNumId w:val="9"/>
  </w:num>
  <w:num w:numId="61" w16cid:durableId="1066343080">
    <w:abstractNumId w:val="52"/>
  </w:num>
  <w:num w:numId="62" w16cid:durableId="1848714806">
    <w:abstractNumId w:val="72"/>
  </w:num>
  <w:num w:numId="63" w16cid:durableId="678044662">
    <w:abstractNumId w:val="46"/>
  </w:num>
  <w:num w:numId="64" w16cid:durableId="393283000">
    <w:abstractNumId w:val="23"/>
  </w:num>
  <w:num w:numId="65" w16cid:durableId="2022272265">
    <w:abstractNumId w:val="25"/>
  </w:num>
  <w:num w:numId="66" w16cid:durableId="586157278">
    <w:abstractNumId w:val="39"/>
  </w:num>
  <w:num w:numId="67" w16cid:durableId="1297754538">
    <w:abstractNumId w:val="6"/>
  </w:num>
  <w:num w:numId="68" w16cid:durableId="171380444">
    <w:abstractNumId w:val="0"/>
  </w:num>
  <w:num w:numId="69" w16cid:durableId="213396120">
    <w:abstractNumId w:val="30"/>
  </w:num>
  <w:num w:numId="70" w16cid:durableId="1859807691">
    <w:abstractNumId w:val="66"/>
  </w:num>
  <w:num w:numId="71" w16cid:durableId="912475014">
    <w:abstractNumId w:val="31"/>
  </w:num>
  <w:num w:numId="72" w16cid:durableId="1780291679">
    <w:abstractNumId w:val="34"/>
  </w:num>
  <w:num w:numId="73" w16cid:durableId="4290120">
    <w:abstractNumId w:val="88"/>
  </w:num>
  <w:num w:numId="74" w16cid:durableId="599071756">
    <w:abstractNumId w:val="84"/>
  </w:num>
  <w:num w:numId="75" w16cid:durableId="805702305">
    <w:abstractNumId w:val="73"/>
  </w:num>
  <w:num w:numId="76" w16cid:durableId="1845630312">
    <w:abstractNumId w:val="41"/>
  </w:num>
  <w:num w:numId="77" w16cid:durableId="1976988805">
    <w:abstractNumId w:val="50"/>
  </w:num>
  <w:num w:numId="78" w16cid:durableId="1521704081">
    <w:abstractNumId w:val="57"/>
  </w:num>
  <w:num w:numId="79" w16cid:durableId="59594660">
    <w:abstractNumId w:val="86"/>
  </w:num>
  <w:num w:numId="80" w16cid:durableId="1746410389">
    <w:abstractNumId w:val="40"/>
  </w:num>
  <w:num w:numId="81" w16cid:durableId="1698967674">
    <w:abstractNumId w:val="54"/>
  </w:num>
  <w:num w:numId="82" w16cid:durableId="1785882869">
    <w:abstractNumId w:val="51"/>
  </w:num>
  <w:num w:numId="83" w16cid:durableId="1133324984">
    <w:abstractNumId w:val="62"/>
  </w:num>
  <w:num w:numId="84" w16cid:durableId="9574017">
    <w:abstractNumId w:val="64"/>
  </w:num>
  <w:num w:numId="85" w16cid:durableId="356468317">
    <w:abstractNumId w:val="32"/>
  </w:num>
  <w:num w:numId="86" w16cid:durableId="582564167">
    <w:abstractNumId w:val="20"/>
  </w:num>
  <w:num w:numId="87" w16cid:durableId="250815581">
    <w:abstractNumId w:val="5"/>
  </w:num>
  <w:num w:numId="88" w16cid:durableId="855077674">
    <w:abstractNumId w:val="70"/>
  </w:num>
  <w:num w:numId="89" w16cid:durableId="1662392400">
    <w:abstractNumId w:val="4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1FDD"/>
    <w:rsid w:val="00004079"/>
    <w:rsid w:val="00004B2D"/>
    <w:rsid w:val="00004D30"/>
    <w:rsid w:val="0000588E"/>
    <w:rsid w:val="00006684"/>
    <w:rsid w:val="0000796B"/>
    <w:rsid w:val="000100D9"/>
    <w:rsid w:val="000101DF"/>
    <w:rsid w:val="00011527"/>
    <w:rsid w:val="0001302C"/>
    <w:rsid w:val="000132BA"/>
    <w:rsid w:val="00013F42"/>
    <w:rsid w:val="000154CD"/>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326AD"/>
    <w:rsid w:val="00040C44"/>
    <w:rsid w:val="00040D9C"/>
    <w:rsid w:val="00040E2D"/>
    <w:rsid w:val="00041A02"/>
    <w:rsid w:val="00042340"/>
    <w:rsid w:val="00042990"/>
    <w:rsid w:val="00042F4C"/>
    <w:rsid w:val="000467A2"/>
    <w:rsid w:val="0004702B"/>
    <w:rsid w:val="000506E2"/>
    <w:rsid w:val="000523B2"/>
    <w:rsid w:val="0005486A"/>
    <w:rsid w:val="00054A61"/>
    <w:rsid w:val="00056E23"/>
    <w:rsid w:val="00057A16"/>
    <w:rsid w:val="00057C45"/>
    <w:rsid w:val="00060156"/>
    <w:rsid w:val="0006260D"/>
    <w:rsid w:val="0006325C"/>
    <w:rsid w:val="00063AA2"/>
    <w:rsid w:val="00064A67"/>
    <w:rsid w:val="00070707"/>
    <w:rsid w:val="000737A1"/>
    <w:rsid w:val="00073F50"/>
    <w:rsid w:val="00075263"/>
    <w:rsid w:val="0007548C"/>
    <w:rsid w:val="00077F6F"/>
    <w:rsid w:val="00080749"/>
    <w:rsid w:val="000808DF"/>
    <w:rsid w:val="00081B31"/>
    <w:rsid w:val="00081F85"/>
    <w:rsid w:val="0008527B"/>
    <w:rsid w:val="00085911"/>
    <w:rsid w:val="00085EE8"/>
    <w:rsid w:val="00086368"/>
    <w:rsid w:val="0008715B"/>
    <w:rsid w:val="000911BE"/>
    <w:rsid w:val="000930DB"/>
    <w:rsid w:val="0009377A"/>
    <w:rsid w:val="00093DD1"/>
    <w:rsid w:val="0009651E"/>
    <w:rsid w:val="00096F11"/>
    <w:rsid w:val="000A015C"/>
    <w:rsid w:val="000A01F8"/>
    <w:rsid w:val="000A27B6"/>
    <w:rsid w:val="000A2CD6"/>
    <w:rsid w:val="000A304F"/>
    <w:rsid w:val="000A4377"/>
    <w:rsid w:val="000B7B7A"/>
    <w:rsid w:val="000C02C2"/>
    <w:rsid w:val="000C03F5"/>
    <w:rsid w:val="000C3CF9"/>
    <w:rsid w:val="000C41E7"/>
    <w:rsid w:val="000D1822"/>
    <w:rsid w:val="000D2025"/>
    <w:rsid w:val="000D2913"/>
    <w:rsid w:val="000D2BC3"/>
    <w:rsid w:val="000D4C05"/>
    <w:rsid w:val="000D50A3"/>
    <w:rsid w:val="000D6231"/>
    <w:rsid w:val="000E3AE5"/>
    <w:rsid w:val="000E4AB5"/>
    <w:rsid w:val="000E55F8"/>
    <w:rsid w:val="000E757B"/>
    <w:rsid w:val="000F0340"/>
    <w:rsid w:val="000F0B03"/>
    <w:rsid w:val="000F3A7B"/>
    <w:rsid w:val="000F66FE"/>
    <w:rsid w:val="0010009C"/>
    <w:rsid w:val="0010012C"/>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29B"/>
    <w:rsid w:val="00164773"/>
    <w:rsid w:val="00171189"/>
    <w:rsid w:val="00172775"/>
    <w:rsid w:val="00173EC3"/>
    <w:rsid w:val="00175A31"/>
    <w:rsid w:val="00175D10"/>
    <w:rsid w:val="0018120B"/>
    <w:rsid w:val="001847A7"/>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349A"/>
    <w:rsid w:val="001A41BF"/>
    <w:rsid w:val="001A4E73"/>
    <w:rsid w:val="001A63A0"/>
    <w:rsid w:val="001A685C"/>
    <w:rsid w:val="001A6E4F"/>
    <w:rsid w:val="001A7847"/>
    <w:rsid w:val="001A787D"/>
    <w:rsid w:val="001B0BCC"/>
    <w:rsid w:val="001B183E"/>
    <w:rsid w:val="001B2FAE"/>
    <w:rsid w:val="001B4FD8"/>
    <w:rsid w:val="001B5364"/>
    <w:rsid w:val="001B6788"/>
    <w:rsid w:val="001C0AFD"/>
    <w:rsid w:val="001C1B57"/>
    <w:rsid w:val="001C1C1C"/>
    <w:rsid w:val="001C300E"/>
    <w:rsid w:val="001C4304"/>
    <w:rsid w:val="001C5D80"/>
    <w:rsid w:val="001C7E97"/>
    <w:rsid w:val="001D0742"/>
    <w:rsid w:val="001D3BC5"/>
    <w:rsid w:val="001E372E"/>
    <w:rsid w:val="001E547A"/>
    <w:rsid w:val="001E5570"/>
    <w:rsid w:val="001E582A"/>
    <w:rsid w:val="001E67A5"/>
    <w:rsid w:val="001E6EBB"/>
    <w:rsid w:val="001E7DB2"/>
    <w:rsid w:val="001F1F4F"/>
    <w:rsid w:val="001F2AE2"/>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3802"/>
    <w:rsid w:val="00213B18"/>
    <w:rsid w:val="00214C12"/>
    <w:rsid w:val="00216097"/>
    <w:rsid w:val="0021722D"/>
    <w:rsid w:val="0021730B"/>
    <w:rsid w:val="00217728"/>
    <w:rsid w:val="00220A8F"/>
    <w:rsid w:val="00223879"/>
    <w:rsid w:val="00223CC5"/>
    <w:rsid w:val="00225341"/>
    <w:rsid w:val="00226894"/>
    <w:rsid w:val="00227DFF"/>
    <w:rsid w:val="00230C13"/>
    <w:rsid w:val="00235976"/>
    <w:rsid w:val="00237B8F"/>
    <w:rsid w:val="00240008"/>
    <w:rsid w:val="00241242"/>
    <w:rsid w:val="00241304"/>
    <w:rsid w:val="00241685"/>
    <w:rsid w:val="002425DE"/>
    <w:rsid w:val="00242B0F"/>
    <w:rsid w:val="0024352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5D56"/>
    <w:rsid w:val="002760EA"/>
    <w:rsid w:val="0027706D"/>
    <w:rsid w:val="0028104F"/>
    <w:rsid w:val="00281A9C"/>
    <w:rsid w:val="00281E31"/>
    <w:rsid w:val="0028373C"/>
    <w:rsid w:val="00284A5B"/>
    <w:rsid w:val="00285442"/>
    <w:rsid w:val="00286188"/>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4934"/>
    <w:rsid w:val="002C4E5B"/>
    <w:rsid w:val="002C565F"/>
    <w:rsid w:val="002C5860"/>
    <w:rsid w:val="002D06EF"/>
    <w:rsid w:val="002D0E0A"/>
    <w:rsid w:val="002D189F"/>
    <w:rsid w:val="002D1C0F"/>
    <w:rsid w:val="002D2741"/>
    <w:rsid w:val="002D288E"/>
    <w:rsid w:val="002D2C99"/>
    <w:rsid w:val="002D2E2C"/>
    <w:rsid w:val="002D555E"/>
    <w:rsid w:val="002D6520"/>
    <w:rsid w:val="002D6D11"/>
    <w:rsid w:val="002D7F06"/>
    <w:rsid w:val="002E115B"/>
    <w:rsid w:val="002E49C1"/>
    <w:rsid w:val="002E6ABB"/>
    <w:rsid w:val="002F0B37"/>
    <w:rsid w:val="002F111D"/>
    <w:rsid w:val="002F2194"/>
    <w:rsid w:val="002F269D"/>
    <w:rsid w:val="002F3BAF"/>
    <w:rsid w:val="002F6758"/>
    <w:rsid w:val="002F710C"/>
    <w:rsid w:val="002F7268"/>
    <w:rsid w:val="00300D74"/>
    <w:rsid w:val="003038C0"/>
    <w:rsid w:val="003069FD"/>
    <w:rsid w:val="00306E70"/>
    <w:rsid w:val="003076CB"/>
    <w:rsid w:val="0031260D"/>
    <w:rsid w:val="00314866"/>
    <w:rsid w:val="0031641C"/>
    <w:rsid w:val="00320296"/>
    <w:rsid w:val="00323701"/>
    <w:rsid w:val="00323728"/>
    <w:rsid w:val="00323A69"/>
    <w:rsid w:val="0032753C"/>
    <w:rsid w:val="003312BF"/>
    <w:rsid w:val="00331B76"/>
    <w:rsid w:val="00332705"/>
    <w:rsid w:val="00332B99"/>
    <w:rsid w:val="00333682"/>
    <w:rsid w:val="00333D64"/>
    <w:rsid w:val="00336BD8"/>
    <w:rsid w:val="00336C69"/>
    <w:rsid w:val="00336E5D"/>
    <w:rsid w:val="0034025F"/>
    <w:rsid w:val="003438E0"/>
    <w:rsid w:val="003446A1"/>
    <w:rsid w:val="003479E1"/>
    <w:rsid w:val="00347A43"/>
    <w:rsid w:val="0035206B"/>
    <w:rsid w:val="00352DCF"/>
    <w:rsid w:val="00354ACA"/>
    <w:rsid w:val="00355282"/>
    <w:rsid w:val="00356067"/>
    <w:rsid w:val="00357043"/>
    <w:rsid w:val="003573E7"/>
    <w:rsid w:val="0035774F"/>
    <w:rsid w:val="00363524"/>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BB9"/>
    <w:rsid w:val="003A2CA7"/>
    <w:rsid w:val="003A3402"/>
    <w:rsid w:val="003A3803"/>
    <w:rsid w:val="003A44E8"/>
    <w:rsid w:val="003A4672"/>
    <w:rsid w:val="003A4788"/>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7C5"/>
    <w:rsid w:val="003C61B1"/>
    <w:rsid w:val="003C6DC5"/>
    <w:rsid w:val="003C798A"/>
    <w:rsid w:val="003D3A52"/>
    <w:rsid w:val="003D65C3"/>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6685"/>
    <w:rsid w:val="004072B4"/>
    <w:rsid w:val="00407569"/>
    <w:rsid w:val="00410264"/>
    <w:rsid w:val="004105A2"/>
    <w:rsid w:val="00410842"/>
    <w:rsid w:val="00410CE4"/>
    <w:rsid w:val="00410DC5"/>
    <w:rsid w:val="0041165B"/>
    <w:rsid w:val="00411EEC"/>
    <w:rsid w:val="0041298C"/>
    <w:rsid w:val="00412F8B"/>
    <w:rsid w:val="00413680"/>
    <w:rsid w:val="00415706"/>
    <w:rsid w:val="0041784A"/>
    <w:rsid w:val="00420447"/>
    <w:rsid w:val="00420D04"/>
    <w:rsid w:val="004210FE"/>
    <w:rsid w:val="004226B5"/>
    <w:rsid w:val="00422867"/>
    <w:rsid w:val="004241AD"/>
    <w:rsid w:val="0042435E"/>
    <w:rsid w:val="004250CB"/>
    <w:rsid w:val="00427B58"/>
    <w:rsid w:val="0043195E"/>
    <w:rsid w:val="00431F75"/>
    <w:rsid w:val="00432A43"/>
    <w:rsid w:val="004412BB"/>
    <w:rsid w:val="004427AF"/>
    <w:rsid w:val="00443D27"/>
    <w:rsid w:val="004452AB"/>
    <w:rsid w:val="00445C6A"/>
    <w:rsid w:val="00445FB3"/>
    <w:rsid w:val="00446EEF"/>
    <w:rsid w:val="00447D3B"/>
    <w:rsid w:val="00450341"/>
    <w:rsid w:val="00453204"/>
    <w:rsid w:val="00454190"/>
    <w:rsid w:val="004566D5"/>
    <w:rsid w:val="00457401"/>
    <w:rsid w:val="00457A77"/>
    <w:rsid w:val="00461F3A"/>
    <w:rsid w:val="004655B9"/>
    <w:rsid w:val="00465E00"/>
    <w:rsid w:val="00467433"/>
    <w:rsid w:val="004709E1"/>
    <w:rsid w:val="0047292B"/>
    <w:rsid w:val="00472BE9"/>
    <w:rsid w:val="00473BA5"/>
    <w:rsid w:val="004751E6"/>
    <w:rsid w:val="004753F4"/>
    <w:rsid w:val="00475D5C"/>
    <w:rsid w:val="00475DD6"/>
    <w:rsid w:val="004767B6"/>
    <w:rsid w:val="0047705E"/>
    <w:rsid w:val="00481A39"/>
    <w:rsid w:val="00481A46"/>
    <w:rsid w:val="00481A66"/>
    <w:rsid w:val="0048271F"/>
    <w:rsid w:val="00482C18"/>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17C3"/>
    <w:rsid w:val="004F26EE"/>
    <w:rsid w:val="004F2BF6"/>
    <w:rsid w:val="004F2F9C"/>
    <w:rsid w:val="004F57E7"/>
    <w:rsid w:val="004F586E"/>
    <w:rsid w:val="004F7666"/>
    <w:rsid w:val="005021CC"/>
    <w:rsid w:val="00502418"/>
    <w:rsid w:val="0050319F"/>
    <w:rsid w:val="0050583E"/>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37C96"/>
    <w:rsid w:val="0054148B"/>
    <w:rsid w:val="005426DD"/>
    <w:rsid w:val="0054292F"/>
    <w:rsid w:val="00542D01"/>
    <w:rsid w:val="00543793"/>
    <w:rsid w:val="00543FBC"/>
    <w:rsid w:val="00544199"/>
    <w:rsid w:val="00545D28"/>
    <w:rsid w:val="005462E0"/>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46EA"/>
    <w:rsid w:val="00565D70"/>
    <w:rsid w:val="00570EE5"/>
    <w:rsid w:val="00571A8B"/>
    <w:rsid w:val="00572DCB"/>
    <w:rsid w:val="00574C9F"/>
    <w:rsid w:val="0057659E"/>
    <w:rsid w:val="00580862"/>
    <w:rsid w:val="00581796"/>
    <w:rsid w:val="00582B09"/>
    <w:rsid w:val="00585E08"/>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867"/>
    <w:rsid w:val="005A1F70"/>
    <w:rsid w:val="005A43BD"/>
    <w:rsid w:val="005A49BA"/>
    <w:rsid w:val="005A59F5"/>
    <w:rsid w:val="005A6B54"/>
    <w:rsid w:val="005B017E"/>
    <w:rsid w:val="005B04B1"/>
    <w:rsid w:val="005B0858"/>
    <w:rsid w:val="005B145B"/>
    <w:rsid w:val="005B38AB"/>
    <w:rsid w:val="005B43A5"/>
    <w:rsid w:val="005B4F38"/>
    <w:rsid w:val="005B7491"/>
    <w:rsid w:val="005C04EF"/>
    <w:rsid w:val="005C46EC"/>
    <w:rsid w:val="005C7580"/>
    <w:rsid w:val="005D05DA"/>
    <w:rsid w:val="005D0B54"/>
    <w:rsid w:val="005D0EB3"/>
    <w:rsid w:val="005D1A13"/>
    <w:rsid w:val="005D237F"/>
    <w:rsid w:val="005D49CA"/>
    <w:rsid w:val="005D5854"/>
    <w:rsid w:val="005D5F2E"/>
    <w:rsid w:val="005D7279"/>
    <w:rsid w:val="005E010B"/>
    <w:rsid w:val="005E09BB"/>
    <w:rsid w:val="005E1AB6"/>
    <w:rsid w:val="005E2B6E"/>
    <w:rsid w:val="005E2EC4"/>
    <w:rsid w:val="005E4CF9"/>
    <w:rsid w:val="005E5190"/>
    <w:rsid w:val="005E51F2"/>
    <w:rsid w:val="005E68B9"/>
    <w:rsid w:val="005E7370"/>
    <w:rsid w:val="005F1486"/>
    <w:rsid w:val="005F188A"/>
    <w:rsid w:val="005F1AFD"/>
    <w:rsid w:val="005F2384"/>
    <w:rsid w:val="005F38EB"/>
    <w:rsid w:val="005F4964"/>
    <w:rsid w:val="005F671E"/>
    <w:rsid w:val="005F68B1"/>
    <w:rsid w:val="00600BFD"/>
    <w:rsid w:val="00601069"/>
    <w:rsid w:val="00601420"/>
    <w:rsid w:val="006051E9"/>
    <w:rsid w:val="0060690B"/>
    <w:rsid w:val="00606E42"/>
    <w:rsid w:val="0060727E"/>
    <w:rsid w:val="00610137"/>
    <w:rsid w:val="00610B81"/>
    <w:rsid w:val="006143B5"/>
    <w:rsid w:val="00615146"/>
    <w:rsid w:val="006175E2"/>
    <w:rsid w:val="00620194"/>
    <w:rsid w:val="00620202"/>
    <w:rsid w:val="006209CC"/>
    <w:rsid w:val="006210F1"/>
    <w:rsid w:val="00623A40"/>
    <w:rsid w:val="00623F26"/>
    <w:rsid w:val="00624AF0"/>
    <w:rsid w:val="00627272"/>
    <w:rsid w:val="00630B85"/>
    <w:rsid w:val="0063100B"/>
    <w:rsid w:val="006318B1"/>
    <w:rsid w:val="00631C70"/>
    <w:rsid w:val="00636AEC"/>
    <w:rsid w:val="00640B15"/>
    <w:rsid w:val="006410ED"/>
    <w:rsid w:val="0064280D"/>
    <w:rsid w:val="006438A7"/>
    <w:rsid w:val="00643A72"/>
    <w:rsid w:val="00645205"/>
    <w:rsid w:val="00653D89"/>
    <w:rsid w:val="00655646"/>
    <w:rsid w:val="00655DDF"/>
    <w:rsid w:val="00655FF8"/>
    <w:rsid w:val="00656D0E"/>
    <w:rsid w:val="006601B2"/>
    <w:rsid w:val="006607C4"/>
    <w:rsid w:val="00661135"/>
    <w:rsid w:val="006612F4"/>
    <w:rsid w:val="006707F2"/>
    <w:rsid w:val="00670F88"/>
    <w:rsid w:val="0067168A"/>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8CD"/>
    <w:rsid w:val="006B1F4B"/>
    <w:rsid w:val="006B23F9"/>
    <w:rsid w:val="006B4ECF"/>
    <w:rsid w:val="006B621D"/>
    <w:rsid w:val="006B771A"/>
    <w:rsid w:val="006B7D32"/>
    <w:rsid w:val="006C2DF5"/>
    <w:rsid w:val="006C491F"/>
    <w:rsid w:val="006D2285"/>
    <w:rsid w:val="006D2A4A"/>
    <w:rsid w:val="006D3039"/>
    <w:rsid w:val="006D3360"/>
    <w:rsid w:val="006D3362"/>
    <w:rsid w:val="006D4DA2"/>
    <w:rsid w:val="006D4EC1"/>
    <w:rsid w:val="006D7D72"/>
    <w:rsid w:val="006E0B4B"/>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0700A"/>
    <w:rsid w:val="0071161C"/>
    <w:rsid w:val="00712067"/>
    <w:rsid w:val="00714896"/>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590D"/>
    <w:rsid w:val="007373AA"/>
    <w:rsid w:val="00737D7F"/>
    <w:rsid w:val="00741AA4"/>
    <w:rsid w:val="00742308"/>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68"/>
    <w:rsid w:val="00765A63"/>
    <w:rsid w:val="00766F19"/>
    <w:rsid w:val="00766FCD"/>
    <w:rsid w:val="00772087"/>
    <w:rsid w:val="007722BD"/>
    <w:rsid w:val="00772493"/>
    <w:rsid w:val="00772558"/>
    <w:rsid w:val="00774019"/>
    <w:rsid w:val="007751FD"/>
    <w:rsid w:val="00775EC2"/>
    <w:rsid w:val="007762E8"/>
    <w:rsid w:val="00781B75"/>
    <w:rsid w:val="00782399"/>
    <w:rsid w:val="007828BD"/>
    <w:rsid w:val="00783350"/>
    <w:rsid w:val="0078417A"/>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74E"/>
    <w:rsid w:val="00832B61"/>
    <w:rsid w:val="00832B87"/>
    <w:rsid w:val="008340FA"/>
    <w:rsid w:val="00835452"/>
    <w:rsid w:val="00835ADC"/>
    <w:rsid w:val="00835E2C"/>
    <w:rsid w:val="00841AD4"/>
    <w:rsid w:val="008423AC"/>
    <w:rsid w:val="008429CC"/>
    <w:rsid w:val="008434A7"/>
    <w:rsid w:val="0085136D"/>
    <w:rsid w:val="008525C5"/>
    <w:rsid w:val="00855372"/>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E9A"/>
    <w:rsid w:val="008723F7"/>
    <w:rsid w:val="008724ED"/>
    <w:rsid w:val="008727D5"/>
    <w:rsid w:val="00873615"/>
    <w:rsid w:val="008753BB"/>
    <w:rsid w:val="00875824"/>
    <w:rsid w:val="00876983"/>
    <w:rsid w:val="00876FC9"/>
    <w:rsid w:val="00881675"/>
    <w:rsid w:val="00882A4D"/>
    <w:rsid w:val="008840F6"/>
    <w:rsid w:val="008849FA"/>
    <w:rsid w:val="008853FA"/>
    <w:rsid w:val="00885D7E"/>
    <w:rsid w:val="00887851"/>
    <w:rsid w:val="008922CC"/>
    <w:rsid w:val="008926DB"/>
    <w:rsid w:val="00892885"/>
    <w:rsid w:val="00893294"/>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ED9"/>
    <w:rsid w:val="008B64C6"/>
    <w:rsid w:val="008B6B86"/>
    <w:rsid w:val="008C1600"/>
    <w:rsid w:val="008C3281"/>
    <w:rsid w:val="008D2C15"/>
    <w:rsid w:val="008D3295"/>
    <w:rsid w:val="008D3CEE"/>
    <w:rsid w:val="008D424A"/>
    <w:rsid w:val="008D4CB5"/>
    <w:rsid w:val="008D514E"/>
    <w:rsid w:val="008D59AD"/>
    <w:rsid w:val="008D6B49"/>
    <w:rsid w:val="008D7655"/>
    <w:rsid w:val="008E070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2369"/>
    <w:rsid w:val="00912921"/>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A5E"/>
    <w:rsid w:val="00943DF3"/>
    <w:rsid w:val="00944F21"/>
    <w:rsid w:val="009457C5"/>
    <w:rsid w:val="00945853"/>
    <w:rsid w:val="0094592A"/>
    <w:rsid w:val="009503FF"/>
    <w:rsid w:val="00951046"/>
    <w:rsid w:val="0095134F"/>
    <w:rsid w:val="00951DBE"/>
    <w:rsid w:val="00952C69"/>
    <w:rsid w:val="00954483"/>
    <w:rsid w:val="00955B43"/>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52E9"/>
    <w:rsid w:val="00985C43"/>
    <w:rsid w:val="009879EA"/>
    <w:rsid w:val="0099217F"/>
    <w:rsid w:val="009938EC"/>
    <w:rsid w:val="0099522E"/>
    <w:rsid w:val="00995473"/>
    <w:rsid w:val="00996FB1"/>
    <w:rsid w:val="009A0B31"/>
    <w:rsid w:val="009A0E4C"/>
    <w:rsid w:val="009A1A2C"/>
    <w:rsid w:val="009A1FD6"/>
    <w:rsid w:val="009A439F"/>
    <w:rsid w:val="009A4CBA"/>
    <w:rsid w:val="009A577E"/>
    <w:rsid w:val="009A5BFE"/>
    <w:rsid w:val="009A7DC8"/>
    <w:rsid w:val="009B1424"/>
    <w:rsid w:val="009B26AD"/>
    <w:rsid w:val="009B333D"/>
    <w:rsid w:val="009B3611"/>
    <w:rsid w:val="009B6106"/>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27B5"/>
    <w:rsid w:val="009E2A2A"/>
    <w:rsid w:val="009E2FFB"/>
    <w:rsid w:val="009E33C6"/>
    <w:rsid w:val="009E3F6F"/>
    <w:rsid w:val="009E438F"/>
    <w:rsid w:val="009E49B7"/>
    <w:rsid w:val="009E512F"/>
    <w:rsid w:val="009E6581"/>
    <w:rsid w:val="009F0524"/>
    <w:rsid w:val="009F056F"/>
    <w:rsid w:val="009F1393"/>
    <w:rsid w:val="009F3345"/>
    <w:rsid w:val="009F4498"/>
    <w:rsid w:val="009F7C87"/>
    <w:rsid w:val="00A00B68"/>
    <w:rsid w:val="00A0223B"/>
    <w:rsid w:val="00A0433D"/>
    <w:rsid w:val="00A04565"/>
    <w:rsid w:val="00A04C90"/>
    <w:rsid w:val="00A04D46"/>
    <w:rsid w:val="00A06704"/>
    <w:rsid w:val="00A10C6C"/>
    <w:rsid w:val="00A13418"/>
    <w:rsid w:val="00A13B0D"/>
    <w:rsid w:val="00A14C12"/>
    <w:rsid w:val="00A15DC4"/>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978"/>
    <w:rsid w:val="00A305B1"/>
    <w:rsid w:val="00A30639"/>
    <w:rsid w:val="00A32237"/>
    <w:rsid w:val="00A3295E"/>
    <w:rsid w:val="00A33016"/>
    <w:rsid w:val="00A33287"/>
    <w:rsid w:val="00A36AEA"/>
    <w:rsid w:val="00A37BFC"/>
    <w:rsid w:val="00A403E8"/>
    <w:rsid w:val="00A40DB4"/>
    <w:rsid w:val="00A41310"/>
    <w:rsid w:val="00A4236A"/>
    <w:rsid w:val="00A42701"/>
    <w:rsid w:val="00A43B00"/>
    <w:rsid w:val="00A441C1"/>
    <w:rsid w:val="00A4486A"/>
    <w:rsid w:val="00A45463"/>
    <w:rsid w:val="00A45AA1"/>
    <w:rsid w:val="00A4679D"/>
    <w:rsid w:val="00A467B0"/>
    <w:rsid w:val="00A46AE5"/>
    <w:rsid w:val="00A50B11"/>
    <w:rsid w:val="00A52489"/>
    <w:rsid w:val="00A53583"/>
    <w:rsid w:val="00A53888"/>
    <w:rsid w:val="00A53C4E"/>
    <w:rsid w:val="00A542FC"/>
    <w:rsid w:val="00A56960"/>
    <w:rsid w:val="00A56F19"/>
    <w:rsid w:val="00A56F6C"/>
    <w:rsid w:val="00A57728"/>
    <w:rsid w:val="00A64315"/>
    <w:rsid w:val="00A64520"/>
    <w:rsid w:val="00A6775D"/>
    <w:rsid w:val="00A74494"/>
    <w:rsid w:val="00A7514D"/>
    <w:rsid w:val="00A77368"/>
    <w:rsid w:val="00A77598"/>
    <w:rsid w:val="00A80166"/>
    <w:rsid w:val="00A80530"/>
    <w:rsid w:val="00A82D8A"/>
    <w:rsid w:val="00A85ED9"/>
    <w:rsid w:val="00A9064D"/>
    <w:rsid w:val="00A90775"/>
    <w:rsid w:val="00A913E2"/>
    <w:rsid w:val="00A91CFB"/>
    <w:rsid w:val="00A9324A"/>
    <w:rsid w:val="00A943E4"/>
    <w:rsid w:val="00A94787"/>
    <w:rsid w:val="00A94B9C"/>
    <w:rsid w:val="00A97380"/>
    <w:rsid w:val="00AA0ADA"/>
    <w:rsid w:val="00AA4248"/>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E0975"/>
    <w:rsid w:val="00AE12DE"/>
    <w:rsid w:val="00AE1D8E"/>
    <w:rsid w:val="00AE2940"/>
    <w:rsid w:val="00AE387F"/>
    <w:rsid w:val="00AF0889"/>
    <w:rsid w:val="00AF1B63"/>
    <w:rsid w:val="00AF2391"/>
    <w:rsid w:val="00AF2FDC"/>
    <w:rsid w:val="00AF37DB"/>
    <w:rsid w:val="00AF502E"/>
    <w:rsid w:val="00AF6792"/>
    <w:rsid w:val="00AF6821"/>
    <w:rsid w:val="00AF69F4"/>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B7D"/>
    <w:rsid w:val="00B148B4"/>
    <w:rsid w:val="00B14ADD"/>
    <w:rsid w:val="00B14C7D"/>
    <w:rsid w:val="00B1648E"/>
    <w:rsid w:val="00B16984"/>
    <w:rsid w:val="00B17B1A"/>
    <w:rsid w:val="00B24305"/>
    <w:rsid w:val="00B2797F"/>
    <w:rsid w:val="00B3079C"/>
    <w:rsid w:val="00B30A66"/>
    <w:rsid w:val="00B30F21"/>
    <w:rsid w:val="00B31313"/>
    <w:rsid w:val="00B3163B"/>
    <w:rsid w:val="00B33A9B"/>
    <w:rsid w:val="00B34D1A"/>
    <w:rsid w:val="00B34D47"/>
    <w:rsid w:val="00B3538F"/>
    <w:rsid w:val="00B367D5"/>
    <w:rsid w:val="00B404E0"/>
    <w:rsid w:val="00B41B68"/>
    <w:rsid w:val="00B42E58"/>
    <w:rsid w:val="00B43F0D"/>
    <w:rsid w:val="00B4454C"/>
    <w:rsid w:val="00B45BA6"/>
    <w:rsid w:val="00B470D4"/>
    <w:rsid w:val="00B500BF"/>
    <w:rsid w:val="00B51389"/>
    <w:rsid w:val="00B5277D"/>
    <w:rsid w:val="00B53C97"/>
    <w:rsid w:val="00B55543"/>
    <w:rsid w:val="00B56F53"/>
    <w:rsid w:val="00B5796D"/>
    <w:rsid w:val="00B57B1A"/>
    <w:rsid w:val="00B6054C"/>
    <w:rsid w:val="00B61C1F"/>
    <w:rsid w:val="00B620FD"/>
    <w:rsid w:val="00B630A4"/>
    <w:rsid w:val="00B632B0"/>
    <w:rsid w:val="00B652AE"/>
    <w:rsid w:val="00B65AC7"/>
    <w:rsid w:val="00B66780"/>
    <w:rsid w:val="00B66AA7"/>
    <w:rsid w:val="00B67897"/>
    <w:rsid w:val="00B72DF7"/>
    <w:rsid w:val="00B8040B"/>
    <w:rsid w:val="00B80A4B"/>
    <w:rsid w:val="00B81A30"/>
    <w:rsid w:val="00B820DF"/>
    <w:rsid w:val="00B84795"/>
    <w:rsid w:val="00B84B31"/>
    <w:rsid w:val="00B84EDB"/>
    <w:rsid w:val="00B850DB"/>
    <w:rsid w:val="00B859BA"/>
    <w:rsid w:val="00B904DD"/>
    <w:rsid w:val="00B90796"/>
    <w:rsid w:val="00B9295D"/>
    <w:rsid w:val="00B92B14"/>
    <w:rsid w:val="00B94181"/>
    <w:rsid w:val="00BA0213"/>
    <w:rsid w:val="00BA128C"/>
    <w:rsid w:val="00BA1D7B"/>
    <w:rsid w:val="00BA2A0E"/>
    <w:rsid w:val="00BA46E7"/>
    <w:rsid w:val="00BA4C80"/>
    <w:rsid w:val="00BA5440"/>
    <w:rsid w:val="00BA583B"/>
    <w:rsid w:val="00BA5CEB"/>
    <w:rsid w:val="00BA7E6A"/>
    <w:rsid w:val="00BB0D80"/>
    <w:rsid w:val="00BB234C"/>
    <w:rsid w:val="00BB307E"/>
    <w:rsid w:val="00BB33E8"/>
    <w:rsid w:val="00BB55F0"/>
    <w:rsid w:val="00BB671E"/>
    <w:rsid w:val="00BB75BC"/>
    <w:rsid w:val="00BB7C18"/>
    <w:rsid w:val="00BC030A"/>
    <w:rsid w:val="00BC10DA"/>
    <w:rsid w:val="00BC18FE"/>
    <w:rsid w:val="00BC48C3"/>
    <w:rsid w:val="00BC4C5F"/>
    <w:rsid w:val="00BC520B"/>
    <w:rsid w:val="00BC7067"/>
    <w:rsid w:val="00BD098E"/>
    <w:rsid w:val="00BD112C"/>
    <w:rsid w:val="00BD11BC"/>
    <w:rsid w:val="00BD1CC5"/>
    <w:rsid w:val="00BD3577"/>
    <w:rsid w:val="00BD3A25"/>
    <w:rsid w:val="00BD7182"/>
    <w:rsid w:val="00BD71FF"/>
    <w:rsid w:val="00BD78E5"/>
    <w:rsid w:val="00BE350C"/>
    <w:rsid w:val="00BE3921"/>
    <w:rsid w:val="00BE68C1"/>
    <w:rsid w:val="00BE74FF"/>
    <w:rsid w:val="00BF0218"/>
    <w:rsid w:val="00BF0994"/>
    <w:rsid w:val="00BF0DA5"/>
    <w:rsid w:val="00BF0FCA"/>
    <w:rsid w:val="00BF223E"/>
    <w:rsid w:val="00BF6AB9"/>
    <w:rsid w:val="00C00672"/>
    <w:rsid w:val="00C00697"/>
    <w:rsid w:val="00C006ED"/>
    <w:rsid w:val="00C021B2"/>
    <w:rsid w:val="00C03D9E"/>
    <w:rsid w:val="00C04D24"/>
    <w:rsid w:val="00C10780"/>
    <w:rsid w:val="00C15103"/>
    <w:rsid w:val="00C15DFC"/>
    <w:rsid w:val="00C2032E"/>
    <w:rsid w:val="00C2044A"/>
    <w:rsid w:val="00C20C05"/>
    <w:rsid w:val="00C257C2"/>
    <w:rsid w:val="00C26032"/>
    <w:rsid w:val="00C301D5"/>
    <w:rsid w:val="00C3090A"/>
    <w:rsid w:val="00C30BE0"/>
    <w:rsid w:val="00C43E58"/>
    <w:rsid w:val="00C440D6"/>
    <w:rsid w:val="00C44384"/>
    <w:rsid w:val="00C46E2D"/>
    <w:rsid w:val="00C472AF"/>
    <w:rsid w:val="00C47450"/>
    <w:rsid w:val="00C51B76"/>
    <w:rsid w:val="00C51DBA"/>
    <w:rsid w:val="00C549E2"/>
    <w:rsid w:val="00C54BAE"/>
    <w:rsid w:val="00C55D52"/>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3C01"/>
    <w:rsid w:val="00C8566F"/>
    <w:rsid w:val="00C85E3F"/>
    <w:rsid w:val="00C863D0"/>
    <w:rsid w:val="00C8649F"/>
    <w:rsid w:val="00C91966"/>
    <w:rsid w:val="00C95424"/>
    <w:rsid w:val="00C95A7E"/>
    <w:rsid w:val="00CA0215"/>
    <w:rsid w:val="00CA0EA0"/>
    <w:rsid w:val="00CA11A7"/>
    <w:rsid w:val="00CA13B4"/>
    <w:rsid w:val="00CA2E99"/>
    <w:rsid w:val="00CA5A09"/>
    <w:rsid w:val="00CA617E"/>
    <w:rsid w:val="00CA6C85"/>
    <w:rsid w:val="00CA7130"/>
    <w:rsid w:val="00CB358A"/>
    <w:rsid w:val="00CB3BEE"/>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D0191E"/>
    <w:rsid w:val="00D06347"/>
    <w:rsid w:val="00D112D6"/>
    <w:rsid w:val="00D13217"/>
    <w:rsid w:val="00D1427B"/>
    <w:rsid w:val="00D1479E"/>
    <w:rsid w:val="00D15925"/>
    <w:rsid w:val="00D1644F"/>
    <w:rsid w:val="00D168E7"/>
    <w:rsid w:val="00D175CB"/>
    <w:rsid w:val="00D21571"/>
    <w:rsid w:val="00D24E92"/>
    <w:rsid w:val="00D253C2"/>
    <w:rsid w:val="00D2637C"/>
    <w:rsid w:val="00D27C69"/>
    <w:rsid w:val="00D304E5"/>
    <w:rsid w:val="00D3108E"/>
    <w:rsid w:val="00D3371E"/>
    <w:rsid w:val="00D33C11"/>
    <w:rsid w:val="00D35EAD"/>
    <w:rsid w:val="00D367D1"/>
    <w:rsid w:val="00D37A11"/>
    <w:rsid w:val="00D4379B"/>
    <w:rsid w:val="00D43AAC"/>
    <w:rsid w:val="00D43AE8"/>
    <w:rsid w:val="00D441C8"/>
    <w:rsid w:val="00D4572F"/>
    <w:rsid w:val="00D46A5A"/>
    <w:rsid w:val="00D4710F"/>
    <w:rsid w:val="00D47647"/>
    <w:rsid w:val="00D478EA"/>
    <w:rsid w:val="00D50CD2"/>
    <w:rsid w:val="00D516FE"/>
    <w:rsid w:val="00D528B1"/>
    <w:rsid w:val="00D5394F"/>
    <w:rsid w:val="00D539BC"/>
    <w:rsid w:val="00D54016"/>
    <w:rsid w:val="00D62747"/>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3E84"/>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104E1"/>
    <w:rsid w:val="00E10A57"/>
    <w:rsid w:val="00E11C96"/>
    <w:rsid w:val="00E14555"/>
    <w:rsid w:val="00E14BBA"/>
    <w:rsid w:val="00E1667B"/>
    <w:rsid w:val="00E20FA9"/>
    <w:rsid w:val="00E221B8"/>
    <w:rsid w:val="00E23269"/>
    <w:rsid w:val="00E232B4"/>
    <w:rsid w:val="00E24BF8"/>
    <w:rsid w:val="00E2737F"/>
    <w:rsid w:val="00E27F2D"/>
    <w:rsid w:val="00E3100E"/>
    <w:rsid w:val="00E31E71"/>
    <w:rsid w:val="00E32023"/>
    <w:rsid w:val="00E322BE"/>
    <w:rsid w:val="00E328CA"/>
    <w:rsid w:val="00E34DD1"/>
    <w:rsid w:val="00E37E38"/>
    <w:rsid w:val="00E40FFA"/>
    <w:rsid w:val="00E42E44"/>
    <w:rsid w:val="00E43547"/>
    <w:rsid w:val="00E43ACF"/>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4571"/>
    <w:rsid w:val="00E859A9"/>
    <w:rsid w:val="00E90809"/>
    <w:rsid w:val="00E91CEF"/>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A78D1"/>
    <w:rsid w:val="00EB1142"/>
    <w:rsid w:val="00EB1544"/>
    <w:rsid w:val="00EB25A1"/>
    <w:rsid w:val="00EB2A24"/>
    <w:rsid w:val="00EB3050"/>
    <w:rsid w:val="00EB6E4E"/>
    <w:rsid w:val="00EC23F9"/>
    <w:rsid w:val="00EC29A7"/>
    <w:rsid w:val="00EC5524"/>
    <w:rsid w:val="00EC5AAA"/>
    <w:rsid w:val="00EC5F89"/>
    <w:rsid w:val="00EC6875"/>
    <w:rsid w:val="00ED2036"/>
    <w:rsid w:val="00ED2F4F"/>
    <w:rsid w:val="00ED369F"/>
    <w:rsid w:val="00ED5B89"/>
    <w:rsid w:val="00ED5C24"/>
    <w:rsid w:val="00ED618C"/>
    <w:rsid w:val="00EE02D7"/>
    <w:rsid w:val="00EE03B8"/>
    <w:rsid w:val="00EE0AFE"/>
    <w:rsid w:val="00EE1D30"/>
    <w:rsid w:val="00EE297B"/>
    <w:rsid w:val="00EE446D"/>
    <w:rsid w:val="00EE5631"/>
    <w:rsid w:val="00EE738A"/>
    <w:rsid w:val="00EF334D"/>
    <w:rsid w:val="00EF3672"/>
    <w:rsid w:val="00EF516B"/>
    <w:rsid w:val="00EF5FAA"/>
    <w:rsid w:val="00EF66C2"/>
    <w:rsid w:val="00EF787A"/>
    <w:rsid w:val="00F11BC2"/>
    <w:rsid w:val="00F14133"/>
    <w:rsid w:val="00F14EDD"/>
    <w:rsid w:val="00F15872"/>
    <w:rsid w:val="00F15D10"/>
    <w:rsid w:val="00F15DC3"/>
    <w:rsid w:val="00F176B1"/>
    <w:rsid w:val="00F20179"/>
    <w:rsid w:val="00F20535"/>
    <w:rsid w:val="00F242C6"/>
    <w:rsid w:val="00F2683C"/>
    <w:rsid w:val="00F26B8D"/>
    <w:rsid w:val="00F27A97"/>
    <w:rsid w:val="00F30167"/>
    <w:rsid w:val="00F30B38"/>
    <w:rsid w:val="00F30C22"/>
    <w:rsid w:val="00F323AF"/>
    <w:rsid w:val="00F34A0C"/>
    <w:rsid w:val="00F34C7B"/>
    <w:rsid w:val="00F37165"/>
    <w:rsid w:val="00F37533"/>
    <w:rsid w:val="00F45E4B"/>
    <w:rsid w:val="00F4631F"/>
    <w:rsid w:val="00F469D7"/>
    <w:rsid w:val="00F5100E"/>
    <w:rsid w:val="00F5172B"/>
    <w:rsid w:val="00F5178C"/>
    <w:rsid w:val="00F534DE"/>
    <w:rsid w:val="00F561D6"/>
    <w:rsid w:val="00F57E12"/>
    <w:rsid w:val="00F6020A"/>
    <w:rsid w:val="00F6079B"/>
    <w:rsid w:val="00F65AE1"/>
    <w:rsid w:val="00F65BB9"/>
    <w:rsid w:val="00F65CCE"/>
    <w:rsid w:val="00F669E8"/>
    <w:rsid w:val="00F67B1D"/>
    <w:rsid w:val="00F70FF0"/>
    <w:rsid w:val="00F71051"/>
    <w:rsid w:val="00F714FC"/>
    <w:rsid w:val="00F72EFF"/>
    <w:rsid w:val="00F73218"/>
    <w:rsid w:val="00F739CD"/>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B0F78"/>
    <w:rsid w:val="00FB1393"/>
    <w:rsid w:val="00FB1BC2"/>
    <w:rsid w:val="00FB251D"/>
    <w:rsid w:val="00FB69A9"/>
    <w:rsid w:val="00FB7BF5"/>
    <w:rsid w:val="00FC0168"/>
    <w:rsid w:val="00FC0D2C"/>
    <w:rsid w:val="00FC1B94"/>
    <w:rsid w:val="00FC2C3E"/>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561673"/>
    <w:pPr>
      <w:keepNext/>
      <w:spacing w:before="240" w:after="120" w:line="240" w:lineRule="auto"/>
      <w:jc w:val="center"/>
      <w:outlineLvl w:val="0"/>
    </w:pPr>
    <w:rPr>
      <w:rFonts w:asciiTheme="minorHAnsi" w:hAnsiTheme="minorHAnsi" w:cstheme="minorHAnsi"/>
      <w:b/>
      <w:color w:val="0000FF"/>
      <w:sz w:val="28"/>
      <w:szCs w:val="28"/>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uiPriority w:val="99"/>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uiPriority w:val="99"/>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46562"/>
    <w:rPr>
      <w:i/>
      <w:iCs/>
    </w:rPr>
  </w:style>
  <w:style w:type="paragraph" w:styleId="ListParagraph">
    <w:name w:val="List Paragraph"/>
    <w:basedOn w:val="Normal"/>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basedOn w:val="TableNormal"/>
    <w:uiPriority w:val="59"/>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semiHidden/>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semiHidden/>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561673"/>
    <w:rPr>
      <w:rFonts w:eastAsia="Calibri" w:cstheme="minorHAnsi"/>
      <w:b/>
      <w:color w:val="0000FF"/>
      <w:sz w:val="28"/>
      <w:szCs w:val="28"/>
      <w:lang w:val="en-GB"/>
    </w:rPr>
  </w:style>
  <w:style w:type="paragraph" w:styleId="Title">
    <w:name w:val="Title"/>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645205"/>
    <w:pPr>
      <w:shd w:val="clear" w:color="auto" w:fill="FFFFFF" w:themeFill="background1"/>
      <w:spacing w:after="0" w:line="240" w:lineRule="auto"/>
      <w:ind w:right="-24"/>
      <w:jc w:val="both"/>
    </w:pPr>
    <w:rPr>
      <w:rFonts w:asciiTheme="minorHAnsi" w:eastAsia="Times New Roman" w:hAnsiTheme="minorHAnsi" w:cstheme="minorHAnsi"/>
      <w:noProof/>
      <w:color w:val="0000FF"/>
      <w:lang w:eastAsia="en-GB"/>
    </w:rPr>
  </w:style>
  <w:style w:type="character" w:customStyle="1" w:styleId="BodyTextChar">
    <w:name w:val="Body Text Char"/>
    <w:basedOn w:val="DefaultParagraphFont"/>
    <w:link w:val="BodyText"/>
    <w:rsid w:val="00645205"/>
    <w:rPr>
      <w:rFonts w:eastAsia="Times New Roman" w:cstheme="minorHAnsi"/>
      <w:noProof/>
      <w:color w:val="0000FF"/>
      <w:shd w:val="clear" w:color="auto" w:fill="FFFFFF" w:themeFill="background1"/>
      <w:lang w:eastAsia="en-GB"/>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2"/>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13"/>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99"/>
    <w:semiHidden/>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A6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9E"/>
    <w:rPr>
      <w:rFonts w:ascii="Calibri" w:eastAsia="Calibri" w:hAnsi="Calibri" w:cs="Times New Roman"/>
    </w:rPr>
  </w:style>
  <w:style w:type="paragraph" w:styleId="Footer">
    <w:name w:val="footer"/>
    <w:basedOn w:val="Normal"/>
    <w:link w:val="FooterChar"/>
    <w:uiPriority w:val="99"/>
    <w:unhideWhenUsed/>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rainsandcheek.com/privacy-policy-respondent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488A3-E80C-4782-B33C-921B15E3E2A4}">
  <ds:schemaRefs>
    <ds:schemaRef ds:uri="http://schemas.microsoft.com/sharepoint/v3/contenttype/forms"/>
  </ds:schemaRefs>
</ds:datastoreItem>
</file>

<file path=customXml/itemProps2.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Mladen Srzic</cp:lastModifiedBy>
  <cp:revision>12</cp:revision>
  <cp:lastPrinted>2022-02-28T17:27:00Z</cp:lastPrinted>
  <dcterms:created xsi:type="dcterms:W3CDTF">2022-11-28T14:02:00Z</dcterms:created>
  <dcterms:modified xsi:type="dcterms:W3CDTF">2022-11-28T17:17:00Z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