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0"/>
          <w:szCs w:val="40"/>
          <w:highlight w:val="yellow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highlight w:val="yellow"/>
          <w:rtl w:val="0"/>
        </w:rPr>
        <w:t xml:space="preserve">BAIC</w:t>
      </w:r>
      <w:r w:rsidDel="00000000" w:rsidR="00000000" w:rsidRPr="00000000">
        <w:rPr>
          <w:rFonts w:ascii="Arial" w:cs="Arial" w:eastAsia="Arial" w:hAnsi="Arial"/>
          <w:sz w:val="40"/>
          <w:szCs w:val="4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Grupo inversor: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24"/>
          <w:szCs w:val="24"/>
          <w:highlight w:val="white"/>
          <w:rtl w:val="0"/>
        </w:rPr>
        <w:t xml:space="preserve">Grupo Belcastro)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Sitio oficial: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baic.com.ar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Año de lanzamiento: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30" w:tblpY="0"/>
        <w:tblW w:w="11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125"/>
        <w:gridCol w:w="1230"/>
        <w:gridCol w:w="1335"/>
        <w:gridCol w:w="1320"/>
        <w:gridCol w:w="930"/>
        <w:gridCol w:w="1410"/>
        <w:gridCol w:w="1455"/>
        <w:gridCol w:w="1125"/>
        <w:tblGridChange w:id="0">
          <w:tblGrid>
            <w:gridCol w:w="1380"/>
            <w:gridCol w:w="1125"/>
            <w:gridCol w:w="1230"/>
            <w:gridCol w:w="1335"/>
            <w:gridCol w:w="1320"/>
            <w:gridCol w:w="930"/>
            <w:gridCol w:w="1410"/>
            <w:gridCol w:w="1455"/>
            <w:gridCol w:w="1125"/>
          </w:tblGrid>
        </w:tblGridChange>
      </w:tblGrid>
      <w:tr>
        <w:trPr>
          <w:cantSplit w:val="0"/>
          <w:trHeight w:val="73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Año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 Tipo de caja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Autonomía</w:t>
            </w:r>
          </w:p>
        </w:tc>
      </w:tr>
      <w:tr>
        <w:trPr>
          <w:cantSplit w:val="0"/>
          <w:trHeight w:val="911.0742187499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Usado desde    USD 9.500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2018/2021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MANUAL o AUTOMATICA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114CV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7.8L/100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airbags, frenos ABS con EBD y ganchos ISOFIX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570 km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X35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Primera Generación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Usado desde    USD 11.500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2018/2022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MANUAL o AUTOMATICA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114CV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8.2L/100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airbags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frenos ABS+EBD y sensores de estacionamiento,ESP,Ganchos ISOFIX.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560 km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X55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Primera Generación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Usado desde USD 14.000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2018/2023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 Turbo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MANUAL o Automatica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148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8.8L/100km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6 Airbag ,Frenos ABS con EBD,ESP frenos a disco en las cuatro ruedas, anclajes Isofix.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540 km</w:t>
            </w:r>
          </w:p>
        </w:tc>
      </w:tr>
      <w:tr>
        <w:trPr>
          <w:cantSplit w:val="0"/>
          <w:trHeight w:val="1080.8056640624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 precio de referencia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2018-2019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Eléctrico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72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15KW/100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4 airbags, frenos ABS con EBD, anclajes Isofix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250 km</w:t>
            </w:r>
          </w:p>
        </w:tc>
      </w:tr>
      <w:tr>
        <w:trPr>
          <w:cantSplit w:val="0"/>
          <w:trHeight w:val="1080.8056640624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Usado desde USD 8.000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2019-2021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Motor Naftero 1.3 de 110 CV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110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6L/100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2 airbag frontal, frenos ABS, (EBD), asistente de frenado de emergencia, anclajes ISOFIX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750 km</w:t>
            </w:r>
          </w:p>
        </w:tc>
      </w:tr>
      <w:tr>
        <w:trPr>
          <w:cantSplit w:val="0"/>
          <w:trHeight w:val="1080.8056640624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X35 Turbo S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28.000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2023-Vigente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center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 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148CV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8.8L/100 km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 2 airbag frontal, Frenos ABS, ESP, control de crucero,anclajes ISOFIX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540 km</w:t>
            </w:r>
          </w:p>
        </w:tc>
      </w:tr>
      <w:tr>
        <w:trPr>
          <w:cantSplit w:val="0"/>
          <w:trHeight w:val="1080.8056640624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X55 Plus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42.500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 Turbo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185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9.5L/100 km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8 airbags (frontales, laterales y de cortina), control de estabilidad (ESP), control de tracción (TCS) y asistente de arranque en pendientes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600 km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X55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35.000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2023-Vigente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Motor Naftero 1.5L Turbo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177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9.2L/100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  <w:rtl w:val="0"/>
              </w:rPr>
              <w:t xml:space="preserve">6 airbags, anclajes ISOFIX, control de estabilidad (ESP), control de tracción (TCS) y asistentes de arranque y descenso en pendientes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580 km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X55 Hybrid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36.900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Sistema Híbrido REHEV (motor naftero de 1.5 sólo Generador)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217 CV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1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6,2 L/100Km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80" w:line="276" w:lineRule="auto"/>
              <w:rPr>
                <w:rFonts w:ascii="Arial" w:cs="Arial" w:eastAsia="Arial" w:hAnsi="Arial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6 airbags de serie y anclajes ISOFIX,Control de Estabilidad (ESP) y frenos ABS con EBD.frenado autónomo, alerta de colisión, mantenimiento de carril y detector de punto ciego.</w:t>
            </w:r>
          </w:p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33333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920 km 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BJ30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35.800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Sistema HEV (motor naftero de 1.5 acoplado a motores eléctricos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403 CV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1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6,5L/100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180" w:line="276" w:lineRule="auto"/>
              <w:rPr>
                <w:rFonts w:ascii="Arial" w:cs="Arial" w:eastAsia="Arial" w:hAnsi="Arial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6 Airbags, ESP, ABS+EBD y paquete de asistencias 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1000km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b9gp91knk4tq" w:id="1"/>
            <w:bookmarkEnd w:id="1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BJ30 4x4 AWD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45.700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2025-Vigente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Sistema HEV (motor naftero de 1.5 acoplado a motores eléctricos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403 CV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before="1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6,5L/100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180" w:line="276" w:lineRule="auto"/>
              <w:rPr>
                <w:rFonts w:ascii="Arial" w:cs="Arial" w:eastAsia="Arial" w:hAnsi="Arial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6 Airbags de serie.Controles electrónicos de estabilidad (ESP) y tracción.Cámara 3D panorámica con visión periférica.Paquete de asistencias ADAS (Frenado autónomo de emergencia, alerta de tránsito cruzado y mantenimiento de carril)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850 km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80" w:before="0" w:line="312" w:lineRule="auto"/>
              <w:rPr>
                <w:rFonts w:ascii="Arial" w:cs="Arial" w:eastAsia="Arial" w:hAnsi="Arial"/>
                <w:color w:val="212121"/>
                <w:sz w:val="16"/>
                <w:szCs w:val="16"/>
              </w:rPr>
            </w:pPr>
            <w:bookmarkStart w:colFirst="0" w:colLast="0" w:name="_heading=h.4mvkj9801o6i" w:id="0"/>
            <w:bookmarkEnd w:id="0"/>
            <w:r w:rsidDel="00000000" w:rsidR="00000000" w:rsidRPr="00000000">
              <w:rPr>
                <w:rFonts w:ascii="Arial" w:cs="Arial" w:eastAsia="Arial" w:hAnsi="Arial"/>
                <w:color w:val="212121"/>
                <w:sz w:val="16"/>
                <w:szCs w:val="16"/>
                <w:rtl w:val="0"/>
              </w:rPr>
              <w:t xml:space="preserve">BJ40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54.500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2.0 Turbo Nafta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Automatica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241 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before="1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11L/100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180" w:line="276" w:lineRule="auto"/>
              <w:rPr>
                <w:rFonts w:ascii="Arial" w:cs="Arial" w:eastAsia="Arial" w:hAnsi="Arial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Chasis reforzado contra volcaduras, 6 Airbags, control de descenso, 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650 km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l4jlrkp0t2a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l4jlrkp0t2a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X25 (discontinuado)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700000" cy="1797429"/>
            <wp:effectExtent b="0" l="0" r="0" t="0"/>
            <wp:docPr descr="BAIC Senova X25 - Especificaciones de llantas, neumáticos, PCD,  desplazamientos para cada año y generación | LlantasNeumáticos.com" id="4" name="image10.jpg"/>
            <a:graphic>
              <a:graphicData uri="http://schemas.openxmlformats.org/drawingml/2006/picture">
                <pic:pic>
                  <pic:nvPicPr>
                    <pic:cNvPr descr="BAIC Senova X25 - Especificaciones de llantas, neumáticos, PCD,  desplazamientos para cada año y generación | LlantasNeumáticos.com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97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X35-Primera generación (discontinuado)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2700000" cy="177814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78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X55-Primera generación (discontinuado)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2700000" cy="1517623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EX260 (discontinuado)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2700000" cy="1512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D20 (discontinuado)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700000" cy="1512000"/>
            <wp:effectExtent b="0" l="0" r="0" t="0"/>
            <wp:docPr descr="BAIC confirmó el lanzamiento de un nuevo modelo | Parabrisas" id="5" name="image7.jpg"/>
            <a:graphic>
              <a:graphicData uri="http://schemas.openxmlformats.org/drawingml/2006/picture">
                <pic:pic>
                  <pic:nvPicPr>
                    <pic:cNvPr descr="BAIC confirmó el lanzamiento de un nuevo modelo | Parabrisas"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EX35 Turbo S (vigente)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26963</wp:posOffset>
            </wp:positionV>
            <wp:extent cx="2700000" cy="2025000"/>
            <wp:effectExtent b="0" l="0" r="0" t="0"/>
            <wp:wrapSquare wrapText="bothSides" distB="0" distT="0" distL="114300" distR="114300"/>
            <wp:docPr descr="Baic X35 Nuevo" id="3" name="image8.jpg"/>
            <a:graphic>
              <a:graphicData uri="http://schemas.openxmlformats.org/drawingml/2006/picture">
                <pic:pic>
                  <pic:nvPicPr>
                    <pic:cNvPr descr="Baic X35 Nuevo"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X55 Plus (vigente)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700000" cy="1392429"/>
            <wp:effectExtent b="0" l="0" r="0" t="0"/>
            <wp:docPr descr="BAIC Beijing Argentina - X55 Plus" id="8" name="image4.png"/>
            <a:graphic>
              <a:graphicData uri="http://schemas.openxmlformats.org/drawingml/2006/picture">
                <pic:pic>
                  <pic:nvPicPr>
                    <pic:cNvPr descr="BAIC Beijing Argentina - X55 Plus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92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X55 (Vigente)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20000" cy="1285200"/>
            <wp:effectExtent b="0" l="0" r="0" t="0"/>
            <wp:docPr descr="Baic X55 Купить у Дилера Независимость | Comfort (6811)" id="6" name="image6.jpg"/>
            <a:graphic>
              <a:graphicData uri="http://schemas.openxmlformats.org/drawingml/2006/picture">
                <pic:pic>
                  <pic:nvPicPr>
                    <pic:cNvPr descr="Baic X55 Купить у Дилера Независимость | Comfort (6811)"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X55 Hybrid (Vigente)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2520000" cy="1663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6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h8qxb438zs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yhyr0q4s8uc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f467cul5tbmj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BJ30 Vigente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20000" cy="1352415"/>
            <wp:effectExtent b="0" l="0" r="0" t="0"/>
            <wp:docPr descr="BAIC Beijing Argentina - BJ30 4x2" id="11" name="image1.png"/>
            <a:graphic>
              <a:graphicData uri="http://schemas.openxmlformats.org/drawingml/2006/picture">
                <pic:pic>
                  <pic:nvPicPr>
                    <pic:cNvPr descr="BAIC Beijing Argentina - BJ30 4x2" id="0" name="image1.png"/>
                    <pic:cNvPicPr preferRelativeResize="0"/>
                  </pic:nvPicPr>
                  <pic:blipFill>
                    <a:blip r:embed="rId16"/>
                    <a:srcRect b="0" l="4214" r="5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5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BJ40 Vigente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2520000" cy="1510490"/>
            <wp:effectExtent b="0" l="0" r="0" t="0"/>
            <wp:docPr descr="BAIC BJ40 Plus 2026 Price in Pakistan, Images, Reviews &amp; Specs | PakWheels" id="9" name="image2.jpg"/>
            <a:graphic>
              <a:graphicData uri="http://schemas.openxmlformats.org/drawingml/2006/picture">
                <pic:pic>
                  <pic:nvPicPr>
                    <pic:cNvPr descr="BAIC BJ40 Plus 2026 Price in Pakistan, Images, Reviews &amp; Specs | PakWheels" id="0" name="image2.jpg"/>
                    <pic:cNvPicPr preferRelativeResize="0"/>
                  </pic:nvPicPr>
                  <pic:blipFill>
                    <a:blip r:embed="rId17"/>
                    <a:srcRect b="10714" l="3062" r="4289" t="1530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BJ60 Vigente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4063848" cy="2160000"/>
            <wp:effectExtent b="0" l="0" r="0" t="0"/>
            <wp:docPr descr="BJ60 - Sitio web oficial del Grupo BAIC" id="13" name="image5.jpg"/>
            <a:graphic>
              <a:graphicData uri="http://schemas.openxmlformats.org/drawingml/2006/picture">
                <pic:pic>
                  <pic:nvPicPr>
                    <pic:cNvPr descr="BJ60 - Sitio web oficial del Grupo BAIC" id="0" name="image5.jpg"/>
                    <pic:cNvPicPr preferRelativeResize="0"/>
                  </pic:nvPicPr>
                  <pic:blipFill>
                    <a:blip r:embed="rId18"/>
                    <a:srcRect b="0" l="89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848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U5 Vigente 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4899999" cy="2160000"/>
            <wp:effectExtent b="0" l="0" r="0" t="0"/>
            <wp:docPr descr="2024BAIC Beijing U5 Plus - Tamaños de ruedas y neumáticos, PCD,  Desplazamiento y especificaciones de las llantas | LlantasNeumáticos.com" id="12" name="image3.jpg"/>
            <a:graphic>
              <a:graphicData uri="http://schemas.openxmlformats.org/drawingml/2006/picture">
                <pic:pic>
                  <pic:nvPicPr>
                    <pic:cNvPr descr="2024BAIC Beijing U5 Plus - Tamaños de ruedas y neumáticos, PCD,  Desplazamiento y especificaciones de las llantas | LlantasNeumáticos.com" id="0" name="image3.jpg"/>
                    <pic:cNvPicPr preferRelativeResize="0"/>
                  </pic:nvPicPr>
                  <pic:blipFill>
                    <a:blip r:embed="rId19"/>
                    <a:srcRect b="13287" l="2120" r="3451" t="24277"/>
                    <a:stretch>
                      <a:fillRect/>
                    </a:stretch>
                  </pic:blipFill>
                  <pic:spPr>
                    <a:xfrm>
                      <a:off x="0" y="0"/>
                      <a:ext cx="4899999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6.jpg"/><Relationship Id="rId17" Type="http://schemas.openxmlformats.org/officeDocument/2006/relationships/image" Target="media/image2.jp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customXml" Target="../customXML/item1.xml"/><Relationship Id="rId18" Type="http://schemas.openxmlformats.org/officeDocument/2006/relationships/image" Target="media/image5.jpg"/><Relationship Id="rId7" Type="http://schemas.openxmlformats.org/officeDocument/2006/relationships/image" Target="media/image10.jp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IIuW7mVxaH7bd4+Lr2FAEnudQ==">CgMxLjAyDmguNG12a2o5ODAxbzZpMg5oLjRtdmtqOTgwMW82aTIOaC40bXZrajk4MDFvNmkyDmguNG12a2o5ODAxbzZpMg5oLjRtdmtqOTgwMW82aTIOaC5iOWdwOTFrbms0dHEyDmguNG12a2o5ODAxbzZpMg5oLmw0amxya3AwdDJheDIOaC5sNGpscmtwMHQyYXgyDmguaDhxeGI0Mzh6czUzMg5oLnloeXIwcTRzOHVjdTIOaC5mNDY3Y3VsNXRibWo4AHIhMWtwMXR1MEY3UDZvcm9ULVVQOHhfRTBVV3ZicEVkRn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