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Day 28 - Hospital Admission Readiness Simulator</w:t>
      </w:r>
    </w:p>
    <w:p>
      <w:r>
        <w:rPr>
          <w:b/>
        </w:rPr>
        <w:t xml:space="preserve">Objective: </w:t>
      </w:r>
      <w:r>
        <w:t>Develop a single-file HTML application that simulates the hospital admission readiness workflow and educates users about healthcare operations, prior authorization, and admission coordination.</w:t>
      </w:r>
    </w:p>
    <w:p>
      <w:pPr>
        <w:pStyle w:val="Heading2"/>
      </w:pPr>
      <w:r>
        <w:t>Technologies Used</w:t>
      </w:r>
    </w:p>
    <w:p>
      <w:pPr>
        <w:pStyle w:val="ListBullet"/>
      </w:pPr>
      <w:r>
        <w:t>HTML5</w:t>
      </w:r>
    </w:p>
    <w:p>
      <w:pPr>
        <w:pStyle w:val="ListBullet"/>
      </w:pPr>
      <w:r>
        <w:t>Tailwind CSS (CDN)</w:t>
      </w:r>
    </w:p>
    <w:p>
      <w:pPr>
        <w:pStyle w:val="ListBullet"/>
      </w:pPr>
      <w:r>
        <w:t>Vanilla JavaScript</w:t>
      </w:r>
    </w:p>
    <w:p>
      <w:pPr>
        <w:pStyle w:val="ListBullet"/>
      </w:pPr>
      <w:r>
        <w:t>DOM Manipulation</w:t>
      </w:r>
    </w:p>
    <w:p>
      <w:pPr>
        <w:pStyle w:val="ListBullet"/>
      </w:pPr>
      <w:r>
        <w:t>Responsive Web Design</w:t>
      </w:r>
    </w:p>
    <w:p>
      <w:pPr>
        <w:pStyle w:val="Heading2"/>
      </w:pPr>
      <w:r>
        <w:t>Project Features</w:t>
      </w:r>
    </w:p>
    <w:p>
      <w:pPr>
        <w:pStyle w:val="ListBullet"/>
      </w:pPr>
      <w:r>
        <w:t>Provider and Attending Physician information form</w:t>
      </w:r>
    </w:p>
    <w:p>
      <w:pPr>
        <w:pStyle w:val="ListBullet"/>
      </w:pPr>
      <w:r>
        <w:t>Diagnosis selection (Acute MI, CHF, Pneumonia, Elective Surgery, Hip Fracture)</w:t>
      </w:r>
    </w:p>
    <w:p>
      <w:pPr>
        <w:pStyle w:val="ListBullet"/>
      </w:pPr>
      <w:r>
        <w:t>Admission Type and Prior Authorization status</w:t>
      </w:r>
    </w:p>
    <w:p>
      <w:pPr>
        <w:pStyle w:val="ListBullet"/>
      </w:pPr>
      <w:r>
        <w:t>Admission Readiness Score analysis</w:t>
      </w:r>
    </w:p>
    <w:p>
      <w:pPr>
        <w:pStyle w:val="ListBullet"/>
      </w:pPr>
      <w:r>
        <w:t>Workflow actions to improve readiness</w:t>
      </w:r>
    </w:p>
    <w:p>
      <w:pPr>
        <w:pStyle w:val="ListBullet"/>
      </w:pPr>
      <w:r>
        <w:t>Care Coordination overview</w:t>
      </w:r>
    </w:p>
    <w:p>
      <w:pPr>
        <w:pStyle w:val="ListBullet"/>
      </w:pPr>
      <w:r>
        <w:t>Risk Tracking for Documentation, Insurance, Bed and Clinical risks</w:t>
      </w:r>
    </w:p>
    <w:p>
      <w:pPr>
        <w:pStyle w:val="ListBullet"/>
      </w:pPr>
      <w:r>
        <w:t>Governance Snapshot with healthcare benchmarks</w:t>
      </w:r>
    </w:p>
    <w:p>
      <w:pPr>
        <w:pStyle w:val="ListBullet"/>
      </w:pPr>
      <w:r>
        <w:t>Final admission decision based on readiness score</w:t>
      </w:r>
    </w:p>
    <w:p>
      <w:pPr>
        <w:pStyle w:val="ListBullet"/>
      </w:pPr>
      <w:r>
        <w:t>Responsive healthcare-themed interface</w:t>
      </w:r>
    </w:p>
    <w:p>
      <w:pPr>
        <w:pStyle w:val="Heading2"/>
      </w:pPr>
      <w:r>
        <w:t>Healthcare Concepts Covered</w:t>
      </w:r>
    </w:p>
    <w:p>
      <w:pPr>
        <w:pStyle w:val="ListBullet"/>
      </w:pPr>
      <w:r>
        <w:t>Prior Authorization (PA)</w:t>
      </w:r>
    </w:p>
    <w:p>
      <w:pPr>
        <w:pStyle w:val="ListBullet"/>
      </w:pPr>
      <w:r>
        <w:t>Insurance Verification</w:t>
      </w:r>
    </w:p>
    <w:p>
      <w:pPr>
        <w:pStyle w:val="ListBullet"/>
      </w:pPr>
      <w:r>
        <w:t>Clinical Documentation</w:t>
      </w:r>
    </w:p>
    <w:p>
      <w:pPr>
        <w:pStyle w:val="ListBullet"/>
      </w:pPr>
      <w:r>
        <w:t>Physician Orders</w:t>
      </w:r>
    </w:p>
    <w:p>
      <w:pPr>
        <w:pStyle w:val="ListBullet"/>
      </w:pPr>
      <w:r>
        <w:t>Patient Consent</w:t>
      </w:r>
    </w:p>
    <w:p>
      <w:pPr>
        <w:pStyle w:val="ListBullet"/>
      </w:pPr>
      <w:r>
        <w:t>Bed Management</w:t>
      </w:r>
    </w:p>
    <w:p>
      <w:pPr>
        <w:pStyle w:val="ListBullet"/>
      </w:pPr>
      <w:r>
        <w:t>Utilization Review (UR)</w:t>
      </w:r>
    </w:p>
    <w:p>
      <w:pPr>
        <w:pStyle w:val="ListBullet"/>
      </w:pPr>
      <w:r>
        <w:t>InterQual and Milliman medical necessity criteria</w:t>
      </w:r>
    </w:p>
    <w:p>
      <w:pPr>
        <w:pStyle w:val="Heading2"/>
      </w:pPr>
      <w:r>
        <w:t>Learning Outcomes</w:t>
      </w:r>
    </w:p>
    <w:p>
      <w:r>
        <w:t>This project improved my understanding of real-world healthcare admission workflows while strengthening my frontend development skills. I practiced building interactive interfaces with HTML, Tailwind CSS, and JavaScript, implemented readiness scoring logic, and learned how documentation, insurance verification, clinical criteria, and care coordination influence hospital admissions.</w:t>
      </w:r>
    </w:p>
    <w:p>
      <w:pPr>
        <w:pStyle w:val="Heading2"/>
      </w:pPr>
      <w:r>
        <w:t>Conclusion</w:t>
      </w:r>
    </w:p>
    <w:p>
      <w:r>
        <w:t>The Hospital Admission Readiness Simulator demonstrates how software can simplify complex healthcare operations through an interactive learning experience. The project combines healthcare domain knowledge with web development to create an educational and user-friendly simulation.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