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899" w:rsidRDefault="00BD6899" w:rsidP="006E1F6A">
      <w:pPr>
        <w:jc w:val="both"/>
      </w:pPr>
      <w:bookmarkStart w:id="0" w:name="_GoBack"/>
      <w:bookmarkEnd w:id="0"/>
    </w:p>
    <w:p w:rsidR="006E1F6A" w:rsidRDefault="006E1F6A" w:rsidP="006E1F6A">
      <w:pPr>
        <w:jc w:val="both"/>
      </w:pPr>
    </w:p>
    <w:p w:rsidR="006E1F6A" w:rsidRDefault="006E1F6A" w:rsidP="006E1F6A">
      <w:pPr>
        <w:jc w:val="both"/>
      </w:pPr>
    </w:p>
    <w:p w:rsidR="006E1F6A" w:rsidRDefault="006E1F6A" w:rsidP="006E1F6A">
      <w:pPr>
        <w:jc w:val="both"/>
        <w:rPr>
          <w:b/>
          <w:sz w:val="28"/>
          <w:szCs w:val="28"/>
        </w:rPr>
      </w:pPr>
      <w:r w:rsidRPr="006E1F6A">
        <w:rPr>
          <w:b/>
          <w:sz w:val="28"/>
          <w:szCs w:val="28"/>
        </w:rPr>
        <w:t xml:space="preserve">Algorytm  </w:t>
      </w:r>
      <w:r w:rsidR="00F92AB1">
        <w:rPr>
          <w:b/>
          <w:sz w:val="28"/>
          <w:szCs w:val="28"/>
        </w:rPr>
        <w:t>„</w:t>
      </w:r>
      <w:r w:rsidRPr="006E1F6A">
        <w:rPr>
          <w:b/>
          <w:sz w:val="28"/>
          <w:szCs w:val="28"/>
        </w:rPr>
        <w:t xml:space="preserve">Harmony </w:t>
      </w:r>
      <w:r w:rsidR="00F92AB1">
        <w:rPr>
          <w:b/>
          <w:sz w:val="28"/>
          <w:szCs w:val="28"/>
        </w:rPr>
        <w:t>Search”</w:t>
      </w:r>
      <w:r w:rsidR="00DA4A24">
        <w:rPr>
          <w:b/>
          <w:sz w:val="28"/>
          <w:szCs w:val="28"/>
        </w:rPr>
        <w:t xml:space="preserve">  -   Andrzej Kowal</w:t>
      </w:r>
      <w:r w:rsidR="00F247EA">
        <w:rPr>
          <w:b/>
          <w:sz w:val="28"/>
          <w:szCs w:val="28"/>
        </w:rPr>
        <w:t xml:space="preserve">      </w:t>
      </w:r>
    </w:p>
    <w:p w:rsidR="006E1F6A" w:rsidRDefault="006E1F6A" w:rsidP="006E1F6A">
      <w:pPr>
        <w:jc w:val="both"/>
        <w:rPr>
          <w:b/>
          <w:sz w:val="28"/>
          <w:szCs w:val="28"/>
        </w:rPr>
      </w:pPr>
    </w:p>
    <w:p w:rsidR="006E1F6A" w:rsidRDefault="006E1F6A" w:rsidP="006E1F6A">
      <w:pPr>
        <w:pStyle w:val="Nagwek1"/>
      </w:pPr>
      <w:bookmarkStart w:id="1" w:name="_Toc167625398"/>
      <w:bookmarkStart w:id="2" w:name="_Ref162709139"/>
      <w:bookmarkStart w:id="3" w:name="_Toc167625394"/>
      <w:r>
        <w:lastRenderedPageBreak/>
        <w:t>Algorytm „Harmony search”</w:t>
      </w:r>
      <w:bookmarkEnd w:id="2"/>
      <w:bookmarkEnd w:id="3"/>
    </w:p>
    <w:p w:rsidR="006E1F6A" w:rsidRDefault="006E1F6A" w:rsidP="006E1F6A">
      <w:pPr>
        <w:pStyle w:val="Nagwek2"/>
      </w:pPr>
      <w:bookmarkStart w:id="4" w:name="_Toc167625395"/>
      <w:r>
        <w:t>Założenia ogólne</w:t>
      </w:r>
      <w:bookmarkEnd w:id="4"/>
    </w:p>
    <w:p w:rsidR="006E1F6A" w:rsidRDefault="006E1F6A" w:rsidP="006E1F6A">
      <w:pPr>
        <w:jc w:val="both"/>
      </w:pPr>
      <w:r>
        <w:tab/>
        <w:t xml:space="preserve">Algorytm o nazwie Harmony Search (HS) opisano po raz pierwszy w pracy </w:t>
      </w:r>
      <w:r>
        <w:fldChar w:fldCharType="begin"/>
      </w:r>
      <w:r>
        <w:instrText xml:space="preserve"> REF _Ref162095903 \r \h </w:instrText>
      </w:r>
      <w:r>
        <w:instrText xml:space="preserve"> \* MERGEFORMAT </w:instrText>
      </w:r>
      <w:r>
        <w:fldChar w:fldCharType="separate"/>
      </w:r>
      <w:r>
        <w:t>[8]</w:t>
      </w:r>
      <w:r>
        <w:fldChar w:fldCharType="end"/>
      </w:r>
      <w:r>
        <w:t xml:space="preserve">. Jego zastosowania można odnaleźć w </w:t>
      </w:r>
      <w:r>
        <w:fldChar w:fldCharType="begin"/>
      </w:r>
      <w:r>
        <w:instrText xml:space="preserve"> REF _Ref162097966 \r \h </w:instrText>
      </w:r>
      <w:r>
        <w:instrText xml:space="preserve"> \* MERGEFORMAT </w:instrText>
      </w:r>
      <w:r>
        <w:fldChar w:fldCharType="separate"/>
      </w:r>
      <w:r>
        <w:t>[7]</w:t>
      </w:r>
      <w:r>
        <w:fldChar w:fldCharType="end"/>
      </w:r>
      <w:r>
        <w:t xml:space="preserve">, </w:t>
      </w:r>
      <w:r>
        <w:fldChar w:fldCharType="begin"/>
      </w:r>
      <w:r>
        <w:instrText xml:space="preserve"> REF _Ref162097981 \r \h </w:instrText>
      </w:r>
      <w:r>
        <w:instrText xml:space="preserve"> \* MERGEFORMAT </w:instrText>
      </w:r>
      <w:r>
        <w:fldChar w:fldCharType="separate"/>
      </w:r>
      <w:r>
        <w:t>[9]</w:t>
      </w:r>
      <w:r>
        <w:fldChar w:fldCharType="end"/>
      </w:r>
      <w:r>
        <w:t xml:space="preserve">, </w:t>
      </w:r>
      <w:r>
        <w:fldChar w:fldCharType="begin"/>
      </w:r>
      <w:r>
        <w:instrText xml:space="preserve"> REF _Ref162348989 \r \h </w:instrText>
      </w:r>
      <w:r>
        <w:instrText xml:space="preserve"> \* MERGEFORMAT </w:instrText>
      </w:r>
      <w:r>
        <w:fldChar w:fldCharType="separate"/>
      </w:r>
      <w:r>
        <w:t>[10]</w:t>
      </w:r>
      <w:r>
        <w:fldChar w:fldCharType="end"/>
      </w:r>
      <w:r>
        <w:t xml:space="preserve">, </w:t>
      </w:r>
      <w:r>
        <w:fldChar w:fldCharType="begin"/>
      </w:r>
      <w:r>
        <w:instrText xml:space="preserve"> REF _Ref162709077 \r \h </w:instrText>
      </w:r>
      <w:r>
        <w:instrText xml:space="preserve"> \* MERGEFORMAT </w:instrText>
      </w:r>
      <w:r>
        <w:fldChar w:fldCharType="separate"/>
      </w:r>
      <w:r>
        <w:t>[11]</w:t>
      </w:r>
      <w:r>
        <w:fldChar w:fldCharType="end"/>
      </w:r>
      <w:r>
        <w:t xml:space="preserve">.  Został on oparty na zasadach, jakimi kierują się muzycy jazzowi podczas improwizacji. Z teoretycznego punktu widzenia, celem w tworzeniu utworu improwizowanego jest uzyskanie ciągu następujących po sobie harmonii (współdźwięków), z których każda wywiera na odbiorcy dobre wrażenie odsłuchowe. Jednocześnie harmonie te mają ściśle określoną kolejność występowania, która również podlega subiektywnej ocenie słuchacza. Muzycy pod każdym z obu powyższych względów dbają o to, aby utwór miał wysokie walory estetyczne. Proces osiągnięcia stanu, w którym utwór uznany zostaje za odpowiednio dopracowany, jest procesem iteracyjnym. Zdefiniowany w ten sposób problem stworzenia optymalnej kompozycji (pomijając treść, którą autor zamierza w utworze przekazać) może być odpowiednikiem rzeczywistego problemu optymalizacji. Muzycy dążący do uzyskania współdźwięków o wysokich walorach estetycznych mogą zostać zastąpieni meta-heurystycznym algorytmem poszukującym rozwiązania danego problemu o jak najlepszej wartości funkcji celu. </w:t>
      </w:r>
    </w:p>
    <w:p w:rsidR="006E1F6A" w:rsidRDefault="006E1F6A" w:rsidP="006E1F6A">
      <w:pPr>
        <w:jc w:val="both"/>
      </w:pPr>
      <w:r>
        <w:tab/>
        <w:t xml:space="preserve">Jakkolwiek odczucia człowieka towarzyszące słuchaniu muzyki są wysoce subiektywne, już w starożytności stworzono podstawy teorii harmonii i podano matematyczne zależności pomiędzy częstotliwościami, które tworzą współbrzmienia oceniane jako przyjemne. Zwrócono na to uwagę w pracy </w:t>
      </w:r>
      <w:r>
        <w:fldChar w:fldCharType="begin"/>
      </w:r>
      <w:r>
        <w:instrText xml:space="preserve"> REF _Ref162097981 \r \h </w:instrText>
      </w:r>
      <w:r>
        <w:instrText xml:space="preserve"> \* MERGEFORMAT </w:instrText>
      </w:r>
      <w:r>
        <w:fldChar w:fldCharType="separate"/>
      </w:r>
      <w:r>
        <w:t>[9]</w:t>
      </w:r>
      <w:r>
        <w:fldChar w:fldCharType="end"/>
      </w:r>
      <w:r>
        <w:t>. Kolejną istotną własnością algorytmu HS jest prowadzenie poszukiwań w całym dostępnym zakresie rozwiązań, a więc rozważane jest optimum globalne problemu - analogicznie do muzyka, który ma do dyspozycji całą rozpiętość tonalną swojego instrumentu.</w:t>
      </w:r>
    </w:p>
    <w:p w:rsidR="006E1F6A" w:rsidRDefault="006E1F6A" w:rsidP="006E1F6A">
      <w:pPr>
        <w:jc w:val="both"/>
      </w:pPr>
    </w:p>
    <w:p w:rsidR="006E1F6A" w:rsidRDefault="006E1F6A" w:rsidP="006E1F6A">
      <w:pPr>
        <w:pStyle w:val="Nagwek2"/>
      </w:pPr>
      <w:bookmarkStart w:id="5" w:name="_Ref162183494"/>
      <w:bookmarkStart w:id="6" w:name="_Toc167625396"/>
      <w:r>
        <w:t>Pamięć harmonii (HM) i improwizacja harmonii</w:t>
      </w:r>
      <w:bookmarkEnd w:id="5"/>
      <w:bookmarkEnd w:id="6"/>
    </w:p>
    <w:p w:rsidR="006E1F6A" w:rsidRDefault="006E1F6A" w:rsidP="006E1F6A">
      <w:pPr>
        <w:jc w:val="both"/>
      </w:pPr>
      <w:r>
        <w:tab/>
        <w:t xml:space="preserve">Elementem kluczowym algorytmu jest pamięć harmonii (ang. </w:t>
      </w:r>
      <w:r>
        <w:rPr>
          <w:i/>
        </w:rPr>
        <w:t xml:space="preserve">Harmony memory, </w:t>
      </w:r>
      <w:r>
        <w:t xml:space="preserve">HM). Jej strukturę przedstawia </w:t>
      </w:r>
      <w:r>
        <w:fldChar w:fldCharType="begin"/>
      </w:r>
      <w:r>
        <w:instrText xml:space="preserve"> REF _Ref162100699 \h </w:instrText>
      </w:r>
      <w:r>
        <w:instrText xml:space="preserve"> \* MERGEFORMAT </w:instrText>
      </w:r>
      <w:r>
        <w:fldChar w:fldCharType="separate"/>
      </w:r>
      <w:r>
        <w:t xml:space="preserve">Rys. </w:t>
      </w:r>
      <w:r>
        <w:rPr>
          <w:noProof/>
        </w:rPr>
        <w:t>4</w:t>
      </w:r>
      <w:r>
        <w:t>.</w:t>
      </w:r>
      <w:r>
        <w:rPr>
          <w:noProof/>
        </w:rPr>
        <w:t>1</w:t>
      </w:r>
      <w:r>
        <w:fldChar w:fldCharType="end"/>
      </w:r>
      <w:r>
        <w:t xml:space="preserve">. Pozostając przy analogii do zespołu muzycznego pamięć harmonii można określić jako zbiór o ustalonym rozmiarze (oznaczanym HMS, ang. </w:t>
      </w:r>
      <w:r>
        <w:rPr>
          <w:i/>
        </w:rPr>
        <w:t xml:space="preserve">harmony memory </w:t>
      </w:r>
      <w:r w:rsidRPr="0037520D">
        <w:rPr>
          <w:i/>
        </w:rPr>
        <w:t>size</w:t>
      </w:r>
      <w:r>
        <w:t>), zawierający harmonie będące, zdaniem muzyków, najlepsze z dotychczas stworzonych.</w:t>
      </w:r>
    </w:p>
    <w:p w:rsidR="006E1F6A" w:rsidRDefault="006E1F6A" w:rsidP="006E1F6A">
      <w:pPr>
        <w:jc w:val="both"/>
      </w:pPr>
    </w:p>
    <w:p w:rsidR="006E1F6A" w:rsidRDefault="006E1F6A" w:rsidP="006E1F6A">
      <w:pPr>
        <w:jc w:val="both"/>
      </w:pPr>
      <w:r>
        <w:tab/>
      </w:r>
      <w:r w:rsidR="00F820F8">
        <w:rPr>
          <w:noProof/>
        </w:rPr>
        <w:drawing>
          <wp:inline distT="0" distB="0" distL="0" distR="0">
            <wp:extent cx="4803775" cy="1643380"/>
            <wp:effectExtent l="0" t="0" r="0" b="0"/>
            <wp:docPr id="1" name="Obraz 1" descr="r3_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descr="r3_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3775" cy="1643380"/>
                    </a:xfrm>
                    <a:prstGeom prst="rect">
                      <a:avLst/>
                    </a:prstGeom>
                    <a:noFill/>
                    <a:ln>
                      <a:noFill/>
                    </a:ln>
                  </pic:spPr>
                </pic:pic>
              </a:graphicData>
            </a:graphic>
          </wp:inline>
        </w:drawing>
      </w:r>
    </w:p>
    <w:p w:rsidR="006E1F6A" w:rsidRDefault="006E1F6A" w:rsidP="006E1F6A">
      <w:pPr>
        <w:pStyle w:val="Legenda"/>
        <w:jc w:val="both"/>
      </w:pPr>
      <w:bookmarkStart w:id="7" w:name="_Ref162100699"/>
      <w:r>
        <w:t xml:space="preserve">Rys. </w:t>
      </w:r>
      <w:fldSimple w:instr=" STYLEREF 1 \s ">
        <w:r>
          <w:rPr>
            <w:noProof/>
          </w:rPr>
          <w:t>4</w:t>
        </w:r>
      </w:fldSimple>
      <w:r>
        <w:t>.</w:t>
      </w:r>
      <w:fldSimple w:instr=" SEQ Rys. \* ARABIC \s 1 ">
        <w:r>
          <w:rPr>
            <w:noProof/>
          </w:rPr>
          <w:t>1</w:t>
        </w:r>
      </w:fldSimple>
      <w:bookmarkEnd w:id="7"/>
      <w:r>
        <w:t>. Struktura pamięci algorytmu HS</w:t>
      </w:r>
    </w:p>
    <w:p w:rsidR="006E1F6A" w:rsidRDefault="006E1F6A" w:rsidP="006E1F6A">
      <w:pPr>
        <w:jc w:val="both"/>
      </w:pPr>
    </w:p>
    <w:p w:rsidR="006E1F6A" w:rsidRDefault="006E1F6A" w:rsidP="006E1F6A">
      <w:pPr>
        <w:jc w:val="both"/>
      </w:pPr>
      <w:r>
        <w:t xml:space="preserve">Każda osoba w zespole zna pewien zbiór dźwięków (składowych harmonii), które jest w stanie zagrać. Jest to przeważnie cały zakres tonalny instrumentu należącego do danej osoby. Nowe współbrzmienia są generowane poprzez zagranie przez każdego z muzyków jednego z dźwięków dostępnych w ich pamięci indywidualnej. Bardzo ważny dla całego procesu improwizacji jest nie tyle sposób oceny nowo powstałej harmonii, lecz dobór dźwięków w </w:t>
      </w:r>
      <w:r>
        <w:lastRenderedPageBreak/>
        <w:t>trakcie jej tworzenia.</w:t>
      </w:r>
      <w:r>
        <w:tab/>
        <w:t>Muzyk wybierając dźwięk do nowo tworzonego współbrzmienia (czyli w trakcie improwizacji nowej harmonii) przeważnie korzysta z jednej z trzech możliwości :</w:t>
      </w:r>
    </w:p>
    <w:p w:rsidR="006E1F6A" w:rsidRDefault="006E1F6A" w:rsidP="006E1F6A">
      <w:pPr>
        <w:numPr>
          <w:ilvl w:val="0"/>
          <w:numId w:val="4"/>
        </w:numPr>
        <w:spacing w:line="360" w:lineRule="auto"/>
        <w:jc w:val="both"/>
      </w:pPr>
      <w:r>
        <w:t>Ton wybierany jest z HM. Muzyk wie, który dźwięk w każdej z harmonii był zagrany przez niego. W ten sposób przeglądając wszystkie dostępne współdźwięki, jest on w stanie stwierdzić, który z dźwięków zagranych przez niego pojawiał się najczęściej, lub też, który dawał najlepsze rezultaty. Ostateczny wybór jest więc subiektywny.</w:t>
      </w:r>
    </w:p>
    <w:p w:rsidR="006E1F6A" w:rsidRDefault="006E1F6A" w:rsidP="006E1F6A">
      <w:pPr>
        <w:numPr>
          <w:ilvl w:val="0"/>
          <w:numId w:val="4"/>
        </w:numPr>
        <w:spacing w:line="360" w:lineRule="auto"/>
        <w:jc w:val="both"/>
      </w:pPr>
      <w:r>
        <w:t>Ton wybierany jest z HM zgodnie z regułą 1, po czym jest nieznacznie modyfikowany. Modyfikacja polega przeważnie na zagrania dźwięku o częstotliwości zbliżonej do dźwięku pierwotnego. Możliwy jest również wybór harmonicznej (np. kwarty lub kwinty) dźwięku pierwotnego.</w:t>
      </w:r>
    </w:p>
    <w:p w:rsidR="006E1F6A" w:rsidRDefault="006E1F6A" w:rsidP="006E1F6A">
      <w:pPr>
        <w:numPr>
          <w:ilvl w:val="0"/>
          <w:numId w:val="4"/>
        </w:numPr>
        <w:spacing w:line="360" w:lineRule="auto"/>
        <w:jc w:val="both"/>
      </w:pPr>
      <w:r>
        <w:t>Ton wybierany jest losowo z całej pamięci indywidualnej (czyli z zakresu tonalnego instrumentu danego muzyka).</w:t>
      </w:r>
    </w:p>
    <w:p w:rsidR="006E1F6A" w:rsidRDefault="006E1F6A" w:rsidP="006E1F6A">
      <w:pPr>
        <w:jc w:val="both"/>
      </w:pPr>
      <w:r>
        <w:t>Takie postępowanie przeprowadza każda osoba w zespole, co daje w rezultacie nową harmonię. Wygenerowany współdźwięk jest oceniany przez zespół i, o ile jest lepszy niż najgorszy z już zawartych w pamięci, wprowadzany jest do HM zamiast harmonii o najgorszej ocenie. W ten sposób rozmiar HM pozostaje niezmienny.</w:t>
      </w:r>
    </w:p>
    <w:p w:rsidR="006E1F6A" w:rsidRDefault="006E1F6A" w:rsidP="006E1F6A">
      <w:pPr>
        <w:jc w:val="both"/>
      </w:pPr>
    </w:p>
    <w:p w:rsidR="006E1F6A" w:rsidRDefault="006E1F6A" w:rsidP="006E1F6A">
      <w:pPr>
        <w:pStyle w:val="Nagwek2"/>
      </w:pPr>
      <w:bookmarkStart w:id="8" w:name="_Ref162350174"/>
      <w:bookmarkStart w:id="9" w:name="_Toc167625397"/>
      <w:r>
        <w:t>Algorytm HS w zastosowaniu do problemów optymalizacji</w:t>
      </w:r>
      <w:bookmarkEnd w:id="8"/>
      <w:bookmarkEnd w:id="9"/>
    </w:p>
    <w:p w:rsidR="006E1F6A" w:rsidRDefault="006E1F6A" w:rsidP="006E1F6A">
      <w:pPr>
        <w:jc w:val="both"/>
      </w:pPr>
      <w:r>
        <w:tab/>
        <w:t xml:space="preserve">Mechanizm opisany w punkcie </w:t>
      </w:r>
      <w:r>
        <w:fldChar w:fldCharType="begin"/>
      </w:r>
      <w:r>
        <w:instrText xml:space="preserve"> REF _Ref162183494 \r \h </w:instrText>
      </w:r>
      <w:r>
        <w:instrText xml:space="preserve"> \* MERGEFORMAT </w:instrText>
      </w:r>
      <w:r>
        <w:fldChar w:fldCharType="separate"/>
      </w:r>
      <w:r>
        <w:t>4.2</w:t>
      </w:r>
      <w:r>
        <w:fldChar w:fldCharType="end"/>
      </w:r>
      <w:r>
        <w:t xml:space="preserve"> można, poprzez proste analogie, przebudować tak, aby umożliwiał on rozwiązanie problemu optymalizacji. Mając dany problem oraz funkcję celu, która jest miarą jakości rozwiązania, postępuje się następująco :</w:t>
      </w:r>
    </w:p>
    <w:p w:rsidR="006E1F6A" w:rsidRDefault="006E1F6A" w:rsidP="006E1F6A">
      <w:pPr>
        <w:numPr>
          <w:ilvl w:val="0"/>
          <w:numId w:val="5"/>
        </w:numPr>
        <w:spacing w:line="360" w:lineRule="auto"/>
        <w:jc w:val="both"/>
      </w:pPr>
      <w:r>
        <w:t>Każdemu członkowi zespołu odpowiada jedna zmienna decyzyjna. Oznacza to, że zakres tonalny instrumentu tego muzyka odwzorowany jest w zbiór wartości zmiennej decyzyjnej mu przyporządkowanej.</w:t>
      </w:r>
    </w:p>
    <w:p w:rsidR="006E1F6A" w:rsidRDefault="006E1F6A" w:rsidP="006E1F6A">
      <w:pPr>
        <w:numPr>
          <w:ilvl w:val="0"/>
          <w:numId w:val="5"/>
        </w:numPr>
        <w:spacing w:line="360" w:lineRule="auto"/>
        <w:jc w:val="both"/>
      </w:pPr>
      <w:r>
        <w:t>Jednej harmonii (współdźwiękowi stworzonemu przez cały zespół) odpowiada jedno rozwiązanie problemu.</w:t>
      </w:r>
    </w:p>
    <w:p w:rsidR="006E1F6A" w:rsidRDefault="006E1F6A" w:rsidP="006E1F6A">
      <w:pPr>
        <w:numPr>
          <w:ilvl w:val="0"/>
          <w:numId w:val="5"/>
        </w:numPr>
        <w:spacing w:line="360" w:lineRule="auto"/>
        <w:jc w:val="both"/>
      </w:pPr>
      <w:r>
        <w:t>Każda harmonia ma przyporządkowaną subiektywną ocenę zespołu. Ocenie tej odpowiada wartość funkcji celu dla danego rozwiązania.</w:t>
      </w:r>
    </w:p>
    <w:p w:rsidR="006E1F6A" w:rsidRDefault="006E1F6A" w:rsidP="006E1F6A">
      <w:pPr>
        <w:numPr>
          <w:ilvl w:val="0"/>
          <w:numId w:val="5"/>
        </w:numPr>
        <w:spacing w:line="360" w:lineRule="auto"/>
        <w:jc w:val="both"/>
      </w:pPr>
      <w:r>
        <w:t>Pamięć zawiera zbiór rozwiązań, dla których wartości funkcji celu są najlepsze spośród wszystkich wygenerowanych do tej pory rozwiązań.</w:t>
      </w:r>
    </w:p>
    <w:p w:rsidR="006E1F6A" w:rsidRDefault="006E1F6A" w:rsidP="006E1F6A">
      <w:pPr>
        <w:numPr>
          <w:ilvl w:val="0"/>
          <w:numId w:val="5"/>
        </w:numPr>
        <w:spacing w:line="360" w:lineRule="auto"/>
        <w:jc w:val="both"/>
      </w:pPr>
      <w:r>
        <w:t xml:space="preserve">Generacja nowego rozwiązania prowadzona jest na bazie rozwiązań zawartych w pamięci i jest analogiczna do improwizacji nowej harmonii. </w:t>
      </w:r>
    </w:p>
    <w:p w:rsidR="006E1F6A" w:rsidRDefault="006E1F6A" w:rsidP="006E1F6A">
      <w:pPr>
        <w:jc w:val="both"/>
      </w:pPr>
      <w:r>
        <w:t xml:space="preserve">Oczywiste jest, że inicjalizacja algorytmu będzie polegać na zapełnieniu pamięci losowymi rozwiązaniami początkowymi. Należy jeszcze zdefiniować zasady procesu generacji kolejnego rozwiązania na bazie HM, czyli odpowiednika improwizacji nowej harmonii. Zasady te podobne są do reguł 1,2,3 zawartych w punkcie </w:t>
      </w:r>
      <w:r>
        <w:fldChar w:fldCharType="begin"/>
      </w:r>
      <w:r>
        <w:instrText xml:space="preserve"> REF _Ref162183494 \r \h </w:instrText>
      </w:r>
      <w:r>
        <w:instrText xml:space="preserve"> \* MERGEFORMAT </w:instrText>
      </w:r>
      <w:r>
        <w:fldChar w:fldCharType="separate"/>
      </w:r>
      <w:r>
        <w:t>4.2</w:t>
      </w:r>
      <w:r>
        <w:fldChar w:fldCharType="end"/>
      </w:r>
      <w:r>
        <w:t xml:space="preserve">. W przypadku algorytmu HS wprowadza się dwa parametry, które decydują o sposobie wyboru zmiennej decyzyjnej wchodzącej do nowego rozwiązania. Parametry te oznacza się symbolami HMCR (ang. </w:t>
      </w:r>
      <w:r>
        <w:rPr>
          <w:i/>
        </w:rPr>
        <w:t>harmony memory consideration ratio -</w:t>
      </w:r>
      <w:r>
        <w:t xml:space="preserve"> współczynnik wyboru tonu z pamięci) oraz PAR (ang. </w:t>
      </w:r>
      <w:r>
        <w:rPr>
          <w:i/>
        </w:rPr>
        <w:t xml:space="preserve">pitch adjustment ratio - </w:t>
      </w:r>
      <w:r>
        <w:t xml:space="preserve">współczynnik dostosowania tonu). Oba parametry są prawdopodobieństwami, w </w:t>
      </w:r>
      <w:r>
        <w:lastRenderedPageBreak/>
        <w:t>związku z czym ich wartości leżą w przedziale [0, 1]. Definicje reguł wyboru zmiennych decyzyjnych są następujące :</w:t>
      </w:r>
    </w:p>
    <w:p w:rsidR="006E1F6A" w:rsidRDefault="006E1F6A" w:rsidP="006E1F6A">
      <w:pPr>
        <w:numPr>
          <w:ilvl w:val="1"/>
          <w:numId w:val="5"/>
        </w:numPr>
        <w:tabs>
          <w:tab w:val="clear" w:pos="1440"/>
          <w:tab w:val="num" w:pos="984"/>
        </w:tabs>
        <w:spacing w:line="360" w:lineRule="auto"/>
        <w:ind w:left="984"/>
        <w:jc w:val="both"/>
      </w:pPr>
      <w:r>
        <w:t>Wartość zmiennej decyzyjnej jest wybierana ze zbioru wartości, które przyjmuje ta zmienna w rozwiązaniach utrzymywanych w HM – ta operacja wykonywana jest z prawdopodobieństwem równym HMCR.</w:t>
      </w:r>
    </w:p>
    <w:p w:rsidR="006E1F6A" w:rsidRDefault="006E1F6A" w:rsidP="006E1F6A">
      <w:pPr>
        <w:numPr>
          <w:ilvl w:val="1"/>
          <w:numId w:val="5"/>
        </w:numPr>
        <w:tabs>
          <w:tab w:val="clear" w:pos="1440"/>
          <w:tab w:val="num" w:pos="984"/>
        </w:tabs>
        <w:spacing w:line="360" w:lineRule="auto"/>
        <w:ind w:left="984"/>
        <w:jc w:val="both"/>
      </w:pPr>
      <w:r>
        <w:t>Wartość zmiennej decyzyjnej jest losowana z całego dopuszczalnego zbioru wartości tej zmiennej z prawdopodobieństwem (1-HMCR).</w:t>
      </w:r>
    </w:p>
    <w:p w:rsidR="006E1F6A" w:rsidRDefault="006E1F6A" w:rsidP="006E1F6A">
      <w:pPr>
        <w:numPr>
          <w:ilvl w:val="1"/>
          <w:numId w:val="5"/>
        </w:numPr>
        <w:tabs>
          <w:tab w:val="clear" w:pos="1440"/>
          <w:tab w:val="num" w:pos="984"/>
        </w:tabs>
        <w:spacing w:line="360" w:lineRule="auto"/>
        <w:ind w:left="984"/>
        <w:jc w:val="both"/>
      </w:pPr>
      <w:r>
        <w:t xml:space="preserve">Jeśli zmienna została ustalona na podstawie reguły 1, jest ona modyfikowana (dostosowywana) z prawdopodobieństwem równym PAR, co oznacza, że reguła ta stosowana jest z prawdopodobieństwem równym HMCR*PAR. </w:t>
      </w:r>
    </w:p>
    <w:p w:rsidR="006E1F6A" w:rsidRDefault="006E1F6A" w:rsidP="006E1F6A">
      <w:pPr>
        <w:jc w:val="both"/>
      </w:pPr>
      <w:r>
        <w:t xml:space="preserve">Jak podaje </w:t>
      </w:r>
      <w:r>
        <w:fldChar w:fldCharType="begin"/>
      </w:r>
      <w:r>
        <w:instrText xml:space="preserve"> REF _Ref162097981 \r \h </w:instrText>
      </w:r>
      <w:r>
        <w:instrText xml:space="preserve"> \* MERGEFORMAT </w:instrText>
      </w:r>
      <w:r>
        <w:fldChar w:fldCharType="separate"/>
      </w:r>
      <w:r>
        <w:t>[9]</w:t>
      </w:r>
      <w:r>
        <w:fldChar w:fldCharType="end"/>
      </w:r>
      <w:r>
        <w:t xml:space="preserve">, modyfikacja w regule 3 polega na dodaniu do wartości ustalonej zgodnie z regułą 1 składnika </w:t>
      </w:r>
      <w:r>
        <w:rPr>
          <w:rFonts w:ascii="Symbol" w:hAnsi="Symbol"/>
        </w:rPr>
        <w:t></w:t>
      </w:r>
      <w:r>
        <w:rPr>
          <w:rFonts w:ascii="Symbol" w:hAnsi="Symbol"/>
        </w:rPr>
        <w:t></w:t>
      </w:r>
      <w:r>
        <w:rPr>
          <w:rFonts w:ascii="Symbol" w:hAnsi="Symbol"/>
        </w:rPr>
        <w:t></w:t>
      </w:r>
      <w:r>
        <w:t xml:space="preserve">przy czym </w:t>
      </w:r>
      <w:r>
        <w:rPr>
          <w:rFonts w:ascii="Symbol" w:hAnsi="Symbol"/>
        </w:rPr>
        <w:t></w:t>
      </w:r>
      <w:r>
        <w:t xml:space="preserve">=U[-b;b] gdzie b jest ustalonym parametrem algorytmu, natomiast U[-b;b] jest liczbą wylosowaną za pomocą generatora licz pseudolosowych o rozkładzie jednostajnym na przedziale [-b;b]. Takie postępowanie jest słuszne dla problemów określonych na iloczynie kartezjańskim </w:t>
      </w:r>
      <w:r w:rsidRPr="005C3F15">
        <w:rPr>
          <w:i/>
        </w:rPr>
        <w:t>n</w:t>
      </w:r>
      <w:r>
        <w:t xml:space="preserve"> zbiorów liczb rzeczywistych czyli na przestrzeni R</w:t>
      </w:r>
      <w:r>
        <w:rPr>
          <w:vertAlign w:val="superscript"/>
        </w:rPr>
        <w:t>n</w:t>
      </w:r>
      <w:r>
        <w:t xml:space="preserve">. W zadaniach dyskretnych modyfikacja polega na wyborze wartości leżącej w sąsiedztwie wartości pierwotnej. Sąsiedztwo dwóch wartości będzie zależeć od sposobu zdefiniowania odległości w rozważanej przestrzeni. </w:t>
      </w:r>
    </w:p>
    <w:p w:rsidR="006E1F6A" w:rsidRDefault="006E1F6A" w:rsidP="006E1F6A">
      <w:pPr>
        <w:jc w:val="both"/>
      </w:pPr>
      <w:r>
        <w:tab/>
        <w:t xml:space="preserve">Graficzna interpretacja powyższych reguł zilustrowana jest na </w:t>
      </w:r>
      <w:r>
        <w:fldChar w:fldCharType="begin"/>
      </w:r>
      <w:r>
        <w:instrText xml:space="preserve"> REF _Ref162350658 \h </w:instrText>
      </w:r>
      <w:r>
        <w:instrText xml:space="preserve"> \* MERGEFORMAT </w:instrText>
      </w:r>
      <w:r>
        <w:fldChar w:fldCharType="separate"/>
      </w:r>
      <w:r>
        <w:t xml:space="preserve">Rys. </w:t>
      </w:r>
      <w:r>
        <w:rPr>
          <w:noProof/>
        </w:rPr>
        <w:t>4</w:t>
      </w:r>
      <w:r>
        <w:t>.</w:t>
      </w:r>
      <w:r>
        <w:rPr>
          <w:noProof/>
        </w:rPr>
        <w:t>2</w:t>
      </w:r>
      <w:r>
        <w:fldChar w:fldCharType="end"/>
      </w:r>
      <w:r>
        <w:t>.</w:t>
      </w:r>
    </w:p>
    <w:p w:rsidR="006E1F6A" w:rsidRDefault="006E1F6A" w:rsidP="006E1F6A">
      <w:pPr>
        <w:jc w:val="both"/>
      </w:pPr>
    </w:p>
    <w:p w:rsidR="006E1F6A" w:rsidRDefault="00F820F8" w:rsidP="006E1F6A">
      <w:pPr>
        <w:jc w:val="both"/>
      </w:pPr>
      <w:r>
        <w:rPr>
          <w:noProof/>
        </w:rPr>
        <w:drawing>
          <wp:inline distT="0" distB="0" distL="0" distR="0">
            <wp:extent cx="4114800" cy="2317750"/>
            <wp:effectExtent l="0" t="0" r="0" b="0"/>
            <wp:docPr id="2" name="Obraz 2" descr="r3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r3_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317750"/>
                    </a:xfrm>
                    <a:prstGeom prst="rect">
                      <a:avLst/>
                    </a:prstGeom>
                    <a:noFill/>
                    <a:ln>
                      <a:noFill/>
                    </a:ln>
                  </pic:spPr>
                </pic:pic>
              </a:graphicData>
            </a:graphic>
          </wp:inline>
        </w:drawing>
      </w:r>
    </w:p>
    <w:p w:rsidR="006E1F6A" w:rsidRDefault="006E1F6A" w:rsidP="006E1F6A">
      <w:pPr>
        <w:pStyle w:val="Legenda"/>
        <w:jc w:val="both"/>
      </w:pPr>
      <w:bookmarkStart w:id="10" w:name="_Ref162350658"/>
      <w:r>
        <w:t xml:space="preserve">Rys. </w:t>
      </w:r>
      <w:fldSimple w:instr=" STYLEREF 1 \s ">
        <w:r>
          <w:rPr>
            <w:noProof/>
          </w:rPr>
          <w:t>4</w:t>
        </w:r>
      </w:fldSimple>
      <w:r>
        <w:t>.</w:t>
      </w:r>
      <w:fldSimple w:instr=" SEQ Rys. \* ARABIC \s 1 ">
        <w:r>
          <w:rPr>
            <w:noProof/>
          </w:rPr>
          <w:t>2</w:t>
        </w:r>
      </w:fldSimple>
      <w:bookmarkEnd w:id="10"/>
      <w:r>
        <w:t>. Obszary podjęcia decyzji o zastosowaniu reguł wyboru wartości wchodzącej do nowo tworzonego rozwiązania. Obszar Dk odpowiada regule k-tej</w:t>
      </w:r>
    </w:p>
    <w:p w:rsidR="006E1F6A" w:rsidRDefault="006E1F6A" w:rsidP="006E1F6A">
      <w:pPr>
        <w:jc w:val="both"/>
      </w:pPr>
    </w:p>
    <w:p w:rsidR="006E1F6A" w:rsidRDefault="006E1F6A" w:rsidP="006E1F6A">
      <w:pPr>
        <w:jc w:val="both"/>
      </w:pPr>
      <w:r>
        <w:t>Prawdopodobieństwa wyboru reguł można zdefiniować następująco :</w:t>
      </w:r>
    </w:p>
    <w:p w:rsidR="006E1F6A" w:rsidRDefault="006E1F6A" w:rsidP="006E1F6A">
      <w:pPr>
        <w:numPr>
          <w:ilvl w:val="0"/>
          <w:numId w:val="6"/>
        </w:numPr>
        <w:spacing w:line="360" w:lineRule="auto"/>
        <w:jc w:val="both"/>
      </w:pPr>
      <w:r>
        <w:t>Reguła 1 : P(D1) = HMCR</w:t>
      </w:r>
    </w:p>
    <w:p w:rsidR="006E1F6A" w:rsidRDefault="006E1F6A" w:rsidP="006E1F6A">
      <w:pPr>
        <w:numPr>
          <w:ilvl w:val="0"/>
          <w:numId w:val="6"/>
        </w:numPr>
        <w:spacing w:line="360" w:lineRule="auto"/>
        <w:jc w:val="both"/>
      </w:pPr>
      <w:r>
        <w:t>Reguła 2 : P(D2) = 1 – HMCR</w:t>
      </w:r>
    </w:p>
    <w:p w:rsidR="006E1F6A" w:rsidRDefault="006E1F6A" w:rsidP="006E1F6A">
      <w:pPr>
        <w:numPr>
          <w:ilvl w:val="0"/>
          <w:numId w:val="6"/>
        </w:numPr>
        <w:spacing w:line="360" w:lineRule="auto"/>
        <w:jc w:val="both"/>
      </w:pPr>
      <w:r>
        <w:t>Reguła 3 : P(D3) = HMCR * PAR</w:t>
      </w:r>
    </w:p>
    <w:p w:rsidR="006E1F6A" w:rsidRDefault="006E1F6A" w:rsidP="006E1F6A">
      <w:pPr>
        <w:jc w:val="both"/>
      </w:pPr>
      <w:r>
        <w:t xml:space="preserve">Kryterium stopu algorytmu jest przeważnie dopuszczalna ilość iteracji oznaczana zwykle przez NI (ang. </w:t>
      </w:r>
      <w:r>
        <w:rPr>
          <w:i/>
        </w:rPr>
        <w:t>number of improvisations</w:t>
      </w:r>
      <w:r>
        <w:t>). W tej chwili możliwe jest podanie kolejnych kroków całej procedury HS :</w:t>
      </w:r>
    </w:p>
    <w:p w:rsidR="006E1F6A" w:rsidRDefault="006E1F6A" w:rsidP="006E1F6A">
      <w:pPr>
        <w:jc w:val="both"/>
      </w:pPr>
      <w:r>
        <w:t>Krok 1:</w:t>
      </w:r>
      <w:r>
        <w:tab/>
        <w:t>Inicjalizacja  parametrów algorytmu (HMS, HMCR, PAR, b, NI).</w:t>
      </w:r>
    </w:p>
    <w:p w:rsidR="006E1F6A" w:rsidRDefault="006E1F6A" w:rsidP="006E1F6A">
      <w:pPr>
        <w:jc w:val="both"/>
      </w:pPr>
      <w:r>
        <w:t>Krok 2:</w:t>
      </w:r>
      <w:r>
        <w:tab/>
        <w:t>Inicjalizacja pamięci harmonii – generacja rozwiązań początkowych.</w:t>
      </w:r>
    </w:p>
    <w:p w:rsidR="006E1F6A" w:rsidRDefault="006E1F6A" w:rsidP="006E1F6A">
      <w:pPr>
        <w:jc w:val="both"/>
      </w:pPr>
      <w:r>
        <w:lastRenderedPageBreak/>
        <w:t xml:space="preserve">Krok 3: </w:t>
      </w:r>
      <w:r>
        <w:tab/>
        <w:t xml:space="preserve">Improwizacja nowego rozwiązania na podstawie reguł 1..3 i parametrów             </w:t>
      </w:r>
      <w:r>
        <w:tab/>
      </w:r>
      <w:r>
        <w:tab/>
        <w:t>algorytmu.</w:t>
      </w:r>
    </w:p>
    <w:p w:rsidR="006E1F6A" w:rsidRDefault="006E1F6A" w:rsidP="006E1F6A">
      <w:pPr>
        <w:jc w:val="both"/>
      </w:pPr>
      <w:r>
        <w:t xml:space="preserve">Krok 4: </w:t>
      </w:r>
      <w:r>
        <w:tab/>
        <w:t xml:space="preserve">Obliczenie wartości funkcji celu nowego rozwiązania i aktualizacja HM w </w:t>
      </w:r>
      <w:r>
        <w:tab/>
      </w:r>
      <w:r>
        <w:tab/>
        <w:t xml:space="preserve">przypadku, gdy nowa wartość funkcji jest lepsza niż najgorsza z zawartych w </w:t>
      </w:r>
      <w:r>
        <w:tab/>
      </w:r>
      <w:r>
        <w:tab/>
        <w:t xml:space="preserve">pamięci. W takim wypadku najgorsze rozwiązanie z HM jest zastępowane </w:t>
      </w:r>
      <w:r>
        <w:tab/>
      </w:r>
      <w:r>
        <w:tab/>
        <w:t xml:space="preserve">ostatnio wygenerowanym. Dla zadań minimalizacji pamięć jest sortowana </w:t>
      </w:r>
      <w:r>
        <w:tab/>
      </w:r>
      <w:r>
        <w:tab/>
        <w:t xml:space="preserve">według rosnących wartości funkcji celu, natomiast dla maksymalizacji według </w:t>
      </w:r>
      <w:r>
        <w:tab/>
      </w:r>
      <w:r>
        <w:tab/>
        <w:t>wartości malejących.</w:t>
      </w:r>
    </w:p>
    <w:p w:rsidR="006E1F6A" w:rsidRDefault="006E1F6A" w:rsidP="006E1F6A">
      <w:pPr>
        <w:jc w:val="both"/>
      </w:pPr>
      <w:r>
        <w:t>Krok 5:</w:t>
      </w:r>
      <w:r>
        <w:tab/>
        <w:t>Powtórzenie kroków 3 i 4 w przypadku gdy nie jest spełnione kryterium stopu.</w:t>
      </w:r>
    </w:p>
    <w:p w:rsidR="006E1F6A" w:rsidRDefault="006E1F6A" w:rsidP="006E1F6A">
      <w:pPr>
        <w:jc w:val="both"/>
      </w:pPr>
    </w:p>
    <w:p w:rsidR="006E1F6A" w:rsidRDefault="006E1F6A" w:rsidP="006E1F6A">
      <w:pPr>
        <w:jc w:val="both"/>
      </w:pPr>
      <w:r>
        <w:t xml:space="preserve">Diagram ilustrujący powyższą procedurę przedstawiono na </w:t>
      </w:r>
      <w:r>
        <w:fldChar w:fldCharType="begin"/>
      </w:r>
      <w:r>
        <w:instrText xml:space="preserve"> REF _Ref162187084 \h </w:instrText>
      </w:r>
      <w:r>
        <w:instrText xml:space="preserve"> \* MERGEFORMAT </w:instrText>
      </w:r>
      <w:r>
        <w:fldChar w:fldCharType="separate"/>
      </w:r>
      <w:r>
        <w:t xml:space="preserve">Rys. </w:t>
      </w:r>
      <w:r>
        <w:rPr>
          <w:noProof/>
        </w:rPr>
        <w:t>4</w:t>
      </w:r>
      <w:r>
        <w:t>.</w:t>
      </w:r>
      <w:r>
        <w:rPr>
          <w:noProof/>
        </w:rPr>
        <w:t>3</w:t>
      </w:r>
      <w:r>
        <w:fldChar w:fldCharType="end"/>
      </w:r>
      <w:r>
        <w:t>.</w:t>
      </w:r>
    </w:p>
    <w:p w:rsidR="006E1F6A" w:rsidRDefault="006E1F6A" w:rsidP="006E1F6A">
      <w:pPr>
        <w:jc w:val="both"/>
      </w:pPr>
    </w:p>
    <w:p w:rsidR="006E1F6A" w:rsidRDefault="00F820F8" w:rsidP="006E1F6A">
      <w:pPr>
        <w:jc w:val="both"/>
      </w:pPr>
      <w:r>
        <w:rPr>
          <w:noProof/>
        </w:rPr>
        <mc:AlternateContent>
          <mc:Choice Requires="wpc">
            <w:drawing>
              <wp:inline distT="0" distB="0" distL="0" distR="0">
                <wp:extent cx="6172200" cy="4457700"/>
                <wp:effectExtent l="0" t="0" r="19050" b="0"/>
                <wp:docPr id="24" name="Kanwa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 4"/>
                        <wps:cNvSpPr>
                          <a:spLocks/>
                        </wps:cNvSpPr>
                        <wps:spPr bwMode="auto">
                          <a:xfrm>
                            <a:off x="114300" y="228600"/>
                            <a:ext cx="1714500" cy="914400"/>
                          </a:xfrm>
                          <a:prstGeom prst="flowChartProcess">
                            <a:avLst/>
                          </a:prstGeom>
                          <a:solidFill>
                            <a:srgbClr val="FFFFFF"/>
                          </a:solidFill>
                          <a:ln w="9525">
                            <a:solidFill>
                              <a:srgbClr val="000000"/>
                            </a:solidFill>
                            <a:miter lim="800000"/>
                            <a:headEnd/>
                            <a:tailEnd/>
                          </a:ln>
                        </wps:spPr>
                        <wps:txbx>
                          <w:txbxContent>
                            <w:p w:rsidR="006E1F6A" w:rsidRDefault="006E1F6A" w:rsidP="006E1F6A">
                              <w:pPr>
                                <w:rPr>
                                  <w:b/>
                                </w:rPr>
                              </w:pPr>
                              <w:r>
                                <w:rPr>
                                  <w:b/>
                                </w:rPr>
                                <w:t>Krok 1:</w:t>
                              </w:r>
                            </w:p>
                            <w:p w:rsidR="006E1F6A" w:rsidRDefault="006E1F6A" w:rsidP="006E1F6A">
                              <w:pPr>
                                <w:rPr>
                                  <w:sz w:val="20"/>
                                </w:rPr>
                              </w:pPr>
                              <w:r>
                                <w:rPr>
                                  <w:sz w:val="20"/>
                                </w:rPr>
                                <w:t xml:space="preserve">- inicjalizacja parametrów    </w:t>
                              </w:r>
                            </w:p>
                            <w:p w:rsidR="006E1F6A" w:rsidRDefault="006E1F6A" w:rsidP="006E1F6A">
                              <w:pPr>
                                <w:rPr>
                                  <w:sz w:val="20"/>
                                </w:rPr>
                              </w:pPr>
                              <w:r>
                                <w:rPr>
                                  <w:sz w:val="20"/>
                                </w:rPr>
                                <w:t xml:space="preserve">  (HMS, HMCR, PAR, b, NI)</w:t>
                              </w:r>
                            </w:p>
                          </w:txbxContent>
                        </wps:txbx>
                        <wps:bodyPr rot="0" vert="horz" wrap="square" lIns="91440" tIns="45720" rIns="91440" bIns="45720" anchor="t" anchorCtr="0" upright="1">
                          <a:noAutofit/>
                        </wps:bodyPr>
                      </wps:wsp>
                      <wps:wsp>
                        <wps:cNvPr id="5" name=" 5"/>
                        <wps:cNvSpPr>
                          <a:spLocks/>
                        </wps:cNvSpPr>
                        <wps:spPr bwMode="auto">
                          <a:xfrm>
                            <a:off x="2057400" y="228600"/>
                            <a:ext cx="1600200" cy="914400"/>
                          </a:xfrm>
                          <a:prstGeom prst="flowChartProcess">
                            <a:avLst/>
                          </a:prstGeom>
                          <a:solidFill>
                            <a:srgbClr val="FFFFFF"/>
                          </a:solidFill>
                          <a:ln w="9525">
                            <a:solidFill>
                              <a:srgbClr val="000000"/>
                            </a:solidFill>
                            <a:miter lim="800000"/>
                            <a:headEnd/>
                            <a:tailEnd/>
                          </a:ln>
                        </wps:spPr>
                        <wps:txbx>
                          <w:txbxContent>
                            <w:p w:rsidR="006E1F6A" w:rsidRDefault="006E1F6A" w:rsidP="006E1F6A">
                              <w:pPr>
                                <w:rPr>
                                  <w:b/>
                                </w:rPr>
                              </w:pPr>
                              <w:r>
                                <w:rPr>
                                  <w:b/>
                                </w:rPr>
                                <w:t>Krok 2 :</w:t>
                              </w:r>
                            </w:p>
                            <w:p w:rsidR="006E1F6A" w:rsidRDefault="006E1F6A" w:rsidP="006E1F6A">
                              <w:pPr>
                                <w:rPr>
                                  <w:sz w:val="20"/>
                                </w:rPr>
                              </w:pPr>
                              <w:r>
                                <w:rPr>
                                  <w:sz w:val="20"/>
                                </w:rPr>
                                <w:t>- inicjalizacja HM</w:t>
                              </w:r>
                            </w:p>
                            <w:p w:rsidR="006E1F6A" w:rsidRDefault="006E1F6A" w:rsidP="006E1F6A">
                              <w:pPr>
                                <w:rPr>
                                  <w:sz w:val="20"/>
                                </w:rPr>
                              </w:pPr>
                              <w:r>
                                <w:rPr>
                                  <w:sz w:val="20"/>
                                </w:rPr>
                                <w:t xml:space="preserve">- sortowanie HM według   </w:t>
                              </w:r>
                            </w:p>
                            <w:p w:rsidR="006E1F6A" w:rsidRDefault="006E1F6A" w:rsidP="006E1F6A">
                              <w:pPr>
                                <w:rPr>
                                  <w:sz w:val="20"/>
                                </w:rPr>
                              </w:pPr>
                              <w:r>
                                <w:rPr>
                                  <w:sz w:val="20"/>
                                </w:rPr>
                                <w:t xml:space="preserve">  rosnących wartości ocen</w:t>
                              </w:r>
                            </w:p>
                            <w:p w:rsidR="006E1F6A" w:rsidRDefault="006E1F6A" w:rsidP="006E1F6A">
                              <w:pPr>
                                <w:rPr>
                                  <w:sz w:val="20"/>
                                </w:rPr>
                              </w:pPr>
                              <w:r>
                                <w:rPr>
                                  <w:sz w:val="20"/>
                                </w:rPr>
                                <w:t xml:space="preserve">  rozwiązań</w:t>
                              </w:r>
                            </w:p>
                          </w:txbxContent>
                        </wps:txbx>
                        <wps:bodyPr rot="0" vert="horz" wrap="square" lIns="91440" tIns="45720" rIns="91440" bIns="45720" anchor="t" anchorCtr="0" upright="1">
                          <a:noAutofit/>
                        </wps:bodyPr>
                      </wps:wsp>
                      <wps:wsp>
                        <wps:cNvPr id="6" name=" 6"/>
                        <wps:cNvSpPr>
                          <a:spLocks/>
                        </wps:cNvSpPr>
                        <wps:spPr bwMode="auto">
                          <a:xfrm>
                            <a:off x="4000500" y="228600"/>
                            <a:ext cx="2057400" cy="914400"/>
                          </a:xfrm>
                          <a:prstGeom prst="rect">
                            <a:avLst/>
                          </a:prstGeom>
                          <a:solidFill>
                            <a:srgbClr val="FFFFFF"/>
                          </a:solidFill>
                          <a:ln w="9525">
                            <a:solidFill>
                              <a:srgbClr val="000000"/>
                            </a:solidFill>
                            <a:miter lim="800000"/>
                            <a:headEnd/>
                            <a:tailEnd/>
                          </a:ln>
                        </wps:spPr>
                        <wps:txbx>
                          <w:txbxContent>
                            <w:p w:rsidR="006E1F6A" w:rsidRDefault="006E1F6A" w:rsidP="006E1F6A">
                              <w:pPr>
                                <w:rPr>
                                  <w:b/>
                                </w:rPr>
                              </w:pPr>
                              <w:r>
                                <w:rPr>
                                  <w:b/>
                                </w:rPr>
                                <w:t>Krok 3 :</w:t>
                              </w:r>
                            </w:p>
                            <w:p w:rsidR="006E1F6A" w:rsidRDefault="006E1F6A" w:rsidP="006E1F6A">
                              <w:pPr>
                                <w:rPr>
                                  <w:sz w:val="20"/>
                                </w:rPr>
                              </w:pPr>
                              <w:r>
                                <w:rPr>
                                  <w:sz w:val="20"/>
                                </w:rPr>
                                <w:t>- improwizacja nowego rozwiązania  na podstawie HM, parametrów algorytmu oraz reguł wyboru</w:t>
                              </w:r>
                            </w:p>
                          </w:txbxContent>
                        </wps:txbx>
                        <wps:bodyPr rot="0" vert="horz" wrap="square" lIns="91440" tIns="45720" rIns="91440" bIns="45720" anchor="t" anchorCtr="0" upright="1">
                          <a:noAutofit/>
                        </wps:bodyPr>
                      </wps:wsp>
                      <wps:wsp>
                        <wps:cNvPr id="7" name=" 7"/>
                        <wps:cNvSpPr>
                          <a:spLocks/>
                        </wps:cNvSpPr>
                        <wps:spPr bwMode="auto">
                          <a:xfrm>
                            <a:off x="3886200" y="1485900"/>
                            <a:ext cx="2286000" cy="1600200"/>
                          </a:xfrm>
                          <a:prstGeom prst="flowChartDecision">
                            <a:avLst/>
                          </a:prstGeom>
                          <a:solidFill>
                            <a:srgbClr val="FFFFFF"/>
                          </a:solidFill>
                          <a:ln w="9525">
                            <a:solidFill>
                              <a:srgbClr val="000000"/>
                            </a:solidFill>
                            <a:miter lim="800000"/>
                            <a:headEnd/>
                            <a:tailEnd/>
                          </a:ln>
                        </wps:spPr>
                        <wps:txbx>
                          <w:txbxContent>
                            <w:p w:rsidR="006E1F6A" w:rsidRDefault="006E1F6A" w:rsidP="006E1F6A">
                              <w:pPr>
                                <w:jc w:val="center"/>
                                <w:rPr>
                                  <w:sz w:val="20"/>
                                </w:rPr>
                              </w:pPr>
                              <w:r>
                                <w:rPr>
                                  <w:sz w:val="20"/>
                                </w:rPr>
                                <w:t>Nowe rozwiązanie jest lepsze od najgorszego z zawartych w pamięci ?</w:t>
                              </w:r>
                            </w:p>
                          </w:txbxContent>
                        </wps:txbx>
                        <wps:bodyPr rot="0" vert="horz" wrap="square" lIns="91440" tIns="45720" rIns="91440" bIns="45720" anchor="t" anchorCtr="0" upright="1">
                          <a:noAutofit/>
                        </wps:bodyPr>
                      </wps:wsp>
                      <wps:wsp>
                        <wps:cNvPr id="8" name=" 8"/>
                        <wps:cNvSpPr>
                          <a:spLocks/>
                        </wps:cNvSpPr>
                        <wps:spPr bwMode="auto">
                          <a:xfrm>
                            <a:off x="914400" y="1600200"/>
                            <a:ext cx="2514600" cy="1371600"/>
                          </a:xfrm>
                          <a:prstGeom prst="flowChartDecision">
                            <a:avLst/>
                          </a:prstGeom>
                          <a:solidFill>
                            <a:srgbClr val="FFFFFF"/>
                          </a:solidFill>
                          <a:ln w="9525">
                            <a:solidFill>
                              <a:srgbClr val="000000"/>
                            </a:solidFill>
                            <a:miter lim="800000"/>
                            <a:headEnd/>
                            <a:tailEnd/>
                          </a:ln>
                        </wps:spPr>
                        <wps:txbx>
                          <w:txbxContent>
                            <w:p w:rsidR="006E1F6A" w:rsidRDefault="006E1F6A" w:rsidP="006E1F6A">
                              <w:pPr>
                                <w:jc w:val="center"/>
                                <w:rPr>
                                  <w:b/>
                                </w:rPr>
                              </w:pPr>
                              <w:r>
                                <w:rPr>
                                  <w:b/>
                                </w:rPr>
                                <w:t>Krok 5 :</w:t>
                              </w:r>
                            </w:p>
                            <w:p w:rsidR="006E1F6A" w:rsidRDefault="006E1F6A" w:rsidP="006E1F6A">
                              <w:pPr>
                                <w:jc w:val="center"/>
                                <w:rPr>
                                  <w:sz w:val="20"/>
                                </w:rPr>
                              </w:pPr>
                              <w:r>
                                <w:rPr>
                                  <w:sz w:val="20"/>
                                </w:rPr>
                                <w:t>Spełniony jest warunek zatrzymania algorytmu ?</w:t>
                              </w:r>
                            </w:p>
                          </w:txbxContent>
                        </wps:txbx>
                        <wps:bodyPr rot="0" vert="horz" wrap="square" lIns="91440" tIns="45720" rIns="91440" bIns="45720" anchor="t" anchorCtr="0" upright="1">
                          <a:noAutofit/>
                        </wps:bodyPr>
                      </wps:wsp>
                      <wps:wsp>
                        <wps:cNvPr id="9" name=" 9"/>
                        <wps:cNvSpPr>
                          <a:spLocks/>
                        </wps:cNvSpPr>
                        <wps:spPr bwMode="auto">
                          <a:xfrm>
                            <a:off x="114300" y="3200400"/>
                            <a:ext cx="894080" cy="342900"/>
                          </a:xfrm>
                          <a:prstGeom prst="flowChartAlternateProcess">
                            <a:avLst/>
                          </a:prstGeom>
                          <a:solidFill>
                            <a:srgbClr val="FFFFFF"/>
                          </a:solidFill>
                          <a:ln w="9525">
                            <a:solidFill>
                              <a:srgbClr val="000000"/>
                            </a:solidFill>
                            <a:miter lim="800000"/>
                            <a:headEnd/>
                            <a:tailEnd/>
                          </a:ln>
                        </wps:spPr>
                        <wps:txbx>
                          <w:txbxContent>
                            <w:p w:rsidR="006E1F6A" w:rsidRDefault="006E1F6A" w:rsidP="006E1F6A">
                              <w:pPr>
                                <w:jc w:val="center"/>
                              </w:pPr>
                              <w:r>
                                <w:t>STOP</w:t>
                              </w:r>
                            </w:p>
                          </w:txbxContent>
                        </wps:txbx>
                        <wps:bodyPr rot="0" vert="horz" wrap="square" lIns="91440" tIns="45720" rIns="91440" bIns="45720" anchor="t" anchorCtr="0" upright="1">
                          <a:noAutofit/>
                        </wps:bodyPr>
                      </wps:wsp>
                      <wps:wsp>
                        <wps:cNvPr id="10" name=" 10"/>
                        <wps:cNvSpPr>
                          <a:spLocks/>
                        </wps:cNvSpPr>
                        <wps:spPr bwMode="auto">
                          <a:xfrm>
                            <a:off x="2971800" y="3771900"/>
                            <a:ext cx="1600200" cy="571500"/>
                          </a:xfrm>
                          <a:prstGeom prst="flowChartProcess">
                            <a:avLst/>
                          </a:prstGeom>
                          <a:solidFill>
                            <a:srgbClr val="FFFFFF"/>
                          </a:solidFill>
                          <a:ln w="9525">
                            <a:solidFill>
                              <a:srgbClr val="000000"/>
                            </a:solidFill>
                            <a:miter lim="800000"/>
                            <a:headEnd/>
                            <a:tailEnd/>
                          </a:ln>
                        </wps:spPr>
                        <wps:txbx>
                          <w:txbxContent>
                            <w:p w:rsidR="006E1F6A" w:rsidRDefault="006E1F6A" w:rsidP="006E1F6A">
                              <w:pPr>
                                <w:rPr>
                                  <w:b/>
                                </w:rPr>
                              </w:pPr>
                              <w:r>
                                <w:rPr>
                                  <w:b/>
                                </w:rPr>
                                <w:t>Krok 4 :</w:t>
                              </w:r>
                            </w:p>
                            <w:p w:rsidR="006E1F6A" w:rsidRDefault="006E1F6A" w:rsidP="006E1F6A">
                              <w:pPr>
                                <w:rPr>
                                  <w:sz w:val="20"/>
                                </w:rPr>
                              </w:pPr>
                              <w:r>
                                <w:rPr>
                                  <w:sz w:val="20"/>
                                </w:rPr>
                                <w:t>- modyfikacja zawartości pamięci</w:t>
                              </w:r>
                            </w:p>
                          </w:txbxContent>
                        </wps:txbx>
                        <wps:bodyPr rot="0" vert="horz" wrap="square" lIns="91440" tIns="45720" rIns="91440" bIns="45720" anchor="t" anchorCtr="0" upright="1">
                          <a:noAutofit/>
                        </wps:bodyPr>
                      </wps:wsp>
                      <wps:wsp>
                        <wps:cNvPr id="11" name=" 11"/>
                        <wps:cNvCnPr>
                          <a:cxnSpLocks/>
                          <a:stCxn id="6" idx="2"/>
                          <a:endCxn id="7" idx="0"/>
                        </wps:cNvCnPr>
                        <wps:spPr bwMode="auto">
                          <a:xfrm rot="5400000">
                            <a:off x="4858385" y="1313815"/>
                            <a:ext cx="342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 12"/>
                        <wps:cNvSpPr>
                          <a:spLocks/>
                        </wps:cNvSpPr>
                        <wps:spPr bwMode="auto">
                          <a:xfrm>
                            <a:off x="5029200" y="320040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F6A" w:rsidRDefault="006E1F6A" w:rsidP="006E1F6A">
                              <w:r>
                                <w:t>Tak h</w:t>
                              </w:r>
                            </w:p>
                          </w:txbxContent>
                        </wps:txbx>
                        <wps:bodyPr rot="0" vert="horz" wrap="square" lIns="91440" tIns="45720" rIns="91440" bIns="45720" anchor="t" anchorCtr="0" upright="1">
                          <a:noAutofit/>
                        </wps:bodyPr>
                      </wps:wsp>
                      <wps:wsp>
                        <wps:cNvPr id="13" name=" 13"/>
                        <wps:cNvSpPr>
                          <a:spLocks/>
                        </wps:cNvSpPr>
                        <wps:spPr bwMode="auto">
                          <a:xfrm>
                            <a:off x="1714500" y="137160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F6A" w:rsidRDefault="006E1F6A" w:rsidP="006E1F6A">
                              <w:r>
                                <w:t>Nie</w:t>
                              </w:r>
                            </w:p>
                          </w:txbxContent>
                        </wps:txbx>
                        <wps:bodyPr rot="0" vert="horz" wrap="square" lIns="91440" tIns="45720" rIns="91440" bIns="45720" anchor="t" anchorCtr="0" upright="1">
                          <a:noAutofit/>
                        </wps:bodyPr>
                      </wps:wsp>
                      <wps:wsp>
                        <wps:cNvPr id="14" name=" 14"/>
                        <wps:cNvSpPr>
                          <a:spLocks/>
                        </wps:cNvSpPr>
                        <wps:spPr bwMode="auto">
                          <a:xfrm>
                            <a:off x="457200" y="205740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F6A" w:rsidRDefault="006E1F6A" w:rsidP="006E1F6A">
                              <w:r>
                                <w:t>Tak h</w:t>
                              </w:r>
                            </w:p>
                          </w:txbxContent>
                        </wps:txbx>
                        <wps:bodyPr rot="0" vert="horz" wrap="square" lIns="91440" tIns="45720" rIns="91440" bIns="45720" anchor="t" anchorCtr="0" upright="1">
                          <a:noAutofit/>
                        </wps:bodyPr>
                      </wps:wsp>
                      <wps:wsp>
                        <wps:cNvPr id="15" name=" 15"/>
                        <wps:cNvSpPr>
                          <a:spLocks/>
                        </wps:cNvSpPr>
                        <wps:spPr bwMode="auto">
                          <a:xfrm>
                            <a:off x="3429000" y="194310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F6A" w:rsidRDefault="006E1F6A" w:rsidP="006E1F6A">
                              <w:r>
                                <w:t>Nie</w:t>
                              </w:r>
                            </w:p>
                          </w:txbxContent>
                        </wps:txbx>
                        <wps:bodyPr rot="0" vert="horz" wrap="square" lIns="91440" tIns="45720" rIns="91440" bIns="45720" anchor="t" anchorCtr="0" upright="1">
                          <a:noAutofit/>
                        </wps:bodyPr>
                      </wps:wsp>
                      <wps:wsp>
                        <wps:cNvPr id="16" name=" 16"/>
                        <wps:cNvCnPr>
                          <a:cxnSpLocks/>
                          <a:stCxn id="3" idx="3"/>
                          <a:endCxn id="5" idx="1"/>
                        </wps:cNvCnPr>
                        <wps:spPr bwMode="auto">
                          <a:xfrm>
                            <a:off x="1828800" y="685800"/>
                            <a:ext cx="2286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 17"/>
                        <wps:cNvCnPr>
                          <a:cxnSpLocks/>
                          <a:stCxn id="5" idx="3"/>
                          <a:endCxn id="6" idx="1"/>
                        </wps:cNvCnPr>
                        <wps:spPr bwMode="auto">
                          <a:xfrm>
                            <a:off x="3657600" y="685800"/>
                            <a:ext cx="3429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 18"/>
                        <wps:cNvCnPr>
                          <a:cxnSpLocks/>
                          <a:stCxn id="7" idx="2"/>
                          <a:endCxn id="10" idx="3"/>
                        </wps:cNvCnPr>
                        <wps:spPr bwMode="auto">
                          <a:xfrm rot="5400000">
                            <a:off x="4314825" y="3343275"/>
                            <a:ext cx="971550" cy="4572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 19"/>
                        <wps:cNvCnPr>
                          <a:cxnSpLocks/>
                          <a:stCxn id="7" idx="1"/>
                          <a:endCxn id="8" idx="3"/>
                        </wps:cNvCnPr>
                        <wps:spPr bwMode="auto">
                          <a:xfrm flipH="1">
                            <a:off x="3429000" y="2286000"/>
                            <a:ext cx="457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 20"/>
                        <wps:cNvCnPr>
                          <a:cxnSpLocks/>
                        </wps:cNvCnPr>
                        <wps:spPr bwMode="auto">
                          <a:xfrm rot="16200000">
                            <a:off x="3429635" y="1028065"/>
                            <a:ext cx="685800" cy="63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 21"/>
                        <wps:cNvCnPr>
                          <a:cxnSpLocks/>
                          <a:stCxn id="10" idx="1"/>
                          <a:endCxn id="8" idx="2"/>
                        </wps:cNvCnPr>
                        <wps:spPr bwMode="auto">
                          <a:xfrm rot="10800000">
                            <a:off x="2171700" y="2971800"/>
                            <a:ext cx="800100" cy="108585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 name=" 22"/>
                        <wps:cNvCnPr>
                          <a:cxnSpLocks/>
                          <a:stCxn id="8" idx="1"/>
                          <a:endCxn id="9" idx="0"/>
                        </wps:cNvCnPr>
                        <wps:spPr bwMode="auto">
                          <a:xfrm rot="10800000" flipV="1">
                            <a:off x="561340" y="2286000"/>
                            <a:ext cx="353060" cy="9144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 name=" 23"/>
                        <wps:cNvCnPr>
                          <a:cxnSpLocks/>
                          <a:stCxn id="8" idx="0"/>
                        </wps:cNvCnPr>
                        <wps:spPr bwMode="auto">
                          <a:xfrm rot="16200000">
                            <a:off x="2857500" y="685800"/>
                            <a:ext cx="228600" cy="1600200"/>
                          </a:xfrm>
                          <a:prstGeom prst="bentConnector2">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Kanwa 2" o:spid="_x0000_s1026" editas="canvas" style="width:486pt;height:351pt;mso-position-horizontal-relative:char;mso-position-vertical-relative:line" coordsize="61722,4457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22;height:44577;visibility:visible;mso-wrap-style:square">
                  <v:fill o:detectmouseclick="t"/>
                  <v:path o:connecttype="none"/>
                </v:shape>
                <v:shapetype id="_x0000_t109" coordsize="21600,21600" o:spt="109" path="m,l,21600r21600,l21600,xe">
                  <v:stroke joinstyle="miter"/>
                  <v:path gradientshapeok="t" o:connecttype="rect"/>
                </v:shapetype>
                <v:shape id=" 4" o:spid="_x0000_s1028" type="#_x0000_t109" style="position:absolute;left:1143;top:2286;width:17145;height:91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">
                  <v:path arrowok="t"/>
                  <v:textbox>
                    <w:txbxContent>
                      <w:p w:rsidR="006E1F6A" w:rsidRDefault="006E1F6A" w:rsidP="006E1F6A">
                        <w:pPr>
                          <w:rPr>
                            <w:b/>
                          </w:rPr>
                        </w:pPr>
                        <w:r>
                          <w:rPr>
                            <w:b/>
                          </w:rPr>
                          <w:t>Krok 1:</w:t>
                        </w:r>
                      </w:p>
                      <w:p w:rsidR="006E1F6A" w:rsidRDefault="006E1F6A" w:rsidP="006E1F6A">
                        <w:pPr>
                          <w:rPr>
                            <w:sz w:val="20"/>
                          </w:rPr>
                        </w:pPr>
                        <w:r>
                          <w:rPr>
                            <w:sz w:val="20"/>
                          </w:rPr>
                          <w:t xml:space="preserve">- inicjalizacja parametrów    </w:t>
                        </w:r>
                      </w:p>
                      <w:p w:rsidR="006E1F6A" w:rsidRDefault="006E1F6A" w:rsidP="006E1F6A">
                        <w:pPr>
                          <w:rPr>
                            <w:sz w:val="20"/>
                          </w:rPr>
                        </w:pPr>
                        <w:r>
                          <w:rPr>
                            <w:sz w:val="20"/>
                          </w:rPr>
                          <w:t xml:space="preserve">  (HMS, HMCR, PAR, b, NI)</w:t>
                        </w:r>
                      </w:p>
                    </w:txbxContent>
                  </v:textbox>
                </v:shape>
                <v:shape id=" 5" o:spid="_x0000_s1029" type="#_x0000_t109" style="position:absolute;left:20574;top:2286;width:16002;height:91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">
                  <v:path arrowok="t"/>
                  <v:textbox>
                    <w:txbxContent>
                      <w:p w:rsidR="006E1F6A" w:rsidRDefault="006E1F6A" w:rsidP="006E1F6A">
                        <w:pPr>
                          <w:rPr>
                            <w:b/>
                          </w:rPr>
                        </w:pPr>
                        <w:r>
                          <w:rPr>
                            <w:b/>
                          </w:rPr>
                          <w:t>Krok 2 :</w:t>
                        </w:r>
                      </w:p>
                      <w:p w:rsidR="006E1F6A" w:rsidRDefault="006E1F6A" w:rsidP="006E1F6A">
                        <w:pPr>
                          <w:rPr>
                            <w:sz w:val="20"/>
                          </w:rPr>
                        </w:pPr>
                        <w:r>
                          <w:rPr>
                            <w:sz w:val="20"/>
                          </w:rPr>
                          <w:t>- inicjalizacja HM</w:t>
                        </w:r>
                      </w:p>
                      <w:p w:rsidR="006E1F6A" w:rsidRDefault="006E1F6A" w:rsidP="006E1F6A">
                        <w:pPr>
                          <w:rPr>
                            <w:sz w:val="20"/>
                          </w:rPr>
                        </w:pPr>
                        <w:r>
                          <w:rPr>
                            <w:sz w:val="20"/>
                          </w:rPr>
                          <w:t xml:space="preserve">- sortowanie HM według   </w:t>
                        </w:r>
                      </w:p>
                      <w:p w:rsidR="006E1F6A" w:rsidRDefault="006E1F6A" w:rsidP="006E1F6A">
                        <w:pPr>
                          <w:rPr>
                            <w:sz w:val="20"/>
                          </w:rPr>
                        </w:pPr>
                        <w:r>
                          <w:rPr>
                            <w:sz w:val="20"/>
                          </w:rPr>
                          <w:t xml:space="preserve">  rosnących wartości ocen</w:t>
                        </w:r>
                      </w:p>
                      <w:p w:rsidR="006E1F6A" w:rsidRDefault="006E1F6A" w:rsidP="006E1F6A">
                        <w:pPr>
                          <w:rPr>
                            <w:sz w:val="20"/>
                          </w:rPr>
                        </w:pPr>
                        <w:r>
                          <w:rPr>
                            <w:sz w:val="20"/>
                          </w:rPr>
                          <w:t xml:space="preserve">  rozwiązań</w:t>
                        </w:r>
                      </w:p>
                    </w:txbxContent>
                  </v:textbox>
                </v:shape>
                <v:rect id=" 6" o:spid="_x0000_s1030" style="position:absolute;left:40005;top:2286;width:20574;height:91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">
                  <v:path arrowok="t"/>
                  <v:textbox>
                    <w:txbxContent>
                      <w:p w:rsidR="006E1F6A" w:rsidRDefault="006E1F6A" w:rsidP="006E1F6A">
                        <w:pPr>
                          <w:rPr>
                            <w:b/>
                          </w:rPr>
                        </w:pPr>
                        <w:r>
                          <w:rPr>
                            <w:b/>
                          </w:rPr>
                          <w:t>Krok 3 :</w:t>
                        </w:r>
                      </w:p>
                      <w:p w:rsidR="006E1F6A" w:rsidRDefault="006E1F6A" w:rsidP="006E1F6A">
                        <w:pPr>
                          <w:rPr>
                            <w:sz w:val="20"/>
                          </w:rPr>
                        </w:pPr>
                        <w:r>
                          <w:rPr>
                            <w:sz w:val="20"/>
                          </w:rPr>
                          <w:t>- improwizacja nowego rozwiązania  na podstawie HM, parametrów algorytmu oraz reguł wyboru</w:t>
                        </w:r>
                      </w:p>
                    </w:txbxContent>
                  </v:textbox>
                </v:rect>
                <v:shapetype id="_x0000_t110" coordsize="21600,21600" o:spt="110" path="m10800,l,10800,10800,21600,21600,10800xe">
                  <v:stroke joinstyle="miter"/>
                  <v:path gradientshapeok="t" o:connecttype="rect" textboxrect="5400,5400,16200,16200"/>
                </v:shapetype>
                <v:shape id=" 7" o:spid="_x0000_s1031" type="#_x0000_t110" style="position:absolute;left:38862;top:14859;width:22860;height:1600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">
                  <v:path arrowok="t"/>
                  <v:textbox>
                    <w:txbxContent>
                      <w:p w:rsidR="006E1F6A" w:rsidRDefault="006E1F6A" w:rsidP="006E1F6A">
                        <w:pPr>
                          <w:jc w:val="center"/>
                          <w:rPr>
                            <w:sz w:val="20"/>
                          </w:rPr>
                        </w:pPr>
                        <w:r>
                          <w:rPr>
                            <w:sz w:val="20"/>
                          </w:rPr>
                          <w:t>Nowe rozwiązanie jest lepsze od najgorszego z zawartych w pamięci ?</w:t>
                        </w:r>
                      </w:p>
                    </w:txbxContent>
                  </v:textbox>
                </v:shape>
                <v:shape id=" 8" o:spid="_x0000_s1032" type="#_x0000_t110" style="position:absolute;left:9144;top:16002;width:25146;height:1371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">
                  <v:path arrowok="t"/>
                  <v:textbox>
                    <w:txbxContent>
                      <w:p w:rsidR="006E1F6A" w:rsidRDefault="006E1F6A" w:rsidP="006E1F6A">
                        <w:pPr>
                          <w:jc w:val="center"/>
                          <w:rPr>
                            <w:b/>
                          </w:rPr>
                        </w:pPr>
                        <w:r>
                          <w:rPr>
                            <w:b/>
                          </w:rPr>
                          <w:t>Krok 5 :</w:t>
                        </w:r>
                      </w:p>
                      <w:p w:rsidR="006E1F6A" w:rsidRDefault="006E1F6A" w:rsidP="006E1F6A">
                        <w:pPr>
                          <w:jc w:val="center"/>
                          <w:rPr>
                            <w:sz w:val="20"/>
                          </w:rPr>
                        </w:pPr>
                        <w:r>
                          <w:rPr>
                            <w:sz w:val="20"/>
                          </w:rPr>
                          <w:t>Spełniony jest warunek zatrzymania algorytmu ?</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 9" o:spid="_x0000_s1033" type="#_x0000_t176" style="position:absolute;left:1143;top:32004;width:8940;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">
                  <v:path arrowok="t"/>
                  <v:textbox>
                    <w:txbxContent>
                      <w:p w:rsidR="006E1F6A" w:rsidRDefault="006E1F6A" w:rsidP="006E1F6A">
                        <w:pPr>
                          <w:jc w:val="center"/>
                        </w:pPr>
                        <w:r>
                          <w:t>STOP</w:t>
                        </w:r>
                      </w:p>
                    </w:txbxContent>
                  </v:textbox>
                </v:shape>
                <v:shape id=" 10" o:spid="_x0000_s1034" type="#_x0000_t109" style="position:absolute;left:29718;top:37719;width:16002;height:57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">
                  <v:path arrowok="t"/>
                  <v:textbox>
                    <w:txbxContent>
                      <w:p w:rsidR="006E1F6A" w:rsidRDefault="006E1F6A" w:rsidP="006E1F6A">
                        <w:pPr>
                          <w:rPr>
                            <w:b/>
                          </w:rPr>
                        </w:pPr>
                        <w:r>
                          <w:rPr>
                            <w:b/>
                          </w:rPr>
                          <w:t>Krok 4 :</w:t>
                        </w:r>
                      </w:p>
                      <w:p w:rsidR="006E1F6A" w:rsidRDefault="006E1F6A" w:rsidP="006E1F6A">
                        <w:pPr>
                          <w:rPr>
                            <w:sz w:val="20"/>
                          </w:rPr>
                        </w:pPr>
                        <w:r>
                          <w:rPr>
                            <w:sz w:val="20"/>
                          </w:rPr>
                          <w:t>- modyfikacja zawartości pamięci</w:t>
                        </w:r>
                      </w:p>
                    </w:txbxContent>
                  </v:textbox>
                </v:shape>
                <v:shapetype id="_x0000_t32" coordsize="21600,21600" o:spt="32" o:oned="t" path="m,l21600,21600e" filled="f">
                  <v:path arrowok="t" fillok="f" o:connecttype="none"/>
                  <o:lock v:ext="edit" shapetype="t"/>
                </v:shapetype>
                <v:shape id=" 11" o:spid="_x0000_s1035" type="#_x0000_t32" style="position:absolute;left:48583;top:13138;width:3429;height:6;rotation:90;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">
                  <v:stroke endarrow="block"/>
                  <o:lock v:ext="edit" shapetype="f"/>
                </v:shape>
                <v:rect id=" 12" o:spid="_x0000_s1036" style="position:absolute;left:50292;top:32004;width:4572;height:228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" filled="f" stroked="f">
                  <v:path arrowok="t"/>
                  <v:textbox>
                    <w:txbxContent>
                      <w:p w:rsidR="006E1F6A" w:rsidRDefault="006E1F6A" w:rsidP="006E1F6A">
                        <w:r>
                          <w:t>Tak h</w:t>
                        </w:r>
                      </w:p>
                    </w:txbxContent>
                  </v:textbox>
                </v:rect>
                <v:rect id=" 13" o:spid="_x0000_s1037" style="position:absolute;left:17145;top:13716;width:4572;height:228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" filled="f" stroked="f">
                  <v:path arrowok="t"/>
                  <v:textbox>
                    <w:txbxContent>
                      <w:p w:rsidR="006E1F6A" w:rsidRDefault="006E1F6A" w:rsidP="006E1F6A">
                        <w:r>
                          <w:t>Nie</w:t>
                        </w:r>
                      </w:p>
                    </w:txbxContent>
                  </v:textbox>
                </v:rect>
                <v:rect id=" 14" o:spid="_x0000_s1038" style="position:absolute;left:4572;top:20574;width:4572;height:228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" filled="f" stroked="f">
                  <v:path arrowok="t"/>
                  <v:textbox>
                    <w:txbxContent>
                      <w:p w:rsidR="006E1F6A" w:rsidRDefault="006E1F6A" w:rsidP="006E1F6A">
                        <w:r>
                          <w:t>Tak h</w:t>
                        </w:r>
                      </w:p>
                    </w:txbxContent>
                  </v:textbox>
                </v:rect>
                <v:rect id=" 15" o:spid="_x0000_s1039" style="position:absolute;left:34290;top:19431;width:4572;height:342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" filled="f" stroked="f">
                  <v:path arrowok="t"/>
                  <v:textbox>
                    <w:txbxContent>
                      <w:p w:rsidR="006E1F6A" w:rsidRDefault="006E1F6A" w:rsidP="006E1F6A">
                        <w:r>
                          <w:t>Nie</w:t>
                        </w:r>
                      </w:p>
                    </w:txbxContent>
                  </v:textbox>
                </v:rect>
                <v:shape id=" 16" o:spid="_x0000_s1040" type="#_x0000_t32" style="position:absolute;left:18288;top:6858;width:2286;height:6;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">
                  <v:stroke endarrow="block"/>
                  <o:lock v:ext="edit" shapetype="f"/>
                </v:shape>
                <v:shape id=" 17" o:spid="_x0000_s1041" type="#_x0000_t32" style="position:absolute;left:36576;top:6858;width:3429;height:6;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">
                  <v:stroke endarrow="block"/>
                  <o:lock v:ext="edit" shapetype="f"/>
                </v:shape>
                <v:shapetype id="_x0000_t33" coordsize="21600,21600" o:spt="33" o:oned="t" path="m,l21600,r,21600e" filled="f">
                  <v:stroke joinstyle="miter"/>
                  <v:path arrowok="t" fillok="f" o:connecttype="none"/>
                  <o:lock v:ext="edit" shapetype="t"/>
                </v:shapetype>
                <v:shape id=" 18" o:spid="_x0000_s1042" type="#_x0000_t33" style="position:absolute;left:43148;top:33433;width:9715;height:4572;rotation:90;visibility:visible;mso-wrap-style:square" o:connectortype="elbow"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">
                  <v:stroke endarrow="block"/>
                  <o:lock v:ext="edit" shapetype="f"/>
                </v:shape>
                <v:shape id=" 19" o:spid="_x0000_s1043" type="#_x0000_t32" style="position:absolute;left:34290;top:22860;width:4572;height:6;flip:x;visibility:visible;mso-wrap-style:square" o:connectortype="straight"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">
                  <v:stroke endarrow="block"/>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 20" o:spid="_x0000_s1044" type="#_x0000_t34" style="position:absolute;left:34296;top:10280;width:6858;height:6;rotation:-90;visibility:visible;mso-wrap-style:square" o:connectortype="elbow"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">
                  <v:stroke endarrow="block"/>
                  <o:lock v:ext="edit" shapetype="f"/>
                </v:shape>
                <v:shape id=" 21" o:spid="_x0000_s1045" type="#_x0000_t33" style="position:absolute;left:21717;top:29718;width:8001;height:10858;rotation:180;visibility:visible;mso-wrap-style:square" o:connectortype="elbow"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">
                  <v:stroke endarrow="block"/>
                  <o:lock v:ext="edit" shapetype="f"/>
                </v:shape>
                <v:shape id=" 22" o:spid="_x0000_s1046" type="#_x0000_t33" style="position:absolute;left:5613;top:22860;width:3531;height:9144;rotation:180;flip:y;visibility:visible;mso-wrap-style:square" o:connectortype="elbow"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">
                  <v:stroke endarrow="block"/>
                  <o:lock v:ext="edit" shapetype="f"/>
                </v:shape>
                <v:shape id=" 23" o:spid="_x0000_s1047" type="#_x0000_t33" style="position:absolute;left:28575;top:6858;width:2286;height:16002;rotation:-90;visibility:visible;mso-wrap-style:square" o:connectortype="elbow"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" strokeweight="1pt">
                  <o:lock v:ext="edit" shapetype="f"/>
                </v:shape>
                <w10:anchorlock/>
              </v:group>
            </w:pict>
          </mc:Fallback>
        </mc:AlternateContent>
      </w:r>
    </w:p>
    <w:p w:rsidR="006E1F6A" w:rsidRDefault="006E1F6A" w:rsidP="006E1F6A">
      <w:pPr>
        <w:pStyle w:val="Legenda"/>
        <w:jc w:val="both"/>
      </w:pPr>
      <w:bookmarkStart w:id="11" w:name="_Ref162187084"/>
      <w:r>
        <w:t xml:space="preserve">Rys. </w:t>
      </w:r>
      <w:fldSimple w:instr=" STYLEREF 1 \s ">
        <w:r>
          <w:rPr>
            <w:noProof/>
          </w:rPr>
          <w:t>4</w:t>
        </w:r>
      </w:fldSimple>
      <w:r>
        <w:t>.</w:t>
      </w:r>
      <w:fldSimple w:instr=" SEQ Rys. \* ARABIC \s 1 ">
        <w:r>
          <w:rPr>
            <w:noProof/>
          </w:rPr>
          <w:t>3</w:t>
        </w:r>
      </w:fldSimple>
      <w:bookmarkEnd w:id="11"/>
      <w:r>
        <w:t>. Diagram decyzyjny dla procedury optymalizacyjnej opartej na algorytmie HS</w:t>
      </w:r>
    </w:p>
    <w:p w:rsidR="006E1F6A" w:rsidRDefault="006E1F6A" w:rsidP="006E1F6A">
      <w:pPr>
        <w:jc w:val="both"/>
      </w:pPr>
    </w:p>
    <w:p w:rsidR="006E1F6A" w:rsidRDefault="006E1F6A" w:rsidP="006E1F6A">
      <w:pPr>
        <w:jc w:val="both"/>
      </w:pPr>
    </w:p>
    <w:p w:rsidR="006E1F6A" w:rsidRDefault="006E1F6A" w:rsidP="006E1F6A">
      <w:pPr>
        <w:pStyle w:val="Nagwek1"/>
      </w:pPr>
      <w:r>
        <w:lastRenderedPageBreak/>
        <w:t>Przykład – optymalizacja funkcji dwóch zmiennych za pomocą algorytmu HS</w:t>
      </w:r>
      <w:bookmarkEnd w:id="1"/>
    </w:p>
    <w:p w:rsidR="006E1F6A" w:rsidRDefault="006E1F6A" w:rsidP="006E1F6A">
      <w:pPr>
        <w:jc w:val="both"/>
      </w:pPr>
      <w:r>
        <w:tab/>
        <w:t>W celu lepszego zobrazowania działania omawianego algorytmu, poniżej opisano przebieg procedury rozwiązywania problemu minimalizacji funkcji testowej określonej wzorem (8).</w:t>
      </w:r>
    </w:p>
    <w:p w:rsidR="006E1F6A" w:rsidRDefault="006E1F6A" w:rsidP="006E1F6A">
      <w:pPr>
        <w:jc w:val="both"/>
      </w:pPr>
      <w:r>
        <w:tab/>
      </w:r>
      <w:r w:rsidR="00F820F8">
        <w:rPr>
          <w:noProof/>
          <w:position w:val="-24"/>
        </w:rPr>
        <w:object w:dxaOrig="5120" w:dyaOrig="620">
          <v:shape id="_x0000_i1028" type="#_x0000_t75" style="width:255.6pt;height:30.6pt" o:ole="" fillcolor="window">
            <v:imagedata r:id="rId7" o:title=""/>
          </v:shape>
          <o:OLEObject Type="Embed" ProgID="Equation.3" ShapeID="_x0000_i1028" DrawAspect="Content" ObjectID="_1580825542" r:id="rId8"/>
        </w:object>
      </w:r>
      <w:r>
        <w:tab/>
      </w:r>
      <w:r>
        <w:tab/>
      </w:r>
      <w:r>
        <w:tab/>
      </w:r>
      <w:r>
        <w:tab/>
        <w:t>(8)</w:t>
      </w:r>
    </w:p>
    <w:p w:rsidR="006E1F6A" w:rsidRDefault="006E1F6A" w:rsidP="006E1F6A">
      <w:pPr>
        <w:jc w:val="both"/>
      </w:pPr>
      <w:r>
        <w:t>Jest to funkcja o 6 minimach lokalnych, z których 2 są jednocześnie globalnymi. Dzięki tej własności często wykorzystuje się ją w testach algorytmów optymalizacji, ze względu na to, że rezultaty procedur opierających się na informacji gradientowej zależą od wyboru punktu startowego. Minima globalne zlokalizowane są w punktach x’ = (-0,08984; 0,71266) oraz    x” = (0,08984; -0,71266), przy czym f(x’) = f(x”) = -1,0316285.</w:t>
      </w:r>
    </w:p>
    <w:p w:rsidR="006E1F6A" w:rsidRDefault="006E1F6A" w:rsidP="006E1F6A">
      <w:pPr>
        <w:jc w:val="both"/>
      </w:pPr>
      <w:r>
        <w:tab/>
        <w:t xml:space="preserve">Poniższy przykład zaczerpnięto z pracy </w:t>
      </w:r>
      <w:r>
        <w:fldChar w:fldCharType="begin"/>
      </w:r>
      <w:r>
        <w:instrText xml:space="preserve"> REF _Ref162348989 \r \h </w:instrText>
      </w:r>
      <w:r>
        <w:instrText xml:space="preserve"> \* MERGEFORMAT </w:instrText>
      </w:r>
      <w:r>
        <w:fldChar w:fldCharType="separate"/>
      </w:r>
      <w:r>
        <w:t>[10]</w:t>
      </w:r>
      <w:r>
        <w:fldChar w:fldCharType="end"/>
      </w:r>
      <w:r>
        <w:t>. Przyjęto następujące parametry algorytmu:</w:t>
      </w:r>
    </w:p>
    <w:p w:rsidR="006E1F6A" w:rsidRDefault="006E1F6A" w:rsidP="006E1F6A">
      <w:pPr>
        <w:jc w:val="both"/>
      </w:pPr>
      <w:r>
        <w:tab/>
        <w:t>HMS = 10</w:t>
      </w:r>
    </w:p>
    <w:p w:rsidR="006E1F6A" w:rsidRDefault="006E1F6A" w:rsidP="006E1F6A">
      <w:pPr>
        <w:jc w:val="both"/>
      </w:pPr>
      <w:r>
        <w:tab/>
        <w:t>HMCR = 0.85</w:t>
      </w:r>
    </w:p>
    <w:p w:rsidR="006E1F6A" w:rsidRDefault="006E1F6A" w:rsidP="006E1F6A">
      <w:pPr>
        <w:jc w:val="both"/>
      </w:pPr>
      <w:r>
        <w:tab/>
        <w:t>PAR = 0.45</w:t>
      </w:r>
    </w:p>
    <w:p w:rsidR="006E1F6A" w:rsidRDefault="006E1F6A" w:rsidP="006E1F6A">
      <w:pPr>
        <w:jc w:val="both"/>
      </w:pPr>
      <w:r>
        <w:t>Zakres zmienności x</w:t>
      </w:r>
      <w:r>
        <w:rPr>
          <w:vertAlign w:val="subscript"/>
        </w:rPr>
        <w:t>1</w:t>
      </w:r>
      <w:r>
        <w:t xml:space="preserve"> oraz x</w:t>
      </w:r>
      <w:r>
        <w:rPr>
          <w:vertAlign w:val="subscript"/>
        </w:rPr>
        <w:t>2</w:t>
      </w:r>
      <w:r>
        <w:t xml:space="preserve"> wynosił [-10; 10]. Harmonią w tym zadaniu jest jedno rozwiązanie problemu czyli para liczb (x</w:t>
      </w:r>
      <w:r>
        <w:rPr>
          <w:vertAlign w:val="subscript"/>
        </w:rPr>
        <w:t>1</w:t>
      </w:r>
      <w:r>
        <w:t>, x</w:t>
      </w:r>
      <w:r>
        <w:rPr>
          <w:vertAlign w:val="subscript"/>
        </w:rPr>
        <w:t>2</w:t>
      </w:r>
      <w:r>
        <w:t xml:space="preserve">). Zawartość pamięci zainicjowanej losowymi rozwiązaniami przedstawia </w:t>
      </w:r>
      <w:r>
        <w:fldChar w:fldCharType="begin"/>
      </w:r>
      <w:r>
        <w:instrText xml:space="preserve"> REF _Ref162349589 \h </w:instrText>
      </w:r>
      <w:r>
        <w:instrText xml:space="preserve"> \* MERGEFORMAT </w:instrText>
      </w:r>
      <w:r>
        <w:fldChar w:fldCharType="separate"/>
      </w:r>
      <w:r>
        <w:t xml:space="preserve">Tabela </w:t>
      </w:r>
      <w:r>
        <w:rPr>
          <w:noProof/>
        </w:rPr>
        <w:t>1</w:t>
      </w:r>
      <w:r>
        <w:fldChar w:fldCharType="end"/>
      </w:r>
      <w:r>
        <w:t xml:space="preserve">. </w:t>
      </w:r>
    </w:p>
    <w:p w:rsidR="006E1F6A" w:rsidRDefault="006E1F6A" w:rsidP="006E1F6A">
      <w:pPr>
        <w:jc w:val="both"/>
      </w:pPr>
    </w:p>
    <w:p w:rsidR="006E1F6A" w:rsidRDefault="006E1F6A" w:rsidP="006E1F6A">
      <w:pPr>
        <w:pStyle w:val="LegendaLeft"/>
        <w:jc w:val="both"/>
      </w:pPr>
      <w:bookmarkStart w:id="12" w:name="_Ref162349589"/>
      <w:r>
        <w:t xml:space="preserve">Tabela </w:t>
      </w:r>
      <w:fldSimple w:instr=" SEQ Tabela \* ARABIC ">
        <w:r>
          <w:rPr>
            <w:noProof/>
          </w:rPr>
          <w:t>1</w:t>
        </w:r>
      </w:fldSimple>
      <w:bookmarkEnd w:id="12"/>
      <w:r>
        <w:t xml:space="preserve">. Zawartość pamięci harmonii algorytmu HS dla zadania minimalizacji funkcji 2 zmiennych po inicjalizacji (na podstawie </w:t>
      </w:r>
      <w:r>
        <w:fldChar w:fldCharType="begin"/>
      </w:r>
      <w:r>
        <w:instrText xml:space="preserve"> REF _Ref162348989 \r \h </w:instrText>
      </w:r>
      <w:r>
        <w:instrText xml:space="preserve"> \* MERGEFORMAT </w:instrText>
      </w:r>
      <w:r>
        <w:fldChar w:fldCharType="separate"/>
      </w:r>
      <w:r>
        <w:t>[10]</w:t>
      </w:r>
      <w:r>
        <w:fldChar w:fldCharType="end"/>
      </w:r>
      <w:r>
        <w:t>)</w:t>
      </w:r>
    </w:p>
    <w:tbl>
      <w:tblPr>
        <w:tblW w:w="50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2274"/>
        <w:gridCol w:w="2274"/>
        <w:gridCol w:w="2274"/>
        <w:gridCol w:w="2274"/>
      </w:tblGrid>
      <w:tr w:rsidR="006E1F6A">
        <w:tblPrEx>
          <w:tblCellMar>
            <w:top w:w="0" w:type="dxa"/>
            <w:bottom w:w="0" w:type="dxa"/>
          </w:tblCellMar>
        </w:tblPrEx>
        <w:trPr>
          <w:trHeight w:val="311"/>
          <w:jc w:val="center"/>
        </w:trPr>
        <w:tc>
          <w:tcPr>
            <w:tcW w:w="1250" w:type="pct"/>
            <w:tcBorders>
              <w:top w:val="single" w:sz="12" w:space="0" w:color="auto"/>
              <w:left w:val="single" w:sz="12" w:space="0" w:color="auto"/>
              <w:bottom w:val="single" w:sz="12" w:space="0" w:color="auto"/>
              <w:right w:val="single" w:sz="12" w:space="0" w:color="auto"/>
            </w:tcBorders>
            <w:vAlign w:val="center"/>
          </w:tcPr>
          <w:p w:rsidR="006E1F6A" w:rsidRDefault="006E1F6A" w:rsidP="006E1F6A">
            <w:pPr>
              <w:pStyle w:val="StylLegendaLeftWyrwnanydorodka"/>
              <w:jc w:val="both"/>
            </w:pPr>
            <w:r>
              <w:t>Harmonia</w:t>
            </w:r>
          </w:p>
        </w:tc>
        <w:tc>
          <w:tcPr>
            <w:tcW w:w="1250" w:type="pct"/>
            <w:tcBorders>
              <w:top w:val="single" w:sz="12" w:space="0" w:color="auto"/>
              <w:left w:val="single" w:sz="12" w:space="0" w:color="auto"/>
              <w:bottom w:val="single" w:sz="12" w:space="0" w:color="auto"/>
              <w:right w:val="single" w:sz="12" w:space="0" w:color="auto"/>
            </w:tcBorders>
            <w:vAlign w:val="center"/>
          </w:tcPr>
          <w:p w:rsidR="006E1F6A" w:rsidRDefault="006E1F6A" w:rsidP="006E1F6A">
            <w:pPr>
              <w:pStyle w:val="StylLegendaLeftWyrwnanydorodka"/>
              <w:jc w:val="both"/>
              <w:rPr>
                <w:vertAlign w:val="subscript"/>
              </w:rPr>
            </w:pPr>
            <w:r>
              <w:t>x</w:t>
            </w:r>
            <w:r>
              <w:rPr>
                <w:vertAlign w:val="subscript"/>
              </w:rPr>
              <w:t>1</w:t>
            </w:r>
          </w:p>
        </w:tc>
        <w:tc>
          <w:tcPr>
            <w:tcW w:w="1250" w:type="pct"/>
            <w:tcBorders>
              <w:top w:val="single" w:sz="12" w:space="0" w:color="auto"/>
              <w:left w:val="single" w:sz="12" w:space="0" w:color="auto"/>
              <w:bottom w:val="single" w:sz="12" w:space="0" w:color="auto"/>
              <w:right w:val="single" w:sz="12" w:space="0" w:color="auto"/>
            </w:tcBorders>
            <w:vAlign w:val="center"/>
          </w:tcPr>
          <w:p w:rsidR="006E1F6A" w:rsidRDefault="006E1F6A" w:rsidP="006E1F6A">
            <w:pPr>
              <w:pStyle w:val="StylLegendaLeftWyrwnanydorodka"/>
              <w:jc w:val="both"/>
              <w:rPr>
                <w:vertAlign w:val="subscript"/>
              </w:rPr>
            </w:pPr>
            <w:r>
              <w:t>x</w:t>
            </w:r>
            <w:r>
              <w:rPr>
                <w:vertAlign w:val="subscript"/>
              </w:rPr>
              <w:t>2</w:t>
            </w:r>
          </w:p>
        </w:tc>
        <w:tc>
          <w:tcPr>
            <w:tcW w:w="1250" w:type="pct"/>
            <w:tcBorders>
              <w:top w:val="single" w:sz="12" w:space="0" w:color="auto"/>
              <w:left w:val="single" w:sz="12" w:space="0" w:color="auto"/>
              <w:bottom w:val="single" w:sz="12" w:space="0" w:color="auto"/>
              <w:right w:val="single" w:sz="12" w:space="0" w:color="auto"/>
            </w:tcBorders>
            <w:vAlign w:val="center"/>
          </w:tcPr>
          <w:p w:rsidR="006E1F6A" w:rsidRDefault="006E1F6A" w:rsidP="006E1F6A">
            <w:pPr>
              <w:pStyle w:val="StylLegendaLeftWyrwnanydorodka"/>
              <w:jc w:val="both"/>
            </w:pPr>
            <w:r>
              <w:t>f(x)</w:t>
            </w:r>
          </w:p>
        </w:tc>
      </w:tr>
      <w:tr w:rsidR="006E1F6A">
        <w:tblPrEx>
          <w:tblCellMar>
            <w:top w:w="0" w:type="dxa"/>
            <w:bottom w:w="0" w:type="dxa"/>
          </w:tblCellMar>
        </w:tblPrEx>
        <w:trPr>
          <w:trHeight w:val="311"/>
          <w:jc w:val="center"/>
        </w:trPr>
        <w:tc>
          <w:tcPr>
            <w:tcW w:w="1250" w:type="pct"/>
            <w:tcBorders>
              <w:top w:val="single" w:sz="12" w:space="0" w:color="auto"/>
            </w:tcBorders>
            <w:vAlign w:val="center"/>
          </w:tcPr>
          <w:p w:rsidR="006E1F6A" w:rsidRDefault="006E1F6A" w:rsidP="006E1F6A">
            <w:pPr>
              <w:pStyle w:val="StylLegendaLeftWyrwnanydorodka"/>
              <w:jc w:val="both"/>
            </w:pPr>
            <w:r>
              <w:t>1</w:t>
            </w:r>
          </w:p>
        </w:tc>
        <w:tc>
          <w:tcPr>
            <w:tcW w:w="1250" w:type="pct"/>
            <w:tcBorders>
              <w:top w:val="single" w:sz="12" w:space="0" w:color="auto"/>
            </w:tcBorders>
            <w:vAlign w:val="center"/>
          </w:tcPr>
          <w:p w:rsidR="006E1F6A" w:rsidRDefault="006E1F6A" w:rsidP="006E1F6A">
            <w:pPr>
              <w:pStyle w:val="LegendaLeft"/>
              <w:ind w:right="-35"/>
              <w:jc w:val="both"/>
              <w:rPr>
                <w:b w:val="0"/>
              </w:rPr>
            </w:pPr>
            <w:r>
              <w:rPr>
                <w:b w:val="0"/>
              </w:rPr>
              <w:t>3,18</w:t>
            </w:r>
          </w:p>
        </w:tc>
        <w:tc>
          <w:tcPr>
            <w:tcW w:w="1250" w:type="pct"/>
            <w:tcBorders>
              <w:top w:val="single" w:sz="12" w:space="0" w:color="auto"/>
            </w:tcBorders>
            <w:vAlign w:val="center"/>
          </w:tcPr>
          <w:p w:rsidR="006E1F6A" w:rsidRDefault="006E1F6A" w:rsidP="006E1F6A">
            <w:pPr>
              <w:pStyle w:val="LegendaLeft"/>
              <w:jc w:val="both"/>
              <w:rPr>
                <w:b w:val="0"/>
              </w:rPr>
            </w:pPr>
            <w:r>
              <w:rPr>
                <w:b w:val="0"/>
              </w:rPr>
              <w:t>-0,40</w:t>
            </w:r>
          </w:p>
        </w:tc>
        <w:tc>
          <w:tcPr>
            <w:tcW w:w="1250" w:type="pct"/>
            <w:tcBorders>
              <w:top w:val="single" w:sz="12" w:space="0" w:color="auto"/>
            </w:tcBorders>
            <w:vAlign w:val="center"/>
          </w:tcPr>
          <w:p w:rsidR="006E1F6A" w:rsidRDefault="006E1F6A" w:rsidP="006E1F6A">
            <w:pPr>
              <w:pStyle w:val="LegendaLeft"/>
              <w:ind w:right="637"/>
              <w:jc w:val="both"/>
              <w:rPr>
                <w:b w:val="0"/>
              </w:rPr>
            </w:pPr>
            <w:r>
              <w:rPr>
                <w:b w:val="0"/>
              </w:rPr>
              <w:t>169,95</w:t>
            </w:r>
          </w:p>
        </w:tc>
      </w:tr>
      <w:tr w:rsidR="006E1F6A">
        <w:tblPrEx>
          <w:tblCellMar>
            <w:top w:w="0" w:type="dxa"/>
            <w:bottom w:w="0" w:type="dxa"/>
          </w:tblCellMar>
        </w:tblPrEx>
        <w:trPr>
          <w:trHeight w:val="311"/>
          <w:jc w:val="center"/>
        </w:trPr>
        <w:tc>
          <w:tcPr>
            <w:tcW w:w="1250" w:type="pct"/>
            <w:vAlign w:val="center"/>
          </w:tcPr>
          <w:p w:rsidR="006E1F6A" w:rsidRDefault="006E1F6A" w:rsidP="006E1F6A">
            <w:pPr>
              <w:pStyle w:val="StylLegendaLeftWyrwnanydorodka"/>
              <w:jc w:val="both"/>
            </w:pPr>
            <w:r>
              <w:t>2</w:t>
            </w:r>
          </w:p>
        </w:tc>
        <w:tc>
          <w:tcPr>
            <w:tcW w:w="1250" w:type="pct"/>
            <w:vAlign w:val="center"/>
          </w:tcPr>
          <w:p w:rsidR="006E1F6A" w:rsidRDefault="006E1F6A" w:rsidP="006E1F6A">
            <w:pPr>
              <w:pStyle w:val="LegendaLeft"/>
              <w:ind w:right="-35"/>
              <w:jc w:val="both"/>
              <w:rPr>
                <w:b w:val="0"/>
              </w:rPr>
            </w:pPr>
            <w:r>
              <w:rPr>
                <w:b w:val="0"/>
              </w:rPr>
              <w:t>-6,60</w:t>
            </w:r>
          </w:p>
        </w:tc>
        <w:tc>
          <w:tcPr>
            <w:tcW w:w="1250" w:type="pct"/>
            <w:vAlign w:val="center"/>
          </w:tcPr>
          <w:p w:rsidR="006E1F6A" w:rsidRDefault="006E1F6A" w:rsidP="006E1F6A">
            <w:pPr>
              <w:pStyle w:val="LegendaLeft"/>
              <w:jc w:val="both"/>
              <w:rPr>
                <w:b w:val="0"/>
              </w:rPr>
            </w:pPr>
            <w:r>
              <w:rPr>
                <w:b w:val="0"/>
              </w:rPr>
              <w:t>5,08</w:t>
            </w:r>
          </w:p>
        </w:tc>
        <w:tc>
          <w:tcPr>
            <w:tcW w:w="1250" w:type="pct"/>
            <w:vAlign w:val="center"/>
          </w:tcPr>
          <w:p w:rsidR="006E1F6A" w:rsidRDefault="006E1F6A" w:rsidP="006E1F6A">
            <w:pPr>
              <w:pStyle w:val="LegendaLeft"/>
              <w:ind w:right="637"/>
              <w:jc w:val="both"/>
              <w:rPr>
                <w:b w:val="0"/>
              </w:rPr>
            </w:pPr>
            <w:r>
              <w:rPr>
                <w:b w:val="0"/>
              </w:rPr>
              <w:t>26274,83</w:t>
            </w:r>
          </w:p>
        </w:tc>
      </w:tr>
      <w:tr w:rsidR="006E1F6A">
        <w:tblPrEx>
          <w:tblCellMar>
            <w:top w:w="0" w:type="dxa"/>
            <w:bottom w:w="0" w:type="dxa"/>
          </w:tblCellMar>
        </w:tblPrEx>
        <w:trPr>
          <w:trHeight w:val="311"/>
          <w:jc w:val="center"/>
        </w:trPr>
        <w:tc>
          <w:tcPr>
            <w:tcW w:w="1250" w:type="pct"/>
            <w:vAlign w:val="center"/>
          </w:tcPr>
          <w:p w:rsidR="006E1F6A" w:rsidRDefault="006E1F6A" w:rsidP="006E1F6A">
            <w:pPr>
              <w:pStyle w:val="StylLegendaLeftWyrwnanydorodka"/>
              <w:jc w:val="both"/>
            </w:pPr>
            <w:r>
              <w:t>3</w:t>
            </w:r>
          </w:p>
        </w:tc>
        <w:tc>
          <w:tcPr>
            <w:tcW w:w="1250" w:type="pct"/>
            <w:vAlign w:val="center"/>
          </w:tcPr>
          <w:p w:rsidR="006E1F6A" w:rsidRDefault="006E1F6A" w:rsidP="006E1F6A">
            <w:pPr>
              <w:pStyle w:val="LegendaLeft"/>
              <w:ind w:right="-35"/>
              <w:jc w:val="both"/>
              <w:rPr>
                <w:b w:val="0"/>
              </w:rPr>
            </w:pPr>
            <w:r>
              <w:rPr>
                <w:b w:val="0"/>
              </w:rPr>
              <w:t>6,66</w:t>
            </w:r>
          </w:p>
        </w:tc>
        <w:tc>
          <w:tcPr>
            <w:tcW w:w="1250" w:type="pct"/>
            <w:vAlign w:val="center"/>
          </w:tcPr>
          <w:p w:rsidR="006E1F6A" w:rsidRDefault="006E1F6A" w:rsidP="006E1F6A">
            <w:pPr>
              <w:pStyle w:val="LegendaLeft"/>
              <w:jc w:val="both"/>
              <w:rPr>
                <w:b w:val="0"/>
              </w:rPr>
            </w:pPr>
            <w:r>
              <w:rPr>
                <w:b w:val="0"/>
              </w:rPr>
              <w:t>7,43</w:t>
            </w:r>
          </w:p>
        </w:tc>
        <w:tc>
          <w:tcPr>
            <w:tcW w:w="1250" w:type="pct"/>
            <w:vAlign w:val="center"/>
          </w:tcPr>
          <w:p w:rsidR="006E1F6A" w:rsidRDefault="006E1F6A" w:rsidP="006E1F6A">
            <w:pPr>
              <w:pStyle w:val="LegendaLeft"/>
              <w:ind w:right="637"/>
              <w:jc w:val="both"/>
              <w:rPr>
                <w:b w:val="0"/>
              </w:rPr>
            </w:pPr>
            <w:r>
              <w:rPr>
                <w:b w:val="0"/>
              </w:rPr>
              <w:t>37334,24</w:t>
            </w:r>
          </w:p>
        </w:tc>
      </w:tr>
      <w:tr w:rsidR="006E1F6A">
        <w:tblPrEx>
          <w:tblCellMar>
            <w:top w:w="0" w:type="dxa"/>
            <w:bottom w:w="0" w:type="dxa"/>
          </w:tblCellMar>
        </w:tblPrEx>
        <w:trPr>
          <w:trHeight w:val="311"/>
          <w:jc w:val="center"/>
        </w:trPr>
        <w:tc>
          <w:tcPr>
            <w:tcW w:w="1250" w:type="pct"/>
            <w:vAlign w:val="center"/>
          </w:tcPr>
          <w:p w:rsidR="006E1F6A" w:rsidRDefault="006E1F6A" w:rsidP="006E1F6A">
            <w:pPr>
              <w:pStyle w:val="StylLegendaLeftWyrwnanydorodka"/>
              <w:jc w:val="both"/>
            </w:pPr>
            <w:r>
              <w:t>4</w:t>
            </w:r>
          </w:p>
        </w:tc>
        <w:tc>
          <w:tcPr>
            <w:tcW w:w="1250" w:type="pct"/>
            <w:vAlign w:val="center"/>
          </w:tcPr>
          <w:p w:rsidR="006E1F6A" w:rsidRDefault="006E1F6A" w:rsidP="006E1F6A">
            <w:pPr>
              <w:pStyle w:val="LegendaLeft"/>
              <w:ind w:right="-35"/>
              <w:jc w:val="both"/>
              <w:rPr>
                <w:b w:val="0"/>
              </w:rPr>
            </w:pPr>
            <w:r>
              <w:rPr>
                <w:b w:val="0"/>
              </w:rPr>
              <w:t>6,76</w:t>
            </w:r>
          </w:p>
        </w:tc>
        <w:tc>
          <w:tcPr>
            <w:tcW w:w="1250" w:type="pct"/>
            <w:vAlign w:val="center"/>
          </w:tcPr>
          <w:p w:rsidR="006E1F6A" w:rsidRDefault="006E1F6A" w:rsidP="006E1F6A">
            <w:pPr>
              <w:pStyle w:val="LegendaLeft"/>
              <w:jc w:val="both"/>
              <w:rPr>
                <w:b w:val="0"/>
              </w:rPr>
            </w:pPr>
            <w:r>
              <w:rPr>
                <w:b w:val="0"/>
              </w:rPr>
              <w:t>8,32</w:t>
            </w:r>
          </w:p>
        </w:tc>
        <w:tc>
          <w:tcPr>
            <w:tcW w:w="1250" w:type="pct"/>
            <w:vAlign w:val="center"/>
          </w:tcPr>
          <w:p w:rsidR="006E1F6A" w:rsidRDefault="006E1F6A" w:rsidP="006E1F6A">
            <w:pPr>
              <w:pStyle w:val="LegendaLeft"/>
              <w:ind w:right="637"/>
              <w:jc w:val="both"/>
              <w:rPr>
                <w:b w:val="0"/>
              </w:rPr>
            </w:pPr>
            <w:r>
              <w:rPr>
                <w:b w:val="0"/>
              </w:rPr>
              <w:t>46694,70</w:t>
            </w:r>
          </w:p>
        </w:tc>
      </w:tr>
      <w:tr w:rsidR="006E1F6A">
        <w:tblPrEx>
          <w:tblCellMar>
            <w:top w:w="0" w:type="dxa"/>
            <w:bottom w:w="0" w:type="dxa"/>
          </w:tblCellMar>
        </w:tblPrEx>
        <w:trPr>
          <w:trHeight w:val="311"/>
          <w:jc w:val="center"/>
        </w:trPr>
        <w:tc>
          <w:tcPr>
            <w:tcW w:w="1250" w:type="pct"/>
            <w:vAlign w:val="center"/>
          </w:tcPr>
          <w:p w:rsidR="006E1F6A" w:rsidRDefault="006E1F6A" w:rsidP="006E1F6A">
            <w:pPr>
              <w:pStyle w:val="StylLegendaLeftWyrwnanydorodka"/>
              <w:jc w:val="both"/>
            </w:pPr>
            <w:r>
              <w:t>5</w:t>
            </w:r>
          </w:p>
        </w:tc>
        <w:tc>
          <w:tcPr>
            <w:tcW w:w="1250" w:type="pct"/>
            <w:vAlign w:val="center"/>
          </w:tcPr>
          <w:p w:rsidR="006E1F6A" w:rsidRDefault="006E1F6A" w:rsidP="006E1F6A">
            <w:pPr>
              <w:pStyle w:val="LegendaLeft"/>
              <w:ind w:right="-35"/>
              <w:jc w:val="both"/>
              <w:rPr>
                <w:b w:val="0"/>
              </w:rPr>
            </w:pPr>
            <w:r>
              <w:rPr>
                <w:b w:val="0"/>
              </w:rPr>
              <w:t>-7,58</w:t>
            </w:r>
          </w:p>
        </w:tc>
        <w:tc>
          <w:tcPr>
            <w:tcW w:w="1250" w:type="pct"/>
            <w:vAlign w:val="center"/>
          </w:tcPr>
          <w:p w:rsidR="006E1F6A" w:rsidRDefault="006E1F6A" w:rsidP="006E1F6A">
            <w:pPr>
              <w:pStyle w:val="LegendaLeft"/>
              <w:jc w:val="both"/>
              <w:rPr>
                <w:b w:val="0"/>
              </w:rPr>
            </w:pPr>
            <w:r>
              <w:rPr>
                <w:b w:val="0"/>
              </w:rPr>
              <w:t>5,56</w:t>
            </w:r>
          </w:p>
        </w:tc>
        <w:tc>
          <w:tcPr>
            <w:tcW w:w="1250" w:type="pct"/>
            <w:vAlign w:val="center"/>
          </w:tcPr>
          <w:p w:rsidR="006E1F6A" w:rsidRDefault="006E1F6A" w:rsidP="006E1F6A">
            <w:pPr>
              <w:pStyle w:val="LegendaLeft"/>
              <w:ind w:right="637"/>
              <w:jc w:val="both"/>
              <w:rPr>
                <w:b w:val="0"/>
              </w:rPr>
            </w:pPr>
            <w:r>
              <w:rPr>
                <w:b w:val="0"/>
              </w:rPr>
              <w:t>60352,77</w:t>
            </w:r>
          </w:p>
        </w:tc>
      </w:tr>
      <w:tr w:rsidR="006E1F6A">
        <w:tblPrEx>
          <w:tblCellMar>
            <w:top w:w="0" w:type="dxa"/>
            <w:bottom w:w="0" w:type="dxa"/>
          </w:tblCellMar>
        </w:tblPrEx>
        <w:trPr>
          <w:trHeight w:val="311"/>
          <w:jc w:val="center"/>
        </w:trPr>
        <w:tc>
          <w:tcPr>
            <w:tcW w:w="1250" w:type="pct"/>
            <w:vAlign w:val="center"/>
          </w:tcPr>
          <w:p w:rsidR="006E1F6A" w:rsidRDefault="006E1F6A" w:rsidP="006E1F6A">
            <w:pPr>
              <w:pStyle w:val="StylLegendaLeftWyrwnanydorodka"/>
              <w:jc w:val="both"/>
            </w:pPr>
            <w:r>
              <w:t>6</w:t>
            </w:r>
          </w:p>
        </w:tc>
        <w:tc>
          <w:tcPr>
            <w:tcW w:w="1250" w:type="pct"/>
            <w:vAlign w:val="center"/>
          </w:tcPr>
          <w:p w:rsidR="006E1F6A" w:rsidRDefault="006E1F6A" w:rsidP="006E1F6A">
            <w:pPr>
              <w:pStyle w:val="LegendaLeft"/>
              <w:ind w:right="-35"/>
              <w:jc w:val="both"/>
              <w:rPr>
                <w:b w:val="0"/>
              </w:rPr>
            </w:pPr>
            <w:r>
              <w:rPr>
                <w:b w:val="0"/>
              </w:rPr>
              <w:t>7,76</w:t>
            </w:r>
          </w:p>
        </w:tc>
        <w:tc>
          <w:tcPr>
            <w:tcW w:w="1250" w:type="pct"/>
            <w:vAlign w:val="center"/>
          </w:tcPr>
          <w:p w:rsidR="006E1F6A" w:rsidRDefault="006E1F6A" w:rsidP="006E1F6A">
            <w:pPr>
              <w:pStyle w:val="LegendaLeft"/>
              <w:jc w:val="both"/>
              <w:rPr>
                <w:b w:val="0"/>
              </w:rPr>
            </w:pPr>
            <w:r>
              <w:rPr>
                <w:b w:val="0"/>
              </w:rPr>
              <w:t>4,70</w:t>
            </w:r>
          </w:p>
        </w:tc>
        <w:tc>
          <w:tcPr>
            <w:tcW w:w="1250" w:type="pct"/>
            <w:vAlign w:val="center"/>
          </w:tcPr>
          <w:p w:rsidR="006E1F6A" w:rsidRDefault="006E1F6A" w:rsidP="006E1F6A">
            <w:pPr>
              <w:pStyle w:val="LegendaLeft"/>
              <w:ind w:right="637"/>
              <w:jc w:val="both"/>
              <w:rPr>
                <w:b w:val="0"/>
              </w:rPr>
            </w:pPr>
            <w:r>
              <w:rPr>
                <w:b w:val="0"/>
              </w:rPr>
              <w:t>67662,40</w:t>
            </w:r>
          </w:p>
        </w:tc>
      </w:tr>
      <w:tr w:rsidR="006E1F6A">
        <w:tblPrEx>
          <w:tblCellMar>
            <w:top w:w="0" w:type="dxa"/>
            <w:bottom w:w="0" w:type="dxa"/>
          </w:tblCellMar>
        </w:tblPrEx>
        <w:trPr>
          <w:trHeight w:val="311"/>
          <w:jc w:val="center"/>
        </w:trPr>
        <w:tc>
          <w:tcPr>
            <w:tcW w:w="1250" w:type="pct"/>
            <w:vAlign w:val="center"/>
          </w:tcPr>
          <w:p w:rsidR="006E1F6A" w:rsidRDefault="006E1F6A" w:rsidP="006E1F6A">
            <w:pPr>
              <w:pStyle w:val="StylLegendaLeftWyrwnanydorodka"/>
              <w:jc w:val="both"/>
            </w:pPr>
            <w:r>
              <w:t>7</w:t>
            </w:r>
          </w:p>
        </w:tc>
        <w:tc>
          <w:tcPr>
            <w:tcW w:w="1250" w:type="pct"/>
            <w:vAlign w:val="center"/>
          </w:tcPr>
          <w:p w:rsidR="006E1F6A" w:rsidRDefault="006E1F6A" w:rsidP="006E1F6A">
            <w:pPr>
              <w:pStyle w:val="LegendaLeft"/>
              <w:ind w:right="-35"/>
              <w:jc w:val="both"/>
              <w:rPr>
                <w:b w:val="0"/>
              </w:rPr>
            </w:pPr>
            <w:r>
              <w:rPr>
                <w:b w:val="0"/>
              </w:rPr>
              <w:t>-8,25</w:t>
            </w:r>
          </w:p>
        </w:tc>
        <w:tc>
          <w:tcPr>
            <w:tcW w:w="1250" w:type="pct"/>
            <w:vAlign w:val="center"/>
          </w:tcPr>
          <w:p w:rsidR="006E1F6A" w:rsidRDefault="006E1F6A" w:rsidP="006E1F6A">
            <w:pPr>
              <w:pStyle w:val="LegendaLeft"/>
              <w:jc w:val="both"/>
              <w:rPr>
                <w:b w:val="0"/>
              </w:rPr>
            </w:pPr>
            <w:r>
              <w:rPr>
                <w:b w:val="0"/>
              </w:rPr>
              <w:t>2,75</w:t>
            </w:r>
          </w:p>
        </w:tc>
        <w:tc>
          <w:tcPr>
            <w:tcW w:w="1250" w:type="pct"/>
            <w:vAlign w:val="center"/>
          </w:tcPr>
          <w:p w:rsidR="006E1F6A" w:rsidRDefault="006E1F6A" w:rsidP="006E1F6A">
            <w:pPr>
              <w:pStyle w:val="LegendaLeft"/>
              <w:ind w:right="637"/>
              <w:jc w:val="both"/>
              <w:rPr>
                <w:b w:val="0"/>
              </w:rPr>
            </w:pPr>
            <w:r>
              <w:rPr>
                <w:b w:val="0"/>
              </w:rPr>
              <w:t>95865,20</w:t>
            </w:r>
          </w:p>
        </w:tc>
      </w:tr>
      <w:tr w:rsidR="006E1F6A">
        <w:tblPrEx>
          <w:tblCellMar>
            <w:top w:w="0" w:type="dxa"/>
            <w:bottom w:w="0" w:type="dxa"/>
          </w:tblCellMar>
        </w:tblPrEx>
        <w:trPr>
          <w:trHeight w:val="311"/>
          <w:jc w:val="center"/>
        </w:trPr>
        <w:tc>
          <w:tcPr>
            <w:tcW w:w="1250" w:type="pct"/>
            <w:vAlign w:val="center"/>
          </w:tcPr>
          <w:p w:rsidR="006E1F6A" w:rsidRDefault="006E1F6A" w:rsidP="006E1F6A">
            <w:pPr>
              <w:pStyle w:val="StylLegendaLeftWyrwnanydorodka"/>
              <w:jc w:val="both"/>
            </w:pPr>
            <w:r>
              <w:t>8</w:t>
            </w:r>
          </w:p>
        </w:tc>
        <w:tc>
          <w:tcPr>
            <w:tcW w:w="1250" w:type="pct"/>
            <w:vAlign w:val="center"/>
          </w:tcPr>
          <w:p w:rsidR="006E1F6A" w:rsidRDefault="006E1F6A" w:rsidP="006E1F6A">
            <w:pPr>
              <w:pStyle w:val="LegendaLeft"/>
              <w:ind w:right="-35"/>
              <w:jc w:val="both"/>
              <w:rPr>
                <w:b w:val="0"/>
              </w:rPr>
            </w:pPr>
            <w:r>
              <w:rPr>
                <w:b w:val="0"/>
              </w:rPr>
              <w:t>-8,30</w:t>
            </w:r>
          </w:p>
        </w:tc>
        <w:tc>
          <w:tcPr>
            <w:tcW w:w="1250" w:type="pct"/>
            <w:vAlign w:val="center"/>
          </w:tcPr>
          <w:p w:rsidR="006E1F6A" w:rsidRDefault="006E1F6A" w:rsidP="006E1F6A">
            <w:pPr>
              <w:pStyle w:val="LegendaLeft"/>
              <w:jc w:val="both"/>
              <w:rPr>
                <w:b w:val="0"/>
              </w:rPr>
            </w:pPr>
            <w:r>
              <w:rPr>
                <w:b w:val="0"/>
              </w:rPr>
              <w:t>8,53</w:t>
            </w:r>
          </w:p>
        </w:tc>
        <w:tc>
          <w:tcPr>
            <w:tcW w:w="1250" w:type="pct"/>
            <w:vAlign w:val="center"/>
          </w:tcPr>
          <w:p w:rsidR="006E1F6A" w:rsidRDefault="006E1F6A" w:rsidP="006E1F6A">
            <w:pPr>
              <w:pStyle w:val="LegendaLeft"/>
              <w:ind w:right="637"/>
              <w:jc w:val="both"/>
              <w:rPr>
                <w:b w:val="0"/>
              </w:rPr>
            </w:pPr>
            <w:r>
              <w:rPr>
                <w:b w:val="0"/>
              </w:rPr>
              <w:t>120137,09</w:t>
            </w:r>
          </w:p>
        </w:tc>
      </w:tr>
      <w:tr w:rsidR="006E1F6A">
        <w:tblPrEx>
          <w:tblCellMar>
            <w:top w:w="0" w:type="dxa"/>
            <w:bottom w:w="0" w:type="dxa"/>
          </w:tblCellMar>
        </w:tblPrEx>
        <w:trPr>
          <w:trHeight w:val="311"/>
          <w:jc w:val="center"/>
        </w:trPr>
        <w:tc>
          <w:tcPr>
            <w:tcW w:w="1250" w:type="pct"/>
            <w:vAlign w:val="center"/>
          </w:tcPr>
          <w:p w:rsidR="006E1F6A" w:rsidRDefault="006E1F6A" w:rsidP="006E1F6A">
            <w:pPr>
              <w:pStyle w:val="StylLegendaLeftWyrwnanydorodka"/>
              <w:jc w:val="both"/>
            </w:pPr>
            <w:r>
              <w:t>9</w:t>
            </w:r>
          </w:p>
        </w:tc>
        <w:tc>
          <w:tcPr>
            <w:tcW w:w="1250" w:type="pct"/>
            <w:vAlign w:val="center"/>
          </w:tcPr>
          <w:p w:rsidR="006E1F6A" w:rsidRDefault="006E1F6A" w:rsidP="006E1F6A">
            <w:pPr>
              <w:pStyle w:val="LegendaLeft"/>
              <w:ind w:right="-35"/>
              <w:jc w:val="both"/>
              <w:rPr>
                <w:b w:val="0"/>
              </w:rPr>
            </w:pPr>
            <w:r>
              <w:rPr>
                <w:b w:val="0"/>
              </w:rPr>
              <w:t>-9,01</w:t>
            </w:r>
          </w:p>
        </w:tc>
        <w:tc>
          <w:tcPr>
            <w:tcW w:w="1250" w:type="pct"/>
            <w:vAlign w:val="center"/>
          </w:tcPr>
          <w:p w:rsidR="006E1F6A" w:rsidRDefault="006E1F6A" w:rsidP="006E1F6A">
            <w:pPr>
              <w:pStyle w:val="LegendaLeft"/>
              <w:jc w:val="both"/>
              <w:rPr>
                <w:b w:val="0"/>
              </w:rPr>
            </w:pPr>
            <w:r>
              <w:rPr>
                <w:b w:val="0"/>
              </w:rPr>
              <w:t>-8,05</w:t>
            </w:r>
          </w:p>
        </w:tc>
        <w:tc>
          <w:tcPr>
            <w:tcW w:w="1250" w:type="pct"/>
            <w:vAlign w:val="center"/>
          </w:tcPr>
          <w:p w:rsidR="006E1F6A" w:rsidRDefault="006E1F6A" w:rsidP="006E1F6A">
            <w:pPr>
              <w:pStyle w:val="LegendaLeft"/>
              <w:ind w:right="637"/>
              <w:jc w:val="both"/>
              <w:rPr>
                <w:b w:val="0"/>
              </w:rPr>
            </w:pPr>
            <w:r>
              <w:rPr>
                <w:b w:val="0"/>
              </w:rPr>
              <w:t>182180,00</w:t>
            </w:r>
          </w:p>
        </w:tc>
      </w:tr>
      <w:tr w:rsidR="006E1F6A">
        <w:tblPrEx>
          <w:tblCellMar>
            <w:top w:w="0" w:type="dxa"/>
            <w:bottom w:w="0" w:type="dxa"/>
          </w:tblCellMar>
        </w:tblPrEx>
        <w:trPr>
          <w:trHeight w:val="312"/>
          <w:jc w:val="center"/>
        </w:trPr>
        <w:tc>
          <w:tcPr>
            <w:tcW w:w="1250" w:type="pct"/>
            <w:vAlign w:val="center"/>
          </w:tcPr>
          <w:p w:rsidR="006E1F6A" w:rsidRDefault="006E1F6A" w:rsidP="006E1F6A">
            <w:pPr>
              <w:pStyle w:val="StylLegendaLeftWyrwnanydorodka"/>
              <w:jc w:val="both"/>
            </w:pPr>
            <w:r>
              <w:t>10</w:t>
            </w:r>
          </w:p>
        </w:tc>
        <w:tc>
          <w:tcPr>
            <w:tcW w:w="1250" w:type="pct"/>
            <w:vAlign w:val="center"/>
          </w:tcPr>
          <w:p w:rsidR="006E1F6A" w:rsidRDefault="006E1F6A" w:rsidP="006E1F6A">
            <w:pPr>
              <w:pStyle w:val="LegendaLeft"/>
              <w:ind w:right="-35"/>
              <w:jc w:val="both"/>
              <w:rPr>
                <w:b w:val="0"/>
              </w:rPr>
            </w:pPr>
            <w:r>
              <w:rPr>
                <w:b w:val="0"/>
              </w:rPr>
              <w:t>-9,50</w:t>
            </w:r>
          </w:p>
        </w:tc>
        <w:tc>
          <w:tcPr>
            <w:tcW w:w="1250" w:type="pct"/>
            <w:vAlign w:val="center"/>
          </w:tcPr>
          <w:p w:rsidR="006E1F6A" w:rsidRDefault="006E1F6A" w:rsidP="006E1F6A">
            <w:pPr>
              <w:pStyle w:val="LegendaLeft"/>
              <w:jc w:val="both"/>
              <w:rPr>
                <w:b w:val="0"/>
              </w:rPr>
            </w:pPr>
            <w:r>
              <w:rPr>
                <w:b w:val="0"/>
              </w:rPr>
              <w:t>3,33</w:t>
            </w:r>
          </w:p>
        </w:tc>
        <w:tc>
          <w:tcPr>
            <w:tcW w:w="1250" w:type="pct"/>
            <w:vAlign w:val="center"/>
          </w:tcPr>
          <w:p w:rsidR="006E1F6A" w:rsidRDefault="006E1F6A" w:rsidP="006E1F6A">
            <w:pPr>
              <w:pStyle w:val="LegendaLeft"/>
              <w:ind w:right="637"/>
              <w:jc w:val="both"/>
              <w:rPr>
                <w:b w:val="0"/>
              </w:rPr>
            </w:pPr>
            <w:r>
              <w:rPr>
                <w:b w:val="0"/>
              </w:rPr>
              <w:t>228704,72</w:t>
            </w:r>
          </w:p>
        </w:tc>
      </w:tr>
    </w:tbl>
    <w:p w:rsidR="006E1F6A" w:rsidRDefault="006E1F6A" w:rsidP="006E1F6A">
      <w:pPr>
        <w:pStyle w:val="LegendaLeft"/>
        <w:jc w:val="both"/>
      </w:pPr>
    </w:p>
    <w:p w:rsidR="006E1F6A" w:rsidRDefault="006E1F6A" w:rsidP="006E1F6A">
      <w:pPr>
        <w:jc w:val="both"/>
      </w:pPr>
      <w:r>
        <w:t>Rozwiązania uporządkowane są według rosnących wartości funkcji celu. Najlepsze rozwiązanie znajduje się w wierszu o numerze 1. W każdej iteracji tworzone jest nowe rozwiązanie. Wartość pierwszej zmiennej, czyli x</w:t>
      </w:r>
      <w:r>
        <w:rPr>
          <w:vertAlign w:val="subscript"/>
        </w:rPr>
        <w:t>1</w:t>
      </w:r>
      <w:r>
        <w:t xml:space="preserve">, jest wybierana zgodnie z 3 regułami podanymi w podrozdziale </w:t>
      </w:r>
      <w:r>
        <w:fldChar w:fldCharType="begin"/>
      </w:r>
      <w:r>
        <w:instrText xml:space="preserve"> REF _Ref162350174 \r \h </w:instrText>
      </w:r>
      <w:r>
        <w:instrText xml:space="preserve"> \* MERGEFORMAT </w:instrText>
      </w:r>
      <w:r>
        <w:fldChar w:fldCharType="separate"/>
      </w:r>
      <w:r>
        <w:t>4.3</w:t>
      </w:r>
      <w:r>
        <w:fldChar w:fldCharType="end"/>
      </w:r>
      <w:r>
        <w:t>. Reguła 1 bez modyfikacji podanej w regule 2 wybierana jest z prawdopodobieństwem równym HMCR*(1-PAR) = 0,85*0,55=0,4675. W takim wypadku x</w:t>
      </w:r>
      <w:r>
        <w:rPr>
          <w:vertAlign w:val="subscript"/>
        </w:rPr>
        <w:t xml:space="preserve">1 </w:t>
      </w:r>
      <w:r>
        <w:t>przyjmie wartość wylosowaną spośród liczb zawartych w kolumnie zmiennej x</w:t>
      </w:r>
      <w:r>
        <w:rPr>
          <w:vertAlign w:val="subscript"/>
        </w:rPr>
        <w:t>1</w:t>
      </w:r>
      <w:r>
        <w:t xml:space="preserve"> (</w:t>
      </w:r>
      <w:r>
        <w:fldChar w:fldCharType="begin"/>
      </w:r>
      <w:r>
        <w:instrText xml:space="preserve"> REF _Ref162349589 \h </w:instrText>
      </w:r>
      <w:r>
        <w:instrText xml:space="preserve"> \* MERGEFORMAT </w:instrText>
      </w:r>
      <w:r>
        <w:fldChar w:fldCharType="separate"/>
      </w:r>
      <w:r>
        <w:t xml:space="preserve">Tabela </w:t>
      </w:r>
      <w:r>
        <w:rPr>
          <w:noProof/>
        </w:rPr>
        <w:t>1</w:t>
      </w:r>
      <w:r>
        <w:fldChar w:fldCharType="end"/>
      </w:r>
      <w:r>
        <w:t>). Prawdopodobieństwo zastosowania połączonych reguł 1 i 2 wynosi HMCR*PAR = 0,85*0,45 = 0,3825. Wówczas liczba wybrana z kolumny x</w:t>
      </w:r>
      <w:r>
        <w:rPr>
          <w:vertAlign w:val="subscript"/>
        </w:rPr>
        <w:t>1</w:t>
      </w:r>
      <w:r>
        <w:t xml:space="preserve"> będzie zmodyfikowana o wartość U[-b; b]. Ostatecznie możliwy jest całkowicie losowy wybór x</w:t>
      </w:r>
      <w:r>
        <w:rPr>
          <w:vertAlign w:val="subscript"/>
        </w:rPr>
        <w:t>1</w:t>
      </w:r>
      <w:r>
        <w:t xml:space="preserve"> z przedziału [-10; 10]. Ma to miejsce z prawdopodobieństwem równym 1-HMCR = 0,15.</w:t>
      </w:r>
      <w:r>
        <w:tab/>
        <w:t>Identycznie postępuje się dla zmiennej x</w:t>
      </w:r>
      <w:r>
        <w:rPr>
          <w:vertAlign w:val="subscript"/>
        </w:rPr>
        <w:t>2</w:t>
      </w:r>
      <w:r>
        <w:t xml:space="preserve">. </w:t>
      </w:r>
      <w:r>
        <w:tab/>
        <w:t xml:space="preserve">Po ustaleniu nowego rozwiązania x* wyznaczana jest wartość f(x*). Przykładowo w pierwszej iteracji dla wygenerowanego rozwiązania x*=(3,183; 8,666) wartość funkcji celu </w:t>
      </w:r>
      <w:r>
        <w:lastRenderedPageBreak/>
        <w:t xml:space="preserve">f(x*)=22454,67. Z danych znajdujących się w </w:t>
      </w:r>
      <w:r>
        <w:fldChar w:fldCharType="begin"/>
      </w:r>
      <w:r>
        <w:instrText xml:space="preserve"> REF _Ref162349589 \h </w:instrText>
      </w:r>
      <w:r>
        <w:instrText xml:space="preserve"> \* MERGEFORMAT </w:instrText>
      </w:r>
      <w:r>
        <w:fldChar w:fldCharType="separate"/>
      </w:r>
      <w:r>
        <w:t xml:space="preserve">Tabela </w:t>
      </w:r>
      <w:r>
        <w:rPr>
          <w:noProof/>
        </w:rPr>
        <w:t>1</w:t>
      </w:r>
      <w:r>
        <w:fldChar w:fldCharType="end"/>
      </w:r>
      <w:r>
        <w:t xml:space="preserve">, wynika, że x* umieszczone będzie w drugim wierszu pamięci ponieważ wartość f(x*) leży pomiędzy wartościami dla 1 i 2 rozwiązania. Jednocześnie usunięte z HM zostanie rozwiązanie najgorsze x=(-9,500; 3,333). Zawartość pamięci po 4870 iteracjach przedstawia </w:t>
      </w:r>
      <w:r>
        <w:fldChar w:fldCharType="begin"/>
      </w:r>
      <w:r>
        <w:instrText xml:space="preserve"> REF _Ref162351595 \h </w:instrText>
      </w:r>
      <w:r>
        <w:instrText xml:space="preserve"> \* MERGEFORMAT </w:instrText>
      </w:r>
      <w:r>
        <w:fldChar w:fldCharType="separate"/>
      </w:r>
      <w:r>
        <w:t xml:space="preserve">Tabela </w:t>
      </w:r>
      <w:r>
        <w:rPr>
          <w:noProof/>
        </w:rPr>
        <w:t>2</w:t>
      </w:r>
      <w:r>
        <w:fldChar w:fldCharType="end"/>
      </w:r>
      <w:r>
        <w:t>.</w:t>
      </w:r>
    </w:p>
    <w:p w:rsidR="006E1F6A" w:rsidRDefault="006E1F6A" w:rsidP="006E1F6A">
      <w:pPr>
        <w:jc w:val="both"/>
      </w:pPr>
    </w:p>
    <w:p w:rsidR="006E1F6A" w:rsidRDefault="006E1F6A" w:rsidP="006E1F6A">
      <w:pPr>
        <w:pStyle w:val="LegendaLeft"/>
        <w:jc w:val="both"/>
      </w:pPr>
      <w:bookmarkStart w:id="13" w:name="_Ref162351595"/>
      <w:r>
        <w:t xml:space="preserve">Tabela </w:t>
      </w:r>
      <w:fldSimple w:instr=" SEQ Tabela \* ARABIC ">
        <w:r>
          <w:rPr>
            <w:noProof/>
          </w:rPr>
          <w:t>2</w:t>
        </w:r>
      </w:fldSimple>
      <w:bookmarkEnd w:id="13"/>
      <w:r>
        <w:t xml:space="preserve">. Zawartość HM po 4870 iteracjach (na podstawie </w:t>
      </w:r>
      <w:r>
        <w:fldChar w:fldCharType="begin"/>
      </w:r>
      <w:r>
        <w:instrText xml:space="preserve"> REF _Ref162348989 \r \h </w:instrText>
      </w:r>
      <w:r>
        <w:instrText xml:space="preserve"> \* MERGEFORMAT </w:instrText>
      </w:r>
      <w:r>
        <w:fldChar w:fldCharType="separate"/>
      </w:r>
      <w:r>
        <w:t>[10]</w:t>
      </w:r>
      <w:r>
        <w:fldChar w:fldCharType="end"/>
      </w:r>
      <w:r>
        <w:t>)</w:t>
      </w:r>
    </w:p>
    <w:tbl>
      <w:tblPr>
        <w:tblW w:w="5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2378"/>
        <w:gridCol w:w="2373"/>
        <w:gridCol w:w="2174"/>
        <w:gridCol w:w="2173"/>
      </w:tblGrid>
      <w:tr w:rsidR="006E1F6A">
        <w:tblPrEx>
          <w:tblCellMar>
            <w:top w:w="0" w:type="dxa"/>
            <w:bottom w:w="0" w:type="dxa"/>
          </w:tblCellMar>
        </w:tblPrEx>
        <w:trPr>
          <w:trHeight w:val="310"/>
        </w:trPr>
        <w:tc>
          <w:tcPr>
            <w:tcW w:w="1307" w:type="pct"/>
            <w:tcBorders>
              <w:top w:val="single" w:sz="12" w:space="0" w:color="auto"/>
              <w:left w:val="single" w:sz="12" w:space="0" w:color="auto"/>
              <w:bottom w:val="single" w:sz="12" w:space="0" w:color="auto"/>
              <w:right w:val="single" w:sz="12" w:space="0" w:color="auto"/>
            </w:tcBorders>
            <w:vAlign w:val="center"/>
          </w:tcPr>
          <w:p w:rsidR="006E1F6A" w:rsidRDefault="006E1F6A" w:rsidP="006E1F6A">
            <w:pPr>
              <w:pStyle w:val="StylLegendaLeftWyrwnanydorodka"/>
              <w:jc w:val="both"/>
            </w:pPr>
            <w:r>
              <w:t>Harmonia</w:t>
            </w:r>
          </w:p>
        </w:tc>
        <w:tc>
          <w:tcPr>
            <w:tcW w:w="1304" w:type="pct"/>
            <w:tcBorders>
              <w:top w:val="single" w:sz="12" w:space="0" w:color="auto"/>
              <w:left w:val="single" w:sz="12" w:space="0" w:color="auto"/>
              <w:bottom w:val="single" w:sz="12" w:space="0" w:color="auto"/>
              <w:right w:val="single" w:sz="12" w:space="0" w:color="auto"/>
            </w:tcBorders>
            <w:vAlign w:val="center"/>
          </w:tcPr>
          <w:p w:rsidR="006E1F6A" w:rsidRDefault="006E1F6A" w:rsidP="006E1F6A">
            <w:pPr>
              <w:pStyle w:val="StylLegendaLeftWyrwnanydorodka"/>
              <w:jc w:val="both"/>
              <w:rPr>
                <w:vertAlign w:val="subscript"/>
              </w:rPr>
            </w:pPr>
            <w:r>
              <w:t>x</w:t>
            </w:r>
            <w:r>
              <w:rPr>
                <w:vertAlign w:val="subscript"/>
              </w:rPr>
              <w:t>1</w:t>
            </w:r>
          </w:p>
        </w:tc>
        <w:tc>
          <w:tcPr>
            <w:tcW w:w="1195" w:type="pct"/>
            <w:tcBorders>
              <w:top w:val="single" w:sz="12" w:space="0" w:color="auto"/>
              <w:left w:val="single" w:sz="12" w:space="0" w:color="auto"/>
              <w:bottom w:val="single" w:sz="12" w:space="0" w:color="auto"/>
              <w:right w:val="single" w:sz="12" w:space="0" w:color="auto"/>
            </w:tcBorders>
            <w:vAlign w:val="center"/>
          </w:tcPr>
          <w:p w:rsidR="006E1F6A" w:rsidRDefault="006E1F6A" w:rsidP="006E1F6A">
            <w:pPr>
              <w:pStyle w:val="StylLegendaLeftWyrwnanydorodka"/>
              <w:jc w:val="both"/>
              <w:rPr>
                <w:vertAlign w:val="subscript"/>
              </w:rPr>
            </w:pPr>
            <w:r>
              <w:t>x</w:t>
            </w:r>
            <w:r>
              <w:rPr>
                <w:vertAlign w:val="subscript"/>
              </w:rPr>
              <w:t>2</w:t>
            </w:r>
          </w:p>
        </w:tc>
        <w:tc>
          <w:tcPr>
            <w:tcW w:w="1194" w:type="pct"/>
            <w:tcBorders>
              <w:top w:val="single" w:sz="12" w:space="0" w:color="auto"/>
              <w:left w:val="single" w:sz="12" w:space="0" w:color="auto"/>
              <w:bottom w:val="single" w:sz="12" w:space="0" w:color="auto"/>
              <w:right w:val="single" w:sz="12" w:space="0" w:color="auto"/>
            </w:tcBorders>
          </w:tcPr>
          <w:p w:rsidR="006E1F6A" w:rsidRDefault="006E1F6A" w:rsidP="006E1F6A">
            <w:pPr>
              <w:pStyle w:val="StylLegendaLeftWyrwnanydorodka"/>
              <w:jc w:val="both"/>
            </w:pPr>
            <w:r>
              <w:t>f(x)</w:t>
            </w:r>
          </w:p>
        </w:tc>
      </w:tr>
      <w:tr w:rsidR="006E1F6A">
        <w:tblPrEx>
          <w:tblCellMar>
            <w:top w:w="0" w:type="dxa"/>
            <w:bottom w:w="0" w:type="dxa"/>
          </w:tblCellMar>
        </w:tblPrEx>
        <w:trPr>
          <w:trHeight w:val="310"/>
        </w:trPr>
        <w:tc>
          <w:tcPr>
            <w:tcW w:w="1307" w:type="pct"/>
            <w:tcBorders>
              <w:top w:val="single" w:sz="12" w:space="0" w:color="auto"/>
            </w:tcBorders>
            <w:vAlign w:val="center"/>
          </w:tcPr>
          <w:p w:rsidR="006E1F6A" w:rsidRDefault="006E1F6A" w:rsidP="006E1F6A">
            <w:pPr>
              <w:pStyle w:val="StylLegendaLeftWyrwnanydorodka"/>
              <w:jc w:val="both"/>
            </w:pPr>
            <w:r>
              <w:t>1</w:t>
            </w:r>
          </w:p>
        </w:tc>
        <w:tc>
          <w:tcPr>
            <w:tcW w:w="1304" w:type="pct"/>
            <w:tcBorders>
              <w:top w:val="single" w:sz="12" w:space="0" w:color="auto"/>
            </w:tcBorders>
            <w:vAlign w:val="center"/>
          </w:tcPr>
          <w:p w:rsidR="006E1F6A" w:rsidRDefault="006E1F6A" w:rsidP="006E1F6A">
            <w:pPr>
              <w:pStyle w:val="LegendaLeft"/>
              <w:jc w:val="both"/>
              <w:rPr>
                <w:sz w:val="22"/>
              </w:rPr>
            </w:pPr>
            <w:r>
              <w:rPr>
                <w:sz w:val="22"/>
              </w:rPr>
              <w:t>0,08984</w:t>
            </w:r>
          </w:p>
        </w:tc>
        <w:tc>
          <w:tcPr>
            <w:tcW w:w="1195" w:type="pct"/>
            <w:tcBorders>
              <w:top w:val="single" w:sz="12" w:space="0" w:color="auto"/>
            </w:tcBorders>
            <w:vAlign w:val="center"/>
          </w:tcPr>
          <w:p w:rsidR="006E1F6A" w:rsidRDefault="006E1F6A" w:rsidP="006E1F6A">
            <w:pPr>
              <w:pStyle w:val="LegendaLeft"/>
              <w:ind w:right="-106"/>
              <w:jc w:val="both"/>
              <w:rPr>
                <w:sz w:val="22"/>
              </w:rPr>
            </w:pPr>
            <w:r>
              <w:rPr>
                <w:sz w:val="22"/>
              </w:rPr>
              <w:t>-0,71269</w:t>
            </w:r>
          </w:p>
        </w:tc>
        <w:tc>
          <w:tcPr>
            <w:tcW w:w="1194" w:type="pct"/>
            <w:tcBorders>
              <w:top w:val="single" w:sz="12" w:space="0" w:color="auto"/>
            </w:tcBorders>
          </w:tcPr>
          <w:p w:rsidR="006E1F6A" w:rsidRDefault="006E1F6A" w:rsidP="006E1F6A">
            <w:pPr>
              <w:pStyle w:val="LegendaLeft"/>
              <w:jc w:val="both"/>
              <w:rPr>
                <w:sz w:val="22"/>
              </w:rPr>
            </w:pPr>
            <w:r>
              <w:rPr>
                <w:sz w:val="22"/>
              </w:rPr>
              <w:t>-1,0316285</w:t>
            </w:r>
          </w:p>
        </w:tc>
      </w:tr>
      <w:tr w:rsidR="006E1F6A">
        <w:tblPrEx>
          <w:tblCellMar>
            <w:top w:w="0" w:type="dxa"/>
            <w:bottom w:w="0" w:type="dxa"/>
          </w:tblCellMar>
        </w:tblPrEx>
        <w:trPr>
          <w:trHeight w:val="311"/>
        </w:trPr>
        <w:tc>
          <w:tcPr>
            <w:tcW w:w="1307" w:type="pct"/>
            <w:vAlign w:val="center"/>
          </w:tcPr>
          <w:p w:rsidR="006E1F6A" w:rsidRDefault="006E1F6A" w:rsidP="006E1F6A">
            <w:pPr>
              <w:pStyle w:val="StylLegendaLeftWyrwnanydorodka"/>
              <w:jc w:val="both"/>
            </w:pPr>
            <w:r>
              <w:t>2</w:t>
            </w:r>
          </w:p>
        </w:tc>
        <w:tc>
          <w:tcPr>
            <w:tcW w:w="1304" w:type="pct"/>
            <w:vAlign w:val="center"/>
          </w:tcPr>
          <w:p w:rsidR="006E1F6A" w:rsidRDefault="006E1F6A" w:rsidP="006E1F6A">
            <w:pPr>
              <w:pStyle w:val="LegendaLeft"/>
              <w:jc w:val="both"/>
              <w:rPr>
                <w:b w:val="0"/>
              </w:rPr>
            </w:pPr>
            <w:r>
              <w:rPr>
                <w:b w:val="0"/>
              </w:rPr>
              <w:t>0,09000</w:t>
            </w:r>
          </w:p>
        </w:tc>
        <w:tc>
          <w:tcPr>
            <w:tcW w:w="1195" w:type="pct"/>
            <w:vAlign w:val="center"/>
          </w:tcPr>
          <w:p w:rsidR="006E1F6A" w:rsidRDefault="006E1F6A" w:rsidP="006E1F6A">
            <w:pPr>
              <w:pStyle w:val="LegendaLeft"/>
              <w:ind w:right="-106"/>
              <w:jc w:val="both"/>
              <w:rPr>
                <w:b w:val="0"/>
              </w:rPr>
            </w:pPr>
            <w:r>
              <w:rPr>
                <w:b w:val="0"/>
              </w:rPr>
              <w:t>-0,71269</w:t>
            </w:r>
          </w:p>
        </w:tc>
        <w:tc>
          <w:tcPr>
            <w:tcW w:w="1194" w:type="pct"/>
          </w:tcPr>
          <w:p w:rsidR="006E1F6A" w:rsidRDefault="006E1F6A" w:rsidP="006E1F6A">
            <w:pPr>
              <w:pStyle w:val="LegendaLeft"/>
              <w:jc w:val="both"/>
              <w:rPr>
                <w:b w:val="0"/>
              </w:rPr>
            </w:pPr>
            <w:r>
              <w:rPr>
                <w:b w:val="0"/>
              </w:rPr>
              <w:t>-1,0316284</w:t>
            </w:r>
          </w:p>
        </w:tc>
      </w:tr>
      <w:tr w:rsidR="006E1F6A">
        <w:tblPrEx>
          <w:tblCellMar>
            <w:top w:w="0" w:type="dxa"/>
            <w:bottom w:w="0" w:type="dxa"/>
          </w:tblCellMar>
        </w:tblPrEx>
        <w:trPr>
          <w:trHeight w:val="310"/>
        </w:trPr>
        <w:tc>
          <w:tcPr>
            <w:tcW w:w="1307" w:type="pct"/>
            <w:vAlign w:val="center"/>
          </w:tcPr>
          <w:p w:rsidR="006E1F6A" w:rsidRDefault="006E1F6A" w:rsidP="006E1F6A">
            <w:pPr>
              <w:pStyle w:val="StylLegendaLeftWyrwnanydorodka"/>
              <w:jc w:val="both"/>
            </w:pPr>
            <w:r>
              <w:t>3</w:t>
            </w:r>
          </w:p>
        </w:tc>
        <w:tc>
          <w:tcPr>
            <w:tcW w:w="1304" w:type="pct"/>
            <w:vAlign w:val="center"/>
          </w:tcPr>
          <w:p w:rsidR="006E1F6A" w:rsidRDefault="006E1F6A" w:rsidP="006E1F6A">
            <w:pPr>
              <w:pStyle w:val="LegendaLeft"/>
              <w:jc w:val="both"/>
              <w:rPr>
                <w:b w:val="0"/>
              </w:rPr>
            </w:pPr>
            <w:r>
              <w:rPr>
                <w:b w:val="0"/>
              </w:rPr>
              <w:t>0,09000</w:t>
            </w:r>
          </w:p>
        </w:tc>
        <w:tc>
          <w:tcPr>
            <w:tcW w:w="1195" w:type="pct"/>
            <w:vAlign w:val="center"/>
          </w:tcPr>
          <w:p w:rsidR="006E1F6A" w:rsidRDefault="006E1F6A" w:rsidP="006E1F6A">
            <w:pPr>
              <w:pStyle w:val="LegendaLeft"/>
              <w:ind w:right="-106"/>
              <w:jc w:val="both"/>
              <w:rPr>
                <w:b w:val="0"/>
              </w:rPr>
            </w:pPr>
            <w:r>
              <w:rPr>
                <w:b w:val="0"/>
              </w:rPr>
              <w:t>-0,71277</w:t>
            </w:r>
          </w:p>
        </w:tc>
        <w:tc>
          <w:tcPr>
            <w:tcW w:w="1194" w:type="pct"/>
          </w:tcPr>
          <w:p w:rsidR="006E1F6A" w:rsidRDefault="006E1F6A" w:rsidP="006E1F6A">
            <w:pPr>
              <w:pStyle w:val="LegendaLeft"/>
              <w:jc w:val="both"/>
              <w:rPr>
                <w:b w:val="0"/>
              </w:rPr>
            </w:pPr>
            <w:r>
              <w:rPr>
                <w:b w:val="0"/>
              </w:rPr>
              <w:t>-1,0316283</w:t>
            </w:r>
          </w:p>
        </w:tc>
      </w:tr>
      <w:tr w:rsidR="006E1F6A">
        <w:tblPrEx>
          <w:tblCellMar>
            <w:top w:w="0" w:type="dxa"/>
            <w:bottom w:w="0" w:type="dxa"/>
          </w:tblCellMar>
        </w:tblPrEx>
        <w:trPr>
          <w:trHeight w:val="311"/>
        </w:trPr>
        <w:tc>
          <w:tcPr>
            <w:tcW w:w="1307" w:type="pct"/>
            <w:vAlign w:val="center"/>
          </w:tcPr>
          <w:p w:rsidR="006E1F6A" w:rsidRDefault="006E1F6A" w:rsidP="006E1F6A">
            <w:pPr>
              <w:pStyle w:val="StylLegendaLeftWyrwnanydorodka"/>
              <w:jc w:val="both"/>
            </w:pPr>
            <w:r>
              <w:t>4</w:t>
            </w:r>
          </w:p>
        </w:tc>
        <w:tc>
          <w:tcPr>
            <w:tcW w:w="1304" w:type="pct"/>
            <w:vAlign w:val="center"/>
          </w:tcPr>
          <w:p w:rsidR="006E1F6A" w:rsidRDefault="006E1F6A" w:rsidP="006E1F6A">
            <w:pPr>
              <w:pStyle w:val="LegendaLeft"/>
              <w:jc w:val="both"/>
              <w:rPr>
                <w:b w:val="0"/>
              </w:rPr>
            </w:pPr>
            <w:r>
              <w:rPr>
                <w:b w:val="0"/>
              </w:rPr>
              <w:t>0,09013</w:t>
            </w:r>
          </w:p>
        </w:tc>
        <w:tc>
          <w:tcPr>
            <w:tcW w:w="1195" w:type="pct"/>
            <w:vAlign w:val="center"/>
          </w:tcPr>
          <w:p w:rsidR="006E1F6A" w:rsidRDefault="006E1F6A" w:rsidP="006E1F6A">
            <w:pPr>
              <w:pStyle w:val="LegendaLeft"/>
              <w:ind w:right="-106"/>
              <w:jc w:val="both"/>
              <w:rPr>
                <w:b w:val="0"/>
              </w:rPr>
            </w:pPr>
            <w:r>
              <w:rPr>
                <w:b w:val="0"/>
              </w:rPr>
              <w:t>-0,71269</w:t>
            </w:r>
          </w:p>
        </w:tc>
        <w:tc>
          <w:tcPr>
            <w:tcW w:w="1194" w:type="pct"/>
          </w:tcPr>
          <w:p w:rsidR="006E1F6A" w:rsidRDefault="006E1F6A" w:rsidP="006E1F6A">
            <w:pPr>
              <w:pStyle w:val="LegendaLeft"/>
              <w:jc w:val="both"/>
              <w:rPr>
                <w:b w:val="0"/>
              </w:rPr>
            </w:pPr>
            <w:r>
              <w:rPr>
                <w:b w:val="0"/>
              </w:rPr>
              <w:t>-1,0316281</w:t>
            </w:r>
          </w:p>
        </w:tc>
      </w:tr>
      <w:tr w:rsidR="006E1F6A">
        <w:tblPrEx>
          <w:tblCellMar>
            <w:top w:w="0" w:type="dxa"/>
            <w:bottom w:w="0" w:type="dxa"/>
          </w:tblCellMar>
        </w:tblPrEx>
        <w:trPr>
          <w:trHeight w:val="310"/>
        </w:trPr>
        <w:tc>
          <w:tcPr>
            <w:tcW w:w="1307" w:type="pct"/>
            <w:vAlign w:val="center"/>
          </w:tcPr>
          <w:p w:rsidR="006E1F6A" w:rsidRDefault="006E1F6A" w:rsidP="006E1F6A">
            <w:pPr>
              <w:pStyle w:val="StylLegendaLeftWyrwnanydorodka"/>
              <w:jc w:val="both"/>
            </w:pPr>
            <w:r>
              <w:t>5</w:t>
            </w:r>
          </w:p>
        </w:tc>
        <w:tc>
          <w:tcPr>
            <w:tcW w:w="1304" w:type="pct"/>
            <w:vAlign w:val="center"/>
          </w:tcPr>
          <w:p w:rsidR="006E1F6A" w:rsidRDefault="006E1F6A" w:rsidP="006E1F6A">
            <w:pPr>
              <w:pStyle w:val="LegendaLeft"/>
              <w:jc w:val="both"/>
              <w:rPr>
                <w:b w:val="0"/>
              </w:rPr>
            </w:pPr>
            <w:r>
              <w:rPr>
                <w:b w:val="0"/>
              </w:rPr>
              <w:t>0,08951</w:t>
            </w:r>
          </w:p>
        </w:tc>
        <w:tc>
          <w:tcPr>
            <w:tcW w:w="1195" w:type="pct"/>
            <w:vAlign w:val="center"/>
          </w:tcPr>
          <w:p w:rsidR="006E1F6A" w:rsidRDefault="006E1F6A" w:rsidP="006E1F6A">
            <w:pPr>
              <w:pStyle w:val="LegendaLeft"/>
              <w:ind w:right="-106"/>
              <w:jc w:val="both"/>
              <w:rPr>
                <w:b w:val="0"/>
              </w:rPr>
            </w:pPr>
            <w:r>
              <w:rPr>
                <w:b w:val="0"/>
              </w:rPr>
              <w:t>-0,71269</w:t>
            </w:r>
          </w:p>
        </w:tc>
        <w:tc>
          <w:tcPr>
            <w:tcW w:w="1194" w:type="pct"/>
          </w:tcPr>
          <w:p w:rsidR="006E1F6A" w:rsidRDefault="006E1F6A" w:rsidP="006E1F6A">
            <w:pPr>
              <w:pStyle w:val="LegendaLeft"/>
              <w:jc w:val="both"/>
              <w:rPr>
                <w:b w:val="0"/>
              </w:rPr>
            </w:pPr>
            <w:r>
              <w:rPr>
                <w:b w:val="0"/>
              </w:rPr>
              <w:t>-1,0316280</w:t>
            </w:r>
          </w:p>
        </w:tc>
      </w:tr>
      <w:tr w:rsidR="006E1F6A">
        <w:tblPrEx>
          <w:tblCellMar>
            <w:top w:w="0" w:type="dxa"/>
            <w:bottom w:w="0" w:type="dxa"/>
          </w:tblCellMar>
        </w:tblPrEx>
        <w:trPr>
          <w:trHeight w:val="311"/>
        </w:trPr>
        <w:tc>
          <w:tcPr>
            <w:tcW w:w="1307" w:type="pct"/>
            <w:vAlign w:val="center"/>
          </w:tcPr>
          <w:p w:rsidR="006E1F6A" w:rsidRDefault="006E1F6A" w:rsidP="006E1F6A">
            <w:pPr>
              <w:pStyle w:val="StylLegendaLeftWyrwnanydorodka"/>
              <w:jc w:val="both"/>
            </w:pPr>
            <w:r>
              <w:t>6</w:t>
            </w:r>
          </w:p>
        </w:tc>
        <w:tc>
          <w:tcPr>
            <w:tcW w:w="1304" w:type="pct"/>
            <w:vAlign w:val="center"/>
          </w:tcPr>
          <w:p w:rsidR="006E1F6A" w:rsidRDefault="006E1F6A" w:rsidP="006E1F6A">
            <w:pPr>
              <w:pStyle w:val="LegendaLeft"/>
              <w:jc w:val="both"/>
              <w:rPr>
                <w:b w:val="0"/>
              </w:rPr>
            </w:pPr>
            <w:r>
              <w:rPr>
                <w:b w:val="0"/>
              </w:rPr>
              <w:t>0,08951</w:t>
            </w:r>
          </w:p>
        </w:tc>
        <w:tc>
          <w:tcPr>
            <w:tcW w:w="1195" w:type="pct"/>
            <w:vAlign w:val="center"/>
          </w:tcPr>
          <w:p w:rsidR="006E1F6A" w:rsidRDefault="006E1F6A" w:rsidP="006E1F6A">
            <w:pPr>
              <w:pStyle w:val="LegendaLeft"/>
              <w:ind w:right="-106"/>
              <w:jc w:val="both"/>
              <w:rPr>
                <w:b w:val="0"/>
              </w:rPr>
            </w:pPr>
            <w:r>
              <w:rPr>
                <w:b w:val="0"/>
              </w:rPr>
              <w:t>-0,71277</w:t>
            </w:r>
          </w:p>
        </w:tc>
        <w:tc>
          <w:tcPr>
            <w:tcW w:w="1194" w:type="pct"/>
          </w:tcPr>
          <w:p w:rsidR="006E1F6A" w:rsidRDefault="006E1F6A" w:rsidP="006E1F6A">
            <w:pPr>
              <w:pStyle w:val="LegendaLeft"/>
              <w:jc w:val="both"/>
              <w:rPr>
                <w:b w:val="0"/>
              </w:rPr>
            </w:pPr>
            <w:r>
              <w:rPr>
                <w:b w:val="0"/>
              </w:rPr>
              <w:t>-1,0316279</w:t>
            </w:r>
          </w:p>
        </w:tc>
      </w:tr>
      <w:tr w:rsidR="006E1F6A">
        <w:tblPrEx>
          <w:tblCellMar>
            <w:top w:w="0" w:type="dxa"/>
            <w:bottom w:w="0" w:type="dxa"/>
          </w:tblCellMar>
        </w:tblPrEx>
        <w:trPr>
          <w:trHeight w:val="310"/>
        </w:trPr>
        <w:tc>
          <w:tcPr>
            <w:tcW w:w="1307" w:type="pct"/>
            <w:vAlign w:val="center"/>
          </w:tcPr>
          <w:p w:rsidR="006E1F6A" w:rsidRDefault="006E1F6A" w:rsidP="006E1F6A">
            <w:pPr>
              <w:pStyle w:val="StylLegendaLeftWyrwnanydorodka"/>
              <w:jc w:val="both"/>
            </w:pPr>
            <w:r>
              <w:t>7</w:t>
            </w:r>
          </w:p>
        </w:tc>
        <w:tc>
          <w:tcPr>
            <w:tcW w:w="1304" w:type="pct"/>
            <w:vAlign w:val="center"/>
          </w:tcPr>
          <w:p w:rsidR="006E1F6A" w:rsidRDefault="006E1F6A" w:rsidP="006E1F6A">
            <w:pPr>
              <w:pStyle w:val="LegendaLeft"/>
              <w:jc w:val="both"/>
              <w:rPr>
                <w:b w:val="0"/>
              </w:rPr>
            </w:pPr>
            <w:r>
              <w:rPr>
                <w:b w:val="0"/>
              </w:rPr>
              <w:t>0,08951</w:t>
            </w:r>
          </w:p>
        </w:tc>
        <w:tc>
          <w:tcPr>
            <w:tcW w:w="1195" w:type="pct"/>
            <w:vAlign w:val="center"/>
          </w:tcPr>
          <w:p w:rsidR="006E1F6A" w:rsidRDefault="006E1F6A" w:rsidP="006E1F6A">
            <w:pPr>
              <w:pStyle w:val="LegendaLeft"/>
              <w:ind w:right="-106"/>
              <w:jc w:val="both"/>
              <w:rPr>
                <w:b w:val="0"/>
              </w:rPr>
            </w:pPr>
            <w:r>
              <w:rPr>
                <w:b w:val="0"/>
              </w:rPr>
              <w:t>-0,71279</w:t>
            </w:r>
          </w:p>
        </w:tc>
        <w:tc>
          <w:tcPr>
            <w:tcW w:w="1194" w:type="pct"/>
          </w:tcPr>
          <w:p w:rsidR="006E1F6A" w:rsidRDefault="006E1F6A" w:rsidP="006E1F6A">
            <w:pPr>
              <w:pStyle w:val="LegendaLeft"/>
              <w:jc w:val="both"/>
              <w:rPr>
                <w:b w:val="0"/>
              </w:rPr>
            </w:pPr>
            <w:r>
              <w:rPr>
                <w:b w:val="0"/>
              </w:rPr>
              <w:t>-1,0316278</w:t>
            </w:r>
          </w:p>
        </w:tc>
      </w:tr>
      <w:tr w:rsidR="006E1F6A">
        <w:tblPrEx>
          <w:tblCellMar>
            <w:top w:w="0" w:type="dxa"/>
            <w:bottom w:w="0" w:type="dxa"/>
          </w:tblCellMar>
        </w:tblPrEx>
        <w:trPr>
          <w:trHeight w:val="311"/>
        </w:trPr>
        <w:tc>
          <w:tcPr>
            <w:tcW w:w="1307" w:type="pct"/>
            <w:vAlign w:val="center"/>
          </w:tcPr>
          <w:p w:rsidR="006E1F6A" w:rsidRDefault="006E1F6A" w:rsidP="006E1F6A">
            <w:pPr>
              <w:pStyle w:val="StylLegendaLeftWyrwnanydorodka"/>
              <w:jc w:val="both"/>
            </w:pPr>
            <w:r>
              <w:t>8</w:t>
            </w:r>
          </w:p>
        </w:tc>
        <w:tc>
          <w:tcPr>
            <w:tcW w:w="1304" w:type="pct"/>
            <w:vAlign w:val="center"/>
          </w:tcPr>
          <w:p w:rsidR="006E1F6A" w:rsidRDefault="006E1F6A" w:rsidP="006E1F6A">
            <w:pPr>
              <w:pStyle w:val="LegendaLeft"/>
              <w:jc w:val="both"/>
              <w:rPr>
                <w:b w:val="0"/>
              </w:rPr>
            </w:pPr>
            <w:r>
              <w:rPr>
                <w:b w:val="0"/>
              </w:rPr>
              <w:t>0,09628</w:t>
            </w:r>
          </w:p>
        </w:tc>
        <w:tc>
          <w:tcPr>
            <w:tcW w:w="1195" w:type="pct"/>
            <w:vAlign w:val="center"/>
          </w:tcPr>
          <w:p w:rsidR="006E1F6A" w:rsidRDefault="006E1F6A" w:rsidP="006E1F6A">
            <w:pPr>
              <w:pStyle w:val="LegendaLeft"/>
              <w:ind w:right="-106"/>
              <w:jc w:val="both"/>
              <w:rPr>
                <w:b w:val="0"/>
              </w:rPr>
            </w:pPr>
            <w:r>
              <w:rPr>
                <w:b w:val="0"/>
              </w:rPr>
              <w:t>-0,71269</w:t>
            </w:r>
          </w:p>
        </w:tc>
        <w:tc>
          <w:tcPr>
            <w:tcW w:w="1194" w:type="pct"/>
          </w:tcPr>
          <w:p w:rsidR="006E1F6A" w:rsidRDefault="006E1F6A" w:rsidP="006E1F6A">
            <w:pPr>
              <w:pStyle w:val="LegendaLeft"/>
              <w:jc w:val="both"/>
              <w:rPr>
                <w:b w:val="0"/>
              </w:rPr>
            </w:pPr>
            <w:r>
              <w:rPr>
                <w:b w:val="0"/>
              </w:rPr>
              <w:t>-1,0316277</w:t>
            </w:r>
          </w:p>
        </w:tc>
      </w:tr>
      <w:tr w:rsidR="006E1F6A">
        <w:tblPrEx>
          <w:tblCellMar>
            <w:top w:w="0" w:type="dxa"/>
            <w:bottom w:w="0" w:type="dxa"/>
          </w:tblCellMar>
        </w:tblPrEx>
        <w:trPr>
          <w:trHeight w:val="310"/>
        </w:trPr>
        <w:tc>
          <w:tcPr>
            <w:tcW w:w="1307" w:type="pct"/>
            <w:vAlign w:val="center"/>
          </w:tcPr>
          <w:p w:rsidR="006E1F6A" w:rsidRDefault="006E1F6A" w:rsidP="006E1F6A">
            <w:pPr>
              <w:pStyle w:val="StylLegendaLeftWyrwnanydorodka"/>
              <w:jc w:val="both"/>
            </w:pPr>
            <w:r>
              <w:t>9</w:t>
            </w:r>
          </w:p>
        </w:tc>
        <w:tc>
          <w:tcPr>
            <w:tcW w:w="1304" w:type="pct"/>
            <w:vAlign w:val="center"/>
          </w:tcPr>
          <w:p w:rsidR="006E1F6A" w:rsidRDefault="006E1F6A" w:rsidP="006E1F6A">
            <w:pPr>
              <w:pStyle w:val="LegendaLeft"/>
              <w:jc w:val="both"/>
              <w:rPr>
                <w:b w:val="0"/>
              </w:rPr>
            </w:pPr>
            <w:r>
              <w:rPr>
                <w:b w:val="0"/>
              </w:rPr>
              <w:t>0,08980</w:t>
            </w:r>
          </w:p>
        </w:tc>
        <w:tc>
          <w:tcPr>
            <w:tcW w:w="1195" w:type="pct"/>
            <w:vAlign w:val="center"/>
          </w:tcPr>
          <w:p w:rsidR="006E1F6A" w:rsidRDefault="006E1F6A" w:rsidP="006E1F6A">
            <w:pPr>
              <w:pStyle w:val="LegendaLeft"/>
              <w:ind w:right="-106"/>
              <w:jc w:val="both"/>
              <w:rPr>
                <w:b w:val="0"/>
              </w:rPr>
            </w:pPr>
            <w:r>
              <w:rPr>
                <w:b w:val="0"/>
              </w:rPr>
              <w:t>-0,71300</w:t>
            </w:r>
          </w:p>
        </w:tc>
        <w:tc>
          <w:tcPr>
            <w:tcW w:w="1194" w:type="pct"/>
          </w:tcPr>
          <w:p w:rsidR="006E1F6A" w:rsidRDefault="006E1F6A" w:rsidP="006E1F6A">
            <w:pPr>
              <w:pStyle w:val="LegendaLeft"/>
              <w:jc w:val="both"/>
              <w:rPr>
                <w:b w:val="0"/>
              </w:rPr>
            </w:pPr>
            <w:r>
              <w:rPr>
                <w:b w:val="0"/>
              </w:rPr>
              <w:t>-1,0316275</w:t>
            </w:r>
          </w:p>
        </w:tc>
      </w:tr>
      <w:tr w:rsidR="006E1F6A">
        <w:tblPrEx>
          <w:tblCellMar>
            <w:top w:w="0" w:type="dxa"/>
            <w:bottom w:w="0" w:type="dxa"/>
          </w:tblCellMar>
        </w:tblPrEx>
        <w:trPr>
          <w:trHeight w:val="311"/>
        </w:trPr>
        <w:tc>
          <w:tcPr>
            <w:tcW w:w="1307" w:type="pct"/>
            <w:vAlign w:val="center"/>
          </w:tcPr>
          <w:p w:rsidR="006E1F6A" w:rsidRDefault="006E1F6A" w:rsidP="006E1F6A">
            <w:pPr>
              <w:pStyle w:val="StylLegendaLeftWyrwnanydorodka"/>
              <w:jc w:val="both"/>
            </w:pPr>
            <w:r>
              <w:t>10</w:t>
            </w:r>
          </w:p>
        </w:tc>
        <w:tc>
          <w:tcPr>
            <w:tcW w:w="1304" w:type="pct"/>
            <w:vAlign w:val="center"/>
          </w:tcPr>
          <w:p w:rsidR="006E1F6A" w:rsidRDefault="006E1F6A" w:rsidP="006E1F6A">
            <w:pPr>
              <w:pStyle w:val="LegendaLeft"/>
              <w:jc w:val="both"/>
              <w:rPr>
                <w:b w:val="0"/>
              </w:rPr>
            </w:pPr>
            <w:r>
              <w:rPr>
                <w:b w:val="0"/>
              </w:rPr>
              <w:t>0,09000</w:t>
            </w:r>
          </w:p>
        </w:tc>
        <w:tc>
          <w:tcPr>
            <w:tcW w:w="1195" w:type="pct"/>
            <w:vAlign w:val="center"/>
          </w:tcPr>
          <w:p w:rsidR="006E1F6A" w:rsidRDefault="006E1F6A" w:rsidP="006E1F6A">
            <w:pPr>
              <w:pStyle w:val="LegendaLeft"/>
              <w:ind w:right="-106"/>
              <w:jc w:val="both"/>
              <w:rPr>
                <w:b w:val="0"/>
              </w:rPr>
            </w:pPr>
            <w:r>
              <w:rPr>
                <w:b w:val="0"/>
              </w:rPr>
              <w:t>-0,71300</w:t>
            </w:r>
          </w:p>
        </w:tc>
        <w:tc>
          <w:tcPr>
            <w:tcW w:w="1194" w:type="pct"/>
          </w:tcPr>
          <w:p w:rsidR="006E1F6A" w:rsidRDefault="006E1F6A" w:rsidP="006E1F6A">
            <w:pPr>
              <w:pStyle w:val="LegendaLeft"/>
              <w:jc w:val="both"/>
              <w:rPr>
                <w:b w:val="0"/>
              </w:rPr>
            </w:pPr>
            <w:r>
              <w:rPr>
                <w:b w:val="0"/>
              </w:rPr>
              <w:t>-1,0316274</w:t>
            </w:r>
          </w:p>
        </w:tc>
      </w:tr>
    </w:tbl>
    <w:p w:rsidR="006E1F6A" w:rsidRDefault="006E1F6A" w:rsidP="006E1F6A">
      <w:pPr>
        <w:pStyle w:val="LegendaLeft"/>
        <w:jc w:val="both"/>
      </w:pPr>
    </w:p>
    <w:p w:rsidR="006E1F6A" w:rsidRDefault="006E1F6A" w:rsidP="006E1F6A">
      <w:pPr>
        <w:jc w:val="both"/>
      </w:pPr>
      <w:r>
        <w:t>Znaleziona wartość jest równa wartości optymalnej z dokładnością do 7 miejsca dziesiętnego. Należy zaznaczyć tu, że rozwiązania początkowe zostały wybrane całkowicie losowo, a mechanizmy zastosowane w algorytmie HS wymagają w tym konkretnym przypadku bardzo niewielkich nakładów obliczeniowych.</w:t>
      </w:r>
    </w:p>
    <w:p w:rsidR="006E1F6A" w:rsidRDefault="006E1F6A" w:rsidP="006E1F6A">
      <w:pPr>
        <w:jc w:val="both"/>
      </w:pPr>
    </w:p>
    <w:p w:rsidR="006E1F6A" w:rsidRDefault="006E1F6A" w:rsidP="006E1F6A">
      <w:pPr>
        <w:tabs>
          <w:tab w:val="left" w:pos="5380"/>
        </w:tabs>
        <w:jc w:val="both"/>
      </w:pPr>
      <w:r>
        <w:tab/>
      </w:r>
    </w:p>
    <w:sectPr w:rsidR="006E1F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057A"/>
    <w:multiLevelType w:val="hybridMultilevel"/>
    <w:tmpl w:val="77044A1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AC7597"/>
    <w:multiLevelType w:val="multilevel"/>
    <w:tmpl w:val="8B7E0154"/>
    <w:lvl w:ilvl="0">
      <w:start w:val="1"/>
      <w:numFmt w:val="decimal"/>
      <w:pStyle w:val="Nagwek1"/>
      <w:lvlText w:val="%1."/>
      <w:lvlJc w:val="left"/>
      <w:pPr>
        <w:tabs>
          <w:tab w:val="num" w:pos="454"/>
        </w:tabs>
        <w:ind w:left="567" w:hanging="567"/>
      </w:pPr>
      <w:rPr>
        <w:rFonts w:hint="default"/>
      </w:rPr>
    </w:lvl>
    <w:lvl w:ilvl="1">
      <w:start w:val="1"/>
      <w:numFmt w:val="decimal"/>
      <w:pStyle w:val="Nagwek2"/>
      <w:lvlText w:val="%1.%2."/>
      <w:lvlJc w:val="left"/>
      <w:pPr>
        <w:tabs>
          <w:tab w:val="num" w:pos="510"/>
        </w:tabs>
        <w:ind w:left="624" w:hanging="397"/>
      </w:pPr>
      <w:rPr>
        <w:rFonts w:hint="default"/>
      </w:rPr>
    </w:lvl>
    <w:lvl w:ilvl="2">
      <w:start w:val="1"/>
      <w:numFmt w:val="decimal"/>
      <w:pStyle w:val="Nagwek3"/>
      <w:suff w:val="space"/>
      <w:lvlText w:val="%1.%2.%3."/>
      <w:lvlJc w:val="left"/>
      <w:pPr>
        <w:ind w:left="427" w:firstLine="113"/>
      </w:pPr>
      <w:rPr>
        <w:rFonts w:ascii="Times New Roman" w:hAnsi="Times New Roman" w:cs="Arial" w:hint="default"/>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lang w:val="pl-PL" w:eastAsia="pl-PL"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15:restartNumberingAfterBreak="0">
    <w:nsid w:val="364C51F5"/>
    <w:multiLevelType w:val="hybridMultilevel"/>
    <w:tmpl w:val="EB5E17BE"/>
    <w:lvl w:ilvl="0" w:tplc="FFFFFFFF">
      <w:start w:val="1"/>
      <w:numFmt w:val="decimal"/>
      <w:lvlText w:val="%1."/>
      <w:lvlJc w:val="left"/>
      <w:pPr>
        <w:tabs>
          <w:tab w:val="num" w:pos="778"/>
        </w:tabs>
        <w:ind w:left="778" w:hanging="360"/>
      </w:pPr>
    </w:lvl>
    <w:lvl w:ilvl="1" w:tplc="FFFFFFFF" w:tentative="1">
      <w:start w:val="1"/>
      <w:numFmt w:val="lowerLetter"/>
      <w:lvlText w:val="%2."/>
      <w:lvlJc w:val="left"/>
      <w:pPr>
        <w:tabs>
          <w:tab w:val="num" w:pos="1498"/>
        </w:tabs>
        <w:ind w:left="1498" w:hanging="360"/>
      </w:pPr>
    </w:lvl>
    <w:lvl w:ilvl="2" w:tplc="FFFFFFFF" w:tentative="1">
      <w:start w:val="1"/>
      <w:numFmt w:val="lowerRoman"/>
      <w:lvlText w:val="%3."/>
      <w:lvlJc w:val="right"/>
      <w:pPr>
        <w:tabs>
          <w:tab w:val="num" w:pos="2218"/>
        </w:tabs>
        <w:ind w:left="2218" w:hanging="180"/>
      </w:pPr>
    </w:lvl>
    <w:lvl w:ilvl="3" w:tplc="FFFFFFFF" w:tentative="1">
      <w:start w:val="1"/>
      <w:numFmt w:val="decimal"/>
      <w:lvlText w:val="%4."/>
      <w:lvlJc w:val="left"/>
      <w:pPr>
        <w:tabs>
          <w:tab w:val="num" w:pos="2938"/>
        </w:tabs>
        <w:ind w:left="2938" w:hanging="360"/>
      </w:pPr>
    </w:lvl>
    <w:lvl w:ilvl="4" w:tplc="FFFFFFFF" w:tentative="1">
      <w:start w:val="1"/>
      <w:numFmt w:val="lowerLetter"/>
      <w:lvlText w:val="%5."/>
      <w:lvlJc w:val="left"/>
      <w:pPr>
        <w:tabs>
          <w:tab w:val="num" w:pos="3658"/>
        </w:tabs>
        <w:ind w:left="3658" w:hanging="360"/>
      </w:pPr>
    </w:lvl>
    <w:lvl w:ilvl="5" w:tplc="FFFFFFFF" w:tentative="1">
      <w:start w:val="1"/>
      <w:numFmt w:val="lowerRoman"/>
      <w:lvlText w:val="%6."/>
      <w:lvlJc w:val="right"/>
      <w:pPr>
        <w:tabs>
          <w:tab w:val="num" w:pos="4378"/>
        </w:tabs>
        <w:ind w:left="4378" w:hanging="180"/>
      </w:pPr>
    </w:lvl>
    <w:lvl w:ilvl="6" w:tplc="FFFFFFFF" w:tentative="1">
      <w:start w:val="1"/>
      <w:numFmt w:val="decimal"/>
      <w:lvlText w:val="%7."/>
      <w:lvlJc w:val="left"/>
      <w:pPr>
        <w:tabs>
          <w:tab w:val="num" w:pos="5098"/>
        </w:tabs>
        <w:ind w:left="5098" w:hanging="360"/>
      </w:pPr>
    </w:lvl>
    <w:lvl w:ilvl="7" w:tplc="FFFFFFFF" w:tentative="1">
      <w:start w:val="1"/>
      <w:numFmt w:val="lowerLetter"/>
      <w:lvlText w:val="%8."/>
      <w:lvlJc w:val="left"/>
      <w:pPr>
        <w:tabs>
          <w:tab w:val="num" w:pos="5818"/>
        </w:tabs>
        <w:ind w:left="5818" w:hanging="360"/>
      </w:pPr>
    </w:lvl>
    <w:lvl w:ilvl="8" w:tplc="FFFFFFFF" w:tentative="1">
      <w:start w:val="1"/>
      <w:numFmt w:val="lowerRoman"/>
      <w:lvlText w:val="%9."/>
      <w:lvlJc w:val="right"/>
      <w:pPr>
        <w:tabs>
          <w:tab w:val="num" w:pos="6538"/>
        </w:tabs>
        <w:ind w:left="6538" w:hanging="180"/>
      </w:pPr>
    </w:lvl>
  </w:abstractNum>
  <w:abstractNum w:abstractNumId="3" w15:restartNumberingAfterBreak="0">
    <w:nsid w:val="37334D16"/>
    <w:multiLevelType w:val="hybridMultilevel"/>
    <w:tmpl w:val="6AFE2ACA"/>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77730D"/>
    <w:multiLevelType w:val="hybridMultilevel"/>
    <w:tmpl w:val="0FDCF17C"/>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5" w15:restartNumberingAfterBreak="0">
    <w:nsid w:val="3D0766AD"/>
    <w:multiLevelType w:val="hybridMultilevel"/>
    <w:tmpl w:val="EE4A571C"/>
    <w:lvl w:ilvl="0" w:tplc="04150001">
      <w:start w:val="1"/>
      <w:numFmt w:val="bullet"/>
      <w:lvlText w:val=""/>
      <w:lvlJc w:val="left"/>
      <w:pPr>
        <w:tabs>
          <w:tab w:val="num" w:pos="1068"/>
        </w:tabs>
        <w:ind w:left="1068" w:hanging="360"/>
      </w:pPr>
      <w:rPr>
        <w:rFonts w:ascii="Symbol" w:hAnsi="Symbol" w:hint="default"/>
      </w:rPr>
    </w:lvl>
    <w:lvl w:ilvl="1" w:tplc="FFB425BA">
      <w:start w:val="1"/>
      <w:numFmt w:val="lowerLetter"/>
      <w:lvlText w:val="%2."/>
      <w:lvlJc w:val="left"/>
      <w:pPr>
        <w:tabs>
          <w:tab w:val="num" w:pos="1788"/>
        </w:tabs>
        <w:ind w:left="1788" w:hanging="360"/>
      </w:pPr>
    </w:lvl>
    <w:lvl w:ilvl="2" w:tplc="BBFC67F8" w:tentative="1">
      <w:start w:val="1"/>
      <w:numFmt w:val="lowerRoman"/>
      <w:lvlText w:val="%3."/>
      <w:lvlJc w:val="right"/>
      <w:pPr>
        <w:tabs>
          <w:tab w:val="num" w:pos="2508"/>
        </w:tabs>
        <w:ind w:left="2508" w:hanging="180"/>
      </w:pPr>
    </w:lvl>
    <w:lvl w:ilvl="3" w:tplc="1C42625A" w:tentative="1">
      <w:start w:val="1"/>
      <w:numFmt w:val="decimal"/>
      <w:lvlText w:val="%4."/>
      <w:lvlJc w:val="left"/>
      <w:pPr>
        <w:tabs>
          <w:tab w:val="num" w:pos="3228"/>
        </w:tabs>
        <w:ind w:left="3228" w:hanging="360"/>
      </w:pPr>
    </w:lvl>
    <w:lvl w:ilvl="4" w:tplc="B07AB10A" w:tentative="1">
      <w:start w:val="1"/>
      <w:numFmt w:val="lowerLetter"/>
      <w:lvlText w:val="%5."/>
      <w:lvlJc w:val="left"/>
      <w:pPr>
        <w:tabs>
          <w:tab w:val="num" w:pos="3948"/>
        </w:tabs>
        <w:ind w:left="3948" w:hanging="360"/>
      </w:pPr>
    </w:lvl>
    <w:lvl w:ilvl="5" w:tplc="5A304FE4" w:tentative="1">
      <w:start w:val="1"/>
      <w:numFmt w:val="lowerRoman"/>
      <w:lvlText w:val="%6."/>
      <w:lvlJc w:val="right"/>
      <w:pPr>
        <w:tabs>
          <w:tab w:val="num" w:pos="4668"/>
        </w:tabs>
        <w:ind w:left="4668" w:hanging="180"/>
      </w:pPr>
    </w:lvl>
    <w:lvl w:ilvl="6" w:tplc="2EACE370" w:tentative="1">
      <w:start w:val="1"/>
      <w:numFmt w:val="decimal"/>
      <w:lvlText w:val="%7."/>
      <w:lvlJc w:val="left"/>
      <w:pPr>
        <w:tabs>
          <w:tab w:val="num" w:pos="5388"/>
        </w:tabs>
        <w:ind w:left="5388" w:hanging="360"/>
      </w:pPr>
    </w:lvl>
    <w:lvl w:ilvl="7" w:tplc="BD46CE24" w:tentative="1">
      <w:start w:val="1"/>
      <w:numFmt w:val="lowerLetter"/>
      <w:lvlText w:val="%8."/>
      <w:lvlJc w:val="left"/>
      <w:pPr>
        <w:tabs>
          <w:tab w:val="num" w:pos="6108"/>
        </w:tabs>
        <w:ind w:left="6108" w:hanging="360"/>
      </w:pPr>
    </w:lvl>
    <w:lvl w:ilvl="8" w:tplc="E06E803E" w:tentative="1">
      <w:start w:val="1"/>
      <w:numFmt w:val="lowerRoman"/>
      <w:lvlText w:val="%9."/>
      <w:lvlJc w:val="right"/>
      <w:pPr>
        <w:tabs>
          <w:tab w:val="num" w:pos="6828"/>
        </w:tabs>
        <w:ind w:left="6828" w:hanging="180"/>
      </w:pPr>
    </w:lvl>
  </w:abstractNum>
  <w:abstractNum w:abstractNumId="6" w15:restartNumberingAfterBreak="0">
    <w:nsid w:val="545F10F1"/>
    <w:multiLevelType w:val="hybridMultilevel"/>
    <w:tmpl w:val="311C556C"/>
    <w:lvl w:ilvl="0" w:tplc="04150001">
      <w:start w:val="1"/>
      <w:numFmt w:val="bullet"/>
      <w:lvlText w:val=""/>
      <w:lvlJc w:val="left"/>
      <w:pPr>
        <w:tabs>
          <w:tab w:val="num" w:pos="1068"/>
        </w:tabs>
        <w:ind w:left="1068" w:hanging="360"/>
      </w:pPr>
      <w:rPr>
        <w:rFonts w:ascii="Symbol" w:hAnsi="Symbol" w:hint="default"/>
      </w:rPr>
    </w:lvl>
    <w:lvl w:ilvl="1" w:tplc="04150003" w:tentative="1">
      <w:start w:val="1"/>
      <w:numFmt w:val="bullet"/>
      <w:lvlText w:val="o"/>
      <w:lvlJc w:val="left"/>
      <w:pPr>
        <w:tabs>
          <w:tab w:val="num" w:pos="1788"/>
        </w:tabs>
        <w:ind w:left="1788" w:hanging="360"/>
      </w:pPr>
      <w:rPr>
        <w:rFonts w:ascii="Courier New" w:hAnsi="Courier New" w:cs="Courier New" w:hint="default"/>
      </w:rPr>
    </w:lvl>
    <w:lvl w:ilvl="2" w:tplc="04150005" w:tentative="1">
      <w:start w:val="1"/>
      <w:numFmt w:val="bullet"/>
      <w:lvlText w:val=""/>
      <w:lvlJc w:val="left"/>
      <w:pPr>
        <w:tabs>
          <w:tab w:val="num" w:pos="2508"/>
        </w:tabs>
        <w:ind w:left="2508" w:hanging="360"/>
      </w:pPr>
      <w:rPr>
        <w:rFonts w:ascii="Wingdings" w:hAnsi="Wingdings" w:hint="default"/>
      </w:rPr>
    </w:lvl>
    <w:lvl w:ilvl="3" w:tplc="04150001" w:tentative="1">
      <w:start w:val="1"/>
      <w:numFmt w:val="bullet"/>
      <w:lvlText w:val=""/>
      <w:lvlJc w:val="left"/>
      <w:pPr>
        <w:tabs>
          <w:tab w:val="num" w:pos="3228"/>
        </w:tabs>
        <w:ind w:left="3228" w:hanging="360"/>
      </w:pPr>
      <w:rPr>
        <w:rFonts w:ascii="Symbol" w:hAnsi="Symbol" w:hint="default"/>
      </w:rPr>
    </w:lvl>
    <w:lvl w:ilvl="4" w:tplc="04150003" w:tentative="1">
      <w:start w:val="1"/>
      <w:numFmt w:val="bullet"/>
      <w:lvlText w:val="o"/>
      <w:lvlJc w:val="left"/>
      <w:pPr>
        <w:tabs>
          <w:tab w:val="num" w:pos="3948"/>
        </w:tabs>
        <w:ind w:left="3948" w:hanging="360"/>
      </w:pPr>
      <w:rPr>
        <w:rFonts w:ascii="Courier New" w:hAnsi="Courier New" w:cs="Courier New" w:hint="default"/>
      </w:rPr>
    </w:lvl>
    <w:lvl w:ilvl="5" w:tplc="04150005" w:tentative="1">
      <w:start w:val="1"/>
      <w:numFmt w:val="bullet"/>
      <w:lvlText w:val=""/>
      <w:lvlJc w:val="left"/>
      <w:pPr>
        <w:tabs>
          <w:tab w:val="num" w:pos="4668"/>
        </w:tabs>
        <w:ind w:left="4668" w:hanging="360"/>
      </w:pPr>
      <w:rPr>
        <w:rFonts w:ascii="Wingdings" w:hAnsi="Wingdings" w:hint="default"/>
      </w:rPr>
    </w:lvl>
    <w:lvl w:ilvl="6" w:tplc="04150001" w:tentative="1">
      <w:start w:val="1"/>
      <w:numFmt w:val="bullet"/>
      <w:lvlText w:val=""/>
      <w:lvlJc w:val="left"/>
      <w:pPr>
        <w:tabs>
          <w:tab w:val="num" w:pos="5388"/>
        </w:tabs>
        <w:ind w:left="5388" w:hanging="360"/>
      </w:pPr>
      <w:rPr>
        <w:rFonts w:ascii="Symbol" w:hAnsi="Symbol" w:hint="default"/>
      </w:rPr>
    </w:lvl>
    <w:lvl w:ilvl="7" w:tplc="04150003" w:tentative="1">
      <w:start w:val="1"/>
      <w:numFmt w:val="bullet"/>
      <w:lvlText w:val="o"/>
      <w:lvlJc w:val="left"/>
      <w:pPr>
        <w:tabs>
          <w:tab w:val="num" w:pos="6108"/>
        </w:tabs>
        <w:ind w:left="6108" w:hanging="360"/>
      </w:pPr>
      <w:rPr>
        <w:rFonts w:ascii="Courier New" w:hAnsi="Courier New" w:cs="Courier New" w:hint="default"/>
      </w:rPr>
    </w:lvl>
    <w:lvl w:ilvl="8" w:tplc="04150005" w:tentative="1">
      <w:start w:val="1"/>
      <w:numFmt w:val="bullet"/>
      <w:lvlText w:val=""/>
      <w:lvlJc w:val="left"/>
      <w:pPr>
        <w:tabs>
          <w:tab w:val="num" w:pos="6828"/>
        </w:tabs>
        <w:ind w:left="6828"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F6A"/>
    <w:rsid w:val="000676E5"/>
    <w:rsid w:val="00166235"/>
    <w:rsid w:val="006E1F6A"/>
    <w:rsid w:val="009A5D53"/>
    <w:rsid w:val="00BD6899"/>
    <w:rsid w:val="00DA4A24"/>
    <w:rsid w:val="00DD03F6"/>
    <w:rsid w:val="00EC7D88"/>
    <w:rsid w:val="00F247EA"/>
    <w:rsid w:val="00F820F8"/>
    <w:rsid w:val="00F92AB1"/>
    <w:rsid w:val="00FB0B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x0000_s1035"/>
        <o:r id="V:Rule2" type="connector" idref="#_x0000_s1040"/>
        <o:r id="V:Rule3" type="connector" idref="#_x0000_s1041"/>
        <o:r id="V:Rule4" type="connector" idref="#_x0000_s1042"/>
        <o:r id="V:Rule5" type="connector" idref="#_x0000_s1043"/>
        <o:r id="V:Rule6" type="connector" idref="#_x0000_s1044"/>
        <o:r id="V:Rule7" type="connector" idref="#_x0000_s1045"/>
        <o:r id="V:Rule8" type="connector" idref="#_x0000_s1046"/>
        <o:r id="V:Rule9" type="connector" idref="#_x0000_s1047"/>
      </o:rules>
    </o:shapelayout>
  </w:shapeDefaults>
  <w:decimalSymbol w:val=","/>
  <w:listSeparator w:val=";"/>
  <w15:chartTrackingRefBased/>
  <w15:docId w15:val="{2972EB0D-D89D-2C46-BA18-F5BB1E61A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ny">
    <w:name w:val="Normal"/>
    <w:qFormat/>
    <w:rPr>
      <w:sz w:val="24"/>
      <w:szCs w:val="24"/>
    </w:rPr>
  </w:style>
  <w:style w:type="paragraph" w:styleId="Nagwek1">
    <w:name w:val="heading 1"/>
    <w:basedOn w:val="Normalny"/>
    <w:next w:val="Normalny"/>
    <w:qFormat/>
    <w:rsid w:val="006E1F6A"/>
    <w:pPr>
      <w:keepNext/>
      <w:pageBreakBefore/>
      <w:numPr>
        <w:numId w:val="1"/>
      </w:numPr>
      <w:spacing w:before="240" w:after="60" w:line="360" w:lineRule="auto"/>
      <w:jc w:val="both"/>
      <w:outlineLvl w:val="0"/>
    </w:pPr>
    <w:rPr>
      <w:rFonts w:cs="Arial"/>
      <w:b/>
      <w:bCs/>
      <w:kern w:val="32"/>
      <w:sz w:val="36"/>
      <w:szCs w:val="36"/>
    </w:rPr>
  </w:style>
  <w:style w:type="paragraph" w:styleId="Nagwek2">
    <w:name w:val="heading 2"/>
    <w:basedOn w:val="Normalny"/>
    <w:next w:val="Normalny"/>
    <w:qFormat/>
    <w:rsid w:val="006E1F6A"/>
    <w:pPr>
      <w:keepNext/>
      <w:numPr>
        <w:ilvl w:val="1"/>
        <w:numId w:val="1"/>
      </w:numPr>
      <w:spacing w:before="240" w:line="360" w:lineRule="auto"/>
      <w:jc w:val="both"/>
      <w:outlineLvl w:val="1"/>
    </w:pPr>
    <w:rPr>
      <w:rFonts w:cs="Arial"/>
      <w:b/>
      <w:bCs/>
      <w:iCs/>
      <w:sz w:val="28"/>
      <w:szCs w:val="28"/>
    </w:rPr>
  </w:style>
  <w:style w:type="paragraph" w:styleId="Nagwek3">
    <w:name w:val="heading 3"/>
    <w:basedOn w:val="Normalny"/>
    <w:next w:val="Normalny"/>
    <w:qFormat/>
    <w:rsid w:val="006E1F6A"/>
    <w:pPr>
      <w:keepNext/>
      <w:numPr>
        <w:ilvl w:val="2"/>
        <w:numId w:val="1"/>
      </w:numPr>
      <w:spacing w:before="60" w:after="120" w:line="360" w:lineRule="auto"/>
      <w:ind w:left="425"/>
      <w:jc w:val="both"/>
      <w:outlineLvl w:val="2"/>
    </w:pPr>
    <w:rPr>
      <w:rFonts w:cs="Arial"/>
      <w:b/>
      <w:bCs/>
    </w:rPr>
  </w:style>
  <w:style w:type="character" w:default="1" w:styleId="Domylnaczcionkaakapitu">
    <w:name w:val="Default Paragraph Font"/>
    <w:semiHidden/>
  </w:style>
  <w:style w:type="table" w:default="1" w:styleId="Standardowy">
    <w:name w:val="Normal Table"/>
    <w:semiHidden/>
    <w:tblPr>
      <w:tblInd w:w="0" w:type="dxa"/>
      <w:tblCellMar>
        <w:top w:w="0" w:type="dxa"/>
        <w:left w:w="108" w:type="dxa"/>
        <w:bottom w:w="0" w:type="dxa"/>
        <w:right w:w="108" w:type="dxa"/>
      </w:tblCellMar>
    </w:tblPr>
  </w:style>
  <w:style w:type="numbering" w:default="1" w:styleId="Bezlisty">
    <w:name w:val="No List"/>
    <w:semiHidden/>
  </w:style>
  <w:style w:type="paragraph" w:customStyle="1" w:styleId="LegendaLeft">
    <w:name w:val="LegendaLeft"/>
    <w:basedOn w:val="Legenda"/>
    <w:rsid w:val="006E1F6A"/>
  </w:style>
  <w:style w:type="paragraph" w:customStyle="1" w:styleId="StylLegendaLeftWyrwnanydorodka">
    <w:name w:val="Styl LegendaLeft + Wyrównany do środka"/>
    <w:basedOn w:val="LegendaLeft"/>
    <w:rsid w:val="006E1F6A"/>
    <w:pPr>
      <w:jc w:val="center"/>
    </w:pPr>
  </w:style>
  <w:style w:type="paragraph" w:styleId="Legenda">
    <w:name w:val="caption"/>
    <w:basedOn w:val="Normalny"/>
    <w:next w:val="Normalny"/>
    <w:qFormat/>
    <w:rsid w:val="006E1F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 /><Relationship Id="rId3" Type="http://schemas.openxmlformats.org/officeDocument/2006/relationships/settings" Target="settings.xml" /><Relationship Id="rId7" Type="http://schemas.openxmlformats.org/officeDocument/2006/relationships/image" Target="media/image3.wmf"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1832</Words>
  <Characters>10992</Characters>
  <Application>Microsoft Office Word</Application>
  <DocSecurity>0</DocSecurity>
  <Lines>91</Lines>
  <Paragraphs>25</Paragraphs>
  <ScaleCrop>false</ScaleCrop>
  <HeadingPairs>
    <vt:vector size="2" baseType="variant">
      <vt:variant>
        <vt:lpstr>Tytuł</vt:lpstr>
      </vt:variant>
      <vt:variant>
        <vt:i4>1</vt:i4>
      </vt:variant>
    </vt:vector>
  </HeadingPairs>
  <TitlesOfParts>
    <vt:vector size="1" baseType="lpstr">
      <vt:lpstr>Algorytm  Harmony Serach</vt:lpstr>
    </vt:vector>
  </TitlesOfParts>
  <Company>IIAR</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Algorytm  Harmony Serach</dc:title>
  <dc:subject/>
  <dc:creator>ICT</dc:creator>
  <cp:keywords/>
  <dc:description/>
  <cp:lastModifiedBy>Artur Gasiński</cp:lastModifiedBy>
  <cp:revision>2</cp:revision>
  <dcterms:created xsi:type="dcterms:W3CDTF">2018-02-22T16:26:00Z</dcterms:created>
  <dcterms:modified xsi:type="dcterms:W3CDTF">2018-02-22T16:26:00Z</dcterms:modified>
</cp:coreProperties>
</file>