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8F3B"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414EB37C" w14:textId="77777777" w:rsidR="00690B55" w:rsidRDefault="007414A0">
      <w:pPr>
        <w:widowControl/>
        <w:spacing w:line="440" w:lineRule="exact"/>
        <w:jc w:val="center"/>
        <w:rPr>
          <w:rFonts w:ascii="宋体" w:eastAsia="宋体" w:hAnsi="宋体" w:cs="Times New Roman"/>
          <w:b/>
          <w:caps/>
          <w:kern w:val="0"/>
          <w:sz w:val="44"/>
          <w:szCs w:val="44"/>
          <w:lang w:bidi="en-US"/>
        </w:rPr>
      </w:pPr>
      <w:r>
        <w:rPr>
          <w:rFonts w:ascii="宋体" w:eastAsia="宋体" w:hAnsi="宋体" w:cs="Times New Roman" w:hint="eastAsia"/>
          <w:b/>
          <w:caps/>
          <w:kern w:val="0"/>
          <w:sz w:val="44"/>
          <w:szCs w:val="44"/>
          <w:lang w:bidi="en-US"/>
        </w:rPr>
        <w:t>润乾</w:t>
      </w:r>
      <w:r>
        <w:rPr>
          <w:rFonts w:ascii="宋体" w:eastAsia="宋体" w:hAnsi="宋体" w:cs="Times New Roman"/>
          <w:b/>
          <w:caps/>
          <w:kern w:val="0"/>
          <w:sz w:val="44"/>
          <w:szCs w:val="44"/>
          <w:lang w:bidi="en-US"/>
        </w:rPr>
        <w:t>报表</w:t>
      </w:r>
      <w:r>
        <w:rPr>
          <w:rFonts w:ascii="宋体" w:eastAsia="宋体" w:hAnsi="宋体" w:cs="Times New Roman" w:hint="eastAsia"/>
          <w:b/>
          <w:caps/>
          <w:kern w:val="0"/>
          <w:sz w:val="44"/>
          <w:szCs w:val="44"/>
          <w:lang w:bidi="en-US"/>
        </w:rPr>
        <w:t>与帆软报表产品对比</w:t>
      </w:r>
    </w:p>
    <w:p w14:paraId="034868DA"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0BEB2DA5"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5842BA21"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12EB74C0"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6DEA9C19"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5C736DAE"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53439D21"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63EFCA8F"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013ACC69"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47C0804E"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3F0717F7"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0E2F25B1"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41C5AB4D" w14:textId="77777777" w:rsidR="00690B55" w:rsidRDefault="00690B55">
      <w:pPr>
        <w:widowControl/>
        <w:spacing w:line="440" w:lineRule="exact"/>
        <w:jc w:val="center"/>
        <w:rPr>
          <w:rFonts w:ascii="宋体" w:eastAsia="宋体" w:hAnsi="宋体" w:cs="Times New Roman"/>
          <w:b/>
          <w:caps/>
          <w:kern w:val="0"/>
          <w:sz w:val="32"/>
          <w:szCs w:val="32"/>
          <w:lang w:bidi="en-US"/>
        </w:rPr>
      </w:pPr>
    </w:p>
    <w:p w14:paraId="5749850F" w14:textId="77777777" w:rsidR="00690B55" w:rsidRDefault="00690B55">
      <w:pPr>
        <w:widowControl/>
        <w:spacing w:line="440" w:lineRule="exact"/>
        <w:jc w:val="left"/>
        <w:rPr>
          <w:rFonts w:ascii="宋体" w:eastAsia="宋体" w:hAnsi="宋体" w:cs="Times New Roman"/>
          <w:b/>
          <w:caps/>
          <w:kern w:val="0"/>
          <w:sz w:val="32"/>
          <w:szCs w:val="32"/>
          <w:lang w:bidi="en-US"/>
        </w:rPr>
      </w:pPr>
    </w:p>
    <w:tbl>
      <w:tblPr>
        <w:tblStyle w:val="af"/>
        <w:tblW w:w="8350" w:type="dxa"/>
        <w:jc w:val="center"/>
        <w:tblLayout w:type="fixed"/>
        <w:tblLook w:val="04A0" w:firstRow="1" w:lastRow="0" w:firstColumn="1" w:lastColumn="0" w:noHBand="0" w:noVBand="1"/>
      </w:tblPr>
      <w:tblGrid>
        <w:gridCol w:w="1649"/>
        <w:gridCol w:w="6701"/>
      </w:tblGrid>
      <w:tr w:rsidR="00690B55" w14:paraId="6D30AFBE" w14:textId="77777777">
        <w:trPr>
          <w:trHeight w:val="319"/>
          <w:jc w:val="center"/>
        </w:trPr>
        <w:tc>
          <w:tcPr>
            <w:tcW w:w="1649" w:type="dxa"/>
            <w:vAlign w:val="center"/>
          </w:tcPr>
          <w:p w14:paraId="3A82735B" w14:textId="77777777" w:rsidR="00690B55" w:rsidRDefault="007414A0">
            <w:pPr>
              <w:spacing w:line="440" w:lineRule="exact"/>
              <w:ind w:firstLine="420"/>
              <w:rPr>
                <w:rFonts w:ascii="宋体" w:eastAsia="宋体" w:hAnsi="宋体"/>
              </w:rPr>
            </w:pPr>
            <w:r>
              <w:rPr>
                <w:rFonts w:ascii="宋体" w:eastAsia="宋体" w:hAnsi="宋体" w:hint="eastAsia"/>
              </w:rPr>
              <w:t>对比版本</w:t>
            </w:r>
          </w:p>
        </w:tc>
        <w:tc>
          <w:tcPr>
            <w:tcW w:w="6701" w:type="dxa"/>
            <w:vAlign w:val="center"/>
          </w:tcPr>
          <w:p w14:paraId="39903AE8" w14:textId="77777777" w:rsidR="00690B55" w:rsidRDefault="007414A0">
            <w:pPr>
              <w:spacing w:line="440" w:lineRule="exact"/>
              <w:ind w:firstLine="420"/>
              <w:rPr>
                <w:rFonts w:ascii="宋体" w:eastAsia="宋体" w:hAnsi="宋体"/>
              </w:rPr>
            </w:pPr>
            <w:r>
              <w:rPr>
                <w:rFonts w:ascii="宋体" w:eastAsia="宋体" w:hAnsi="宋体" w:hint="eastAsia"/>
              </w:rPr>
              <w:t>FineReport V8.0 和</w:t>
            </w:r>
            <w:r>
              <w:rPr>
                <w:rFonts w:ascii="宋体" w:eastAsia="宋体" w:hAnsi="宋体"/>
              </w:rPr>
              <w:t>润乾报</w:t>
            </w:r>
            <w:r>
              <w:rPr>
                <w:rFonts w:ascii="宋体" w:eastAsia="宋体" w:hAnsi="宋体" w:hint="eastAsia"/>
              </w:rPr>
              <w:t>表V5.0</w:t>
            </w:r>
          </w:p>
        </w:tc>
      </w:tr>
      <w:tr w:rsidR="00690B55" w14:paraId="0ECB3324" w14:textId="77777777">
        <w:trPr>
          <w:trHeight w:val="347"/>
          <w:jc w:val="center"/>
        </w:trPr>
        <w:tc>
          <w:tcPr>
            <w:tcW w:w="1649" w:type="dxa"/>
            <w:vAlign w:val="center"/>
          </w:tcPr>
          <w:p w14:paraId="7FD30794" w14:textId="77777777" w:rsidR="00690B55" w:rsidRDefault="007414A0">
            <w:pPr>
              <w:spacing w:line="440" w:lineRule="exact"/>
              <w:ind w:firstLine="420"/>
              <w:rPr>
                <w:rFonts w:ascii="宋体" w:eastAsia="宋体" w:hAnsi="宋体"/>
              </w:rPr>
            </w:pPr>
            <w:r>
              <w:rPr>
                <w:rFonts w:ascii="宋体" w:eastAsia="宋体" w:hAnsi="宋体" w:hint="eastAsia"/>
              </w:rPr>
              <w:t>资料来源</w:t>
            </w:r>
          </w:p>
        </w:tc>
        <w:tc>
          <w:tcPr>
            <w:tcW w:w="6701" w:type="dxa"/>
            <w:vAlign w:val="center"/>
          </w:tcPr>
          <w:p w14:paraId="5DD6A6D5" w14:textId="77777777" w:rsidR="00690B55" w:rsidRDefault="007414A0">
            <w:pPr>
              <w:spacing w:line="440" w:lineRule="exact"/>
              <w:ind w:firstLine="420"/>
              <w:rPr>
                <w:rFonts w:ascii="宋体" w:eastAsia="宋体" w:hAnsi="宋体"/>
              </w:rPr>
            </w:pPr>
            <w:r>
              <w:rPr>
                <w:rFonts w:ascii="宋体" w:eastAsia="宋体" w:hAnsi="宋体" w:hint="eastAsia"/>
              </w:rPr>
              <w:t>官方资料和实际操作</w:t>
            </w:r>
          </w:p>
        </w:tc>
      </w:tr>
      <w:tr w:rsidR="00690B55" w14:paraId="3B4DD213" w14:textId="77777777">
        <w:trPr>
          <w:trHeight w:val="286"/>
          <w:jc w:val="center"/>
        </w:trPr>
        <w:tc>
          <w:tcPr>
            <w:tcW w:w="1649" w:type="dxa"/>
            <w:vAlign w:val="center"/>
          </w:tcPr>
          <w:p w14:paraId="2475A5ED" w14:textId="77777777" w:rsidR="00690B55" w:rsidRDefault="007414A0">
            <w:pPr>
              <w:spacing w:line="440" w:lineRule="exact"/>
              <w:ind w:firstLine="420"/>
              <w:rPr>
                <w:rFonts w:ascii="宋体" w:eastAsia="宋体" w:hAnsi="宋体"/>
              </w:rPr>
            </w:pPr>
            <w:r>
              <w:rPr>
                <w:rFonts w:ascii="宋体" w:eastAsia="宋体" w:hAnsi="宋体" w:hint="eastAsia"/>
              </w:rPr>
              <w:t>对比时间</w:t>
            </w:r>
          </w:p>
        </w:tc>
        <w:tc>
          <w:tcPr>
            <w:tcW w:w="6701" w:type="dxa"/>
            <w:vAlign w:val="center"/>
          </w:tcPr>
          <w:p w14:paraId="506B3144" w14:textId="77777777" w:rsidR="00690B55" w:rsidRDefault="007414A0">
            <w:pPr>
              <w:spacing w:line="440" w:lineRule="exact"/>
              <w:ind w:firstLine="420"/>
              <w:rPr>
                <w:rFonts w:ascii="宋体" w:eastAsia="宋体" w:hAnsi="宋体"/>
              </w:rPr>
            </w:pPr>
            <w:r>
              <w:rPr>
                <w:rFonts w:ascii="宋体" w:eastAsia="宋体" w:hAnsi="宋体" w:hint="eastAsia"/>
              </w:rPr>
              <w:t>2017年9月4日</w:t>
            </w:r>
          </w:p>
        </w:tc>
      </w:tr>
      <w:tr w:rsidR="00690B55" w14:paraId="09E52A84" w14:textId="77777777">
        <w:trPr>
          <w:trHeight w:val="286"/>
          <w:jc w:val="center"/>
        </w:trPr>
        <w:tc>
          <w:tcPr>
            <w:tcW w:w="1649" w:type="dxa"/>
            <w:vAlign w:val="center"/>
          </w:tcPr>
          <w:p w14:paraId="3380EA9C" w14:textId="77777777" w:rsidR="00690B55" w:rsidRDefault="007414A0">
            <w:pPr>
              <w:spacing w:line="440" w:lineRule="exact"/>
              <w:ind w:firstLine="420"/>
              <w:rPr>
                <w:rFonts w:ascii="宋体" w:eastAsia="宋体" w:hAnsi="宋体"/>
              </w:rPr>
            </w:pPr>
            <w:r>
              <w:rPr>
                <w:rFonts w:ascii="宋体" w:eastAsia="宋体" w:hAnsi="宋体" w:hint="eastAsia"/>
              </w:rPr>
              <w:t>选型目标</w:t>
            </w:r>
          </w:p>
        </w:tc>
        <w:tc>
          <w:tcPr>
            <w:tcW w:w="6701" w:type="dxa"/>
            <w:vAlign w:val="center"/>
          </w:tcPr>
          <w:p w14:paraId="73B535FD" w14:textId="77777777" w:rsidR="00690B55" w:rsidRDefault="007414A0">
            <w:pPr>
              <w:spacing w:line="440" w:lineRule="exact"/>
              <w:ind w:firstLine="420"/>
              <w:rPr>
                <w:rFonts w:ascii="宋体" w:eastAsia="宋体" w:hAnsi="宋体"/>
              </w:rPr>
            </w:pPr>
            <w:r>
              <w:rPr>
                <w:rFonts w:ascii="宋体" w:eastAsia="宋体" w:hAnsi="宋体" w:hint="eastAsia"/>
              </w:rPr>
              <w:t>仅针对固定报表部分</w:t>
            </w:r>
          </w:p>
        </w:tc>
      </w:tr>
    </w:tbl>
    <w:p w14:paraId="379CCA51" w14:textId="77777777" w:rsidR="00690B55" w:rsidRDefault="00690B55">
      <w:pPr>
        <w:spacing w:line="440" w:lineRule="exact"/>
        <w:rPr>
          <w:rFonts w:ascii="宋体" w:eastAsia="宋体" w:hAnsi="宋体"/>
          <w:b/>
        </w:rPr>
      </w:pPr>
    </w:p>
    <w:p w14:paraId="150A6064" w14:textId="77777777" w:rsidR="00690B55" w:rsidRDefault="007414A0">
      <w:pPr>
        <w:widowControl/>
        <w:spacing w:line="440" w:lineRule="exact"/>
        <w:jc w:val="left"/>
        <w:rPr>
          <w:rFonts w:ascii="宋体" w:eastAsia="宋体" w:hAnsi="宋体"/>
          <w:b/>
        </w:rPr>
      </w:pPr>
      <w:r>
        <w:rPr>
          <w:rFonts w:ascii="宋体" w:eastAsia="宋体" w:hAnsi="宋体" w:cs="Times New Roman"/>
          <w:b/>
          <w:bCs/>
          <w:caps/>
          <w:kern w:val="44"/>
          <w:lang w:bidi="en-US"/>
        </w:rPr>
        <w:br w:type="page"/>
      </w:r>
    </w:p>
    <w:bookmarkStart w:id="0" w:name="_Toc492282605" w:displacedByCustomXml="next"/>
    <w:sdt>
      <w:sdtPr>
        <w:rPr>
          <w:rFonts w:ascii="宋体" w:eastAsiaTheme="minorEastAsia" w:hAnsi="宋体" w:cstheme="minorBidi"/>
          <w:b w:val="0"/>
          <w:bCs w:val="0"/>
          <w:caps/>
          <w:kern w:val="0"/>
          <w:sz w:val="24"/>
          <w:szCs w:val="24"/>
          <w:lang w:eastAsia="zh-CN" w:bidi="ar-SA"/>
        </w:rPr>
        <w:id w:val="-776792468"/>
      </w:sdtPr>
      <w:sdtEndPr>
        <w:rPr>
          <w:caps w:val="0"/>
          <w:lang w:val="zh-CN" w:eastAsia="en-US"/>
        </w:rPr>
      </w:sdtEndPr>
      <w:sdtContent>
        <w:p w14:paraId="4A20A36F" w14:textId="77777777" w:rsidR="00690B55" w:rsidRDefault="007414A0">
          <w:pPr>
            <w:pStyle w:val="1"/>
            <w:spacing w:line="440" w:lineRule="exact"/>
            <w:jc w:val="center"/>
            <w:rPr>
              <w:rFonts w:ascii="宋体" w:hAnsi="宋体"/>
              <w:caps/>
              <w:sz w:val="24"/>
              <w:szCs w:val="24"/>
              <w:lang w:eastAsia="zh-CN"/>
            </w:rPr>
          </w:pPr>
          <w:r>
            <w:rPr>
              <w:rFonts w:ascii="宋体" w:hAnsi="宋体"/>
              <w:caps/>
              <w:sz w:val="24"/>
              <w:szCs w:val="24"/>
              <w:lang w:eastAsia="zh-CN"/>
            </w:rPr>
            <w:t>目录</w:t>
          </w:r>
          <w:bookmarkEnd w:id="0"/>
        </w:p>
        <w:p w14:paraId="612AC19F" w14:textId="77777777" w:rsidR="00690B55" w:rsidRDefault="007414A0">
          <w:pPr>
            <w:pStyle w:val="11"/>
            <w:tabs>
              <w:tab w:val="right" w:leader="dot" w:pos="8290"/>
            </w:tabs>
          </w:pPr>
          <w:r>
            <w:rPr>
              <w:rFonts w:ascii="宋体" w:eastAsia="宋体" w:hAnsi="宋体" w:cs="Times New Roman"/>
              <w:b/>
              <w:kern w:val="0"/>
            </w:rPr>
            <w:fldChar w:fldCharType="begin"/>
          </w:r>
          <w:r>
            <w:rPr>
              <w:rFonts w:ascii="宋体" w:eastAsia="宋体" w:hAnsi="宋体" w:cs="Times New Roman"/>
              <w:b/>
              <w:kern w:val="0"/>
            </w:rPr>
            <w:instrText xml:space="preserve"> TOC \o "1-3" \h \z \u </w:instrText>
          </w:r>
          <w:r>
            <w:rPr>
              <w:rFonts w:ascii="宋体" w:eastAsia="宋体" w:hAnsi="宋体" w:cs="Times New Roman"/>
              <w:b/>
              <w:kern w:val="0"/>
            </w:rPr>
            <w:fldChar w:fldCharType="separate"/>
          </w:r>
          <w:hyperlink w:anchor="_Toc492282605" w:history="1">
            <w:r>
              <w:rPr>
                <w:rStyle w:val="ad"/>
                <w:rFonts w:ascii="宋体" w:hAnsi="宋体"/>
                <w:caps/>
                <w:lang w:bidi="en-US"/>
              </w:rPr>
              <w:t>目录</w:t>
            </w:r>
            <w:r>
              <w:tab/>
            </w:r>
            <w:r>
              <w:fldChar w:fldCharType="begin"/>
            </w:r>
            <w:r>
              <w:instrText xml:space="preserve"> PAGEREF _Toc492282605 \h </w:instrText>
            </w:r>
            <w:r>
              <w:fldChar w:fldCharType="separate"/>
            </w:r>
            <w:r>
              <w:t>2</w:t>
            </w:r>
            <w:r>
              <w:fldChar w:fldCharType="end"/>
            </w:r>
          </w:hyperlink>
        </w:p>
        <w:p w14:paraId="4052EAF8" w14:textId="77777777" w:rsidR="00690B55" w:rsidRDefault="00DA0AD6">
          <w:pPr>
            <w:pStyle w:val="11"/>
            <w:tabs>
              <w:tab w:val="right" w:leader="dot" w:pos="8290"/>
            </w:tabs>
          </w:pPr>
          <w:hyperlink w:anchor="_Toc492282606" w:history="1">
            <w:r w:rsidR="007414A0">
              <w:rPr>
                <w:rStyle w:val="ad"/>
                <w:rFonts w:ascii="宋体" w:eastAsia="宋体" w:hAnsi="宋体" w:cs="Times New Roman"/>
                <w:b/>
                <w:bCs/>
                <w:caps/>
                <w:kern w:val="44"/>
                <w:lang w:bidi="en-US"/>
              </w:rPr>
              <w:t>前言</w:t>
            </w:r>
            <w:r w:rsidR="007414A0">
              <w:tab/>
            </w:r>
            <w:r w:rsidR="007414A0">
              <w:fldChar w:fldCharType="begin"/>
            </w:r>
            <w:r w:rsidR="007414A0">
              <w:instrText xml:space="preserve"> PAGEREF _Toc492282606 \h </w:instrText>
            </w:r>
            <w:r w:rsidR="007414A0">
              <w:fldChar w:fldCharType="separate"/>
            </w:r>
            <w:r w:rsidR="007414A0">
              <w:t>4</w:t>
            </w:r>
            <w:r w:rsidR="007414A0">
              <w:fldChar w:fldCharType="end"/>
            </w:r>
          </w:hyperlink>
        </w:p>
        <w:p w14:paraId="480D0FC0" w14:textId="77777777" w:rsidR="00690B55" w:rsidRDefault="00DA0AD6">
          <w:pPr>
            <w:pStyle w:val="11"/>
            <w:tabs>
              <w:tab w:val="left" w:pos="1200"/>
              <w:tab w:val="right" w:leader="dot" w:pos="8290"/>
            </w:tabs>
          </w:pPr>
          <w:hyperlink w:anchor="_Toc492282607" w:history="1">
            <w:r w:rsidR="007414A0">
              <w:rPr>
                <w:rStyle w:val="ad"/>
                <w:rFonts w:ascii="宋体" w:hAnsi="宋体"/>
                <w:caps/>
                <w:lang w:bidi="en-US"/>
              </w:rPr>
              <w:t>第一章</w:t>
            </w:r>
            <w:r w:rsidR="007414A0">
              <w:tab/>
            </w:r>
            <w:r w:rsidR="007414A0">
              <w:rPr>
                <w:rStyle w:val="ad"/>
                <w:rFonts w:ascii="宋体" w:hAnsi="宋体"/>
                <w:caps/>
                <w:lang w:bidi="en-US"/>
              </w:rPr>
              <w:t>报表设计</w:t>
            </w:r>
            <w:r w:rsidR="007414A0">
              <w:tab/>
            </w:r>
            <w:r w:rsidR="007414A0">
              <w:fldChar w:fldCharType="begin"/>
            </w:r>
            <w:r w:rsidR="007414A0">
              <w:instrText xml:space="preserve"> PAGEREF _Toc492282607 \h </w:instrText>
            </w:r>
            <w:r w:rsidR="007414A0">
              <w:fldChar w:fldCharType="separate"/>
            </w:r>
            <w:r w:rsidR="007414A0">
              <w:t>4</w:t>
            </w:r>
            <w:r w:rsidR="007414A0">
              <w:fldChar w:fldCharType="end"/>
            </w:r>
          </w:hyperlink>
        </w:p>
        <w:p w14:paraId="3822028E" w14:textId="77777777" w:rsidR="00690B55" w:rsidRDefault="00DA0AD6">
          <w:pPr>
            <w:pStyle w:val="21"/>
            <w:tabs>
              <w:tab w:val="left" w:pos="1200"/>
              <w:tab w:val="right" w:leader="dot" w:pos="8290"/>
            </w:tabs>
            <w:ind w:left="480"/>
          </w:pPr>
          <w:hyperlink w:anchor="_Toc492282608" w:history="1">
            <w:r w:rsidR="007414A0">
              <w:rPr>
                <w:rStyle w:val="ad"/>
                <w:rFonts w:ascii="宋体" w:eastAsia="宋体" w:hAnsi="宋体"/>
                <w:caps/>
                <w:lang w:bidi="en-US"/>
              </w:rPr>
              <w:t>1.1</w:t>
            </w:r>
            <w:r w:rsidR="007414A0">
              <w:tab/>
            </w:r>
            <w:r w:rsidR="007414A0">
              <w:rPr>
                <w:rStyle w:val="ad"/>
                <w:rFonts w:ascii="宋体" w:eastAsia="宋体" w:hAnsi="宋体"/>
                <w:caps/>
                <w:lang w:bidi="en-US"/>
              </w:rPr>
              <w:t>对Excel的支持</w:t>
            </w:r>
            <w:r w:rsidR="007414A0">
              <w:tab/>
            </w:r>
            <w:r w:rsidR="007414A0">
              <w:fldChar w:fldCharType="begin"/>
            </w:r>
            <w:r w:rsidR="007414A0">
              <w:instrText xml:space="preserve"> PAGEREF _Toc492282608 \h </w:instrText>
            </w:r>
            <w:r w:rsidR="007414A0">
              <w:fldChar w:fldCharType="separate"/>
            </w:r>
            <w:r w:rsidR="007414A0">
              <w:t>4</w:t>
            </w:r>
            <w:r w:rsidR="007414A0">
              <w:fldChar w:fldCharType="end"/>
            </w:r>
          </w:hyperlink>
        </w:p>
        <w:p w14:paraId="0BC8D835" w14:textId="77777777" w:rsidR="00690B55" w:rsidRDefault="00DA0AD6">
          <w:pPr>
            <w:pStyle w:val="3"/>
            <w:tabs>
              <w:tab w:val="left" w:pos="1920"/>
              <w:tab w:val="right" w:leader="dot" w:pos="8290"/>
            </w:tabs>
            <w:ind w:left="960"/>
          </w:pPr>
          <w:hyperlink w:anchor="_Toc492282609" w:history="1">
            <w:r w:rsidR="007414A0">
              <w:rPr>
                <w:rStyle w:val="ad"/>
                <w:rFonts w:ascii="宋体" w:eastAsia="宋体" w:hAnsi="宋体"/>
                <w:b/>
              </w:rPr>
              <w:t>1.1.1</w:t>
            </w:r>
            <w:r w:rsidR="007414A0">
              <w:tab/>
            </w:r>
            <w:r w:rsidR="007414A0">
              <w:rPr>
                <w:rStyle w:val="ad"/>
                <w:rFonts w:ascii="宋体" w:eastAsia="宋体" w:hAnsi="宋体"/>
                <w:b/>
              </w:rPr>
              <w:t>设计器打开Excel文件</w:t>
            </w:r>
            <w:r w:rsidR="007414A0">
              <w:tab/>
            </w:r>
            <w:r w:rsidR="007414A0">
              <w:fldChar w:fldCharType="begin"/>
            </w:r>
            <w:r w:rsidR="007414A0">
              <w:instrText xml:space="preserve"> PAGEREF _Toc492282609 \h </w:instrText>
            </w:r>
            <w:r w:rsidR="007414A0">
              <w:fldChar w:fldCharType="separate"/>
            </w:r>
            <w:r w:rsidR="007414A0">
              <w:t>4</w:t>
            </w:r>
            <w:r w:rsidR="007414A0">
              <w:fldChar w:fldCharType="end"/>
            </w:r>
          </w:hyperlink>
        </w:p>
        <w:p w14:paraId="331B1BD5" w14:textId="77777777" w:rsidR="00690B55" w:rsidRDefault="00DA0AD6">
          <w:pPr>
            <w:pStyle w:val="3"/>
            <w:tabs>
              <w:tab w:val="left" w:pos="1920"/>
              <w:tab w:val="right" w:leader="dot" w:pos="8290"/>
            </w:tabs>
            <w:ind w:left="960"/>
          </w:pPr>
          <w:hyperlink w:anchor="_Toc492282610" w:history="1">
            <w:r w:rsidR="007414A0">
              <w:rPr>
                <w:rStyle w:val="ad"/>
                <w:rFonts w:ascii="宋体" w:eastAsia="宋体" w:hAnsi="宋体"/>
                <w:b/>
              </w:rPr>
              <w:t>1.1.2</w:t>
            </w:r>
            <w:r w:rsidR="007414A0">
              <w:tab/>
            </w:r>
            <w:r w:rsidR="007414A0">
              <w:rPr>
                <w:rStyle w:val="ad"/>
                <w:rFonts w:ascii="宋体" w:eastAsia="宋体" w:hAnsi="宋体"/>
                <w:b/>
              </w:rPr>
              <w:t>对Excel的公式支持</w:t>
            </w:r>
            <w:r w:rsidR="007414A0">
              <w:tab/>
            </w:r>
            <w:r w:rsidR="007414A0">
              <w:fldChar w:fldCharType="begin"/>
            </w:r>
            <w:r w:rsidR="007414A0">
              <w:instrText xml:space="preserve"> PAGEREF _Toc492282610 \h </w:instrText>
            </w:r>
            <w:r w:rsidR="007414A0">
              <w:fldChar w:fldCharType="separate"/>
            </w:r>
            <w:r w:rsidR="007414A0">
              <w:t>4</w:t>
            </w:r>
            <w:r w:rsidR="007414A0">
              <w:fldChar w:fldCharType="end"/>
            </w:r>
          </w:hyperlink>
        </w:p>
        <w:p w14:paraId="32078529" w14:textId="77777777" w:rsidR="00690B55" w:rsidRDefault="00DA0AD6">
          <w:pPr>
            <w:pStyle w:val="3"/>
            <w:tabs>
              <w:tab w:val="left" w:pos="1920"/>
              <w:tab w:val="right" w:leader="dot" w:pos="8290"/>
            </w:tabs>
            <w:ind w:left="960"/>
          </w:pPr>
          <w:hyperlink w:anchor="_Toc492282611" w:history="1">
            <w:r w:rsidR="007414A0">
              <w:rPr>
                <w:rStyle w:val="ad"/>
                <w:rFonts w:ascii="宋体" w:eastAsia="宋体" w:hAnsi="宋体"/>
                <w:b/>
              </w:rPr>
              <w:t>1.1.3</w:t>
            </w:r>
            <w:r w:rsidR="007414A0">
              <w:tab/>
            </w:r>
            <w:r w:rsidR="007414A0">
              <w:rPr>
                <w:rStyle w:val="ad"/>
                <w:rFonts w:ascii="宋体" w:eastAsia="宋体" w:hAnsi="宋体"/>
                <w:b/>
              </w:rPr>
              <w:t>复制粘贴Excel的内容</w:t>
            </w:r>
            <w:r w:rsidR="007414A0">
              <w:tab/>
            </w:r>
            <w:r w:rsidR="007414A0">
              <w:fldChar w:fldCharType="begin"/>
            </w:r>
            <w:r w:rsidR="007414A0">
              <w:instrText xml:space="preserve"> PAGEREF _Toc492282611 \h </w:instrText>
            </w:r>
            <w:r w:rsidR="007414A0">
              <w:fldChar w:fldCharType="separate"/>
            </w:r>
            <w:r w:rsidR="007414A0">
              <w:t>4</w:t>
            </w:r>
            <w:r w:rsidR="007414A0">
              <w:fldChar w:fldCharType="end"/>
            </w:r>
          </w:hyperlink>
        </w:p>
        <w:p w14:paraId="658C3402" w14:textId="77777777" w:rsidR="00690B55" w:rsidRDefault="00DA0AD6">
          <w:pPr>
            <w:pStyle w:val="21"/>
            <w:tabs>
              <w:tab w:val="left" w:pos="1200"/>
              <w:tab w:val="right" w:leader="dot" w:pos="8290"/>
            </w:tabs>
            <w:ind w:left="480"/>
          </w:pPr>
          <w:hyperlink w:anchor="_Toc492282612" w:history="1">
            <w:r w:rsidR="007414A0">
              <w:rPr>
                <w:rStyle w:val="ad"/>
                <w:rFonts w:ascii="宋体" w:eastAsia="宋体" w:hAnsi="宋体"/>
                <w:caps/>
                <w:lang w:bidi="en-US"/>
              </w:rPr>
              <w:t>1.2</w:t>
            </w:r>
            <w:r w:rsidR="007414A0">
              <w:tab/>
            </w:r>
            <w:r w:rsidR="007414A0">
              <w:rPr>
                <w:rStyle w:val="ad"/>
                <w:rFonts w:ascii="宋体" w:eastAsia="宋体" w:hAnsi="宋体"/>
                <w:caps/>
                <w:lang w:bidi="en-US"/>
              </w:rPr>
              <w:t>制作报表</w:t>
            </w:r>
            <w:r w:rsidR="007414A0">
              <w:tab/>
            </w:r>
            <w:r w:rsidR="007414A0">
              <w:fldChar w:fldCharType="begin"/>
            </w:r>
            <w:r w:rsidR="007414A0">
              <w:instrText xml:space="preserve"> PAGEREF _Toc492282612 \h </w:instrText>
            </w:r>
            <w:r w:rsidR="007414A0">
              <w:fldChar w:fldCharType="separate"/>
            </w:r>
            <w:r w:rsidR="007414A0">
              <w:t>5</w:t>
            </w:r>
            <w:r w:rsidR="007414A0">
              <w:fldChar w:fldCharType="end"/>
            </w:r>
          </w:hyperlink>
        </w:p>
        <w:p w14:paraId="4EB420D2" w14:textId="77777777" w:rsidR="00690B55" w:rsidRDefault="00DA0AD6">
          <w:pPr>
            <w:pStyle w:val="21"/>
            <w:tabs>
              <w:tab w:val="left" w:pos="1200"/>
              <w:tab w:val="right" w:leader="dot" w:pos="8290"/>
            </w:tabs>
            <w:ind w:left="480"/>
          </w:pPr>
          <w:hyperlink w:anchor="_Toc492282613" w:history="1">
            <w:r w:rsidR="007414A0">
              <w:rPr>
                <w:rStyle w:val="ad"/>
                <w:rFonts w:ascii="宋体" w:eastAsia="宋体" w:hAnsi="宋体"/>
                <w:caps/>
                <w:lang w:bidi="en-US"/>
              </w:rPr>
              <w:t>1.3</w:t>
            </w:r>
            <w:r w:rsidR="007414A0">
              <w:tab/>
            </w:r>
            <w:r w:rsidR="007414A0">
              <w:rPr>
                <w:rStyle w:val="ad"/>
                <w:rFonts w:ascii="宋体" w:eastAsia="宋体" w:hAnsi="宋体"/>
                <w:caps/>
                <w:lang w:bidi="en-US"/>
              </w:rPr>
              <w:t>制作统计图</w:t>
            </w:r>
            <w:r w:rsidR="007414A0">
              <w:tab/>
            </w:r>
            <w:r w:rsidR="007414A0">
              <w:fldChar w:fldCharType="begin"/>
            </w:r>
            <w:r w:rsidR="007414A0">
              <w:instrText xml:space="preserve"> PAGEREF _Toc492282613 \h </w:instrText>
            </w:r>
            <w:r w:rsidR="007414A0">
              <w:fldChar w:fldCharType="separate"/>
            </w:r>
            <w:r w:rsidR="007414A0">
              <w:t>9</w:t>
            </w:r>
            <w:r w:rsidR="007414A0">
              <w:fldChar w:fldCharType="end"/>
            </w:r>
          </w:hyperlink>
        </w:p>
        <w:p w14:paraId="6F5BE7EF" w14:textId="77777777" w:rsidR="00690B55" w:rsidRDefault="00DA0AD6">
          <w:pPr>
            <w:pStyle w:val="21"/>
            <w:tabs>
              <w:tab w:val="left" w:pos="1200"/>
              <w:tab w:val="right" w:leader="dot" w:pos="8290"/>
            </w:tabs>
            <w:ind w:left="480"/>
          </w:pPr>
          <w:hyperlink w:anchor="_Toc492282614" w:history="1">
            <w:r w:rsidR="007414A0">
              <w:rPr>
                <w:rStyle w:val="ad"/>
                <w:rFonts w:ascii="宋体" w:eastAsia="宋体" w:hAnsi="宋体"/>
                <w:caps/>
                <w:lang w:bidi="en-US"/>
              </w:rPr>
              <w:t>1.4</w:t>
            </w:r>
            <w:r w:rsidR="007414A0">
              <w:tab/>
            </w:r>
            <w:r w:rsidR="007414A0">
              <w:rPr>
                <w:rStyle w:val="ad"/>
                <w:rFonts w:ascii="宋体" w:eastAsia="宋体" w:hAnsi="宋体"/>
                <w:caps/>
                <w:lang w:bidi="en-US"/>
              </w:rPr>
              <w:t>远程设计</w:t>
            </w:r>
            <w:r w:rsidR="007414A0">
              <w:tab/>
            </w:r>
            <w:r w:rsidR="007414A0">
              <w:fldChar w:fldCharType="begin"/>
            </w:r>
            <w:r w:rsidR="007414A0">
              <w:instrText xml:space="preserve"> PAGEREF _Toc492282614 \h </w:instrText>
            </w:r>
            <w:r w:rsidR="007414A0">
              <w:fldChar w:fldCharType="separate"/>
            </w:r>
            <w:r w:rsidR="007414A0">
              <w:t>9</w:t>
            </w:r>
            <w:r w:rsidR="007414A0">
              <w:fldChar w:fldCharType="end"/>
            </w:r>
          </w:hyperlink>
        </w:p>
        <w:p w14:paraId="33DDBF40" w14:textId="77777777" w:rsidR="00690B55" w:rsidRDefault="00DA0AD6">
          <w:pPr>
            <w:pStyle w:val="11"/>
            <w:tabs>
              <w:tab w:val="left" w:pos="1200"/>
              <w:tab w:val="right" w:leader="dot" w:pos="8290"/>
            </w:tabs>
          </w:pPr>
          <w:hyperlink w:anchor="_Toc492282615" w:history="1">
            <w:r w:rsidR="007414A0">
              <w:rPr>
                <w:rStyle w:val="ad"/>
                <w:rFonts w:ascii="宋体" w:hAnsi="宋体"/>
                <w:caps/>
                <w:lang w:bidi="en-US"/>
              </w:rPr>
              <w:t>第二章</w:t>
            </w:r>
            <w:r w:rsidR="007414A0">
              <w:tab/>
            </w:r>
            <w:r w:rsidR="007414A0">
              <w:rPr>
                <w:rStyle w:val="ad"/>
                <w:rFonts w:ascii="宋体" w:hAnsi="宋体"/>
                <w:caps/>
                <w:lang w:bidi="en-US"/>
              </w:rPr>
              <w:t>功能性</w:t>
            </w:r>
            <w:r w:rsidR="007414A0">
              <w:tab/>
            </w:r>
            <w:r w:rsidR="007414A0">
              <w:fldChar w:fldCharType="begin"/>
            </w:r>
            <w:r w:rsidR="007414A0">
              <w:instrText xml:space="preserve"> PAGEREF _Toc492282615 \h </w:instrText>
            </w:r>
            <w:r w:rsidR="007414A0">
              <w:fldChar w:fldCharType="separate"/>
            </w:r>
            <w:r w:rsidR="007414A0">
              <w:t>10</w:t>
            </w:r>
            <w:r w:rsidR="007414A0">
              <w:fldChar w:fldCharType="end"/>
            </w:r>
          </w:hyperlink>
        </w:p>
        <w:p w14:paraId="5CFEC4CD" w14:textId="77777777" w:rsidR="00690B55" w:rsidRDefault="00DA0AD6">
          <w:pPr>
            <w:pStyle w:val="21"/>
            <w:tabs>
              <w:tab w:val="left" w:pos="1200"/>
              <w:tab w:val="right" w:leader="dot" w:pos="8290"/>
            </w:tabs>
            <w:ind w:left="480"/>
          </w:pPr>
          <w:hyperlink w:anchor="_Toc492282616" w:history="1">
            <w:r w:rsidR="007414A0">
              <w:rPr>
                <w:rStyle w:val="ad"/>
                <w:rFonts w:ascii="宋体" w:eastAsia="宋体" w:hAnsi="宋体"/>
                <w:caps/>
                <w:lang w:bidi="en-US"/>
              </w:rPr>
              <w:t>2.1</w:t>
            </w:r>
            <w:r w:rsidR="007414A0">
              <w:tab/>
            </w:r>
            <w:r w:rsidR="007414A0">
              <w:rPr>
                <w:rStyle w:val="ad"/>
                <w:rFonts w:ascii="宋体" w:eastAsia="宋体" w:hAnsi="宋体"/>
                <w:caps/>
                <w:lang w:bidi="en-US"/>
              </w:rPr>
              <w:t>中国式复杂报表</w:t>
            </w:r>
            <w:r w:rsidR="007414A0">
              <w:tab/>
            </w:r>
            <w:r w:rsidR="007414A0">
              <w:fldChar w:fldCharType="begin"/>
            </w:r>
            <w:r w:rsidR="007414A0">
              <w:instrText xml:space="preserve"> PAGEREF _Toc492282616 \h </w:instrText>
            </w:r>
            <w:r w:rsidR="007414A0">
              <w:fldChar w:fldCharType="separate"/>
            </w:r>
            <w:r w:rsidR="007414A0">
              <w:t>10</w:t>
            </w:r>
            <w:r w:rsidR="007414A0">
              <w:fldChar w:fldCharType="end"/>
            </w:r>
          </w:hyperlink>
        </w:p>
        <w:p w14:paraId="34D0E269" w14:textId="77777777" w:rsidR="00690B55" w:rsidRDefault="00DA0AD6">
          <w:pPr>
            <w:pStyle w:val="3"/>
            <w:tabs>
              <w:tab w:val="left" w:pos="1920"/>
              <w:tab w:val="right" w:leader="dot" w:pos="8290"/>
            </w:tabs>
            <w:ind w:left="960"/>
          </w:pPr>
          <w:hyperlink w:anchor="_Toc492282617" w:history="1">
            <w:r w:rsidR="007414A0">
              <w:rPr>
                <w:rStyle w:val="ad"/>
                <w:rFonts w:ascii="宋体" w:eastAsia="宋体" w:hAnsi="宋体"/>
                <w:b/>
              </w:rPr>
              <w:t>2.2.1</w:t>
            </w:r>
            <w:r w:rsidR="007414A0">
              <w:tab/>
            </w:r>
            <w:r w:rsidR="007414A0">
              <w:rPr>
                <w:rStyle w:val="ad"/>
                <w:rFonts w:ascii="宋体" w:eastAsia="宋体" w:hAnsi="宋体"/>
                <w:b/>
              </w:rPr>
              <w:t>多源分片</w:t>
            </w:r>
            <w:r w:rsidR="007414A0">
              <w:tab/>
            </w:r>
            <w:r w:rsidR="007414A0">
              <w:fldChar w:fldCharType="begin"/>
            </w:r>
            <w:r w:rsidR="007414A0">
              <w:instrText xml:space="preserve"> PAGEREF _Toc492282617 \h </w:instrText>
            </w:r>
            <w:r w:rsidR="007414A0">
              <w:fldChar w:fldCharType="separate"/>
            </w:r>
            <w:r w:rsidR="007414A0">
              <w:t>10</w:t>
            </w:r>
            <w:r w:rsidR="007414A0">
              <w:fldChar w:fldCharType="end"/>
            </w:r>
          </w:hyperlink>
        </w:p>
        <w:p w14:paraId="4C8AAC3D" w14:textId="77777777" w:rsidR="00690B55" w:rsidRDefault="00DA0AD6">
          <w:pPr>
            <w:pStyle w:val="3"/>
            <w:tabs>
              <w:tab w:val="left" w:pos="1920"/>
              <w:tab w:val="right" w:leader="dot" w:pos="8290"/>
            </w:tabs>
            <w:ind w:left="960"/>
          </w:pPr>
          <w:hyperlink w:anchor="_Toc492282618" w:history="1">
            <w:r w:rsidR="007414A0">
              <w:rPr>
                <w:rStyle w:val="ad"/>
                <w:rFonts w:ascii="宋体" w:eastAsia="宋体" w:hAnsi="宋体"/>
                <w:b/>
              </w:rPr>
              <w:t>2.2.2</w:t>
            </w:r>
            <w:r w:rsidR="007414A0">
              <w:tab/>
            </w:r>
            <w:r w:rsidR="007414A0">
              <w:rPr>
                <w:rStyle w:val="ad"/>
                <w:rFonts w:ascii="宋体" w:eastAsia="宋体" w:hAnsi="宋体"/>
                <w:b/>
              </w:rPr>
              <w:t>动态格间运算</w:t>
            </w:r>
            <w:r w:rsidR="007414A0">
              <w:tab/>
            </w:r>
            <w:r w:rsidR="007414A0">
              <w:fldChar w:fldCharType="begin"/>
            </w:r>
            <w:r w:rsidR="007414A0">
              <w:instrText xml:space="preserve"> PAGEREF _Toc492282618 \h </w:instrText>
            </w:r>
            <w:r w:rsidR="007414A0">
              <w:fldChar w:fldCharType="separate"/>
            </w:r>
            <w:r w:rsidR="007414A0">
              <w:t>11</w:t>
            </w:r>
            <w:r w:rsidR="007414A0">
              <w:fldChar w:fldCharType="end"/>
            </w:r>
          </w:hyperlink>
        </w:p>
        <w:p w14:paraId="7EFE6EAE" w14:textId="77777777" w:rsidR="00690B55" w:rsidRDefault="00DA0AD6">
          <w:pPr>
            <w:pStyle w:val="3"/>
            <w:tabs>
              <w:tab w:val="left" w:pos="1920"/>
              <w:tab w:val="right" w:leader="dot" w:pos="8290"/>
            </w:tabs>
            <w:ind w:left="960"/>
          </w:pPr>
          <w:hyperlink w:anchor="_Toc492282619" w:history="1">
            <w:r w:rsidR="007414A0">
              <w:rPr>
                <w:rStyle w:val="ad"/>
                <w:rFonts w:ascii="宋体" w:eastAsia="宋体" w:hAnsi="宋体"/>
                <w:b/>
              </w:rPr>
              <w:t>2.2.3</w:t>
            </w:r>
            <w:r w:rsidR="007414A0">
              <w:tab/>
            </w:r>
            <w:r w:rsidR="007414A0">
              <w:rPr>
                <w:rStyle w:val="ad"/>
                <w:rFonts w:ascii="宋体" w:eastAsia="宋体" w:hAnsi="宋体"/>
                <w:b/>
              </w:rPr>
              <w:t>行列对称</w:t>
            </w:r>
            <w:r w:rsidR="007414A0">
              <w:tab/>
            </w:r>
            <w:r w:rsidR="007414A0">
              <w:fldChar w:fldCharType="begin"/>
            </w:r>
            <w:r w:rsidR="007414A0">
              <w:instrText xml:space="preserve"> PAGEREF _Toc492282619 \h </w:instrText>
            </w:r>
            <w:r w:rsidR="007414A0">
              <w:fldChar w:fldCharType="separate"/>
            </w:r>
            <w:r w:rsidR="007414A0">
              <w:t>12</w:t>
            </w:r>
            <w:r w:rsidR="007414A0">
              <w:fldChar w:fldCharType="end"/>
            </w:r>
          </w:hyperlink>
        </w:p>
        <w:p w14:paraId="01E91734" w14:textId="77777777" w:rsidR="00690B55" w:rsidRDefault="00DA0AD6">
          <w:pPr>
            <w:pStyle w:val="3"/>
            <w:tabs>
              <w:tab w:val="left" w:pos="1920"/>
              <w:tab w:val="right" w:leader="dot" w:pos="8290"/>
            </w:tabs>
            <w:ind w:left="960"/>
          </w:pPr>
          <w:hyperlink w:anchor="_Toc492282620" w:history="1">
            <w:r w:rsidR="007414A0">
              <w:rPr>
                <w:rStyle w:val="ad"/>
                <w:rFonts w:ascii="宋体" w:eastAsia="宋体" w:hAnsi="宋体"/>
                <w:b/>
              </w:rPr>
              <w:t>2.2.4</w:t>
            </w:r>
            <w:r w:rsidR="007414A0">
              <w:tab/>
            </w:r>
            <w:r w:rsidR="007414A0">
              <w:rPr>
                <w:rStyle w:val="ad"/>
                <w:rFonts w:ascii="宋体" w:eastAsia="宋体" w:hAnsi="宋体"/>
                <w:b/>
              </w:rPr>
              <w:t>不规则分组</w:t>
            </w:r>
            <w:r w:rsidR="007414A0">
              <w:tab/>
            </w:r>
            <w:r w:rsidR="007414A0">
              <w:fldChar w:fldCharType="begin"/>
            </w:r>
            <w:r w:rsidR="007414A0">
              <w:instrText xml:space="preserve"> PAGEREF _Toc492282620 \h </w:instrText>
            </w:r>
            <w:r w:rsidR="007414A0">
              <w:fldChar w:fldCharType="separate"/>
            </w:r>
            <w:r w:rsidR="007414A0">
              <w:t>12</w:t>
            </w:r>
            <w:r w:rsidR="007414A0">
              <w:fldChar w:fldCharType="end"/>
            </w:r>
          </w:hyperlink>
        </w:p>
        <w:p w14:paraId="662BE175" w14:textId="77777777" w:rsidR="00690B55" w:rsidRDefault="00DA0AD6">
          <w:pPr>
            <w:pStyle w:val="21"/>
            <w:tabs>
              <w:tab w:val="left" w:pos="1200"/>
              <w:tab w:val="right" w:leader="dot" w:pos="8290"/>
            </w:tabs>
            <w:ind w:left="480"/>
          </w:pPr>
          <w:hyperlink w:anchor="_Toc492282621" w:history="1">
            <w:r w:rsidR="007414A0">
              <w:rPr>
                <w:rStyle w:val="ad"/>
                <w:rFonts w:ascii="宋体" w:eastAsia="宋体" w:hAnsi="宋体"/>
                <w:caps/>
                <w:lang w:bidi="en-US"/>
              </w:rPr>
              <w:t>2.2</w:t>
            </w:r>
            <w:r w:rsidR="007414A0">
              <w:tab/>
            </w:r>
            <w:r w:rsidR="007414A0">
              <w:rPr>
                <w:rStyle w:val="ad"/>
                <w:rFonts w:ascii="宋体" w:eastAsia="宋体" w:hAnsi="宋体"/>
                <w:caps/>
                <w:lang w:bidi="en-US"/>
              </w:rPr>
              <w:t>数据源</w:t>
            </w:r>
            <w:r w:rsidR="007414A0">
              <w:tab/>
            </w:r>
            <w:r w:rsidR="007414A0">
              <w:fldChar w:fldCharType="begin"/>
            </w:r>
            <w:r w:rsidR="007414A0">
              <w:instrText xml:space="preserve"> PAGEREF _Toc492282621 \h </w:instrText>
            </w:r>
            <w:r w:rsidR="007414A0">
              <w:fldChar w:fldCharType="separate"/>
            </w:r>
            <w:r w:rsidR="007414A0">
              <w:t>12</w:t>
            </w:r>
            <w:r w:rsidR="007414A0">
              <w:fldChar w:fldCharType="end"/>
            </w:r>
          </w:hyperlink>
        </w:p>
        <w:p w14:paraId="3C752EDB" w14:textId="77777777" w:rsidR="00690B55" w:rsidRDefault="00DA0AD6">
          <w:pPr>
            <w:pStyle w:val="21"/>
            <w:tabs>
              <w:tab w:val="left" w:pos="1200"/>
              <w:tab w:val="right" w:leader="dot" w:pos="8290"/>
            </w:tabs>
            <w:ind w:left="480"/>
          </w:pPr>
          <w:hyperlink w:anchor="_Toc492282622" w:history="1">
            <w:r w:rsidR="007414A0">
              <w:rPr>
                <w:rStyle w:val="ad"/>
                <w:rFonts w:ascii="宋体" w:eastAsia="宋体" w:hAnsi="宋体"/>
                <w:caps/>
                <w:lang w:bidi="en-US"/>
              </w:rPr>
              <w:t>2.3</w:t>
            </w:r>
            <w:r w:rsidR="007414A0">
              <w:tab/>
            </w:r>
            <w:r w:rsidR="007414A0">
              <w:rPr>
                <w:rStyle w:val="ad"/>
                <w:rFonts w:ascii="宋体" w:eastAsia="宋体" w:hAnsi="宋体"/>
                <w:caps/>
                <w:lang w:bidi="en-US"/>
              </w:rPr>
              <w:t>主子表</w:t>
            </w:r>
            <w:r w:rsidR="007414A0">
              <w:tab/>
            </w:r>
            <w:r w:rsidR="007414A0">
              <w:fldChar w:fldCharType="begin"/>
            </w:r>
            <w:r w:rsidR="007414A0">
              <w:instrText xml:space="preserve"> PAGEREF _Toc492282622 \h </w:instrText>
            </w:r>
            <w:r w:rsidR="007414A0">
              <w:fldChar w:fldCharType="separate"/>
            </w:r>
            <w:r w:rsidR="007414A0">
              <w:t>13</w:t>
            </w:r>
            <w:r w:rsidR="007414A0">
              <w:fldChar w:fldCharType="end"/>
            </w:r>
          </w:hyperlink>
        </w:p>
        <w:p w14:paraId="769360DF" w14:textId="77777777" w:rsidR="00690B55" w:rsidRDefault="00DA0AD6">
          <w:pPr>
            <w:pStyle w:val="21"/>
            <w:tabs>
              <w:tab w:val="left" w:pos="1200"/>
              <w:tab w:val="right" w:leader="dot" w:pos="8290"/>
            </w:tabs>
            <w:ind w:left="480"/>
          </w:pPr>
          <w:hyperlink w:anchor="_Toc492282623" w:history="1">
            <w:r w:rsidR="007414A0">
              <w:rPr>
                <w:rStyle w:val="ad"/>
                <w:rFonts w:ascii="宋体" w:eastAsia="宋体" w:hAnsi="宋体"/>
                <w:caps/>
                <w:lang w:bidi="en-US"/>
              </w:rPr>
              <w:t>2.4</w:t>
            </w:r>
            <w:r w:rsidR="007414A0">
              <w:tab/>
            </w:r>
            <w:r w:rsidR="007414A0">
              <w:rPr>
                <w:rStyle w:val="ad"/>
                <w:rFonts w:ascii="宋体" w:eastAsia="宋体" w:hAnsi="宋体"/>
                <w:caps/>
                <w:lang w:bidi="en-US"/>
              </w:rPr>
              <w:t>行类型</w:t>
            </w:r>
            <w:r w:rsidR="007414A0">
              <w:tab/>
            </w:r>
            <w:r w:rsidR="007414A0">
              <w:fldChar w:fldCharType="begin"/>
            </w:r>
            <w:r w:rsidR="007414A0">
              <w:instrText xml:space="preserve"> PAGEREF _Toc492282623 \h </w:instrText>
            </w:r>
            <w:r w:rsidR="007414A0">
              <w:fldChar w:fldCharType="separate"/>
            </w:r>
            <w:r w:rsidR="007414A0">
              <w:t>14</w:t>
            </w:r>
            <w:r w:rsidR="007414A0">
              <w:fldChar w:fldCharType="end"/>
            </w:r>
          </w:hyperlink>
        </w:p>
        <w:p w14:paraId="0EF838A3" w14:textId="77777777" w:rsidR="00690B55" w:rsidRDefault="00DA0AD6">
          <w:pPr>
            <w:pStyle w:val="21"/>
            <w:tabs>
              <w:tab w:val="left" w:pos="1200"/>
              <w:tab w:val="right" w:leader="dot" w:pos="8290"/>
            </w:tabs>
            <w:ind w:left="480"/>
          </w:pPr>
          <w:hyperlink w:anchor="_Toc492282624" w:history="1">
            <w:r w:rsidR="007414A0">
              <w:rPr>
                <w:rStyle w:val="ad"/>
                <w:rFonts w:ascii="宋体" w:eastAsia="宋体" w:hAnsi="宋体"/>
                <w:caps/>
                <w:lang w:bidi="en-US"/>
              </w:rPr>
              <w:t>2.5</w:t>
            </w:r>
            <w:r w:rsidR="007414A0">
              <w:tab/>
            </w:r>
            <w:r w:rsidR="007414A0">
              <w:rPr>
                <w:rStyle w:val="ad"/>
                <w:rFonts w:ascii="宋体" w:eastAsia="宋体" w:hAnsi="宋体"/>
                <w:caps/>
                <w:lang w:bidi="en-US"/>
              </w:rPr>
              <w:t>折叠报表</w:t>
            </w:r>
            <w:r w:rsidR="007414A0">
              <w:tab/>
            </w:r>
            <w:r w:rsidR="007414A0">
              <w:fldChar w:fldCharType="begin"/>
            </w:r>
            <w:r w:rsidR="007414A0">
              <w:instrText xml:space="preserve"> PAGEREF _Toc492282624 \h </w:instrText>
            </w:r>
            <w:r w:rsidR="007414A0">
              <w:fldChar w:fldCharType="separate"/>
            </w:r>
            <w:r w:rsidR="007414A0">
              <w:t>16</w:t>
            </w:r>
            <w:r w:rsidR="007414A0">
              <w:fldChar w:fldCharType="end"/>
            </w:r>
          </w:hyperlink>
        </w:p>
        <w:p w14:paraId="63A16ECC" w14:textId="77777777" w:rsidR="00690B55" w:rsidRDefault="00DA0AD6">
          <w:pPr>
            <w:pStyle w:val="21"/>
            <w:tabs>
              <w:tab w:val="left" w:pos="1200"/>
              <w:tab w:val="right" w:leader="dot" w:pos="8290"/>
            </w:tabs>
            <w:ind w:left="480"/>
          </w:pPr>
          <w:hyperlink w:anchor="_Toc492282625" w:history="1">
            <w:r w:rsidR="007414A0">
              <w:rPr>
                <w:rStyle w:val="ad"/>
                <w:rFonts w:ascii="宋体" w:eastAsia="宋体" w:hAnsi="宋体"/>
                <w:caps/>
                <w:lang w:bidi="en-US"/>
              </w:rPr>
              <w:t>2.6</w:t>
            </w:r>
            <w:r w:rsidR="007414A0">
              <w:tab/>
            </w:r>
            <w:r w:rsidR="007414A0">
              <w:rPr>
                <w:rStyle w:val="ad"/>
                <w:rFonts w:ascii="宋体" w:eastAsia="宋体" w:hAnsi="宋体"/>
                <w:caps/>
                <w:lang w:bidi="en-US"/>
              </w:rPr>
              <w:t>统计图</w:t>
            </w:r>
            <w:r w:rsidR="007414A0">
              <w:tab/>
            </w:r>
            <w:r w:rsidR="007414A0">
              <w:fldChar w:fldCharType="begin"/>
            </w:r>
            <w:r w:rsidR="007414A0">
              <w:instrText xml:space="preserve"> PAGEREF _Toc492282625 \h </w:instrText>
            </w:r>
            <w:r w:rsidR="007414A0">
              <w:fldChar w:fldCharType="separate"/>
            </w:r>
            <w:r w:rsidR="007414A0">
              <w:t>18</w:t>
            </w:r>
            <w:r w:rsidR="007414A0">
              <w:fldChar w:fldCharType="end"/>
            </w:r>
          </w:hyperlink>
        </w:p>
        <w:p w14:paraId="4324810B" w14:textId="77777777" w:rsidR="00690B55" w:rsidRDefault="00DA0AD6">
          <w:pPr>
            <w:pStyle w:val="21"/>
            <w:tabs>
              <w:tab w:val="left" w:pos="1200"/>
              <w:tab w:val="right" w:leader="dot" w:pos="8290"/>
            </w:tabs>
            <w:ind w:left="480"/>
          </w:pPr>
          <w:hyperlink w:anchor="_Toc492282626" w:history="1">
            <w:r w:rsidR="007414A0">
              <w:rPr>
                <w:rStyle w:val="ad"/>
                <w:rFonts w:ascii="宋体" w:eastAsia="宋体" w:hAnsi="宋体"/>
                <w:caps/>
                <w:lang w:bidi="en-US"/>
              </w:rPr>
              <w:t>2.7</w:t>
            </w:r>
            <w:r w:rsidR="007414A0">
              <w:tab/>
            </w:r>
            <w:r w:rsidR="007414A0">
              <w:rPr>
                <w:rStyle w:val="ad"/>
                <w:rFonts w:ascii="宋体" w:eastAsia="宋体" w:hAnsi="宋体"/>
                <w:caps/>
                <w:lang w:bidi="en-US"/>
              </w:rPr>
              <w:t>超链接</w:t>
            </w:r>
            <w:r w:rsidR="007414A0">
              <w:tab/>
            </w:r>
            <w:r w:rsidR="007414A0">
              <w:fldChar w:fldCharType="begin"/>
            </w:r>
            <w:r w:rsidR="007414A0">
              <w:instrText xml:space="preserve"> PAGEREF _Toc492282626 \h </w:instrText>
            </w:r>
            <w:r w:rsidR="007414A0">
              <w:fldChar w:fldCharType="separate"/>
            </w:r>
            <w:r w:rsidR="007414A0">
              <w:t>18</w:t>
            </w:r>
            <w:r w:rsidR="007414A0">
              <w:fldChar w:fldCharType="end"/>
            </w:r>
          </w:hyperlink>
        </w:p>
        <w:p w14:paraId="6A776347" w14:textId="77777777" w:rsidR="00690B55" w:rsidRDefault="00DA0AD6">
          <w:pPr>
            <w:pStyle w:val="21"/>
            <w:tabs>
              <w:tab w:val="left" w:pos="1200"/>
              <w:tab w:val="right" w:leader="dot" w:pos="8290"/>
            </w:tabs>
            <w:ind w:left="480"/>
          </w:pPr>
          <w:hyperlink w:anchor="_Toc492282627" w:history="1">
            <w:r w:rsidR="007414A0">
              <w:rPr>
                <w:rStyle w:val="ad"/>
                <w:rFonts w:ascii="宋体" w:eastAsia="宋体" w:hAnsi="宋体"/>
                <w:caps/>
                <w:lang w:bidi="en-US"/>
              </w:rPr>
              <w:t>2.8</w:t>
            </w:r>
            <w:r w:rsidR="007414A0">
              <w:tab/>
            </w:r>
            <w:r w:rsidR="007414A0">
              <w:rPr>
                <w:rStyle w:val="ad"/>
                <w:rFonts w:ascii="宋体" w:eastAsia="宋体" w:hAnsi="宋体"/>
                <w:caps/>
                <w:lang w:bidi="en-US"/>
              </w:rPr>
              <w:t>参数与宏</w:t>
            </w:r>
            <w:r w:rsidR="007414A0">
              <w:tab/>
            </w:r>
            <w:r w:rsidR="007414A0">
              <w:fldChar w:fldCharType="begin"/>
            </w:r>
            <w:r w:rsidR="007414A0">
              <w:instrText xml:space="preserve"> PAGEREF _Toc492282627 \h </w:instrText>
            </w:r>
            <w:r w:rsidR="007414A0">
              <w:fldChar w:fldCharType="separate"/>
            </w:r>
            <w:r w:rsidR="007414A0">
              <w:t>19</w:t>
            </w:r>
            <w:r w:rsidR="007414A0">
              <w:fldChar w:fldCharType="end"/>
            </w:r>
          </w:hyperlink>
        </w:p>
        <w:p w14:paraId="0128844C" w14:textId="77777777" w:rsidR="00690B55" w:rsidRDefault="00DA0AD6">
          <w:pPr>
            <w:pStyle w:val="11"/>
            <w:tabs>
              <w:tab w:val="left" w:pos="1200"/>
              <w:tab w:val="right" w:leader="dot" w:pos="8290"/>
            </w:tabs>
          </w:pPr>
          <w:hyperlink w:anchor="_Toc492282628" w:history="1">
            <w:r w:rsidR="007414A0">
              <w:rPr>
                <w:rStyle w:val="ad"/>
                <w:rFonts w:ascii="宋体" w:hAnsi="宋体"/>
                <w:caps/>
                <w:lang w:bidi="en-US"/>
              </w:rPr>
              <w:t>第三章</w:t>
            </w:r>
            <w:r w:rsidR="007414A0">
              <w:tab/>
            </w:r>
            <w:r w:rsidR="007414A0">
              <w:rPr>
                <w:rStyle w:val="ad"/>
                <w:rFonts w:ascii="宋体" w:hAnsi="宋体"/>
                <w:caps/>
                <w:lang w:bidi="en-US"/>
              </w:rPr>
              <w:t>集成性</w:t>
            </w:r>
            <w:r w:rsidR="007414A0">
              <w:tab/>
            </w:r>
            <w:r w:rsidR="007414A0">
              <w:fldChar w:fldCharType="begin"/>
            </w:r>
            <w:r w:rsidR="007414A0">
              <w:instrText xml:space="preserve"> PAGEREF _Toc492282628 \h </w:instrText>
            </w:r>
            <w:r w:rsidR="007414A0">
              <w:fldChar w:fldCharType="separate"/>
            </w:r>
            <w:r w:rsidR="007414A0">
              <w:t>20</w:t>
            </w:r>
            <w:r w:rsidR="007414A0">
              <w:fldChar w:fldCharType="end"/>
            </w:r>
          </w:hyperlink>
        </w:p>
        <w:p w14:paraId="0A68017F" w14:textId="77777777" w:rsidR="00690B55" w:rsidRDefault="00DA0AD6">
          <w:pPr>
            <w:pStyle w:val="21"/>
            <w:tabs>
              <w:tab w:val="left" w:pos="1200"/>
              <w:tab w:val="right" w:leader="dot" w:pos="8290"/>
            </w:tabs>
            <w:ind w:left="480"/>
          </w:pPr>
          <w:hyperlink w:anchor="_Toc492282629" w:history="1">
            <w:r w:rsidR="007414A0">
              <w:rPr>
                <w:rStyle w:val="ad"/>
                <w:rFonts w:ascii="宋体" w:eastAsia="宋体" w:hAnsi="宋体"/>
                <w:caps/>
                <w:lang w:bidi="en-US"/>
              </w:rPr>
              <w:t>3.1</w:t>
            </w:r>
            <w:r w:rsidR="007414A0">
              <w:tab/>
            </w:r>
            <w:r w:rsidR="007414A0">
              <w:rPr>
                <w:rStyle w:val="ad"/>
                <w:rFonts w:ascii="宋体" w:eastAsia="宋体" w:hAnsi="宋体"/>
                <w:caps/>
                <w:lang w:bidi="en-US"/>
              </w:rPr>
              <w:t>web应用集成</w:t>
            </w:r>
            <w:r w:rsidR="007414A0">
              <w:tab/>
            </w:r>
            <w:r w:rsidR="007414A0">
              <w:fldChar w:fldCharType="begin"/>
            </w:r>
            <w:r w:rsidR="007414A0">
              <w:instrText xml:space="preserve"> PAGEREF _Toc492282629 \h </w:instrText>
            </w:r>
            <w:r w:rsidR="007414A0">
              <w:fldChar w:fldCharType="separate"/>
            </w:r>
            <w:r w:rsidR="007414A0">
              <w:t>20</w:t>
            </w:r>
            <w:r w:rsidR="007414A0">
              <w:fldChar w:fldCharType="end"/>
            </w:r>
          </w:hyperlink>
        </w:p>
        <w:p w14:paraId="530E2D38" w14:textId="77777777" w:rsidR="00690B55" w:rsidRDefault="00DA0AD6">
          <w:pPr>
            <w:pStyle w:val="21"/>
            <w:tabs>
              <w:tab w:val="left" w:pos="1200"/>
              <w:tab w:val="right" w:leader="dot" w:pos="8290"/>
            </w:tabs>
            <w:ind w:left="480"/>
          </w:pPr>
          <w:hyperlink w:anchor="_Toc492282630" w:history="1">
            <w:r w:rsidR="007414A0">
              <w:rPr>
                <w:rStyle w:val="ad"/>
                <w:rFonts w:ascii="宋体" w:eastAsia="宋体" w:hAnsi="宋体"/>
                <w:caps/>
                <w:lang w:bidi="en-US"/>
              </w:rPr>
              <w:t>3.2</w:t>
            </w:r>
            <w:r w:rsidR="007414A0">
              <w:tab/>
            </w:r>
            <w:r w:rsidR="007414A0">
              <w:rPr>
                <w:rStyle w:val="ad"/>
                <w:rFonts w:ascii="宋体" w:eastAsia="宋体" w:hAnsi="宋体"/>
                <w:caps/>
                <w:lang w:bidi="en-US"/>
              </w:rPr>
              <w:t>API接口</w:t>
            </w:r>
            <w:r w:rsidR="007414A0">
              <w:tab/>
            </w:r>
            <w:r w:rsidR="007414A0">
              <w:fldChar w:fldCharType="begin"/>
            </w:r>
            <w:r w:rsidR="007414A0">
              <w:instrText xml:space="preserve"> PAGEREF _Toc492282630 \h </w:instrText>
            </w:r>
            <w:r w:rsidR="007414A0">
              <w:fldChar w:fldCharType="separate"/>
            </w:r>
            <w:r w:rsidR="007414A0">
              <w:t>20</w:t>
            </w:r>
            <w:r w:rsidR="007414A0">
              <w:fldChar w:fldCharType="end"/>
            </w:r>
          </w:hyperlink>
        </w:p>
        <w:p w14:paraId="61E998A4" w14:textId="77777777" w:rsidR="00690B55" w:rsidRDefault="00DA0AD6">
          <w:pPr>
            <w:pStyle w:val="21"/>
            <w:tabs>
              <w:tab w:val="left" w:pos="1200"/>
              <w:tab w:val="right" w:leader="dot" w:pos="8290"/>
            </w:tabs>
            <w:ind w:left="480"/>
          </w:pPr>
          <w:hyperlink w:anchor="_Toc492282631" w:history="1">
            <w:r w:rsidR="007414A0">
              <w:rPr>
                <w:rStyle w:val="ad"/>
                <w:rFonts w:ascii="宋体" w:eastAsia="宋体" w:hAnsi="宋体"/>
                <w:caps/>
                <w:lang w:bidi="en-US"/>
              </w:rPr>
              <w:t>3.3</w:t>
            </w:r>
            <w:r w:rsidR="007414A0">
              <w:tab/>
            </w:r>
            <w:r w:rsidR="007414A0">
              <w:rPr>
                <w:rStyle w:val="ad"/>
                <w:rFonts w:ascii="宋体" w:eastAsia="宋体" w:hAnsi="宋体"/>
                <w:caps/>
                <w:lang w:bidi="en-US"/>
              </w:rPr>
              <w:t>自定义数据接口</w:t>
            </w:r>
            <w:r w:rsidR="007414A0">
              <w:tab/>
            </w:r>
            <w:r w:rsidR="007414A0">
              <w:fldChar w:fldCharType="begin"/>
            </w:r>
            <w:r w:rsidR="007414A0">
              <w:instrText xml:space="preserve"> PAGEREF _Toc492282631 \h </w:instrText>
            </w:r>
            <w:r w:rsidR="007414A0">
              <w:fldChar w:fldCharType="separate"/>
            </w:r>
            <w:r w:rsidR="007414A0">
              <w:t>20</w:t>
            </w:r>
            <w:r w:rsidR="007414A0">
              <w:fldChar w:fldCharType="end"/>
            </w:r>
          </w:hyperlink>
        </w:p>
        <w:p w14:paraId="5991C543" w14:textId="77777777" w:rsidR="00690B55" w:rsidRDefault="00DA0AD6">
          <w:pPr>
            <w:pStyle w:val="21"/>
            <w:tabs>
              <w:tab w:val="left" w:pos="1200"/>
              <w:tab w:val="right" w:leader="dot" w:pos="8290"/>
            </w:tabs>
            <w:ind w:left="480"/>
          </w:pPr>
          <w:hyperlink w:anchor="_Toc492282632" w:history="1">
            <w:r w:rsidR="007414A0">
              <w:rPr>
                <w:rStyle w:val="ad"/>
                <w:rFonts w:ascii="宋体" w:eastAsia="宋体" w:hAnsi="宋体"/>
                <w:caps/>
                <w:lang w:bidi="en-US"/>
              </w:rPr>
              <w:t>3.4</w:t>
            </w:r>
            <w:r w:rsidR="007414A0">
              <w:tab/>
            </w:r>
            <w:r w:rsidR="007414A0">
              <w:rPr>
                <w:rStyle w:val="ad"/>
                <w:rFonts w:ascii="宋体" w:eastAsia="宋体" w:hAnsi="宋体"/>
                <w:caps/>
                <w:lang w:bidi="en-US"/>
              </w:rPr>
              <w:t>移动端展现</w:t>
            </w:r>
            <w:r w:rsidR="007414A0">
              <w:tab/>
            </w:r>
            <w:r w:rsidR="007414A0">
              <w:fldChar w:fldCharType="begin"/>
            </w:r>
            <w:r w:rsidR="007414A0">
              <w:instrText xml:space="preserve"> PAGEREF _Toc492282632 \h </w:instrText>
            </w:r>
            <w:r w:rsidR="007414A0">
              <w:fldChar w:fldCharType="separate"/>
            </w:r>
            <w:r w:rsidR="007414A0">
              <w:t>21</w:t>
            </w:r>
            <w:r w:rsidR="007414A0">
              <w:fldChar w:fldCharType="end"/>
            </w:r>
          </w:hyperlink>
        </w:p>
        <w:p w14:paraId="48497494" w14:textId="77777777" w:rsidR="00690B55" w:rsidRDefault="00DA0AD6">
          <w:pPr>
            <w:pStyle w:val="11"/>
            <w:tabs>
              <w:tab w:val="left" w:pos="1200"/>
              <w:tab w:val="right" w:leader="dot" w:pos="8290"/>
            </w:tabs>
          </w:pPr>
          <w:hyperlink w:anchor="_Toc492282633" w:history="1">
            <w:r w:rsidR="007414A0">
              <w:rPr>
                <w:rStyle w:val="ad"/>
                <w:rFonts w:ascii="宋体" w:hAnsi="宋体"/>
                <w:caps/>
                <w:lang w:bidi="en-US"/>
              </w:rPr>
              <w:t>第四章</w:t>
            </w:r>
            <w:r w:rsidR="007414A0">
              <w:tab/>
            </w:r>
            <w:r w:rsidR="007414A0">
              <w:rPr>
                <w:rStyle w:val="ad"/>
                <w:rFonts w:ascii="宋体" w:hAnsi="宋体"/>
                <w:caps/>
                <w:lang w:bidi="en-US"/>
              </w:rPr>
              <w:t>性能与容量</w:t>
            </w:r>
            <w:r w:rsidR="007414A0">
              <w:tab/>
            </w:r>
            <w:r w:rsidR="007414A0">
              <w:fldChar w:fldCharType="begin"/>
            </w:r>
            <w:r w:rsidR="007414A0">
              <w:instrText xml:space="preserve"> PAGEREF _Toc492282633 \h </w:instrText>
            </w:r>
            <w:r w:rsidR="007414A0">
              <w:fldChar w:fldCharType="separate"/>
            </w:r>
            <w:r w:rsidR="007414A0">
              <w:t>22</w:t>
            </w:r>
            <w:r w:rsidR="007414A0">
              <w:fldChar w:fldCharType="end"/>
            </w:r>
          </w:hyperlink>
        </w:p>
        <w:p w14:paraId="450A386B" w14:textId="77777777" w:rsidR="00690B55" w:rsidRDefault="00DA0AD6">
          <w:pPr>
            <w:pStyle w:val="21"/>
            <w:tabs>
              <w:tab w:val="left" w:pos="1200"/>
              <w:tab w:val="right" w:leader="dot" w:pos="8290"/>
            </w:tabs>
            <w:ind w:left="480"/>
          </w:pPr>
          <w:hyperlink w:anchor="_Toc492282634" w:history="1">
            <w:r w:rsidR="007414A0">
              <w:rPr>
                <w:rStyle w:val="ad"/>
                <w:rFonts w:ascii="宋体" w:eastAsia="宋体" w:hAnsi="宋体"/>
                <w:caps/>
                <w:lang w:bidi="en-US"/>
              </w:rPr>
              <w:t>4.1</w:t>
            </w:r>
            <w:r w:rsidR="007414A0">
              <w:tab/>
            </w:r>
            <w:r w:rsidR="007414A0">
              <w:rPr>
                <w:rStyle w:val="ad"/>
                <w:rFonts w:ascii="宋体" w:eastAsia="宋体" w:hAnsi="宋体"/>
                <w:caps/>
                <w:lang w:bidi="en-US"/>
              </w:rPr>
              <w:t>多源关联</w:t>
            </w:r>
            <w:r w:rsidR="007414A0">
              <w:tab/>
            </w:r>
            <w:r w:rsidR="007414A0">
              <w:fldChar w:fldCharType="begin"/>
            </w:r>
            <w:r w:rsidR="007414A0">
              <w:instrText xml:space="preserve"> PAGEREF _Toc492282634 \h </w:instrText>
            </w:r>
            <w:r w:rsidR="007414A0">
              <w:fldChar w:fldCharType="separate"/>
            </w:r>
            <w:r w:rsidR="007414A0">
              <w:t>22</w:t>
            </w:r>
            <w:r w:rsidR="007414A0">
              <w:fldChar w:fldCharType="end"/>
            </w:r>
          </w:hyperlink>
        </w:p>
        <w:p w14:paraId="342334DE" w14:textId="77777777" w:rsidR="00690B55" w:rsidRDefault="00DA0AD6">
          <w:pPr>
            <w:pStyle w:val="21"/>
            <w:tabs>
              <w:tab w:val="left" w:pos="1200"/>
              <w:tab w:val="right" w:leader="dot" w:pos="8290"/>
            </w:tabs>
            <w:ind w:left="480"/>
          </w:pPr>
          <w:hyperlink w:anchor="_Toc492282635" w:history="1">
            <w:r w:rsidR="007414A0">
              <w:rPr>
                <w:rStyle w:val="ad"/>
                <w:rFonts w:ascii="宋体" w:eastAsia="宋体" w:hAnsi="宋体"/>
                <w:caps/>
                <w:lang w:bidi="en-US"/>
              </w:rPr>
              <w:t>4.2</w:t>
            </w:r>
            <w:r w:rsidR="007414A0">
              <w:tab/>
            </w:r>
            <w:r w:rsidR="007414A0">
              <w:rPr>
                <w:rStyle w:val="ad"/>
                <w:rFonts w:ascii="宋体" w:eastAsia="宋体" w:hAnsi="宋体"/>
                <w:caps/>
                <w:lang w:bidi="en-US"/>
              </w:rPr>
              <w:t>容量</w:t>
            </w:r>
            <w:r w:rsidR="007414A0">
              <w:tab/>
            </w:r>
            <w:r w:rsidR="007414A0">
              <w:fldChar w:fldCharType="begin"/>
            </w:r>
            <w:r w:rsidR="007414A0">
              <w:instrText xml:space="preserve"> PAGEREF _Toc492282635 \h </w:instrText>
            </w:r>
            <w:r w:rsidR="007414A0">
              <w:fldChar w:fldCharType="separate"/>
            </w:r>
            <w:r w:rsidR="007414A0">
              <w:t>22</w:t>
            </w:r>
            <w:r w:rsidR="007414A0">
              <w:fldChar w:fldCharType="end"/>
            </w:r>
          </w:hyperlink>
        </w:p>
        <w:p w14:paraId="45AFF3E0" w14:textId="77777777" w:rsidR="00690B55" w:rsidRDefault="00DA0AD6">
          <w:pPr>
            <w:pStyle w:val="21"/>
            <w:tabs>
              <w:tab w:val="left" w:pos="1200"/>
              <w:tab w:val="right" w:leader="dot" w:pos="8290"/>
            </w:tabs>
            <w:ind w:left="480"/>
          </w:pPr>
          <w:hyperlink w:anchor="_Toc492282636" w:history="1">
            <w:r w:rsidR="007414A0">
              <w:rPr>
                <w:rStyle w:val="ad"/>
                <w:rFonts w:ascii="宋体" w:eastAsia="宋体" w:hAnsi="宋体"/>
                <w:caps/>
                <w:lang w:bidi="en-US"/>
              </w:rPr>
              <w:t>4.3</w:t>
            </w:r>
            <w:r w:rsidR="007414A0">
              <w:tab/>
            </w:r>
            <w:r w:rsidR="007414A0">
              <w:rPr>
                <w:rStyle w:val="ad"/>
                <w:rFonts w:ascii="宋体" w:eastAsia="宋体" w:hAnsi="宋体"/>
                <w:caps/>
                <w:lang w:bidi="en-US"/>
              </w:rPr>
              <w:t>响应</w:t>
            </w:r>
            <w:r w:rsidR="007414A0">
              <w:tab/>
            </w:r>
            <w:r w:rsidR="007414A0">
              <w:fldChar w:fldCharType="begin"/>
            </w:r>
            <w:r w:rsidR="007414A0">
              <w:instrText xml:space="preserve"> PAGEREF _Toc492282636 \h </w:instrText>
            </w:r>
            <w:r w:rsidR="007414A0">
              <w:fldChar w:fldCharType="separate"/>
            </w:r>
            <w:r w:rsidR="007414A0">
              <w:t>23</w:t>
            </w:r>
            <w:r w:rsidR="007414A0">
              <w:fldChar w:fldCharType="end"/>
            </w:r>
          </w:hyperlink>
        </w:p>
        <w:p w14:paraId="0A2BC04E" w14:textId="77777777" w:rsidR="00690B55" w:rsidRDefault="00DA0AD6">
          <w:pPr>
            <w:pStyle w:val="21"/>
            <w:tabs>
              <w:tab w:val="left" w:pos="1200"/>
              <w:tab w:val="right" w:leader="dot" w:pos="8290"/>
            </w:tabs>
            <w:ind w:left="480"/>
          </w:pPr>
          <w:hyperlink w:anchor="_Toc492282637" w:history="1">
            <w:r w:rsidR="007414A0">
              <w:rPr>
                <w:rStyle w:val="ad"/>
                <w:rFonts w:ascii="宋体" w:eastAsia="宋体" w:hAnsi="宋体"/>
                <w:caps/>
                <w:lang w:bidi="en-US"/>
              </w:rPr>
              <w:t>4.4</w:t>
            </w:r>
            <w:r w:rsidR="007414A0">
              <w:tab/>
            </w:r>
            <w:r w:rsidR="007414A0">
              <w:rPr>
                <w:rStyle w:val="ad"/>
                <w:rFonts w:ascii="宋体" w:eastAsia="宋体" w:hAnsi="宋体"/>
                <w:caps/>
                <w:lang w:bidi="en-US"/>
              </w:rPr>
              <w:t>并发</w:t>
            </w:r>
            <w:r w:rsidR="007414A0">
              <w:tab/>
            </w:r>
            <w:r w:rsidR="007414A0">
              <w:fldChar w:fldCharType="begin"/>
            </w:r>
            <w:r w:rsidR="007414A0">
              <w:instrText xml:space="preserve"> PAGEREF _Toc492282637 \h </w:instrText>
            </w:r>
            <w:r w:rsidR="007414A0">
              <w:fldChar w:fldCharType="separate"/>
            </w:r>
            <w:r w:rsidR="007414A0">
              <w:t>23</w:t>
            </w:r>
            <w:r w:rsidR="007414A0">
              <w:fldChar w:fldCharType="end"/>
            </w:r>
          </w:hyperlink>
        </w:p>
        <w:p w14:paraId="4B7D2157" w14:textId="77777777" w:rsidR="00690B55" w:rsidRDefault="00DA0AD6">
          <w:pPr>
            <w:pStyle w:val="11"/>
            <w:tabs>
              <w:tab w:val="left" w:pos="1200"/>
              <w:tab w:val="right" w:leader="dot" w:pos="8290"/>
            </w:tabs>
          </w:pPr>
          <w:hyperlink w:anchor="_Toc492282638" w:history="1">
            <w:r w:rsidR="007414A0">
              <w:rPr>
                <w:rStyle w:val="ad"/>
                <w:rFonts w:ascii="宋体" w:hAnsi="宋体"/>
                <w:caps/>
                <w:lang w:bidi="en-US"/>
              </w:rPr>
              <w:t>第五章</w:t>
            </w:r>
            <w:r w:rsidR="007414A0">
              <w:tab/>
            </w:r>
            <w:r w:rsidR="007414A0">
              <w:rPr>
                <w:rStyle w:val="ad"/>
                <w:rFonts w:ascii="宋体" w:hAnsi="宋体"/>
                <w:caps/>
                <w:lang w:bidi="en-US"/>
              </w:rPr>
              <w:t>美观性</w:t>
            </w:r>
            <w:r w:rsidR="007414A0">
              <w:tab/>
            </w:r>
            <w:r w:rsidR="007414A0">
              <w:fldChar w:fldCharType="begin"/>
            </w:r>
            <w:r w:rsidR="007414A0">
              <w:instrText xml:space="preserve"> PAGEREF _Toc492282638 \h </w:instrText>
            </w:r>
            <w:r w:rsidR="007414A0">
              <w:fldChar w:fldCharType="separate"/>
            </w:r>
            <w:r w:rsidR="007414A0">
              <w:t>24</w:t>
            </w:r>
            <w:r w:rsidR="007414A0">
              <w:fldChar w:fldCharType="end"/>
            </w:r>
          </w:hyperlink>
        </w:p>
        <w:p w14:paraId="1A74D881" w14:textId="77777777" w:rsidR="00690B55" w:rsidRDefault="00DA0AD6">
          <w:pPr>
            <w:pStyle w:val="21"/>
            <w:tabs>
              <w:tab w:val="left" w:pos="1200"/>
              <w:tab w:val="right" w:leader="dot" w:pos="8290"/>
            </w:tabs>
            <w:ind w:left="480"/>
          </w:pPr>
          <w:hyperlink w:anchor="_Toc492282639" w:history="1">
            <w:r w:rsidR="007414A0">
              <w:rPr>
                <w:rStyle w:val="ad"/>
                <w:rFonts w:ascii="宋体" w:eastAsia="宋体" w:hAnsi="宋体"/>
                <w:caps/>
                <w:lang w:bidi="en-US"/>
              </w:rPr>
              <w:t>4.1</w:t>
            </w:r>
            <w:r w:rsidR="007414A0">
              <w:tab/>
            </w:r>
            <w:r w:rsidR="007414A0">
              <w:rPr>
                <w:rStyle w:val="ad"/>
                <w:rFonts w:ascii="宋体" w:eastAsia="宋体" w:hAnsi="宋体"/>
                <w:caps/>
                <w:lang w:bidi="en-US"/>
              </w:rPr>
              <w:t>设计器UI</w:t>
            </w:r>
            <w:r w:rsidR="007414A0">
              <w:tab/>
            </w:r>
            <w:r w:rsidR="007414A0">
              <w:fldChar w:fldCharType="begin"/>
            </w:r>
            <w:r w:rsidR="007414A0">
              <w:instrText xml:space="preserve"> PAGEREF _Toc492282639 \h </w:instrText>
            </w:r>
            <w:r w:rsidR="007414A0">
              <w:fldChar w:fldCharType="separate"/>
            </w:r>
            <w:r w:rsidR="007414A0">
              <w:t>24</w:t>
            </w:r>
            <w:r w:rsidR="007414A0">
              <w:fldChar w:fldCharType="end"/>
            </w:r>
          </w:hyperlink>
        </w:p>
        <w:p w14:paraId="0FA294CC" w14:textId="77777777" w:rsidR="00690B55" w:rsidRDefault="00DA0AD6">
          <w:pPr>
            <w:pStyle w:val="21"/>
            <w:tabs>
              <w:tab w:val="left" w:pos="1200"/>
              <w:tab w:val="right" w:leader="dot" w:pos="8290"/>
            </w:tabs>
            <w:ind w:left="480"/>
          </w:pPr>
          <w:hyperlink w:anchor="_Toc492282640" w:history="1">
            <w:r w:rsidR="007414A0">
              <w:rPr>
                <w:rStyle w:val="ad"/>
                <w:rFonts w:ascii="宋体" w:eastAsia="宋体" w:hAnsi="宋体"/>
                <w:caps/>
                <w:lang w:bidi="en-US"/>
              </w:rPr>
              <w:t>4.2</w:t>
            </w:r>
            <w:r w:rsidR="007414A0">
              <w:tab/>
            </w:r>
            <w:r w:rsidR="007414A0">
              <w:rPr>
                <w:rStyle w:val="ad"/>
                <w:rFonts w:ascii="宋体" w:eastAsia="宋体" w:hAnsi="宋体"/>
                <w:caps/>
                <w:lang w:bidi="en-US"/>
              </w:rPr>
              <w:t>统计图</w:t>
            </w:r>
            <w:r w:rsidR="007414A0">
              <w:tab/>
            </w:r>
            <w:r w:rsidR="007414A0">
              <w:fldChar w:fldCharType="begin"/>
            </w:r>
            <w:r w:rsidR="007414A0">
              <w:instrText xml:space="preserve"> PAGEREF _Toc492282640 \h </w:instrText>
            </w:r>
            <w:r w:rsidR="007414A0">
              <w:fldChar w:fldCharType="separate"/>
            </w:r>
            <w:r w:rsidR="007414A0">
              <w:t>25</w:t>
            </w:r>
            <w:r w:rsidR="007414A0">
              <w:fldChar w:fldCharType="end"/>
            </w:r>
          </w:hyperlink>
        </w:p>
        <w:p w14:paraId="6B3317F8" w14:textId="77777777" w:rsidR="00690B55" w:rsidRDefault="00DA0AD6">
          <w:pPr>
            <w:pStyle w:val="11"/>
            <w:tabs>
              <w:tab w:val="right" w:leader="dot" w:pos="8290"/>
            </w:tabs>
          </w:pPr>
          <w:hyperlink w:anchor="_Toc492282641" w:history="1">
            <w:r w:rsidR="007414A0">
              <w:rPr>
                <w:rStyle w:val="ad"/>
                <w:rFonts w:ascii="宋体" w:hAnsi="宋体"/>
                <w:caps/>
                <w:lang w:bidi="en-US"/>
              </w:rPr>
              <w:t>第六章总结</w:t>
            </w:r>
            <w:r w:rsidR="007414A0">
              <w:tab/>
            </w:r>
            <w:r w:rsidR="007414A0">
              <w:fldChar w:fldCharType="begin"/>
            </w:r>
            <w:r w:rsidR="007414A0">
              <w:instrText xml:space="preserve"> PAGEREF _Toc492282641 \h </w:instrText>
            </w:r>
            <w:r w:rsidR="007414A0">
              <w:fldChar w:fldCharType="separate"/>
            </w:r>
            <w:r w:rsidR="007414A0">
              <w:t>26</w:t>
            </w:r>
            <w:r w:rsidR="007414A0">
              <w:fldChar w:fldCharType="end"/>
            </w:r>
          </w:hyperlink>
        </w:p>
        <w:p w14:paraId="222B7856" w14:textId="77777777" w:rsidR="00690B55" w:rsidRDefault="007414A0">
          <w:pPr>
            <w:widowControl/>
            <w:spacing w:line="440" w:lineRule="exact"/>
            <w:jc w:val="left"/>
            <w:rPr>
              <w:rFonts w:ascii="宋体" w:eastAsia="宋体" w:hAnsi="宋体" w:cs="Times New Roman"/>
              <w:kern w:val="0"/>
              <w:lang w:val="zh-CN" w:eastAsia="en-US" w:bidi="en-US"/>
            </w:rPr>
          </w:pPr>
          <w:r>
            <w:rPr>
              <w:rFonts w:ascii="宋体" w:eastAsia="宋体" w:hAnsi="宋体" w:cs="Times New Roman"/>
              <w:b/>
              <w:bCs/>
              <w:kern w:val="0"/>
              <w:lang w:val="zh-CN" w:eastAsia="en-US" w:bidi="en-US"/>
            </w:rPr>
            <w:fldChar w:fldCharType="end"/>
          </w:r>
        </w:p>
      </w:sdtContent>
    </w:sdt>
    <w:p w14:paraId="78B43CCD" w14:textId="77777777" w:rsidR="00690B55" w:rsidRDefault="00690B55">
      <w:pPr>
        <w:widowControl/>
        <w:jc w:val="left"/>
        <w:rPr>
          <w:rFonts w:ascii="宋体" w:eastAsia="宋体" w:hAnsi="宋体" w:cs="Times New Roman"/>
          <w:b/>
          <w:bCs/>
          <w:caps/>
          <w:kern w:val="44"/>
          <w:lang w:bidi="en-US"/>
        </w:rPr>
      </w:pPr>
    </w:p>
    <w:p w14:paraId="358D8234" w14:textId="77777777" w:rsidR="00690B55" w:rsidRDefault="007414A0">
      <w:pPr>
        <w:widowControl/>
        <w:jc w:val="left"/>
        <w:rPr>
          <w:rFonts w:ascii="宋体" w:eastAsia="宋体" w:hAnsi="宋体" w:cs="Times New Roman"/>
          <w:b/>
          <w:bCs/>
          <w:caps/>
          <w:kern w:val="44"/>
          <w:lang w:bidi="en-US"/>
        </w:rPr>
      </w:pPr>
      <w:r>
        <w:rPr>
          <w:rFonts w:ascii="宋体" w:eastAsia="宋体" w:hAnsi="宋体" w:cs="Times New Roman"/>
          <w:b/>
          <w:bCs/>
          <w:caps/>
          <w:kern w:val="44"/>
          <w:lang w:bidi="en-US"/>
        </w:rPr>
        <w:br w:type="page"/>
      </w:r>
    </w:p>
    <w:p w14:paraId="10C8D6F1" w14:textId="77777777" w:rsidR="00690B55" w:rsidRDefault="007414A0">
      <w:pPr>
        <w:keepNext/>
        <w:keepLines/>
        <w:widowControl/>
        <w:spacing w:before="340" w:after="330" w:line="440" w:lineRule="exact"/>
        <w:jc w:val="center"/>
        <w:outlineLvl w:val="0"/>
        <w:rPr>
          <w:rFonts w:ascii="宋体" w:eastAsia="宋体" w:hAnsi="宋体" w:cs="Times New Roman"/>
          <w:b/>
          <w:bCs/>
          <w:caps/>
          <w:kern w:val="44"/>
          <w:lang w:bidi="en-US"/>
        </w:rPr>
      </w:pPr>
      <w:bookmarkStart w:id="1" w:name="_Toc492282606"/>
      <w:r>
        <w:rPr>
          <w:rFonts w:ascii="宋体" w:eastAsia="宋体" w:hAnsi="宋体" w:cs="Times New Roman" w:hint="eastAsia"/>
          <w:b/>
          <w:bCs/>
          <w:caps/>
          <w:kern w:val="44"/>
          <w:lang w:bidi="en-US"/>
        </w:rPr>
        <w:lastRenderedPageBreak/>
        <w:t>前言</w:t>
      </w:r>
      <w:bookmarkEnd w:id="1"/>
    </w:p>
    <w:p w14:paraId="03EA8B0F" w14:textId="5319C83D" w:rsidR="00690B55" w:rsidRDefault="004F61B2">
      <w:pPr>
        <w:spacing w:line="440" w:lineRule="exact"/>
        <w:ind w:firstLine="420"/>
        <w:rPr>
          <w:rFonts w:ascii="宋体" w:eastAsia="宋体" w:hAnsi="宋体"/>
          <w:color w:val="000000" w:themeColor="text1"/>
        </w:rPr>
      </w:pPr>
      <w:r>
        <w:rPr>
          <w:rFonts w:ascii="宋体" w:eastAsia="宋体" w:hAnsi="宋体" w:hint="eastAsia"/>
          <w:color w:val="000000" w:themeColor="text1"/>
        </w:rPr>
        <w:t>多年以来</w:t>
      </w:r>
      <w:r w:rsidR="007414A0">
        <w:rPr>
          <w:rFonts w:ascii="宋体" w:eastAsia="宋体" w:hAnsi="宋体" w:hint="eastAsia"/>
          <w:color w:val="000000" w:themeColor="text1"/>
        </w:rPr>
        <w:t>，</w:t>
      </w:r>
      <w:r>
        <w:rPr>
          <w:rFonts w:ascii="宋体" w:eastAsia="宋体" w:hAnsi="宋体" w:hint="eastAsia"/>
          <w:color w:val="000000" w:themeColor="text1"/>
        </w:rPr>
        <w:t>我们</w:t>
      </w:r>
      <w:r w:rsidR="002356CA">
        <w:rPr>
          <w:rFonts w:ascii="宋体" w:eastAsia="宋体" w:hAnsi="宋体" w:hint="eastAsia"/>
          <w:color w:val="000000" w:themeColor="text1"/>
        </w:rPr>
        <w:t>经常</w:t>
      </w:r>
      <w:r w:rsidR="007414A0">
        <w:rPr>
          <w:rFonts w:ascii="宋体" w:eastAsia="宋体" w:hAnsi="宋体" w:hint="eastAsia"/>
          <w:color w:val="000000" w:themeColor="text1"/>
        </w:rPr>
        <w:t>被客户询问关于润乾报表与帆软报表的不同之处，</w:t>
      </w:r>
      <w:r w:rsidR="002356CA">
        <w:rPr>
          <w:rFonts w:ascii="宋体" w:eastAsia="宋体" w:hAnsi="宋体" w:hint="eastAsia"/>
          <w:color w:val="000000" w:themeColor="text1"/>
        </w:rPr>
        <w:t>对此我</w:t>
      </w:r>
      <w:r w:rsidR="007414A0">
        <w:rPr>
          <w:rFonts w:ascii="宋体" w:eastAsia="宋体" w:hAnsi="宋体" w:hint="eastAsia"/>
          <w:color w:val="000000" w:themeColor="text1"/>
        </w:rPr>
        <w:t>们</w:t>
      </w:r>
      <w:r w:rsidR="002356CA">
        <w:rPr>
          <w:rFonts w:ascii="宋体" w:eastAsia="宋体" w:hAnsi="宋体" w:hint="eastAsia"/>
          <w:color w:val="000000" w:themeColor="text1"/>
        </w:rPr>
        <w:t>的态度</w:t>
      </w:r>
      <w:r w:rsidR="007414A0">
        <w:rPr>
          <w:rFonts w:ascii="宋体" w:eastAsia="宋体" w:hAnsi="宋体" w:hint="eastAsia"/>
          <w:color w:val="000000" w:themeColor="text1"/>
        </w:rPr>
        <w:t>一直</w:t>
      </w:r>
      <w:r w:rsidR="002356CA">
        <w:rPr>
          <w:rFonts w:ascii="宋体" w:eastAsia="宋体" w:hAnsi="宋体" w:hint="eastAsia"/>
          <w:color w:val="000000" w:themeColor="text1"/>
        </w:rPr>
        <w:t>是</w:t>
      </w:r>
      <w:r w:rsidR="007414A0">
        <w:rPr>
          <w:rFonts w:ascii="宋体" w:eastAsia="宋体" w:hAnsi="宋体" w:hint="eastAsia"/>
          <w:color w:val="000000" w:themeColor="text1"/>
        </w:rPr>
        <w:t>避而不谈，</w:t>
      </w:r>
      <w:r w:rsidR="002356CA">
        <w:rPr>
          <w:rFonts w:ascii="宋体" w:eastAsia="宋体" w:hAnsi="宋体" w:hint="eastAsia"/>
          <w:color w:val="000000" w:themeColor="text1"/>
        </w:rPr>
        <w:t>因为从心底里不愿意去做这样的对比，</w:t>
      </w:r>
      <w:r w:rsidR="007414A0">
        <w:rPr>
          <w:rFonts w:ascii="宋体" w:eastAsia="宋体" w:hAnsi="宋体" w:hint="eastAsia"/>
          <w:color w:val="000000" w:themeColor="text1"/>
        </w:rPr>
        <w:t>我们坚信“你若盛开，清</w:t>
      </w:r>
      <w:r w:rsidR="005122F5">
        <w:rPr>
          <w:rFonts w:ascii="宋体" w:eastAsia="宋体" w:hAnsi="宋体" w:hint="eastAsia"/>
          <w:color w:val="000000" w:themeColor="text1"/>
        </w:rPr>
        <w:t>风自来”，也一直在秉行只说自己好，不去评判竞争者好坏的商业原则。如果客户在面对选型时有所纠结，我们都是建议客户自己</w:t>
      </w:r>
      <w:bookmarkStart w:id="2" w:name="_GoBack"/>
      <w:bookmarkEnd w:id="2"/>
      <w:r w:rsidR="005122F5">
        <w:rPr>
          <w:rFonts w:ascii="宋体" w:eastAsia="宋体" w:hAnsi="宋体" w:hint="eastAsia"/>
          <w:color w:val="000000" w:themeColor="text1"/>
        </w:rPr>
        <w:t>去对比选择并积极配合。</w:t>
      </w:r>
      <w:r w:rsidR="007414A0">
        <w:rPr>
          <w:rFonts w:ascii="宋体" w:eastAsia="宋体" w:hAnsi="宋体" w:hint="eastAsia"/>
          <w:color w:val="000000" w:themeColor="text1"/>
        </w:rPr>
        <w:t>但是现</w:t>
      </w:r>
      <w:r w:rsidR="00EA0AE8">
        <w:rPr>
          <w:rFonts w:ascii="宋体" w:eastAsia="宋体" w:hAnsi="宋体" w:hint="eastAsia"/>
          <w:color w:val="000000" w:themeColor="text1"/>
        </w:rPr>
        <w:t>在这样的客户反馈越来越多，而且确实有许多客户对报表工具不熟悉，不知道在选型时该对比哪些内容。另外</w:t>
      </w:r>
      <w:r w:rsidR="00FE0E9A">
        <w:rPr>
          <w:rFonts w:ascii="宋体" w:eastAsia="宋体" w:hAnsi="宋体" w:hint="eastAsia"/>
          <w:color w:val="000000" w:themeColor="text1"/>
        </w:rPr>
        <w:t>，</w:t>
      </w:r>
      <w:r w:rsidR="00EA0AE8">
        <w:rPr>
          <w:rFonts w:ascii="宋体" w:eastAsia="宋体" w:hAnsi="宋体" w:hint="eastAsia"/>
          <w:color w:val="000000" w:themeColor="text1"/>
        </w:rPr>
        <w:t>市场上长期以来</w:t>
      </w:r>
      <w:r w:rsidR="007414A0">
        <w:rPr>
          <w:rFonts w:ascii="宋体" w:eastAsia="宋体" w:hAnsi="宋体" w:hint="eastAsia"/>
          <w:color w:val="000000" w:themeColor="text1"/>
        </w:rPr>
        <w:t>充斥着一些倾向性非常明显、内容却很片面且与实际不符的对比材料</w:t>
      </w:r>
      <w:r w:rsidR="00FE0E9A">
        <w:rPr>
          <w:rFonts w:ascii="宋体" w:eastAsia="宋体" w:hAnsi="宋体" w:hint="eastAsia"/>
          <w:color w:val="000000" w:themeColor="text1"/>
        </w:rPr>
        <w:t>，其编造者也不敢署名</w:t>
      </w:r>
      <w:r w:rsidR="007414A0">
        <w:rPr>
          <w:rFonts w:ascii="宋体" w:eastAsia="宋体" w:hAnsi="宋体" w:hint="eastAsia"/>
          <w:color w:val="000000" w:themeColor="text1"/>
        </w:rPr>
        <w:t>，</w:t>
      </w:r>
      <w:r w:rsidR="00FE0E9A">
        <w:rPr>
          <w:rFonts w:ascii="宋体" w:eastAsia="宋体" w:hAnsi="宋体" w:hint="eastAsia"/>
          <w:color w:val="000000" w:themeColor="text1"/>
        </w:rPr>
        <w:t>这些错误的材料</w:t>
      </w:r>
      <w:r w:rsidR="007414A0">
        <w:rPr>
          <w:rFonts w:ascii="宋体" w:eastAsia="宋体" w:hAnsi="宋体" w:hint="eastAsia"/>
          <w:color w:val="000000" w:themeColor="text1"/>
        </w:rPr>
        <w:t>误导了客户对报表市场的感知能力</w:t>
      </w:r>
      <w:r>
        <w:rPr>
          <w:rFonts w:ascii="宋体" w:eastAsia="宋体" w:hAnsi="宋体" w:hint="eastAsia"/>
          <w:color w:val="000000" w:themeColor="text1"/>
        </w:rPr>
        <w:t>。</w:t>
      </w:r>
      <w:r w:rsidR="00FE0E9A">
        <w:rPr>
          <w:rFonts w:ascii="宋体" w:eastAsia="宋体" w:hAnsi="宋体" w:hint="eastAsia"/>
          <w:color w:val="000000" w:themeColor="text1"/>
        </w:rPr>
        <w:t>因此，</w:t>
      </w:r>
      <w:r w:rsidR="007414A0">
        <w:rPr>
          <w:rFonts w:ascii="宋体" w:eastAsia="宋体" w:hAnsi="宋体" w:hint="eastAsia"/>
          <w:color w:val="000000" w:themeColor="text1"/>
        </w:rPr>
        <w:t>不管是客户需求，还是市场需要，还是自我澄清，我们</w:t>
      </w:r>
      <w:r>
        <w:rPr>
          <w:rFonts w:ascii="宋体" w:eastAsia="宋体" w:hAnsi="宋体" w:hint="eastAsia"/>
          <w:color w:val="000000" w:themeColor="text1"/>
        </w:rPr>
        <w:t>现在</w:t>
      </w:r>
      <w:r w:rsidR="007414A0">
        <w:rPr>
          <w:rFonts w:ascii="宋体" w:eastAsia="宋体" w:hAnsi="宋体" w:hint="eastAsia"/>
          <w:color w:val="000000" w:themeColor="text1"/>
        </w:rPr>
        <w:t>都有</w:t>
      </w:r>
      <w:r>
        <w:rPr>
          <w:rFonts w:ascii="宋体" w:eastAsia="宋体" w:hAnsi="宋体" w:hint="eastAsia"/>
          <w:color w:val="000000" w:themeColor="text1"/>
        </w:rPr>
        <w:t>必要做</w:t>
      </w:r>
      <w:r w:rsidR="00FE0E9A">
        <w:rPr>
          <w:rFonts w:ascii="宋体" w:eastAsia="宋体" w:hAnsi="宋体" w:hint="eastAsia"/>
          <w:color w:val="000000" w:themeColor="text1"/>
        </w:rPr>
        <w:t>个回应。下面对两种产品进行了详细测评，并整理汇总出</w:t>
      </w:r>
      <w:r w:rsidR="007414A0">
        <w:rPr>
          <w:rFonts w:ascii="宋体" w:eastAsia="宋体" w:hAnsi="宋体" w:hint="eastAsia"/>
          <w:color w:val="000000" w:themeColor="text1"/>
        </w:rPr>
        <w:t>文档供业界参考。</w:t>
      </w:r>
      <w:r>
        <w:rPr>
          <w:rFonts w:ascii="宋体" w:eastAsia="宋体" w:hAnsi="宋体" w:hint="eastAsia"/>
          <w:color w:val="000000" w:themeColor="text1"/>
        </w:rPr>
        <w:t>我们</w:t>
      </w:r>
      <w:r w:rsidR="00CD0F5D">
        <w:rPr>
          <w:rFonts w:ascii="宋体" w:eastAsia="宋体" w:hAnsi="宋体" w:hint="eastAsia"/>
          <w:color w:val="000000" w:themeColor="text1"/>
        </w:rPr>
        <w:t>力求</w:t>
      </w:r>
      <w:r>
        <w:rPr>
          <w:rFonts w:ascii="宋体" w:eastAsia="宋体" w:hAnsi="宋体" w:hint="eastAsia"/>
          <w:color w:val="000000" w:themeColor="text1"/>
        </w:rPr>
        <w:t>做到客观</w:t>
      </w:r>
      <w:r w:rsidR="00FE0E9A">
        <w:rPr>
          <w:rFonts w:ascii="宋体" w:eastAsia="宋体" w:hAnsi="宋体" w:hint="eastAsia"/>
          <w:color w:val="000000" w:themeColor="text1"/>
        </w:rPr>
        <w:t>公正</w:t>
      </w:r>
      <w:r>
        <w:rPr>
          <w:rFonts w:ascii="宋体" w:eastAsia="宋体" w:hAnsi="宋体" w:hint="eastAsia"/>
          <w:color w:val="000000" w:themeColor="text1"/>
        </w:rPr>
        <w:t>，但</w:t>
      </w:r>
      <w:r w:rsidR="007414A0">
        <w:rPr>
          <w:rFonts w:ascii="宋体" w:eastAsia="宋体" w:hAnsi="宋体" w:hint="eastAsia"/>
          <w:color w:val="000000" w:themeColor="text1"/>
        </w:rPr>
        <w:t>由于对友商的产品不是非常熟悉（我们的精力更多的是研究客户需求，而不是竞争者），</w:t>
      </w:r>
      <w:r>
        <w:rPr>
          <w:rFonts w:ascii="宋体" w:eastAsia="宋体" w:hAnsi="宋体" w:hint="eastAsia"/>
          <w:color w:val="000000" w:themeColor="text1"/>
        </w:rPr>
        <w:t>因此</w:t>
      </w:r>
      <w:r w:rsidR="007414A0">
        <w:rPr>
          <w:rFonts w:ascii="宋体" w:eastAsia="宋体" w:hAnsi="宋体" w:hint="eastAsia"/>
          <w:color w:val="000000" w:themeColor="text1"/>
        </w:rPr>
        <w:t>难免有错，敬请广大业内人士指正，特别是敬请友商指正。</w:t>
      </w:r>
    </w:p>
    <w:p w14:paraId="57E57811" w14:textId="77777777" w:rsidR="00392008" w:rsidRPr="004F61B2" w:rsidRDefault="00392008">
      <w:pPr>
        <w:spacing w:line="440" w:lineRule="exact"/>
        <w:ind w:firstLine="420"/>
        <w:rPr>
          <w:rFonts w:ascii="宋体" w:eastAsia="宋体" w:hAnsi="宋体" w:cs="Times New Roman"/>
          <w:b/>
          <w:bCs/>
          <w:caps/>
          <w:kern w:val="44"/>
          <w:lang w:bidi="en-US"/>
        </w:rPr>
      </w:pPr>
    </w:p>
    <w:p w14:paraId="193C182B"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w:t>
      </w:r>
      <w:r>
        <w:rPr>
          <w:rFonts w:ascii="宋体" w:eastAsia="宋体" w:hAnsi="宋体"/>
          <w:color w:val="000000" w:themeColor="text1"/>
        </w:rPr>
        <w:t>报表</w:t>
      </w:r>
      <w:r>
        <w:rPr>
          <w:rFonts w:ascii="宋体" w:eastAsia="宋体" w:hAnsi="宋体" w:hint="eastAsia"/>
          <w:color w:val="000000" w:themeColor="text1"/>
        </w:rPr>
        <w:t>和帆软报表都是国内知名的报表解决方案供应商，两者的共同特点都是类Excel的纯Java的Web报表工具，但在技术细节和发展方向上存在差异。</w:t>
      </w:r>
    </w:p>
    <w:p w14:paraId="3177E3FE"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本文主要考察这两款报表工具在制作固定报表时的差异。固定报表是指由报表开发人员预先定义好报表样式、取数规则、查询条件、业务逻辑等，报表的使用人员仅在Web端进行报表的查看，不涉及报表结构的修改。固定报表是业务系统中最常用的、开发工作量最大的任务，其制作方便性及能力对项目开发周期有很大的影响。另外，由于固定报表主要是在应用程序中使用，其集成性也是非常重要。本文将对这些方面进行客观的测评。</w:t>
      </w:r>
    </w:p>
    <w:p w14:paraId="5F724DDB" w14:textId="77777777" w:rsidR="00690B55" w:rsidRDefault="007414A0">
      <w:pPr>
        <w:pStyle w:val="1"/>
        <w:numPr>
          <w:ilvl w:val="0"/>
          <w:numId w:val="1"/>
        </w:numPr>
        <w:tabs>
          <w:tab w:val="left" w:pos="960"/>
        </w:tabs>
        <w:spacing w:line="440" w:lineRule="exact"/>
        <w:ind w:left="420" w:hanging="420"/>
        <w:jc w:val="center"/>
        <w:rPr>
          <w:rFonts w:ascii="宋体" w:hAnsi="宋体"/>
          <w:caps/>
          <w:color w:val="000000" w:themeColor="text1"/>
          <w:sz w:val="24"/>
          <w:szCs w:val="24"/>
          <w:lang w:eastAsia="zh-CN"/>
        </w:rPr>
      </w:pPr>
      <w:bookmarkStart w:id="3" w:name="_Toc492282607"/>
      <w:r>
        <w:rPr>
          <w:rFonts w:ascii="宋体" w:hAnsi="宋体" w:hint="eastAsia"/>
          <w:caps/>
          <w:color w:val="000000" w:themeColor="text1"/>
          <w:sz w:val="24"/>
          <w:szCs w:val="24"/>
          <w:lang w:eastAsia="zh-CN"/>
        </w:rPr>
        <w:t>报表设计</w:t>
      </w:r>
      <w:bookmarkEnd w:id="3"/>
    </w:p>
    <w:p w14:paraId="3F21A872" w14:textId="77777777" w:rsidR="00690B55" w:rsidRDefault="007414A0">
      <w:pPr>
        <w:pStyle w:val="2"/>
        <w:numPr>
          <w:ilvl w:val="1"/>
          <w:numId w:val="2"/>
        </w:numPr>
        <w:tabs>
          <w:tab w:val="left" w:pos="776"/>
        </w:tabs>
        <w:spacing w:line="440" w:lineRule="exact"/>
        <w:rPr>
          <w:rFonts w:ascii="宋体" w:eastAsia="宋体" w:hAnsi="宋体"/>
          <w:caps/>
          <w:sz w:val="24"/>
          <w:szCs w:val="24"/>
          <w:lang w:eastAsia="zh-CN"/>
        </w:rPr>
      </w:pPr>
      <w:bookmarkStart w:id="4" w:name="_Toc492282608"/>
      <w:r>
        <w:rPr>
          <w:rFonts w:ascii="宋体" w:eastAsia="宋体" w:hAnsi="宋体" w:hint="eastAsia"/>
          <w:caps/>
          <w:sz w:val="24"/>
          <w:szCs w:val="24"/>
          <w:lang w:eastAsia="zh-CN"/>
        </w:rPr>
        <w:t>对Excel的支持</w:t>
      </w:r>
      <w:bookmarkEnd w:id="4"/>
    </w:p>
    <w:p w14:paraId="0947E7BF" w14:textId="77777777" w:rsidR="00690B55" w:rsidRDefault="007414A0">
      <w:pPr>
        <w:spacing w:line="440" w:lineRule="exact"/>
        <w:ind w:firstLine="420"/>
        <w:rPr>
          <w:rFonts w:ascii="宋体" w:eastAsia="宋体" w:hAnsi="宋体"/>
        </w:rPr>
      </w:pPr>
      <w:r>
        <w:rPr>
          <w:rFonts w:ascii="宋体" w:eastAsia="宋体" w:hAnsi="宋体" w:hint="eastAsia"/>
        </w:rPr>
        <w:t>既然润乾和帆软都是类Excel的设计模型，那么我们先来看看二者对Excel的支持情况。对Excel的支持从以下几方面进行：</w:t>
      </w:r>
    </w:p>
    <w:p w14:paraId="2692450F" w14:textId="77777777" w:rsidR="00690B55" w:rsidRDefault="007414A0">
      <w:pPr>
        <w:pStyle w:val="12"/>
        <w:numPr>
          <w:ilvl w:val="2"/>
          <w:numId w:val="2"/>
        </w:numPr>
        <w:spacing w:before="260" w:after="260" w:line="440" w:lineRule="exact"/>
        <w:ind w:firstLineChars="0"/>
        <w:outlineLvl w:val="2"/>
        <w:rPr>
          <w:rFonts w:ascii="宋体" w:eastAsia="宋体" w:hAnsi="宋体"/>
          <w:b/>
        </w:rPr>
      </w:pPr>
      <w:bookmarkStart w:id="5" w:name="_Toc492282609"/>
      <w:r>
        <w:rPr>
          <w:rFonts w:ascii="宋体" w:eastAsia="宋体" w:hAnsi="宋体" w:hint="eastAsia"/>
          <w:b/>
        </w:rPr>
        <w:t>设计器打开Excel文件</w:t>
      </w:r>
      <w:bookmarkEnd w:id="5"/>
    </w:p>
    <w:p w14:paraId="54700C8A" w14:textId="77777777" w:rsidR="00690B55" w:rsidRDefault="007414A0">
      <w:pPr>
        <w:spacing w:line="440" w:lineRule="exact"/>
        <w:ind w:firstLine="420"/>
        <w:rPr>
          <w:rFonts w:ascii="宋体" w:eastAsia="宋体" w:hAnsi="宋体"/>
        </w:rPr>
      </w:pPr>
      <w:r>
        <w:rPr>
          <w:rFonts w:ascii="宋体" w:eastAsia="宋体" w:hAnsi="宋体" w:hint="eastAsia"/>
          <w:color w:val="000000" w:themeColor="text1"/>
        </w:rPr>
        <w:lastRenderedPageBreak/>
        <w:t>在设计器中可以直接打开Excel画好的表样，无疑可以减少重复绘制表格的工作量，润乾和帆软都可以在设计器中直接打开Excel文件，但是</w:t>
      </w:r>
      <w:r>
        <w:rPr>
          <w:rFonts w:ascii="宋体" w:eastAsia="宋体" w:hAnsi="宋体"/>
          <w:color w:val="000000" w:themeColor="text1"/>
        </w:rPr>
        <w:t>润乾报表</w:t>
      </w:r>
      <w:r>
        <w:rPr>
          <w:rFonts w:ascii="宋体" w:eastAsia="宋体" w:hAnsi="宋体" w:hint="eastAsia"/>
          <w:color w:val="000000" w:themeColor="text1"/>
        </w:rPr>
        <w:t>打开的Excel看起来跟原始Excel字号略有差异，这是因为微软跟JAVA的标准不一致造成的，但是再导出成Excel字号还是一样的；帆软不支持表格中文字右对齐，需要在设计器中手动调整对齐方式才能跟Excel保持一致。其余属性，例如字体，前景色，背景色解析的无差别。</w:t>
      </w:r>
    </w:p>
    <w:p w14:paraId="699DFDE5" w14:textId="77777777" w:rsidR="00690B55" w:rsidRDefault="007414A0">
      <w:pPr>
        <w:pStyle w:val="12"/>
        <w:numPr>
          <w:ilvl w:val="2"/>
          <w:numId w:val="2"/>
        </w:numPr>
        <w:spacing w:before="260" w:after="260" w:line="440" w:lineRule="exact"/>
        <w:ind w:firstLineChars="0"/>
        <w:outlineLvl w:val="2"/>
        <w:rPr>
          <w:rFonts w:ascii="宋体" w:eastAsia="宋体" w:hAnsi="宋体"/>
          <w:b/>
        </w:rPr>
      </w:pPr>
      <w:bookmarkStart w:id="6" w:name="_Toc492282610"/>
      <w:r>
        <w:rPr>
          <w:rFonts w:ascii="宋体" w:eastAsia="宋体" w:hAnsi="宋体" w:hint="eastAsia"/>
          <w:b/>
        </w:rPr>
        <w:t>对Excel的公式支持</w:t>
      </w:r>
      <w:bookmarkEnd w:id="6"/>
    </w:p>
    <w:p w14:paraId="6D222C61" w14:textId="77777777" w:rsidR="00690B55" w:rsidRDefault="007414A0">
      <w:pPr>
        <w:spacing w:line="440" w:lineRule="exact"/>
        <w:ind w:firstLine="420"/>
        <w:rPr>
          <w:rFonts w:ascii="宋体" w:eastAsia="宋体" w:hAnsi="宋体"/>
        </w:rPr>
      </w:pPr>
      <w:r>
        <w:rPr>
          <w:rFonts w:ascii="宋体" w:eastAsia="宋体" w:hAnsi="宋体" w:hint="eastAsia"/>
        </w:rPr>
        <w:t>对于常用的公式，例如求和、求平均值、最大值和最小值、获取当前日期。</w:t>
      </w:r>
      <w:r>
        <w:rPr>
          <w:rFonts w:ascii="宋体" w:eastAsia="宋体" w:hAnsi="宋体"/>
        </w:rPr>
        <w:t>润乾报表</w:t>
      </w:r>
      <w:r>
        <w:rPr>
          <w:rFonts w:ascii="宋体" w:eastAsia="宋体" w:hAnsi="宋体" w:hint="eastAsia"/>
        </w:rPr>
        <w:t>都不支持Excel的用法，需要简单修改函数参数，符合润乾的语法才可以；帆软无需修改函数全部支持。</w:t>
      </w:r>
    </w:p>
    <w:p w14:paraId="530D7E8C" w14:textId="77777777" w:rsidR="00690B55" w:rsidRDefault="007414A0">
      <w:pPr>
        <w:pStyle w:val="12"/>
        <w:numPr>
          <w:ilvl w:val="2"/>
          <w:numId w:val="2"/>
        </w:numPr>
        <w:spacing w:before="260" w:after="260" w:line="440" w:lineRule="exact"/>
        <w:ind w:firstLineChars="0"/>
        <w:outlineLvl w:val="2"/>
        <w:rPr>
          <w:rFonts w:ascii="宋体" w:eastAsia="宋体" w:hAnsi="宋体"/>
          <w:b/>
        </w:rPr>
      </w:pPr>
      <w:bookmarkStart w:id="7" w:name="_Toc492282611"/>
      <w:r>
        <w:rPr>
          <w:rFonts w:ascii="宋体" w:eastAsia="宋体" w:hAnsi="宋体" w:hint="eastAsia"/>
          <w:b/>
        </w:rPr>
        <w:t>复制粘贴Excel的内容</w:t>
      </w:r>
      <w:bookmarkEnd w:id="7"/>
    </w:p>
    <w:p w14:paraId="47BC9DB2"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从Excel中复制任意一片区域，粘贴后</w:t>
      </w:r>
      <w:r>
        <w:rPr>
          <w:rFonts w:ascii="宋体" w:eastAsia="宋体" w:hAnsi="宋体"/>
          <w:color w:val="000000" w:themeColor="text1"/>
        </w:rPr>
        <w:t>润乾报表</w:t>
      </w:r>
      <w:r>
        <w:rPr>
          <w:rFonts w:ascii="宋体" w:eastAsia="宋体" w:hAnsi="宋体" w:hint="eastAsia"/>
          <w:color w:val="000000" w:themeColor="text1"/>
        </w:rPr>
        <w:t>和帆软报表都可以原样展现在设计器表格中，无差别。</w:t>
      </w:r>
    </w:p>
    <w:p w14:paraId="29FA9187" w14:textId="77777777" w:rsidR="00690B55" w:rsidRDefault="007414A0">
      <w:pPr>
        <w:pStyle w:val="2"/>
        <w:numPr>
          <w:ilvl w:val="1"/>
          <w:numId w:val="2"/>
        </w:numPr>
        <w:tabs>
          <w:tab w:val="left" w:pos="776"/>
        </w:tabs>
        <w:spacing w:line="440" w:lineRule="exact"/>
        <w:rPr>
          <w:rFonts w:ascii="宋体" w:eastAsia="宋体" w:hAnsi="宋体"/>
          <w:caps/>
          <w:sz w:val="24"/>
          <w:szCs w:val="24"/>
          <w:lang w:eastAsia="zh-CN"/>
        </w:rPr>
      </w:pPr>
      <w:bookmarkStart w:id="8" w:name="_Toc492282612"/>
      <w:r>
        <w:rPr>
          <w:rFonts w:ascii="宋体" w:eastAsia="宋体" w:hAnsi="宋体" w:hint="eastAsia"/>
          <w:caps/>
          <w:sz w:val="24"/>
          <w:szCs w:val="24"/>
          <w:lang w:eastAsia="zh-CN"/>
        </w:rPr>
        <w:t>制作报表</w:t>
      </w:r>
      <w:bookmarkEnd w:id="8"/>
    </w:p>
    <w:p w14:paraId="0CADB60C" w14:textId="77777777" w:rsidR="00690B55" w:rsidRDefault="007414A0">
      <w:pPr>
        <w:spacing w:line="440" w:lineRule="exact"/>
        <w:ind w:firstLine="420"/>
        <w:rPr>
          <w:rFonts w:ascii="宋体" w:eastAsia="宋体" w:hAnsi="宋体"/>
        </w:rPr>
      </w:pPr>
      <w:r>
        <w:rPr>
          <w:rFonts w:ascii="宋体" w:eastAsia="宋体" w:hAnsi="宋体" w:hint="eastAsia"/>
        </w:rPr>
        <w:t>报表工具的主要作用就是制作报表，刚才也提到润乾和帆软都采用类Excel的设计模式，下面主要测评一下润乾和帆软的制表过程和难</w:t>
      </w:r>
      <w:r>
        <w:rPr>
          <w:rFonts w:ascii="宋体" w:eastAsia="宋体" w:hAnsi="宋体" w:hint="eastAsia"/>
          <w:color w:val="000000" w:themeColor="text1"/>
        </w:rPr>
        <w:t>易</w:t>
      </w:r>
      <w:r>
        <w:rPr>
          <w:rFonts w:ascii="宋体" w:eastAsia="宋体" w:hAnsi="宋体" w:hint="eastAsia"/>
        </w:rPr>
        <w:t>程度。</w:t>
      </w:r>
    </w:p>
    <w:p w14:paraId="7F2DA134" w14:textId="77777777" w:rsidR="00690B55" w:rsidRDefault="007414A0">
      <w:pPr>
        <w:spacing w:line="440" w:lineRule="exact"/>
        <w:rPr>
          <w:rFonts w:ascii="宋体" w:eastAsia="宋体" w:hAnsi="宋体"/>
          <w:b/>
        </w:rPr>
      </w:pPr>
      <w:r>
        <w:rPr>
          <w:rFonts w:ascii="宋体" w:eastAsia="宋体" w:hAnsi="宋体" w:hint="eastAsia"/>
          <w:b/>
        </w:rPr>
        <w:t>润乾报表</w:t>
      </w:r>
    </w:p>
    <w:p w14:paraId="148E4699" w14:textId="77777777" w:rsidR="00690B55" w:rsidRDefault="007414A0">
      <w:pPr>
        <w:spacing w:line="440" w:lineRule="exact"/>
        <w:ind w:firstLine="420"/>
        <w:rPr>
          <w:rFonts w:ascii="宋体" w:eastAsia="宋体" w:hAnsi="宋体"/>
          <w:color w:val="FF0000"/>
        </w:rPr>
      </w:pPr>
      <w:r>
        <w:rPr>
          <w:rFonts w:ascii="宋体" w:eastAsia="宋体" w:hAnsi="宋体" w:hint="eastAsia"/>
          <w:color w:val="000000" w:themeColor="text1"/>
        </w:rPr>
        <w:t>制作报表的第一步就是数据连接，润乾报表支持JDBC，ODBC以及JNDI三种数据连接方式。常用的关系型数据库都支持用JDBC方式连接，用法也简单，只需要把相关jar包放在指定目录下，选择相应的驱动，配置URL和用户名、密码即可；而ODBC方式则需要在系统的ODBC数据源管理中先进行配置，再通过设计器的ODBC数据源界面选择匹配即可；而JNDI数据源则需要在配置文件中设置JNDI前缀与相应要连接的数据源JNDI名字相同即可。</w:t>
      </w:r>
    </w:p>
    <w:p w14:paraId="3137150E" w14:textId="77777777" w:rsidR="00690B55" w:rsidRDefault="007414A0">
      <w:pPr>
        <w:spacing w:line="440" w:lineRule="exact"/>
        <w:ind w:firstLine="420"/>
        <w:rPr>
          <w:rFonts w:ascii="宋体" w:eastAsia="宋体" w:hAnsi="宋体"/>
        </w:rPr>
      </w:pPr>
      <w:r>
        <w:rPr>
          <w:rFonts w:ascii="宋体" w:eastAsia="宋体" w:hAnsi="宋体" w:hint="eastAsia"/>
        </w:rPr>
        <w:t>有三种制表方式：第一种报表的制作方式最简便，可以由向导引导完成，包括从数据集制作到列表、分组、交叉三类报表的取数、展现，全程根据向导引导完成；其次，如果对润乾的语法等比较熟悉，可以抛开向导，用拖拽字段到指定单元格的方式制作报表，这个时候可以制作出的表样就不仅仅局限于三类报表而制作出更多更复杂的报表；第三种方式比较适用于开发人员，抛开一切辅助手段，</w:t>
      </w:r>
      <w:r>
        <w:rPr>
          <w:rFonts w:ascii="宋体" w:eastAsia="宋体" w:hAnsi="宋体" w:hint="eastAsia"/>
        </w:rPr>
        <w:lastRenderedPageBreak/>
        <w:t>手动输入表达式及各中参数，这种方式可以将每个表达式的设计功能发挥到极致。</w:t>
      </w:r>
    </w:p>
    <w:p w14:paraId="292F79C7" w14:textId="77777777" w:rsidR="00690B55" w:rsidRDefault="007414A0">
      <w:pPr>
        <w:spacing w:line="440" w:lineRule="exact"/>
        <w:rPr>
          <w:rFonts w:ascii="宋体" w:eastAsia="宋体" w:hAnsi="宋体"/>
        </w:rPr>
      </w:pPr>
      <w:r>
        <w:rPr>
          <w:rFonts w:ascii="宋体" w:eastAsia="宋体" w:hAnsi="宋体" w:hint="eastAsia"/>
        </w:rPr>
        <w:t>制作报表过程中，鼠标放在每个单元格上，设计器最下面一栏会显示该单元格的所有属性，并且在调试报表阶段，可以从设计器的控制台查看报表运行时的日志，对调试复杂报表的表达式写法有很大的帮助，如下图：</w:t>
      </w:r>
    </w:p>
    <w:p w14:paraId="1D5F89E8" w14:textId="77777777" w:rsidR="00690B55" w:rsidRDefault="007414A0">
      <w:pPr>
        <w:spacing w:line="440" w:lineRule="exact"/>
        <w:rPr>
          <w:rFonts w:ascii="宋体" w:eastAsia="宋体" w:hAnsi="宋体"/>
        </w:rPr>
      </w:pPr>
      <w:r>
        <w:rPr>
          <w:rFonts w:ascii="宋体" w:eastAsia="宋体" w:hAnsi="宋体"/>
          <w:noProof/>
          <w:color w:val="000000" w:themeColor="text1"/>
        </w:rPr>
        <w:drawing>
          <wp:anchor distT="0" distB="0" distL="114300" distR="114300" simplePos="0" relativeHeight="251682816" behindDoc="0" locked="0" layoutInCell="1" allowOverlap="1" wp14:anchorId="5917DE7F" wp14:editId="03BF81FC">
            <wp:simplePos x="0" y="0"/>
            <wp:positionH relativeFrom="column">
              <wp:posOffset>838200</wp:posOffset>
            </wp:positionH>
            <wp:positionV relativeFrom="paragraph">
              <wp:posOffset>27940</wp:posOffset>
            </wp:positionV>
            <wp:extent cx="3783330" cy="301625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83330" cy="3016250"/>
                    </a:xfrm>
                    <a:prstGeom prst="rect">
                      <a:avLst/>
                    </a:prstGeom>
                  </pic:spPr>
                </pic:pic>
              </a:graphicData>
            </a:graphic>
          </wp:anchor>
        </w:drawing>
      </w:r>
    </w:p>
    <w:p w14:paraId="753A4F1D" w14:textId="77777777" w:rsidR="00690B55" w:rsidRDefault="00690B55">
      <w:pPr>
        <w:spacing w:line="440" w:lineRule="exact"/>
        <w:rPr>
          <w:rFonts w:ascii="宋体" w:eastAsia="宋体" w:hAnsi="宋体"/>
          <w:b/>
        </w:rPr>
      </w:pPr>
    </w:p>
    <w:p w14:paraId="58F9F076" w14:textId="77777777" w:rsidR="00690B55" w:rsidRDefault="00690B55">
      <w:pPr>
        <w:spacing w:line="440" w:lineRule="exact"/>
        <w:rPr>
          <w:rFonts w:ascii="宋体" w:eastAsia="宋体" w:hAnsi="宋体"/>
          <w:b/>
        </w:rPr>
      </w:pPr>
    </w:p>
    <w:p w14:paraId="078AD27C" w14:textId="77777777" w:rsidR="00690B55" w:rsidRDefault="00690B55">
      <w:pPr>
        <w:spacing w:line="440" w:lineRule="exact"/>
        <w:rPr>
          <w:rFonts w:ascii="宋体" w:eastAsia="宋体" w:hAnsi="宋体"/>
          <w:b/>
        </w:rPr>
      </w:pPr>
    </w:p>
    <w:p w14:paraId="73B99CEF" w14:textId="77777777" w:rsidR="00690B55" w:rsidRDefault="00690B55">
      <w:pPr>
        <w:spacing w:line="440" w:lineRule="exact"/>
        <w:rPr>
          <w:rFonts w:ascii="宋体" w:eastAsia="宋体" w:hAnsi="宋体"/>
          <w:b/>
        </w:rPr>
      </w:pPr>
    </w:p>
    <w:p w14:paraId="32C67E60" w14:textId="77777777" w:rsidR="00690B55" w:rsidRDefault="00690B55">
      <w:pPr>
        <w:spacing w:line="440" w:lineRule="exact"/>
        <w:rPr>
          <w:rFonts w:ascii="宋体" w:eastAsia="宋体" w:hAnsi="宋体"/>
          <w:b/>
        </w:rPr>
      </w:pPr>
    </w:p>
    <w:p w14:paraId="03EB04F7" w14:textId="77777777" w:rsidR="00690B55" w:rsidRDefault="00690B55">
      <w:pPr>
        <w:spacing w:line="440" w:lineRule="exact"/>
        <w:rPr>
          <w:rFonts w:ascii="宋体" w:eastAsia="宋体" w:hAnsi="宋体"/>
          <w:b/>
        </w:rPr>
      </w:pPr>
    </w:p>
    <w:p w14:paraId="6A2A3445" w14:textId="77777777" w:rsidR="00690B55" w:rsidRDefault="00690B55">
      <w:pPr>
        <w:spacing w:line="440" w:lineRule="exact"/>
        <w:rPr>
          <w:rFonts w:ascii="宋体" w:eastAsia="宋体" w:hAnsi="宋体"/>
          <w:b/>
        </w:rPr>
      </w:pPr>
    </w:p>
    <w:p w14:paraId="70243246" w14:textId="77777777" w:rsidR="00690B55" w:rsidRDefault="00690B55">
      <w:pPr>
        <w:spacing w:line="440" w:lineRule="exact"/>
        <w:rPr>
          <w:rFonts w:ascii="宋体" w:eastAsia="宋体" w:hAnsi="宋体"/>
          <w:b/>
        </w:rPr>
      </w:pPr>
    </w:p>
    <w:p w14:paraId="37A9A742" w14:textId="77777777" w:rsidR="00690B55" w:rsidRDefault="00690B55">
      <w:pPr>
        <w:spacing w:line="440" w:lineRule="exact"/>
        <w:rPr>
          <w:rFonts w:ascii="宋体" w:eastAsia="宋体" w:hAnsi="宋体"/>
          <w:b/>
        </w:rPr>
      </w:pPr>
    </w:p>
    <w:p w14:paraId="02826453" w14:textId="77777777" w:rsidR="00690B55" w:rsidRDefault="00690B55">
      <w:pPr>
        <w:spacing w:line="440" w:lineRule="exact"/>
        <w:rPr>
          <w:rFonts w:ascii="宋体" w:eastAsia="宋体" w:hAnsi="宋体"/>
          <w:b/>
        </w:rPr>
      </w:pPr>
    </w:p>
    <w:p w14:paraId="5F4F735B" w14:textId="77777777" w:rsidR="00690B55" w:rsidRDefault="00690B55">
      <w:pPr>
        <w:spacing w:line="440" w:lineRule="exact"/>
        <w:ind w:firstLine="420"/>
        <w:rPr>
          <w:rFonts w:ascii="宋体" w:eastAsia="宋体" w:hAnsi="宋体"/>
          <w:color w:val="000000" w:themeColor="text1"/>
        </w:rPr>
      </w:pPr>
    </w:p>
    <w:p w14:paraId="0609548A" w14:textId="77777777" w:rsidR="00690B55" w:rsidRDefault="00690B55">
      <w:pPr>
        <w:spacing w:line="440" w:lineRule="exact"/>
        <w:ind w:firstLine="420"/>
        <w:rPr>
          <w:rFonts w:ascii="宋体" w:eastAsia="宋体" w:hAnsi="宋体"/>
          <w:color w:val="000000" w:themeColor="text1"/>
        </w:rPr>
      </w:pPr>
    </w:p>
    <w:p w14:paraId="2EFCDA85"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报表制作完成后，润乾报表提供了“添加到样式”的功能，类似于Excel的格式刷的功能，可以有效减少统一单元格之间样式一致性的重复性工作，如下图：</w:t>
      </w:r>
    </w:p>
    <w:p w14:paraId="3557F67C" w14:textId="77777777" w:rsidR="00690B55" w:rsidRDefault="007414A0">
      <w:pPr>
        <w:spacing w:line="440" w:lineRule="exact"/>
        <w:ind w:firstLine="420"/>
        <w:rPr>
          <w:rFonts w:ascii="宋体" w:eastAsia="宋体" w:hAnsi="宋体"/>
          <w:color w:val="000000" w:themeColor="text1"/>
        </w:rPr>
      </w:pPr>
      <w:r>
        <w:rPr>
          <w:rFonts w:ascii="宋体" w:eastAsia="宋体" w:hAnsi="宋体"/>
          <w:noProof/>
          <w:color w:val="000000" w:themeColor="text1"/>
        </w:rPr>
        <w:drawing>
          <wp:anchor distT="0" distB="0" distL="114300" distR="114300" simplePos="0" relativeHeight="251659264" behindDoc="0" locked="0" layoutInCell="1" allowOverlap="1" wp14:anchorId="64EA5DD6" wp14:editId="0E1ECAEA">
            <wp:simplePos x="0" y="0"/>
            <wp:positionH relativeFrom="column">
              <wp:posOffset>1691640</wp:posOffset>
            </wp:positionH>
            <wp:positionV relativeFrom="paragraph">
              <wp:posOffset>248920</wp:posOffset>
            </wp:positionV>
            <wp:extent cx="1479550" cy="2332990"/>
            <wp:effectExtent l="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79600" cy="2332800"/>
                    </a:xfrm>
                    <a:prstGeom prst="rect">
                      <a:avLst/>
                    </a:prstGeom>
                  </pic:spPr>
                </pic:pic>
              </a:graphicData>
            </a:graphic>
          </wp:anchor>
        </w:drawing>
      </w:r>
    </w:p>
    <w:p w14:paraId="0A97C88B" w14:textId="77777777" w:rsidR="00690B55" w:rsidRDefault="00690B55">
      <w:pPr>
        <w:spacing w:line="440" w:lineRule="exact"/>
        <w:ind w:firstLine="420"/>
        <w:rPr>
          <w:rFonts w:ascii="宋体" w:eastAsia="宋体" w:hAnsi="宋体"/>
          <w:color w:val="000000" w:themeColor="text1"/>
        </w:rPr>
      </w:pPr>
    </w:p>
    <w:p w14:paraId="7BF539A2" w14:textId="77777777" w:rsidR="00690B55" w:rsidRDefault="00690B55">
      <w:pPr>
        <w:spacing w:line="440" w:lineRule="exact"/>
        <w:ind w:firstLine="420"/>
        <w:rPr>
          <w:rFonts w:ascii="宋体" w:eastAsia="宋体" w:hAnsi="宋体"/>
          <w:color w:val="000000" w:themeColor="text1"/>
        </w:rPr>
      </w:pPr>
    </w:p>
    <w:p w14:paraId="09B10473" w14:textId="77777777" w:rsidR="00690B55" w:rsidRDefault="00690B55">
      <w:pPr>
        <w:spacing w:line="440" w:lineRule="exact"/>
        <w:ind w:firstLine="420"/>
        <w:rPr>
          <w:rFonts w:ascii="宋体" w:eastAsia="宋体" w:hAnsi="宋体"/>
          <w:color w:val="000000" w:themeColor="text1"/>
        </w:rPr>
      </w:pPr>
    </w:p>
    <w:p w14:paraId="67046859" w14:textId="77777777" w:rsidR="00690B55" w:rsidRDefault="00690B55">
      <w:pPr>
        <w:spacing w:line="440" w:lineRule="exact"/>
        <w:ind w:firstLine="420"/>
        <w:rPr>
          <w:rFonts w:ascii="宋体" w:eastAsia="宋体" w:hAnsi="宋体"/>
          <w:color w:val="000000" w:themeColor="text1"/>
        </w:rPr>
      </w:pPr>
    </w:p>
    <w:p w14:paraId="2F23FD7E" w14:textId="77777777" w:rsidR="00690B55" w:rsidRDefault="00690B55">
      <w:pPr>
        <w:spacing w:line="440" w:lineRule="exact"/>
        <w:ind w:firstLine="420"/>
        <w:rPr>
          <w:rFonts w:ascii="宋体" w:eastAsia="宋体" w:hAnsi="宋体"/>
          <w:color w:val="FF0000"/>
        </w:rPr>
      </w:pPr>
    </w:p>
    <w:p w14:paraId="12C0987A" w14:textId="77777777" w:rsidR="00690B55" w:rsidRDefault="00690B55">
      <w:pPr>
        <w:spacing w:line="440" w:lineRule="exact"/>
        <w:ind w:firstLine="420"/>
        <w:rPr>
          <w:rFonts w:ascii="宋体" w:eastAsia="宋体" w:hAnsi="宋体"/>
          <w:color w:val="FF0000"/>
        </w:rPr>
      </w:pPr>
    </w:p>
    <w:p w14:paraId="01A641A9" w14:textId="77777777" w:rsidR="00690B55" w:rsidRDefault="00690B55">
      <w:pPr>
        <w:spacing w:line="440" w:lineRule="exact"/>
        <w:ind w:firstLine="420"/>
        <w:rPr>
          <w:rFonts w:ascii="宋体" w:eastAsia="宋体" w:hAnsi="宋体"/>
          <w:color w:val="FF0000"/>
        </w:rPr>
      </w:pPr>
    </w:p>
    <w:p w14:paraId="6231B2DB" w14:textId="77777777" w:rsidR="00690B55" w:rsidRDefault="00690B55">
      <w:pPr>
        <w:spacing w:line="440" w:lineRule="exact"/>
        <w:ind w:firstLine="420"/>
        <w:rPr>
          <w:rFonts w:ascii="宋体" w:eastAsia="宋体" w:hAnsi="宋体"/>
          <w:color w:val="FF0000"/>
        </w:rPr>
      </w:pPr>
    </w:p>
    <w:p w14:paraId="27A759D2" w14:textId="77777777" w:rsidR="00690B55" w:rsidRDefault="00690B55">
      <w:pPr>
        <w:spacing w:line="440" w:lineRule="exact"/>
        <w:ind w:firstLine="420"/>
        <w:rPr>
          <w:rFonts w:ascii="宋体" w:eastAsia="宋体" w:hAnsi="宋体"/>
          <w:color w:val="FF0000"/>
        </w:rPr>
      </w:pPr>
    </w:p>
    <w:p w14:paraId="5A2D9F8F" w14:textId="77777777" w:rsidR="00690B55" w:rsidRDefault="00690B55">
      <w:pPr>
        <w:spacing w:line="440" w:lineRule="exact"/>
        <w:ind w:firstLine="420"/>
        <w:rPr>
          <w:rFonts w:ascii="宋体" w:eastAsia="宋体" w:hAnsi="宋体"/>
          <w:color w:val="FF0000"/>
        </w:rPr>
      </w:pPr>
    </w:p>
    <w:p w14:paraId="234F1BB9"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润乾报表支持在设计器中预览报表并输出为Excel、Word等常用格式文档，</w:t>
      </w:r>
      <w:r>
        <w:rPr>
          <w:rFonts w:ascii="宋体" w:eastAsia="宋体" w:hAnsi="宋体" w:hint="eastAsia"/>
          <w:color w:val="000000" w:themeColor="text1"/>
        </w:rPr>
        <w:lastRenderedPageBreak/>
        <w:t>不是一定要在Web端预览后才能输出报表，如下图：</w:t>
      </w:r>
    </w:p>
    <w:p w14:paraId="2CE75BD4" w14:textId="77777777" w:rsidR="00690B55" w:rsidRDefault="007414A0">
      <w:pPr>
        <w:spacing w:line="440" w:lineRule="exact"/>
        <w:rPr>
          <w:rFonts w:ascii="宋体" w:eastAsia="宋体" w:hAnsi="宋体"/>
          <w:b/>
        </w:rPr>
      </w:pPr>
      <w:r>
        <w:rPr>
          <w:rFonts w:ascii="宋体" w:eastAsia="宋体" w:hAnsi="宋体"/>
          <w:noProof/>
          <w:color w:val="000000" w:themeColor="text1"/>
        </w:rPr>
        <w:drawing>
          <wp:anchor distT="0" distB="0" distL="114300" distR="114300" simplePos="0" relativeHeight="251684864" behindDoc="0" locked="0" layoutInCell="1" allowOverlap="1" wp14:anchorId="4E5B2343" wp14:editId="19649A48">
            <wp:simplePos x="0" y="0"/>
            <wp:positionH relativeFrom="column">
              <wp:posOffset>1607820</wp:posOffset>
            </wp:positionH>
            <wp:positionV relativeFrom="paragraph">
              <wp:posOffset>35560</wp:posOffset>
            </wp:positionV>
            <wp:extent cx="2361565" cy="3801745"/>
            <wp:effectExtent l="0" t="0" r="635"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61600" cy="3801600"/>
                    </a:xfrm>
                    <a:prstGeom prst="rect">
                      <a:avLst/>
                    </a:prstGeom>
                  </pic:spPr>
                </pic:pic>
              </a:graphicData>
            </a:graphic>
          </wp:anchor>
        </w:drawing>
      </w:r>
    </w:p>
    <w:p w14:paraId="42BAA2C4" w14:textId="77777777" w:rsidR="00690B55" w:rsidRDefault="00690B55">
      <w:pPr>
        <w:spacing w:line="440" w:lineRule="exact"/>
        <w:rPr>
          <w:rFonts w:ascii="宋体" w:eastAsia="宋体" w:hAnsi="宋体"/>
          <w:b/>
        </w:rPr>
      </w:pPr>
    </w:p>
    <w:p w14:paraId="0D030F60" w14:textId="77777777" w:rsidR="00690B55" w:rsidRDefault="00690B55">
      <w:pPr>
        <w:spacing w:line="440" w:lineRule="exact"/>
        <w:rPr>
          <w:rFonts w:ascii="宋体" w:eastAsia="宋体" w:hAnsi="宋体"/>
          <w:b/>
        </w:rPr>
      </w:pPr>
    </w:p>
    <w:p w14:paraId="49718501" w14:textId="77777777" w:rsidR="00690B55" w:rsidRDefault="00690B55">
      <w:pPr>
        <w:spacing w:line="440" w:lineRule="exact"/>
        <w:rPr>
          <w:rFonts w:ascii="宋体" w:eastAsia="宋体" w:hAnsi="宋体"/>
          <w:b/>
        </w:rPr>
      </w:pPr>
    </w:p>
    <w:p w14:paraId="23085ADF" w14:textId="77777777" w:rsidR="00690B55" w:rsidRDefault="00690B55">
      <w:pPr>
        <w:spacing w:line="440" w:lineRule="exact"/>
        <w:rPr>
          <w:rFonts w:ascii="宋体" w:eastAsia="宋体" w:hAnsi="宋体"/>
          <w:b/>
        </w:rPr>
      </w:pPr>
    </w:p>
    <w:p w14:paraId="1292D8E2" w14:textId="77777777" w:rsidR="00690B55" w:rsidRDefault="00690B55">
      <w:pPr>
        <w:spacing w:line="440" w:lineRule="exact"/>
        <w:rPr>
          <w:rFonts w:ascii="宋体" w:eastAsia="宋体" w:hAnsi="宋体"/>
          <w:b/>
        </w:rPr>
      </w:pPr>
    </w:p>
    <w:p w14:paraId="26970E99" w14:textId="77777777" w:rsidR="00690B55" w:rsidRDefault="00690B55">
      <w:pPr>
        <w:spacing w:line="440" w:lineRule="exact"/>
        <w:rPr>
          <w:rFonts w:ascii="宋体" w:eastAsia="宋体" w:hAnsi="宋体"/>
          <w:b/>
        </w:rPr>
      </w:pPr>
    </w:p>
    <w:p w14:paraId="0C17DBC7" w14:textId="77777777" w:rsidR="00690B55" w:rsidRDefault="00690B55">
      <w:pPr>
        <w:spacing w:line="440" w:lineRule="exact"/>
        <w:rPr>
          <w:rFonts w:ascii="宋体" w:eastAsia="宋体" w:hAnsi="宋体"/>
          <w:b/>
        </w:rPr>
      </w:pPr>
    </w:p>
    <w:p w14:paraId="0A570CC1" w14:textId="77777777" w:rsidR="00690B55" w:rsidRDefault="00690B55">
      <w:pPr>
        <w:spacing w:line="440" w:lineRule="exact"/>
        <w:rPr>
          <w:rFonts w:ascii="宋体" w:eastAsia="宋体" w:hAnsi="宋体"/>
          <w:b/>
        </w:rPr>
      </w:pPr>
    </w:p>
    <w:p w14:paraId="48910913" w14:textId="77777777" w:rsidR="00690B55" w:rsidRDefault="00690B55">
      <w:pPr>
        <w:spacing w:line="440" w:lineRule="exact"/>
        <w:rPr>
          <w:rFonts w:ascii="宋体" w:eastAsia="宋体" w:hAnsi="宋体"/>
          <w:b/>
        </w:rPr>
      </w:pPr>
    </w:p>
    <w:p w14:paraId="7F160A3F" w14:textId="77777777" w:rsidR="00690B55" w:rsidRDefault="00690B55">
      <w:pPr>
        <w:spacing w:line="440" w:lineRule="exact"/>
        <w:rPr>
          <w:rFonts w:ascii="宋体" w:eastAsia="宋体" w:hAnsi="宋体"/>
          <w:b/>
        </w:rPr>
      </w:pPr>
    </w:p>
    <w:p w14:paraId="0B9405C1" w14:textId="77777777" w:rsidR="00690B55" w:rsidRDefault="00690B55">
      <w:pPr>
        <w:spacing w:line="440" w:lineRule="exact"/>
        <w:rPr>
          <w:rFonts w:ascii="宋体" w:eastAsia="宋体" w:hAnsi="宋体"/>
          <w:b/>
        </w:rPr>
      </w:pPr>
    </w:p>
    <w:p w14:paraId="48AD821F" w14:textId="77777777" w:rsidR="00690B55" w:rsidRDefault="00690B55">
      <w:pPr>
        <w:spacing w:line="440" w:lineRule="exact"/>
        <w:rPr>
          <w:rFonts w:ascii="宋体" w:eastAsia="宋体" w:hAnsi="宋体"/>
          <w:b/>
        </w:rPr>
      </w:pPr>
    </w:p>
    <w:p w14:paraId="4365C444" w14:textId="77777777" w:rsidR="00690B55" w:rsidRDefault="00690B55">
      <w:pPr>
        <w:spacing w:line="440" w:lineRule="exact"/>
        <w:rPr>
          <w:rFonts w:ascii="宋体" w:eastAsia="宋体" w:hAnsi="宋体"/>
          <w:b/>
        </w:rPr>
      </w:pPr>
    </w:p>
    <w:p w14:paraId="322738D9" w14:textId="77777777" w:rsidR="00690B55" w:rsidRDefault="00690B55">
      <w:pPr>
        <w:spacing w:line="440" w:lineRule="exact"/>
        <w:rPr>
          <w:rFonts w:ascii="宋体" w:eastAsia="宋体" w:hAnsi="宋体"/>
          <w:b/>
        </w:rPr>
      </w:pPr>
    </w:p>
    <w:p w14:paraId="25BCB600" w14:textId="77777777" w:rsidR="00690B55" w:rsidRDefault="007414A0">
      <w:pPr>
        <w:spacing w:line="440" w:lineRule="exact"/>
        <w:rPr>
          <w:rFonts w:ascii="宋体" w:eastAsia="宋体" w:hAnsi="宋体"/>
          <w:b/>
        </w:rPr>
      </w:pPr>
      <w:r>
        <w:rPr>
          <w:rFonts w:ascii="宋体" w:eastAsia="宋体" w:hAnsi="宋体"/>
          <w:b/>
        </w:rPr>
        <w:t>帆软报表</w:t>
      </w:r>
    </w:p>
    <w:p w14:paraId="539ED752"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对于数据连接，帆软报表支持JDBC方式和JNDI两种连接方式。用法也比较简单，配置驱动，URL以及用户名、密码即可。但是帆软报表支持在数据源连接界面直接设置数据库连接池的相关属性，无需再去配置文件中设置，这点比较方便。</w:t>
      </w:r>
    </w:p>
    <w:p w14:paraId="0FB73CE8" w14:textId="77777777" w:rsidR="00690B55" w:rsidRDefault="007414A0">
      <w:pPr>
        <w:spacing w:line="440" w:lineRule="exact"/>
        <w:ind w:firstLine="420"/>
        <w:rPr>
          <w:rFonts w:ascii="宋体" w:eastAsia="宋体" w:hAnsi="宋体"/>
        </w:rPr>
      </w:pPr>
      <w:r>
        <w:rPr>
          <w:rFonts w:ascii="宋体" w:eastAsia="宋体" w:hAnsi="宋体" w:hint="eastAsia"/>
        </w:rPr>
        <w:t>有两种做表方式：第一种方式是通过字段拖拽到指定单元格的方式制作报表，但是支持字段的批量拖拽，可以选择批量选中的字段的布局方式，函数所涉及的所有功能都可以通过点选的方式启用，但拖拽到单元格中的表达式就不支持手动更改相关参数选项；第二种方式是手动输入表达式，完成函数嵌套等一些复杂用法。</w:t>
      </w:r>
    </w:p>
    <w:p w14:paraId="03A85B23" w14:textId="77777777" w:rsidR="00690B55" w:rsidRDefault="007414A0">
      <w:pPr>
        <w:spacing w:line="440" w:lineRule="exact"/>
        <w:ind w:firstLine="420"/>
        <w:rPr>
          <w:rFonts w:ascii="宋体" w:eastAsia="宋体" w:hAnsi="宋体"/>
        </w:rPr>
      </w:pPr>
      <w:r>
        <w:rPr>
          <w:rFonts w:ascii="宋体" w:eastAsia="宋体" w:hAnsi="宋体" w:hint="eastAsia"/>
        </w:rPr>
        <w:t>帆软报表从报表模板中很难看出报表的制作过程，不能一眼看明白每个单元格设置了哪些属性，在报表调试过程中，没有明细日志，对于报表开发人员来说函数和调试过程完全是封装起来的，不知道具体执行过程，调试时就麻烦许多。</w:t>
      </w:r>
    </w:p>
    <w:p w14:paraId="6CBD12CC"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帆软报表在报表制作完成后的报表美化过程也提供了“样式”属性并且自带了样式库，而且样式多种多样，不过真正想用这个库里的样式，一定要仔细认真，</w:t>
      </w:r>
      <w:r>
        <w:rPr>
          <w:rFonts w:ascii="宋体" w:eastAsia="宋体" w:hAnsi="宋体" w:hint="eastAsia"/>
          <w:color w:val="000000" w:themeColor="text1"/>
        </w:rPr>
        <w:lastRenderedPageBreak/>
        <w:t>不然容易选错，因为太多了，而且挨得比较近。如图：</w:t>
      </w:r>
    </w:p>
    <w:p w14:paraId="2C870815" w14:textId="77777777" w:rsidR="00690B55" w:rsidRDefault="007414A0">
      <w:pPr>
        <w:spacing w:line="440" w:lineRule="exact"/>
        <w:ind w:firstLine="420"/>
        <w:rPr>
          <w:rFonts w:ascii="宋体" w:eastAsia="宋体" w:hAnsi="宋体"/>
          <w:color w:val="000000" w:themeColor="text1"/>
        </w:rPr>
      </w:pPr>
      <w:r>
        <w:rPr>
          <w:rFonts w:ascii="宋体" w:eastAsia="宋体" w:hAnsi="宋体"/>
          <w:noProof/>
          <w:color w:val="000000" w:themeColor="text1"/>
        </w:rPr>
        <w:drawing>
          <wp:anchor distT="0" distB="0" distL="114300" distR="114300" simplePos="0" relativeHeight="251686912" behindDoc="0" locked="0" layoutInCell="1" allowOverlap="1" wp14:anchorId="437F86EF" wp14:editId="0E68634E">
            <wp:simplePos x="0" y="0"/>
            <wp:positionH relativeFrom="column">
              <wp:posOffset>1495425</wp:posOffset>
            </wp:positionH>
            <wp:positionV relativeFrom="paragraph">
              <wp:posOffset>182880</wp:posOffset>
            </wp:positionV>
            <wp:extent cx="2073275" cy="4985385"/>
            <wp:effectExtent l="0" t="0" r="3175"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73275" cy="4985385"/>
                    </a:xfrm>
                    <a:prstGeom prst="rect">
                      <a:avLst/>
                    </a:prstGeom>
                  </pic:spPr>
                </pic:pic>
              </a:graphicData>
            </a:graphic>
          </wp:anchor>
        </w:drawing>
      </w:r>
    </w:p>
    <w:p w14:paraId="534DDDBA" w14:textId="77777777" w:rsidR="00690B55" w:rsidRDefault="00690B55">
      <w:pPr>
        <w:spacing w:line="440" w:lineRule="exact"/>
        <w:ind w:firstLine="420"/>
        <w:rPr>
          <w:rFonts w:ascii="宋体" w:eastAsia="宋体" w:hAnsi="宋体"/>
          <w:color w:val="000000" w:themeColor="text1"/>
        </w:rPr>
      </w:pPr>
    </w:p>
    <w:p w14:paraId="6D400913" w14:textId="77777777" w:rsidR="00690B55" w:rsidRDefault="00690B55">
      <w:pPr>
        <w:spacing w:line="440" w:lineRule="exact"/>
        <w:rPr>
          <w:rFonts w:ascii="宋体" w:eastAsia="宋体" w:hAnsi="宋体"/>
          <w:color w:val="000000" w:themeColor="text1"/>
        </w:rPr>
      </w:pPr>
    </w:p>
    <w:p w14:paraId="4CA91C4E" w14:textId="77777777" w:rsidR="00690B55" w:rsidRDefault="00690B55">
      <w:pPr>
        <w:spacing w:line="440" w:lineRule="exact"/>
        <w:rPr>
          <w:rFonts w:ascii="宋体" w:eastAsia="宋体" w:hAnsi="宋体"/>
          <w:color w:val="000000" w:themeColor="text1"/>
        </w:rPr>
      </w:pPr>
    </w:p>
    <w:p w14:paraId="0EAFC6AA" w14:textId="77777777" w:rsidR="00690B55" w:rsidRDefault="00690B55">
      <w:pPr>
        <w:spacing w:line="440" w:lineRule="exact"/>
        <w:rPr>
          <w:rFonts w:ascii="宋体" w:eastAsia="宋体" w:hAnsi="宋体"/>
          <w:color w:val="000000" w:themeColor="text1"/>
        </w:rPr>
      </w:pPr>
    </w:p>
    <w:p w14:paraId="08651192" w14:textId="77777777" w:rsidR="00690B55" w:rsidRDefault="00690B55">
      <w:pPr>
        <w:spacing w:line="440" w:lineRule="exact"/>
        <w:rPr>
          <w:rFonts w:ascii="宋体" w:eastAsia="宋体" w:hAnsi="宋体"/>
          <w:color w:val="000000" w:themeColor="text1"/>
        </w:rPr>
      </w:pPr>
    </w:p>
    <w:p w14:paraId="285FCF27" w14:textId="77777777" w:rsidR="00690B55" w:rsidRDefault="00690B55">
      <w:pPr>
        <w:spacing w:line="440" w:lineRule="exact"/>
        <w:rPr>
          <w:rFonts w:ascii="宋体" w:eastAsia="宋体" w:hAnsi="宋体"/>
          <w:color w:val="000000" w:themeColor="text1"/>
        </w:rPr>
      </w:pPr>
    </w:p>
    <w:p w14:paraId="7E9ADF16" w14:textId="77777777" w:rsidR="00690B55" w:rsidRDefault="00690B55">
      <w:pPr>
        <w:spacing w:line="440" w:lineRule="exact"/>
        <w:rPr>
          <w:rFonts w:ascii="宋体" w:eastAsia="宋体" w:hAnsi="宋体"/>
          <w:color w:val="000000" w:themeColor="text1"/>
        </w:rPr>
      </w:pPr>
    </w:p>
    <w:p w14:paraId="166D399E" w14:textId="77777777" w:rsidR="00690B55" w:rsidRDefault="00690B55">
      <w:pPr>
        <w:spacing w:line="440" w:lineRule="exact"/>
        <w:rPr>
          <w:rFonts w:ascii="宋体" w:eastAsia="宋体" w:hAnsi="宋体"/>
          <w:color w:val="000000" w:themeColor="text1"/>
        </w:rPr>
      </w:pPr>
    </w:p>
    <w:p w14:paraId="77482827" w14:textId="77777777" w:rsidR="00690B55" w:rsidRDefault="00690B55">
      <w:pPr>
        <w:spacing w:line="440" w:lineRule="exact"/>
        <w:rPr>
          <w:rFonts w:ascii="宋体" w:eastAsia="宋体" w:hAnsi="宋体"/>
          <w:color w:val="000000" w:themeColor="text1"/>
        </w:rPr>
      </w:pPr>
    </w:p>
    <w:p w14:paraId="2639647E" w14:textId="77777777" w:rsidR="00690B55" w:rsidRDefault="00690B55">
      <w:pPr>
        <w:spacing w:line="440" w:lineRule="exact"/>
        <w:rPr>
          <w:rFonts w:ascii="宋体" w:eastAsia="宋体" w:hAnsi="宋体"/>
          <w:color w:val="000000" w:themeColor="text1"/>
        </w:rPr>
      </w:pPr>
    </w:p>
    <w:p w14:paraId="02D10739" w14:textId="77777777" w:rsidR="00690B55" w:rsidRDefault="00690B55">
      <w:pPr>
        <w:spacing w:line="440" w:lineRule="exact"/>
        <w:rPr>
          <w:rFonts w:ascii="宋体" w:eastAsia="宋体" w:hAnsi="宋体"/>
          <w:color w:val="000000" w:themeColor="text1"/>
        </w:rPr>
      </w:pPr>
    </w:p>
    <w:p w14:paraId="280EDA31" w14:textId="77777777" w:rsidR="00690B55" w:rsidRDefault="00690B55">
      <w:pPr>
        <w:spacing w:line="440" w:lineRule="exact"/>
        <w:rPr>
          <w:rFonts w:ascii="宋体" w:eastAsia="宋体" w:hAnsi="宋体"/>
          <w:color w:val="000000" w:themeColor="text1"/>
        </w:rPr>
      </w:pPr>
    </w:p>
    <w:p w14:paraId="5CD56464" w14:textId="77777777" w:rsidR="00690B55" w:rsidRDefault="00690B55">
      <w:pPr>
        <w:spacing w:line="440" w:lineRule="exact"/>
        <w:rPr>
          <w:rFonts w:ascii="宋体" w:eastAsia="宋体" w:hAnsi="宋体"/>
          <w:color w:val="000000" w:themeColor="text1"/>
        </w:rPr>
      </w:pPr>
    </w:p>
    <w:p w14:paraId="017931F7" w14:textId="77777777" w:rsidR="00690B55" w:rsidRDefault="00690B55">
      <w:pPr>
        <w:spacing w:line="440" w:lineRule="exact"/>
        <w:rPr>
          <w:rFonts w:ascii="宋体" w:eastAsia="宋体" w:hAnsi="宋体"/>
          <w:color w:val="000000" w:themeColor="text1"/>
        </w:rPr>
      </w:pPr>
    </w:p>
    <w:p w14:paraId="217E77D8" w14:textId="77777777" w:rsidR="00690B55" w:rsidRDefault="00690B55">
      <w:pPr>
        <w:spacing w:line="440" w:lineRule="exact"/>
        <w:rPr>
          <w:rFonts w:ascii="宋体" w:eastAsia="宋体" w:hAnsi="宋体"/>
          <w:b/>
        </w:rPr>
      </w:pPr>
    </w:p>
    <w:p w14:paraId="0BC86C45" w14:textId="77777777" w:rsidR="00690B55" w:rsidRDefault="00690B55">
      <w:pPr>
        <w:spacing w:line="440" w:lineRule="exact"/>
        <w:rPr>
          <w:rFonts w:ascii="宋体" w:eastAsia="宋体" w:hAnsi="宋体"/>
          <w:b/>
        </w:rPr>
      </w:pPr>
    </w:p>
    <w:p w14:paraId="22EE4708" w14:textId="77777777" w:rsidR="00690B55" w:rsidRDefault="00690B55">
      <w:pPr>
        <w:spacing w:line="440" w:lineRule="exact"/>
        <w:rPr>
          <w:rFonts w:ascii="宋体" w:eastAsia="宋体" w:hAnsi="宋体"/>
          <w:b/>
        </w:rPr>
      </w:pPr>
    </w:p>
    <w:p w14:paraId="2A27C354" w14:textId="77777777" w:rsidR="00690B55" w:rsidRDefault="00690B55">
      <w:pPr>
        <w:spacing w:line="440" w:lineRule="exact"/>
        <w:rPr>
          <w:rFonts w:ascii="宋体" w:eastAsia="宋体" w:hAnsi="宋体"/>
        </w:rPr>
      </w:pPr>
    </w:p>
    <w:p w14:paraId="527D3F4D" w14:textId="77777777" w:rsidR="00690B55" w:rsidRDefault="007414A0">
      <w:pPr>
        <w:spacing w:line="440" w:lineRule="exact"/>
        <w:rPr>
          <w:rFonts w:ascii="宋体" w:eastAsia="宋体" w:hAnsi="宋体"/>
          <w:b/>
        </w:rPr>
      </w:pPr>
      <w:r>
        <w:rPr>
          <w:rFonts w:ascii="宋体" w:eastAsia="宋体" w:hAnsi="宋体" w:hint="eastAsia"/>
        </w:rPr>
        <w:t>帆软报表不提供在设计器预览报表的功能，只能以分页模式、填报模式或分析模式在Web端预览及输出报表。</w:t>
      </w:r>
    </w:p>
    <w:p w14:paraId="29F23DA2" w14:textId="77777777" w:rsidR="00690B55" w:rsidRDefault="007414A0">
      <w:pPr>
        <w:pStyle w:val="2"/>
        <w:numPr>
          <w:ilvl w:val="1"/>
          <w:numId w:val="2"/>
        </w:numPr>
        <w:tabs>
          <w:tab w:val="left" w:pos="776"/>
        </w:tabs>
        <w:spacing w:line="440" w:lineRule="exact"/>
        <w:rPr>
          <w:rFonts w:ascii="宋体" w:eastAsia="宋体" w:hAnsi="宋体"/>
          <w:caps/>
          <w:sz w:val="24"/>
          <w:szCs w:val="24"/>
          <w:lang w:eastAsia="zh-CN"/>
        </w:rPr>
      </w:pPr>
      <w:bookmarkStart w:id="9" w:name="_Toc492282613"/>
      <w:r>
        <w:rPr>
          <w:rFonts w:ascii="宋体" w:eastAsia="宋体" w:hAnsi="宋体" w:hint="eastAsia"/>
          <w:caps/>
          <w:sz w:val="24"/>
          <w:szCs w:val="24"/>
          <w:lang w:eastAsia="zh-CN"/>
        </w:rPr>
        <w:t>制作统计图</w:t>
      </w:r>
      <w:bookmarkEnd w:id="9"/>
    </w:p>
    <w:p w14:paraId="4D334B1D"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中可以选择自带的统计图或第三方图形两种方式。双击单元格中统计图，弹出统计图相关属性定义面板，点击确定后即可预览到相应效果。而添加第三方图形，则需要写相关JavaScript代码完成第三方统计图调用，用法没有自带统计图简单，但展现效果更炫。</w:t>
      </w:r>
    </w:p>
    <w:p w14:paraId="43D57A84"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支持自带的图表和集成第三方图表两种方式，单击图表，右侧即可设置图表相关属性，包括数据来源、图表交互、热点链接等功能，有点扁平化设计的影子。至于展现效果，要比润乾自带的统计图炫酷。如果用第三方图表，要</w:t>
      </w:r>
      <w:r>
        <w:rPr>
          <w:rFonts w:ascii="宋体" w:eastAsia="宋体" w:hAnsi="宋体" w:hint="eastAsia"/>
          <w:color w:val="000000" w:themeColor="text1"/>
        </w:rPr>
        <w:lastRenderedPageBreak/>
        <w:t>写自定义类，用法复杂。</w:t>
      </w:r>
    </w:p>
    <w:p w14:paraId="6FC9F1C4" w14:textId="77777777" w:rsidR="00690B55" w:rsidRDefault="007414A0">
      <w:pPr>
        <w:pStyle w:val="2"/>
        <w:numPr>
          <w:ilvl w:val="1"/>
          <w:numId w:val="2"/>
        </w:numPr>
        <w:spacing w:line="440" w:lineRule="exact"/>
        <w:rPr>
          <w:rFonts w:ascii="宋体" w:eastAsia="宋体" w:hAnsi="宋体"/>
          <w:caps/>
          <w:color w:val="000000" w:themeColor="text1"/>
          <w:sz w:val="24"/>
          <w:szCs w:val="24"/>
          <w:lang w:eastAsia="zh-CN"/>
        </w:rPr>
      </w:pPr>
      <w:bookmarkStart w:id="10" w:name="_Toc492282614"/>
      <w:r>
        <w:rPr>
          <w:rFonts w:ascii="宋体" w:eastAsia="宋体" w:hAnsi="宋体" w:hint="eastAsia"/>
          <w:caps/>
          <w:color w:val="000000" w:themeColor="text1"/>
          <w:sz w:val="24"/>
          <w:szCs w:val="24"/>
          <w:lang w:eastAsia="zh-CN"/>
        </w:rPr>
        <w:t>远程设计</w:t>
      </w:r>
      <w:bookmarkEnd w:id="10"/>
    </w:p>
    <w:p w14:paraId="314CE7E9" w14:textId="77777777" w:rsidR="00690B55" w:rsidRDefault="007414A0">
      <w:pPr>
        <w:spacing w:line="440" w:lineRule="exact"/>
        <w:ind w:firstLine="420"/>
        <w:rPr>
          <w:rFonts w:ascii="宋体" w:eastAsia="宋体" w:hAnsi="宋体"/>
          <w:color w:val="000000" w:themeColor="text1"/>
        </w:rPr>
      </w:pPr>
      <w:r>
        <w:rPr>
          <w:rFonts w:ascii="宋体" w:eastAsia="宋体" w:hAnsi="宋体"/>
          <w:color w:val="000000" w:themeColor="text1"/>
        </w:rPr>
        <w:t>润乾报表</w:t>
      </w:r>
      <w:r w:rsidR="00D15F89">
        <w:rPr>
          <w:rFonts w:ascii="宋体" w:eastAsia="宋体" w:hAnsi="宋体" w:hint="eastAsia"/>
          <w:color w:val="000000" w:themeColor="text1"/>
        </w:rPr>
        <w:t>不直接支持远程设计报表，因为产品的</w:t>
      </w:r>
      <w:r>
        <w:rPr>
          <w:rFonts w:ascii="宋体" w:eastAsia="宋体" w:hAnsi="宋体" w:hint="eastAsia"/>
          <w:color w:val="000000" w:themeColor="text1"/>
        </w:rPr>
        <w:t>定位是中间件，不能假定用户应用后台资源的权限和管理规则，</w:t>
      </w:r>
      <w:r w:rsidR="00D15F89">
        <w:rPr>
          <w:rFonts w:ascii="宋体" w:eastAsia="宋体" w:hAnsi="宋体" w:hint="eastAsia"/>
          <w:color w:val="000000" w:themeColor="text1"/>
        </w:rPr>
        <w:t>甚至不能假定一定有后台，不适合提供这种能力。润乾</w:t>
      </w:r>
      <w:r>
        <w:rPr>
          <w:rFonts w:ascii="宋体" w:eastAsia="宋体" w:hAnsi="宋体" w:hint="eastAsia"/>
          <w:color w:val="000000" w:themeColor="text1"/>
        </w:rPr>
        <w:t>开放了设计器的API接口，有需要的话可以根据实际需求自行开发，不过开发起来确实不是很简单。</w:t>
      </w:r>
    </w:p>
    <w:p w14:paraId="6E69AB49"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采用了三层架构技术，而且本身有完整的报表管理功能，这样就可以让用户通过远程设计模式，在本地设计远程发布模板，并直接对服务器端报表文件编辑更改。多个报表制作人员可通过远程设计器连接到同一个报表运行环境，达到多人协同办公的目的。不过，管理后台只能使用产品</w:t>
      </w:r>
      <w:r w:rsidR="00D15F89">
        <w:rPr>
          <w:rFonts w:ascii="宋体" w:eastAsia="宋体" w:hAnsi="宋体" w:hint="eastAsia"/>
          <w:color w:val="000000" w:themeColor="text1"/>
        </w:rPr>
        <w:t>中</w:t>
      </w:r>
      <w:r>
        <w:rPr>
          <w:rFonts w:ascii="宋体" w:eastAsia="宋体" w:hAnsi="宋体" w:hint="eastAsia"/>
          <w:color w:val="000000" w:themeColor="text1"/>
        </w:rPr>
        <w:t>固化的资源权限管理规则，项目组开发时问题不大，但实际上线系统中用于维护报表的可行性不高。</w:t>
      </w:r>
    </w:p>
    <w:p w14:paraId="66DD00F5" w14:textId="77777777" w:rsidR="00690B55" w:rsidRDefault="00690B55">
      <w:pPr>
        <w:spacing w:line="440" w:lineRule="exact"/>
        <w:rPr>
          <w:rFonts w:ascii="宋体" w:eastAsia="宋体" w:hAnsi="宋体"/>
        </w:rPr>
      </w:pPr>
    </w:p>
    <w:p w14:paraId="477AB781" w14:textId="77777777" w:rsidR="00690B55" w:rsidRDefault="007414A0">
      <w:pPr>
        <w:spacing w:line="440" w:lineRule="exact"/>
        <w:ind w:firstLine="420"/>
        <w:rPr>
          <w:rFonts w:ascii="宋体" w:eastAsia="宋体" w:hAnsi="宋体"/>
        </w:rPr>
      </w:pPr>
      <w:r>
        <w:rPr>
          <w:rFonts w:ascii="宋体" w:eastAsia="宋体" w:hAnsi="宋体"/>
        </w:rPr>
        <w:br w:type="page"/>
      </w:r>
    </w:p>
    <w:p w14:paraId="49DEBD68" w14:textId="77777777" w:rsidR="00690B55" w:rsidRDefault="007414A0">
      <w:pPr>
        <w:pStyle w:val="1"/>
        <w:numPr>
          <w:ilvl w:val="0"/>
          <w:numId w:val="1"/>
        </w:numPr>
        <w:tabs>
          <w:tab w:val="left" w:pos="960"/>
        </w:tabs>
        <w:spacing w:line="440" w:lineRule="exact"/>
        <w:ind w:left="420" w:hanging="420"/>
        <w:jc w:val="center"/>
        <w:rPr>
          <w:rFonts w:ascii="宋体" w:hAnsi="宋体"/>
          <w:caps/>
          <w:sz w:val="24"/>
          <w:szCs w:val="24"/>
          <w:lang w:eastAsia="zh-CN"/>
        </w:rPr>
      </w:pPr>
      <w:bookmarkStart w:id="11" w:name="_Toc492282615"/>
      <w:r>
        <w:rPr>
          <w:rFonts w:ascii="宋体" w:hAnsi="宋体" w:hint="eastAsia"/>
          <w:caps/>
          <w:sz w:val="24"/>
          <w:szCs w:val="24"/>
          <w:lang w:eastAsia="zh-CN"/>
        </w:rPr>
        <w:lastRenderedPageBreak/>
        <w:t>功能性</w:t>
      </w:r>
      <w:bookmarkEnd w:id="11"/>
    </w:p>
    <w:p w14:paraId="01152E0E"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12" w:name="_Toc492282616"/>
      <w:r>
        <w:rPr>
          <w:rFonts w:ascii="宋体" w:eastAsia="宋体" w:hAnsi="宋体" w:hint="eastAsia"/>
          <w:caps/>
          <w:sz w:val="24"/>
          <w:szCs w:val="24"/>
          <w:lang w:eastAsia="zh-CN"/>
        </w:rPr>
        <w:t>中国式复杂报表</w:t>
      </w:r>
      <w:bookmarkEnd w:id="12"/>
    </w:p>
    <w:p w14:paraId="24947873" w14:textId="77777777" w:rsidR="00690B55" w:rsidRDefault="007414A0">
      <w:pPr>
        <w:spacing w:line="440" w:lineRule="exact"/>
        <w:ind w:firstLine="420"/>
        <w:rPr>
          <w:rFonts w:ascii="宋体" w:eastAsia="宋体" w:hAnsi="宋体"/>
        </w:rPr>
      </w:pPr>
      <w:r>
        <w:rPr>
          <w:rFonts w:ascii="宋体" w:eastAsia="宋体" w:hAnsi="宋体" w:hint="eastAsia"/>
        </w:rPr>
        <w:t>中国式复杂报表的特点是：格式复杂、信息量大、计算麻烦。润乾首先提出了非线性报表数学模型用于解决中国式复杂报表，帆软随后跟进也采用了这一模型。下面从几方面看一下两款产品对非线性报表模型的支持情况。</w:t>
      </w:r>
    </w:p>
    <w:p w14:paraId="6EDD9171" w14:textId="77777777" w:rsidR="00690B55" w:rsidRDefault="007414A0">
      <w:pPr>
        <w:pStyle w:val="12"/>
        <w:numPr>
          <w:ilvl w:val="0"/>
          <w:numId w:val="4"/>
        </w:numPr>
        <w:spacing w:before="260" w:after="260" w:line="440" w:lineRule="exact"/>
        <w:ind w:firstLineChars="0"/>
        <w:outlineLvl w:val="2"/>
        <w:rPr>
          <w:rFonts w:ascii="宋体" w:eastAsia="宋体" w:hAnsi="宋体"/>
          <w:b/>
        </w:rPr>
      </w:pPr>
      <w:bookmarkStart w:id="13" w:name="_Toc492282617"/>
      <w:r>
        <w:rPr>
          <w:rFonts w:ascii="宋体" w:eastAsia="宋体" w:hAnsi="宋体" w:hint="eastAsia"/>
          <w:b/>
        </w:rPr>
        <w:t>多源分片</w:t>
      </w:r>
      <w:bookmarkEnd w:id="13"/>
    </w:p>
    <w:p w14:paraId="45219433" w14:textId="77777777" w:rsidR="00690B55" w:rsidRDefault="007414A0">
      <w:pPr>
        <w:spacing w:line="440" w:lineRule="exact"/>
        <w:ind w:firstLine="420"/>
        <w:rPr>
          <w:rFonts w:ascii="宋体" w:eastAsia="宋体" w:hAnsi="宋体"/>
        </w:rPr>
      </w:pPr>
      <w:r>
        <w:rPr>
          <w:rFonts w:ascii="宋体" w:eastAsia="宋体" w:hAnsi="宋体" w:hint="eastAsia"/>
        </w:rPr>
        <w:t>两款报表工具都能很好地支持多数据源。</w:t>
      </w:r>
    </w:p>
    <w:p w14:paraId="343F393A" w14:textId="77777777" w:rsidR="00690B55" w:rsidRDefault="007414A0">
      <w:pPr>
        <w:spacing w:line="440" w:lineRule="exact"/>
        <w:ind w:firstLine="420"/>
        <w:rPr>
          <w:rFonts w:ascii="宋体" w:eastAsia="宋体" w:hAnsi="宋体"/>
        </w:rPr>
      </w:pPr>
      <w:r>
        <w:rPr>
          <w:rFonts w:ascii="宋体" w:eastAsia="宋体" w:hAnsi="宋体"/>
          <w:noProof/>
        </w:rPr>
        <w:drawing>
          <wp:anchor distT="0" distB="0" distL="114300" distR="114300" simplePos="0" relativeHeight="251666432" behindDoc="0" locked="0" layoutInCell="1" allowOverlap="1" wp14:anchorId="55B67110" wp14:editId="531C68D3">
            <wp:simplePos x="0" y="0"/>
            <wp:positionH relativeFrom="column">
              <wp:posOffset>165100</wp:posOffset>
            </wp:positionH>
            <wp:positionV relativeFrom="paragraph">
              <wp:posOffset>603250</wp:posOffset>
            </wp:positionV>
            <wp:extent cx="5269865" cy="3050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69865" cy="3050540"/>
                    </a:xfrm>
                    <a:prstGeom prst="rect">
                      <a:avLst/>
                    </a:prstGeom>
                  </pic:spPr>
                </pic:pic>
              </a:graphicData>
            </a:graphic>
          </wp:anchor>
        </w:drawing>
      </w:r>
      <w:r>
        <w:rPr>
          <w:rFonts w:ascii="宋体" w:eastAsia="宋体" w:hAnsi="宋体"/>
        </w:rPr>
        <w:t>润乾报表</w:t>
      </w:r>
      <w:r>
        <w:rPr>
          <w:rFonts w:ascii="宋体" w:eastAsia="宋体" w:hAnsi="宋体" w:hint="eastAsia"/>
        </w:rPr>
        <w:t>可以通过可控性极强的函数完成横向分片，纵向分片，多片变动、动静结合以及跟随主记录自行扩展重复的明细表。</w:t>
      </w:r>
    </w:p>
    <w:p w14:paraId="78833198" w14:textId="77777777" w:rsidR="00690B55" w:rsidRDefault="00690B55">
      <w:pPr>
        <w:spacing w:line="440" w:lineRule="exact"/>
        <w:ind w:firstLine="420"/>
        <w:rPr>
          <w:rFonts w:ascii="宋体" w:eastAsia="宋体" w:hAnsi="宋体"/>
        </w:rPr>
      </w:pPr>
    </w:p>
    <w:p w14:paraId="5C129804" w14:textId="77777777" w:rsidR="00690B55" w:rsidRDefault="00690B55">
      <w:pPr>
        <w:spacing w:line="440" w:lineRule="exact"/>
        <w:ind w:firstLine="420"/>
        <w:rPr>
          <w:rFonts w:ascii="宋体" w:eastAsia="宋体" w:hAnsi="宋体"/>
        </w:rPr>
      </w:pPr>
    </w:p>
    <w:p w14:paraId="505EBEC6" w14:textId="77777777" w:rsidR="00690B55" w:rsidRDefault="00690B55">
      <w:pPr>
        <w:spacing w:line="440" w:lineRule="exact"/>
        <w:ind w:firstLine="420"/>
        <w:rPr>
          <w:rFonts w:ascii="宋体" w:eastAsia="宋体" w:hAnsi="宋体"/>
        </w:rPr>
      </w:pPr>
    </w:p>
    <w:p w14:paraId="5DC98C4B" w14:textId="77777777" w:rsidR="00690B55" w:rsidRDefault="007414A0">
      <w:pPr>
        <w:spacing w:line="440" w:lineRule="exact"/>
        <w:ind w:firstLine="420"/>
        <w:rPr>
          <w:rFonts w:ascii="宋体" w:eastAsia="宋体" w:hAnsi="宋体"/>
        </w:rPr>
      </w:pPr>
      <w:r>
        <w:rPr>
          <w:rFonts w:ascii="宋体" w:eastAsia="宋体" w:hAnsi="宋体"/>
          <w:noProof/>
        </w:rPr>
        <w:lastRenderedPageBreak/>
        <w:drawing>
          <wp:anchor distT="0" distB="0" distL="114300" distR="114300" simplePos="0" relativeHeight="251662336" behindDoc="0" locked="0" layoutInCell="1" allowOverlap="0" wp14:anchorId="03EE43B8" wp14:editId="66A88DE2">
            <wp:simplePos x="0" y="0"/>
            <wp:positionH relativeFrom="column">
              <wp:posOffset>1013460</wp:posOffset>
            </wp:positionH>
            <wp:positionV relativeFrom="paragraph">
              <wp:posOffset>685800</wp:posOffset>
            </wp:positionV>
            <wp:extent cx="3489960" cy="289623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89960" cy="2896235"/>
                    </a:xfrm>
                    <a:prstGeom prst="rect">
                      <a:avLst/>
                    </a:prstGeom>
                  </pic:spPr>
                </pic:pic>
              </a:graphicData>
            </a:graphic>
          </wp:anchor>
        </w:drawing>
      </w:r>
      <w:r>
        <w:rPr>
          <w:rFonts w:ascii="宋体" w:eastAsia="宋体" w:hAnsi="宋体" w:hint="eastAsia"/>
        </w:rPr>
        <w:t>帆软报表</w:t>
      </w:r>
      <w:r w:rsidR="00D15F89">
        <w:rPr>
          <w:rFonts w:ascii="宋体" w:eastAsia="宋体" w:hAnsi="宋体" w:hint="eastAsia"/>
        </w:rPr>
        <w:t>也可以实现多源</w:t>
      </w:r>
      <w:r>
        <w:rPr>
          <w:rFonts w:ascii="宋体" w:eastAsia="宋体" w:hAnsi="宋体" w:hint="eastAsia"/>
        </w:rPr>
        <w:t>关联分片，但当横向数据较多，web端不支持以浏览的模式在一页展示，只能以填报模式或分析模式在一页浏览。</w:t>
      </w:r>
    </w:p>
    <w:p w14:paraId="1817F556" w14:textId="77777777" w:rsidR="00690B55" w:rsidRPr="00D15F89" w:rsidRDefault="00690B55">
      <w:pPr>
        <w:spacing w:line="440" w:lineRule="exact"/>
        <w:ind w:firstLine="420"/>
        <w:rPr>
          <w:rFonts w:ascii="宋体" w:eastAsia="宋体" w:hAnsi="宋体"/>
        </w:rPr>
      </w:pPr>
    </w:p>
    <w:p w14:paraId="6A2BA0C8" w14:textId="77777777" w:rsidR="00690B55" w:rsidRDefault="007414A0">
      <w:pPr>
        <w:pStyle w:val="12"/>
        <w:numPr>
          <w:ilvl w:val="0"/>
          <w:numId w:val="4"/>
        </w:numPr>
        <w:spacing w:before="260" w:after="260" w:line="440" w:lineRule="exact"/>
        <w:ind w:firstLineChars="0"/>
        <w:outlineLvl w:val="2"/>
        <w:rPr>
          <w:rFonts w:ascii="宋体" w:eastAsia="宋体" w:hAnsi="宋体"/>
          <w:b/>
        </w:rPr>
      </w:pPr>
      <w:bookmarkStart w:id="14" w:name="_Toc492282618"/>
      <w:r>
        <w:rPr>
          <w:rFonts w:ascii="宋体" w:eastAsia="宋体" w:hAnsi="宋体" w:hint="eastAsia"/>
          <w:b/>
        </w:rPr>
        <w:t>动态格间运算</w:t>
      </w:r>
      <w:bookmarkEnd w:id="14"/>
    </w:p>
    <w:p w14:paraId="26C40FDE"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对于运算后报表数据项有很好的命名机制，可以精确描述数据引用关系，同时，单元格层次做表与相关格集，可以对扩展后的每个单元格或格集进行精确命名，从而对占比、累计、同期比、环比、按条件汇总、排名、组内序号、组间序号等复杂问题可以轻松实现。</w:t>
      </w:r>
    </w:p>
    <w:p w14:paraId="4AA1911D" w14:textId="77777777" w:rsidR="00690B55" w:rsidRDefault="007414A0">
      <w:pPr>
        <w:spacing w:line="440" w:lineRule="exact"/>
        <w:ind w:firstLine="420"/>
        <w:rPr>
          <w:rFonts w:ascii="宋体" w:eastAsia="宋体" w:hAnsi="宋体"/>
        </w:rPr>
      </w:pPr>
      <w:r>
        <w:rPr>
          <w:rFonts w:ascii="宋体" w:eastAsia="宋体" w:hAnsi="宋体" w:hint="eastAsia"/>
        </w:rPr>
        <w:t>帆软报表基于格子界面中数据扩展的特性，即设计界面与返回数据一对多的关系，提供了一整套运算体系，用于扩展后数据的定位与相互引用计算，可以实现占比、同期比、环比、排名、组内序号、组间序号等。</w:t>
      </w:r>
    </w:p>
    <w:p w14:paraId="3348DABB" w14:textId="77777777" w:rsidR="00690B55" w:rsidRDefault="007414A0">
      <w:pPr>
        <w:spacing w:line="440" w:lineRule="exact"/>
        <w:ind w:firstLine="420"/>
        <w:rPr>
          <w:rFonts w:ascii="宋体" w:eastAsia="宋体" w:hAnsi="宋体"/>
          <w:color w:val="000000" w:themeColor="text1"/>
        </w:rPr>
      </w:pPr>
      <w:r>
        <w:rPr>
          <w:rFonts w:ascii="宋体" w:eastAsia="宋体" w:hAnsi="宋体"/>
          <w:color w:val="000000" w:themeColor="text1"/>
        </w:rPr>
        <w:t>润乾报表</w:t>
      </w:r>
      <w:r>
        <w:rPr>
          <w:rFonts w:ascii="宋体" w:eastAsia="宋体" w:hAnsi="宋体" w:hint="eastAsia"/>
          <w:color w:val="000000" w:themeColor="text1"/>
        </w:rPr>
        <w:t>和帆软报表在这一点，不管是数学模型，调用方法还是实现的功能几乎一样，</w:t>
      </w:r>
      <w:r w:rsidR="00CD0070">
        <w:rPr>
          <w:rFonts w:ascii="宋体" w:eastAsia="宋体" w:hAnsi="宋体" w:hint="eastAsia"/>
          <w:color w:val="000000" w:themeColor="text1"/>
        </w:rPr>
        <w:t>没有</w:t>
      </w:r>
      <w:r>
        <w:rPr>
          <w:rFonts w:ascii="宋体" w:eastAsia="宋体" w:hAnsi="宋体" w:hint="eastAsia"/>
          <w:color w:val="000000" w:themeColor="text1"/>
        </w:rPr>
        <w:t>太大差别。</w:t>
      </w:r>
    </w:p>
    <w:p w14:paraId="0CFBFF92" w14:textId="77777777" w:rsidR="00690B55" w:rsidRDefault="007414A0">
      <w:pPr>
        <w:pStyle w:val="12"/>
        <w:numPr>
          <w:ilvl w:val="0"/>
          <w:numId w:val="4"/>
        </w:numPr>
        <w:spacing w:before="260" w:after="260" w:line="440" w:lineRule="exact"/>
        <w:ind w:firstLineChars="0"/>
        <w:outlineLvl w:val="2"/>
        <w:rPr>
          <w:rFonts w:ascii="宋体" w:eastAsia="宋体" w:hAnsi="宋体"/>
          <w:b/>
        </w:rPr>
      </w:pPr>
      <w:bookmarkStart w:id="15" w:name="_Toc492282619"/>
      <w:r>
        <w:rPr>
          <w:rFonts w:ascii="宋体" w:eastAsia="宋体" w:hAnsi="宋体" w:hint="eastAsia"/>
          <w:b/>
        </w:rPr>
        <w:t>行列对称</w:t>
      </w:r>
      <w:bookmarkEnd w:id="15"/>
    </w:p>
    <w:p w14:paraId="3A882A07"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具有天然行列对称特性，行方向拥有的数据扩展能力在列方向也都有，所有报表均在统一的处理模型下完成。</w:t>
      </w:r>
    </w:p>
    <w:p w14:paraId="14C12BE8"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帆软报表列方向能力弱于行方向，稍微复杂点的交叉表无法实现，</w:t>
      </w:r>
      <w:r w:rsidR="00CD0070">
        <w:rPr>
          <w:rFonts w:ascii="宋体" w:eastAsia="宋体" w:hAnsi="宋体" w:hint="eastAsia"/>
          <w:color w:val="000000" w:themeColor="text1"/>
        </w:rPr>
        <w:t>只能使用子表。例如：有两片分组层数不同的变列区域和几个固定的计算列混合的报表。</w:t>
      </w:r>
    </w:p>
    <w:p w14:paraId="51BE2332" w14:textId="77777777" w:rsidR="00690B55" w:rsidRDefault="00CD0070">
      <w:pPr>
        <w:spacing w:line="440" w:lineRule="exact"/>
        <w:ind w:firstLine="420"/>
        <w:rPr>
          <w:rFonts w:ascii="宋体" w:eastAsia="宋体" w:hAnsi="宋体"/>
          <w:color w:val="000000" w:themeColor="text1"/>
        </w:rPr>
      </w:pPr>
      <w:r>
        <w:rPr>
          <w:rFonts w:hint="eastAsia"/>
          <w:noProof/>
        </w:rPr>
        <w:lastRenderedPageBreak/>
        <w:drawing>
          <wp:anchor distT="0" distB="0" distL="114300" distR="114300" simplePos="0" relativeHeight="251663360" behindDoc="0" locked="0" layoutInCell="1" allowOverlap="1" wp14:anchorId="6B57FF1A" wp14:editId="29E266C8">
            <wp:simplePos x="0" y="0"/>
            <wp:positionH relativeFrom="column">
              <wp:posOffset>-43180</wp:posOffset>
            </wp:positionH>
            <wp:positionV relativeFrom="paragraph">
              <wp:posOffset>125095</wp:posOffset>
            </wp:positionV>
            <wp:extent cx="5269865" cy="178054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9865" cy="1780540"/>
                    </a:xfrm>
                    <a:prstGeom prst="rect">
                      <a:avLst/>
                    </a:prstGeom>
                    <a:noFill/>
                    <a:ln>
                      <a:noFill/>
                    </a:ln>
                  </pic:spPr>
                </pic:pic>
              </a:graphicData>
            </a:graphic>
          </wp:anchor>
        </w:drawing>
      </w:r>
    </w:p>
    <w:p w14:paraId="06590CAF" w14:textId="77777777" w:rsidR="00690B55" w:rsidRDefault="007414A0">
      <w:pPr>
        <w:pStyle w:val="12"/>
        <w:numPr>
          <w:ilvl w:val="0"/>
          <w:numId w:val="4"/>
        </w:numPr>
        <w:spacing w:before="260" w:after="260" w:line="440" w:lineRule="exact"/>
        <w:ind w:firstLineChars="0"/>
        <w:outlineLvl w:val="2"/>
        <w:rPr>
          <w:rFonts w:ascii="宋体" w:eastAsia="宋体" w:hAnsi="宋体"/>
          <w:b/>
        </w:rPr>
      </w:pPr>
      <w:bookmarkStart w:id="16" w:name="_Toc492282620"/>
      <w:r>
        <w:rPr>
          <w:rFonts w:ascii="宋体" w:eastAsia="宋体" w:hAnsi="宋体" w:hint="eastAsia"/>
          <w:b/>
        </w:rPr>
        <w:t>不规则分组</w:t>
      </w:r>
      <w:bookmarkEnd w:id="16"/>
    </w:p>
    <w:p w14:paraId="21484F0C"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支持的不规则分组类型有：按段分组：类似于价格区间、年龄区间这种可以穷举出来分组规律的；归并分组：类似于某些产品可能不属于既定的任何一种归类而被归入其他类的；重叠分组：分组后，又需要对该组中重点客户单独分组汇总的。这三种常用的不规则分组，只需要调用相应函数就可以实现，很方便。</w:t>
      </w:r>
    </w:p>
    <w:p w14:paraId="6E0D3F0C" w14:textId="77777777" w:rsidR="00690B55" w:rsidRDefault="007414A0">
      <w:pPr>
        <w:spacing w:line="440" w:lineRule="exact"/>
        <w:ind w:firstLine="420"/>
        <w:rPr>
          <w:rFonts w:ascii="宋体" w:eastAsia="宋体" w:hAnsi="宋体"/>
        </w:rPr>
      </w:pPr>
      <w:r>
        <w:rPr>
          <w:rFonts w:ascii="宋体" w:eastAsia="宋体" w:hAnsi="宋体" w:hint="eastAsia"/>
        </w:rPr>
        <w:t>帆软报表支持的不规则分组类型有：按段分组：类似于价格区间、年龄区间这种可以列举出来分组规律的；相邻连续分组：数据库表数据是按照时间先后录入的，查询的时候希望按照时间先后，某个字段连续相同的话就合并起来显示；归并分组：类似</w:t>
      </w:r>
      <w:r w:rsidR="00CD0070">
        <w:rPr>
          <w:rFonts w:ascii="宋体" w:eastAsia="宋体" w:hAnsi="宋体" w:hint="eastAsia"/>
        </w:rPr>
        <w:t>于某些产品可能不属于既定的任何一种归类而被归入其他类的。帆软</w:t>
      </w:r>
      <w:r>
        <w:rPr>
          <w:rFonts w:ascii="宋体" w:eastAsia="宋体" w:hAnsi="宋体" w:hint="eastAsia"/>
        </w:rPr>
        <w:t>不支持重叠分组，但是提出了另一个不规则分组-相邻连续分组。</w:t>
      </w:r>
    </w:p>
    <w:p w14:paraId="0D389856" w14:textId="77777777" w:rsidR="00690B55" w:rsidRDefault="00690B55">
      <w:pPr>
        <w:spacing w:line="440" w:lineRule="exact"/>
        <w:rPr>
          <w:rFonts w:ascii="宋体" w:eastAsia="宋体" w:hAnsi="宋体"/>
          <w:color w:val="7030A0"/>
        </w:rPr>
      </w:pPr>
    </w:p>
    <w:p w14:paraId="4F38E126"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17" w:name="_Toc492282621"/>
      <w:r>
        <w:rPr>
          <w:rFonts w:ascii="宋体" w:eastAsia="宋体" w:hAnsi="宋体" w:hint="eastAsia"/>
          <w:caps/>
          <w:sz w:val="24"/>
          <w:szCs w:val="24"/>
          <w:lang w:eastAsia="zh-CN"/>
        </w:rPr>
        <w:t>数据源</w:t>
      </w:r>
      <w:bookmarkEnd w:id="17"/>
    </w:p>
    <w:p w14:paraId="54225AB3" w14:textId="77777777" w:rsidR="00690B55" w:rsidRDefault="007414A0">
      <w:pPr>
        <w:spacing w:line="440" w:lineRule="exact"/>
        <w:ind w:firstLine="420"/>
        <w:rPr>
          <w:rFonts w:ascii="宋体" w:eastAsia="宋体" w:hAnsi="宋体"/>
        </w:rPr>
      </w:pPr>
      <w:r>
        <w:rPr>
          <w:rFonts w:ascii="宋体" w:eastAsia="宋体" w:hAnsi="宋体"/>
        </w:rPr>
        <w:t>润乾报表直接</w:t>
      </w:r>
      <w:r>
        <w:rPr>
          <w:rFonts w:ascii="宋体" w:eastAsia="宋体" w:hAnsi="宋体" w:hint="eastAsia"/>
        </w:rPr>
        <w:t>支持多种数据来源，包括传统的关系型数据库，文本数据集、内建数据集、和Java自定义数据集等。接上润乾集算器后还可以支持更多的数据源，如json/XML、HDFS/Hive/HBase、MongoDB，HTTP、Redis、阿里云等。</w:t>
      </w:r>
    </w:p>
    <w:p w14:paraId="44FE7472" w14:textId="77777777" w:rsidR="00690B55" w:rsidRDefault="007414A0">
      <w:pPr>
        <w:spacing w:line="440" w:lineRule="exact"/>
        <w:ind w:firstLine="420"/>
        <w:rPr>
          <w:rFonts w:ascii="宋体" w:eastAsia="宋体" w:hAnsi="宋体"/>
        </w:rPr>
      </w:pPr>
      <w:r>
        <w:rPr>
          <w:rFonts w:ascii="宋体" w:eastAsia="宋体" w:hAnsi="宋体" w:hint="eastAsia"/>
        </w:rPr>
        <w:t>帆软报表支持的数据源包括关系型数据库、文本数据源、多维数据库、NoSQL数据库、json数据源、SAP数据源以及程序数据源。</w:t>
      </w:r>
    </w:p>
    <w:p w14:paraId="70C61712" w14:textId="77777777" w:rsidR="00690B55" w:rsidRDefault="00690B55">
      <w:pPr>
        <w:spacing w:line="440" w:lineRule="exact"/>
        <w:ind w:firstLine="420"/>
        <w:rPr>
          <w:rFonts w:ascii="宋体" w:eastAsia="宋体" w:hAnsi="宋体"/>
        </w:rPr>
      </w:pPr>
    </w:p>
    <w:p w14:paraId="7A700FB0"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18" w:name="_Toc492282622"/>
      <w:r>
        <w:rPr>
          <w:rFonts w:ascii="宋体" w:eastAsia="宋体" w:hAnsi="宋体" w:hint="eastAsia"/>
          <w:caps/>
          <w:sz w:val="24"/>
          <w:szCs w:val="24"/>
          <w:lang w:eastAsia="zh-CN"/>
        </w:rPr>
        <w:lastRenderedPageBreak/>
        <w:t>主子表</w:t>
      </w:r>
      <w:bookmarkEnd w:id="18"/>
    </w:p>
    <w:p w14:paraId="3816C069"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支持单表式、引入式和嵌入式三种方式的子报表，并且支持不限嵌套层数的子报表。由于嵌入式子表是将子表缩放到主表某单元格的大小，当子表很大时，嵌入到主表可能会出现显示不全或被缩放的很小的情况，这种情况适用于引入式子表，不用主表单元格大小限制子表的大小。</w:t>
      </w:r>
    </w:p>
    <w:p w14:paraId="5BE03E28" w14:textId="77777777" w:rsidR="00690B55" w:rsidRDefault="007414A0">
      <w:pPr>
        <w:spacing w:line="440" w:lineRule="exact"/>
        <w:ind w:firstLine="420"/>
        <w:rPr>
          <w:rFonts w:ascii="宋体" w:eastAsia="宋体" w:hAnsi="宋体"/>
        </w:rPr>
      </w:pPr>
      <w:r>
        <w:rPr>
          <w:rFonts w:ascii="宋体" w:eastAsia="宋体" w:hAnsi="宋体"/>
          <w:noProof/>
        </w:rPr>
        <w:drawing>
          <wp:anchor distT="0" distB="0" distL="114300" distR="114300" simplePos="0" relativeHeight="251668480" behindDoc="0" locked="0" layoutInCell="1" allowOverlap="1" wp14:anchorId="6D8DD481" wp14:editId="751E4E7F">
            <wp:simplePos x="0" y="0"/>
            <wp:positionH relativeFrom="column">
              <wp:posOffset>533400</wp:posOffset>
            </wp:positionH>
            <wp:positionV relativeFrom="paragraph">
              <wp:posOffset>104140</wp:posOffset>
            </wp:positionV>
            <wp:extent cx="4406265" cy="2735580"/>
            <wp:effectExtent l="0" t="0" r="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06265" cy="2735580"/>
                    </a:xfrm>
                    <a:prstGeom prst="rect">
                      <a:avLst/>
                    </a:prstGeom>
                  </pic:spPr>
                </pic:pic>
              </a:graphicData>
            </a:graphic>
          </wp:anchor>
        </w:drawing>
      </w:r>
    </w:p>
    <w:p w14:paraId="44BD5F58" w14:textId="77777777" w:rsidR="00690B55" w:rsidRDefault="00690B55">
      <w:pPr>
        <w:spacing w:line="440" w:lineRule="exact"/>
        <w:ind w:firstLine="420"/>
        <w:rPr>
          <w:rFonts w:ascii="宋体" w:eastAsia="宋体" w:hAnsi="宋体"/>
        </w:rPr>
      </w:pPr>
    </w:p>
    <w:p w14:paraId="2FFF9281" w14:textId="77777777" w:rsidR="00690B55" w:rsidRDefault="00690B55">
      <w:pPr>
        <w:spacing w:line="440" w:lineRule="exact"/>
        <w:ind w:firstLine="420"/>
        <w:rPr>
          <w:rFonts w:ascii="宋体" w:eastAsia="宋体" w:hAnsi="宋体"/>
        </w:rPr>
      </w:pPr>
    </w:p>
    <w:p w14:paraId="7AA4290A" w14:textId="77777777" w:rsidR="00690B55" w:rsidRDefault="00690B55">
      <w:pPr>
        <w:spacing w:line="440" w:lineRule="exact"/>
        <w:ind w:firstLine="420"/>
        <w:rPr>
          <w:rFonts w:ascii="宋体" w:eastAsia="宋体" w:hAnsi="宋体"/>
        </w:rPr>
      </w:pPr>
    </w:p>
    <w:p w14:paraId="06C75E18" w14:textId="77777777" w:rsidR="00690B55" w:rsidRDefault="00690B55">
      <w:pPr>
        <w:spacing w:line="440" w:lineRule="exact"/>
        <w:ind w:firstLine="420"/>
        <w:rPr>
          <w:rFonts w:ascii="宋体" w:eastAsia="宋体" w:hAnsi="宋体"/>
        </w:rPr>
      </w:pPr>
    </w:p>
    <w:p w14:paraId="29718321" w14:textId="77777777" w:rsidR="00690B55" w:rsidRDefault="00690B55">
      <w:pPr>
        <w:spacing w:line="440" w:lineRule="exact"/>
        <w:ind w:firstLine="420"/>
        <w:rPr>
          <w:rFonts w:ascii="宋体" w:eastAsia="宋体" w:hAnsi="宋体"/>
        </w:rPr>
      </w:pPr>
    </w:p>
    <w:p w14:paraId="02C05C9D" w14:textId="77777777" w:rsidR="00690B55" w:rsidRDefault="00690B55">
      <w:pPr>
        <w:spacing w:line="440" w:lineRule="exact"/>
        <w:ind w:firstLine="420"/>
        <w:rPr>
          <w:rFonts w:ascii="宋体" w:eastAsia="宋体" w:hAnsi="宋体"/>
        </w:rPr>
      </w:pPr>
    </w:p>
    <w:p w14:paraId="28AD9B6C" w14:textId="77777777" w:rsidR="00690B55" w:rsidRDefault="00690B55">
      <w:pPr>
        <w:spacing w:line="440" w:lineRule="exact"/>
        <w:ind w:firstLine="420"/>
        <w:rPr>
          <w:rFonts w:ascii="宋体" w:eastAsia="宋体" w:hAnsi="宋体"/>
        </w:rPr>
      </w:pPr>
    </w:p>
    <w:p w14:paraId="27305468" w14:textId="77777777" w:rsidR="00690B55" w:rsidRDefault="00690B55">
      <w:pPr>
        <w:spacing w:line="440" w:lineRule="exact"/>
        <w:ind w:firstLine="420"/>
        <w:rPr>
          <w:rFonts w:ascii="宋体" w:eastAsia="宋体" w:hAnsi="宋体"/>
        </w:rPr>
      </w:pPr>
    </w:p>
    <w:p w14:paraId="0422DFEB" w14:textId="77777777" w:rsidR="00690B55" w:rsidRDefault="00690B55">
      <w:pPr>
        <w:spacing w:line="440" w:lineRule="exact"/>
        <w:ind w:firstLine="420"/>
        <w:rPr>
          <w:rFonts w:ascii="宋体" w:eastAsia="宋体" w:hAnsi="宋体"/>
        </w:rPr>
      </w:pPr>
    </w:p>
    <w:p w14:paraId="48F4EE72" w14:textId="77777777" w:rsidR="00690B55" w:rsidRDefault="007414A0">
      <w:pPr>
        <w:spacing w:line="440" w:lineRule="exact"/>
        <w:ind w:firstLine="420"/>
        <w:rPr>
          <w:rFonts w:ascii="宋体" w:eastAsia="宋体" w:hAnsi="宋体"/>
        </w:rPr>
      </w:pPr>
      <w:r>
        <w:rPr>
          <w:rFonts w:ascii="宋体" w:eastAsia="宋体" w:hAnsi="宋体" w:hint="eastAsia"/>
          <w:noProof/>
        </w:rPr>
        <w:drawing>
          <wp:anchor distT="0" distB="0" distL="114300" distR="114300" simplePos="0" relativeHeight="251667456" behindDoc="0" locked="0" layoutInCell="1" allowOverlap="1" wp14:anchorId="26B6653C" wp14:editId="3E567574">
            <wp:simplePos x="0" y="0"/>
            <wp:positionH relativeFrom="column">
              <wp:posOffset>609600</wp:posOffset>
            </wp:positionH>
            <wp:positionV relativeFrom="paragraph">
              <wp:posOffset>825500</wp:posOffset>
            </wp:positionV>
            <wp:extent cx="4451350" cy="4023360"/>
            <wp:effectExtent l="0" t="0" r="6350" b="0"/>
            <wp:wrapNone/>
            <wp:docPr id="9" name="图片 9" descr="../Library/Containers/com.tencent.qq/Data/Library/Caches/Images/01F5826187F9914F257FE0E310520B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brary/Containers/com.tencent.qq/Data/Library/Caches/Images/01F5826187F9914F257FE0E310520B9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451350" cy="4023360"/>
                    </a:xfrm>
                    <a:prstGeom prst="rect">
                      <a:avLst/>
                    </a:prstGeom>
                    <a:noFill/>
                    <a:ln>
                      <a:noFill/>
                    </a:ln>
                  </pic:spPr>
                </pic:pic>
              </a:graphicData>
            </a:graphic>
          </wp:anchor>
        </w:drawing>
      </w:r>
      <w:r>
        <w:rPr>
          <w:rFonts w:ascii="宋体" w:eastAsia="宋体" w:hAnsi="宋体" w:hint="eastAsia"/>
        </w:rPr>
        <w:t>帆软报表支持单表式和嵌入式两种方式的子报表。值得一提的是帆软的聚合报表，类似主子表，但除了可以添加子表，还可以添加统计图，多个子表之间的扩展不相互影响，应该可以解决嵌入式子表的问题。</w:t>
      </w:r>
    </w:p>
    <w:p w14:paraId="776C6E77" w14:textId="77777777" w:rsidR="00690B55" w:rsidRDefault="00690B55">
      <w:pPr>
        <w:spacing w:line="440" w:lineRule="exact"/>
        <w:ind w:firstLine="420"/>
        <w:rPr>
          <w:rFonts w:ascii="宋体" w:eastAsia="宋体" w:hAnsi="宋体"/>
        </w:rPr>
      </w:pPr>
    </w:p>
    <w:p w14:paraId="15D6D062" w14:textId="77777777" w:rsidR="00690B55" w:rsidRDefault="00690B55">
      <w:pPr>
        <w:spacing w:line="440" w:lineRule="exact"/>
        <w:ind w:firstLine="420"/>
        <w:rPr>
          <w:rFonts w:ascii="宋体" w:eastAsia="宋体" w:hAnsi="宋体"/>
        </w:rPr>
      </w:pPr>
    </w:p>
    <w:p w14:paraId="6D04EA88" w14:textId="77777777" w:rsidR="00690B55" w:rsidRDefault="00690B55">
      <w:pPr>
        <w:spacing w:line="440" w:lineRule="exact"/>
        <w:ind w:firstLine="420"/>
        <w:rPr>
          <w:rFonts w:ascii="宋体" w:eastAsia="宋体" w:hAnsi="宋体"/>
        </w:rPr>
      </w:pPr>
    </w:p>
    <w:p w14:paraId="70A666AE" w14:textId="77777777" w:rsidR="00690B55" w:rsidRDefault="00690B55">
      <w:pPr>
        <w:spacing w:line="440" w:lineRule="exact"/>
        <w:ind w:firstLine="420"/>
        <w:rPr>
          <w:rFonts w:ascii="宋体" w:eastAsia="宋体" w:hAnsi="宋体"/>
        </w:rPr>
      </w:pPr>
    </w:p>
    <w:p w14:paraId="3ABE040B" w14:textId="77777777" w:rsidR="00690B55" w:rsidRDefault="00690B55">
      <w:pPr>
        <w:spacing w:line="440" w:lineRule="exact"/>
        <w:ind w:firstLine="420"/>
        <w:rPr>
          <w:rFonts w:ascii="宋体" w:eastAsia="宋体" w:hAnsi="宋体"/>
        </w:rPr>
      </w:pPr>
    </w:p>
    <w:p w14:paraId="26ADE3F4" w14:textId="77777777" w:rsidR="00690B55" w:rsidRDefault="00690B55">
      <w:pPr>
        <w:spacing w:line="440" w:lineRule="exact"/>
        <w:ind w:firstLine="420"/>
        <w:rPr>
          <w:rFonts w:ascii="宋体" w:eastAsia="宋体" w:hAnsi="宋体"/>
        </w:rPr>
      </w:pPr>
    </w:p>
    <w:p w14:paraId="780EC5D4" w14:textId="77777777" w:rsidR="00690B55" w:rsidRDefault="00690B55">
      <w:pPr>
        <w:spacing w:line="440" w:lineRule="exact"/>
        <w:ind w:firstLine="420"/>
        <w:rPr>
          <w:rFonts w:ascii="宋体" w:eastAsia="宋体" w:hAnsi="宋体"/>
        </w:rPr>
      </w:pPr>
    </w:p>
    <w:p w14:paraId="69C84D13" w14:textId="77777777" w:rsidR="00690B55" w:rsidRDefault="00690B55">
      <w:pPr>
        <w:spacing w:line="440" w:lineRule="exact"/>
        <w:ind w:firstLine="420"/>
        <w:rPr>
          <w:rFonts w:ascii="宋体" w:eastAsia="宋体" w:hAnsi="宋体"/>
        </w:rPr>
      </w:pPr>
    </w:p>
    <w:p w14:paraId="4441C3DE" w14:textId="77777777" w:rsidR="00690B55" w:rsidRDefault="00690B55">
      <w:pPr>
        <w:spacing w:line="440" w:lineRule="exact"/>
        <w:ind w:firstLine="420"/>
        <w:rPr>
          <w:rFonts w:ascii="宋体" w:eastAsia="宋体" w:hAnsi="宋体"/>
        </w:rPr>
      </w:pPr>
    </w:p>
    <w:p w14:paraId="2A04000E" w14:textId="77777777" w:rsidR="00690B55" w:rsidRDefault="00690B55">
      <w:pPr>
        <w:spacing w:line="440" w:lineRule="exact"/>
        <w:ind w:firstLine="420"/>
        <w:rPr>
          <w:rFonts w:ascii="宋体" w:eastAsia="宋体" w:hAnsi="宋体"/>
        </w:rPr>
      </w:pPr>
    </w:p>
    <w:p w14:paraId="7682DBD8" w14:textId="77777777" w:rsidR="00690B55" w:rsidRDefault="00690B55">
      <w:pPr>
        <w:spacing w:line="440" w:lineRule="exact"/>
        <w:ind w:firstLine="420"/>
        <w:rPr>
          <w:rFonts w:ascii="宋体" w:eastAsia="宋体" w:hAnsi="宋体"/>
        </w:rPr>
      </w:pPr>
    </w:p>
    <w:p w14:paraId="1538E79B"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19" w:name="_Toc492282623"/>
      <w:r>
        <w:rPr>
          <w:rFonts w:ascii="宋体" w:eastAsia="宋体" w:hAnsi="宋体" w:hint="eastAsia"/>
          <w:caps/>
          <w:sz w:val="24"/>
          <w:szCs w:val="24"/>
          <w:lang w:eastAsia="zh-CN"/>
        </w:rPr>
        <w:lastRenderedPageBreak/>
        <w:t>行类型</w:t>
      </w:r>
      <w:bookmarkEnd w:id="19"/>
    </w:p>
    <w:p w14:paraId="4319DBC8" w14:textId="77777777" w:rsidR="00690B55" w:rsidRDefault="007414A0">
      <w:pPr>
        <w:spacing w:line="440" w:lineRule="exact"/>
        <w:ind w:firstLine="420"/>
        <w:rPr>
          <w:rFonts w:ascii="宋体" w:eastAsia="宋体" w:hAnsi="宋体"/>
        </w:rPr>
      </w:pPr>
      <w:r>
        <w:rPr>
          <w:rFonts w:ascii="宋体" w:eastAsia="宋体" w:hAnsi="宋体"/>
          <w:noProof/>
        </w:rPr>
        <w:drawing>
          <wp:anchor distT="0" distB="0" distL="114300" distR="114300" simplePos="0" relativeHeight="251664384" behindDoc="0" locked="0" layoutInCell="1" allowOverlap="1" wp14:anchorId="15E4C7FF" wp14:editId="04D947D9">
            <wp:simplePos x="0" y="0"/>
            <wp:positionH relativeFrom="column">
              <wp:posOffset>1082040</wp:posOffset>
            </wp:positionH>
            <wp:positionV relativeFrom="paragraph">
              <wp:posOffset>889000</wp:posOffset>
            </wp:positionV>
            <wp:extent cx="2346960" cy="2423160"/>
            <wp:effectExtent l="0" t="0" r="0" b="0"/>
            <wp:wrapTopAndBottom/>
            <wp:docPr id="6" name="图片 6" descr="../Library/Containers/com.tencent.qq/Data/Library/Caches/Images/C6753481971A4F0326113062301615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ibrary/Containers/com.tencent.qq/Data/Library/Caches/Images/C6753481971A4F03261130623016157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46960" cy="2423160"/>
                    </a:xfrm>
                    <a:prstGeom prst="rect">
                      <a:avLst/>
                    </a:prstGeom>
                    <a:noFill/>
                    <a:ln>
                      <a:noFill/>
                    </a:ln>
                  </pic:spPr>
                </pic:pic>
              </a:graphicData>
            </a:graphic>
          </wp:anchor>
        </w:drawing>
      </w:r>
      <w:r>
        <w:rPr>
          <w:rFonts w:ascii="宋体" w:eastAsia="宋体" w:hAnsi="宋体"/>
        </w:rPr>
        <w:t>润乾报表</w:t>
      </w:r>
      <w:r>
        <w:rPr>
          <w:rFonts w:ascii="宋体" w:eastAsia="宋体" w:hAnsi="宋体" w:hint="eastAsia"/>
        </w:rPr>
        <w:t>的行类型分的很细，有分页页眉、头标题、报表头、分组表头、数据区、报表尾、尾标题、分页页脚，设置好行类型，就可以实现web页面固定表头，分页后表头重复等功能，很方便。</w:t>
      </w:r>
    </w:p>
    <w:p w14:paraId="52116384" w14:textId="77777777" w:rsidR="00690B55" w:rsidRDefault="00690B55">
      <w:pPr>
        <w:spacing w:line="440" w:lineRule="exact"/>
        <w:ind w:firstLine="420"/>
        <w:rPr>
          <w:rFonts w:ascii="宋体" w:eastAsia="宋体" w:hAnsi="宋体"/>
        </w:rPr>
      </w:pPr>
    </w:p>
    <w:p w14:paraId="0023B352" w14:textId="77777777" w:rsidR="00690B55" w:rsidRDefault="007414A0">
      <w:pPr>
        <w:spacing w:line="440" w:lineRule="exact"/>
        <w:ind w:firstLine="420"/>
        <w:rPr>
          <w:rFonts w:ascii="宋体" w:eastAsia="宋体" w:hAnsi="宋体"/>
        </w:rPr>
      </w:pPr>
      <w:r>
        <w:rPr>
          <w:rFonts w:ascii="宋体" w:eastAsia="宋体" w:hAnsi="宋体"/>
          <w:caps/>
          <w:noProof/>
        </w:rPr>
        <w:drawing>
          <wp:anchor distT="0" distB="0" distL="114300" distR="114300" simplePos="0" relativeHeight="251665408" behindDoc="0" locked="0" layoutInCell="1" allowOverlap="1" wp14:anchorId="1EA60AE1" wp14:editId="62FC124F">
            <wp:simplePos x="0" y="0"/>
            <wp:positionH relativeFrom="column">
              <wp:posOffset>556260</wp:posOffset>
            </wp:positionH>
            <wp:positionV relativeFrom="paragraph">
              <wp:posOffset>604520</wp:posOffset>
            </wp:positionV>
            <wp:extent cx="4168140" cy="301752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168140" cy="3017520"/>
                    </a:xfrm>
                    <a:prstGeom prst="rect">
                      <a:avLst/>
                    </a:prstGeom>
                  </pic:spPr>
                </pic:pic>
              </a:graphicData>
            </a:graphic>
          </wp:anchor>
        </w:drawing>
      </w:r>
      <w:r>
        <w:rPr>
          <w:rFonts w:ascii="宋体" w:eastAsia="宋体" w:hAnsi="宋体" w:hint="eastAsia"/>
        </w:rPr>
        <w:t>帆软报表的行类型只有页眉和页脚可以设置，如果要在页面固定表头或分页表头重复需要选中相应行单独设置。</w:t>
      </w:r>
    </w:p>
    <w:p w14:paraId="74A307A2" w14:textId="77777777" w:rsidR="00690B55" w:rsidRDefault="00690B55">
      <w:pPr>
        <w:spacing w:line="440" w:lineRule="exact"/>
        <w:ind w:firstLine="420"/>
        <w:rPr>
          <w:rFonts w:ascii="宋体" w:eastAsia="宋体" w:hAnsi="宋体"/>
        </w:rPr>
      </w:pPr>
    </w:p>
    <w:p w14:paraId="2D68D08F"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20" w:name="_Toc492282624"/>
      <w:r>
        <w:rPr>
          <w:rFonts w:ascii="宋体" w:eastAsia="宋体" w:hAnsi="宋体" w:hint="eastAsia"/>
          <w:caps/>
          <w:sz w:val="24"/>
          <w:szCs w:val="24"/>
          <w:lang w:eastAsia="zh-CN"/>
        </w:rPr>
        <w:t>折叠报表</w:t>
      </w:r>
      <w:bookmarkEnd w:id="20"/>
    </w:p>
    <w:p w14:paraId="2915C5CF"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支持树形折叠报表和OLAP折叠报表两种，且用法简单，只添加一</w:t>
      </w:r>
      <w:r>
        <w:rPr>
          <w:rFonts w:ascii="宋体" w:eastAsia="宋体" w:hAnsi="宋体"/>
          <w:noProof/>
        </w:rPr>
        <w:lastRenderedPageBreak/>
        <w:drawing>
          <wp:anchor distT="0" distB="0" distL="114300" distR="114300" simplePos="0" relativeHeight="251677696" behindDoc="0" locked="0" layoutInCell="1" allowOverlap="1" wp14:anchorId="7B573FDB" wp14:editId="5D39A89F">
            <wp:simplePos x="0" y="0"/>
            <wp:positionH relativeFrom="column">
              <wp:posOffset>685800</wp:posOffset>
            </wp:positionH>
            <wp:positionV relativeFrom="paragraph">
              <wp:posOffset>393700</wp:posOffset>
            </wp:positionV>
            <wp:extent cx="3451860" cy="881380"/>
            <wp:effectExtent l="0" t="0" r="0" b="0"/>
            <wp:wrapTopAndBottom/>
            <wp:docPr id="19" name="图片 19" descr="../Library/Containers/com.tencent.qq/Data/Library/Caches/Images/81DCD7596F6060144BE23FD976683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ibrary/Containers/com.tencent.qq/Data/Library/Caches/Images/81DCD7596F6060144BE23FD976683B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451860" cy="881380"/>
                    </a:xfrm>
                    <a:prstGeom prst="rect">
                      <a:avLst/>
                    </a:prstGeom>
                    <a:noFill/>
                    <a:ln>
                      <a:noFill/>
                    </a:ln>
                  </pic:spPr>
                </pic:pic>
              </a:graphicData>
            </a:graphic>
          </wp:anchor>
        </w:drawing>
      </w:r>
      <w:r>
        <w:rPr>
          <w:rFonts w:ascii="宋体" w:eastAsia="宋体" w:hAnsi="宋体" w:hint="eastAsia"/>
        </w:rPr>
        <w:t>个标签无需报表做过多设置。</w:t>
      </w:r>
    </w:p>
    <w:p w14:paraId="43525118" w14:textId="77777777" w:rsidR="00690B55" w:rsidRDefault="007414A0">
      <w:pPr>
        <w:spacing w:line="440" w:lineRule="exact"/>
        <w:ind w:firstLine="420"/>
        <w:rPr>
          <w:rFonts w:ascii="宋体" w:eastAsia="宋体" w:hAnsi="宋体"/>
        </w:rPr>
      </w:pPr>
      <w:r>
        <w:rPr>
          <w:rFonts w:ascii="宋体" w:eastAsia="宋体" w:hAnsi="宋体" w:hint="eastAsia"/>
          <w:noProof/>
        </w:rPr>
        <w:drawing>
          <wp:anchor distT="0" distB="0" distL="114300" distR="114300" simplePos="0" relativeHeight="251678720" behindDoc="0" locked="0" layoutInCell="1" allowOverlap="1" wp14:anchorId="0806C38B" wp14:editId="06884E91">
            <wp:simplePos x="0" y="0"/>
            <wp:positionH relativeFrom="column">
              <wp:posOffset>586740</wp:posOffset>
            </wp:positionH>
            <wp:positionV relativeFrom="paragraph">
              <wp:posOffset>1155700</wp:posOffset>
            </wp:positionV>
            <wp:extent cx="3848100" cy="1208405"/>
            <wp:effectExtent l="0" t="0" r="0" b="0"/>
            <wp:wrapTopAndBottom/>
            <wp:docPr id="20" name="图片 20" descr="../Library/Containers/com.tencent.qq/Data/Library/Caches/Images/958B54493C6EF1EBB41E65D3752BAA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ibrary/Containers/com.tencent.qq/Data/Library/Caches/Images/958B54493C6EF1EBB41E65D3752BAA3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48100" cy="1208405"/>
                    </a:xfrm>
                    <a:prstGeom prst="rect">
                      <a:avLst/>
                    </a:prstGeom>
                    <a:noFill/>
                    <a:ln>
                      <a:noFill/>
                    </a:ln>
                  </pic:spPr>
                </pic:pic>
              </a:graphicData>
            </a:graphic>
          </wp:anchor>
        </w:drawing>
      </w:r>
    </w:p>
    <w:p w14:paraId="47FDD6B7" w14:textId="77777777" w:rsidR="00690B55" w:rsidRDefault="007414A0">
      <w:pPr>
        <w:spacing w:line="440" w:lineRule="exact"/>
        <w:ind w:firstLine="420"/>
        <w:rPr>
          <w:rFonts w:ascii="宋体" w:eastAsia="宋体" w:hAnsi="宋体"/>
          <w:color w:val="000000" w:themeColor="text1"/>
        </w:rPr>
      </w:pPr>
      <w:r>
        <w:rPr>
          <w:rFonts w:ascii="宋体" w:eastAsia="宋体" w:hAnsi="宋体"/>
          <w:noProof/>
          <w:color w:val="000000" w:themeColor="text1"/>
        </w:rPr>
        <w:drawing>
          <wp:anchor distT="0" distB="0" distL="114300" distR="114300" simplePos="0" relativeHeight="251669504" behindDoc="0" locked="0" layoutInCell="1" allowOverlap="1" wp14:anchorId="363AC474" wp14:editId="078F5D54">
            <wp:simplePos x="0" y="0"/>
            <wp:positionH relativeFrom="column">
              <wp:posOffset>53340</wp:posOffset>
            </wp:positionH>
            <wp:positionV relativeFrom="paragraph">
              <wp:posOffset>1180465</wp:posOffset>
            </wp:positionV>
            <wp:extent cx="5269865" cy="460057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69865" cy="4600575"/>
                    </a:xfrm>
                    <a:prstGeom prst="rect">
                      <a:avLst/>
                    </a:prstGeom>
                  </pic:spPr>
                </pic:pic>
              </a:graphicData>
            </a:graphic>
          </wp:anchor>
        </w:drawing>
      </w:r>
      <w:r>
        <w:rPr>
          <w:rFonts w:ascii="宋体" w:eastAsia="宋体" w:hAnsi="宋体" w:hint="eastAsia"/>
          <w:color w:val="000000" w:themeColor="text1"/>
        </w:rPr>
        <w:t>帆软报表支持折叠树和行列双方向的折叠树，制作折叠树报表，首先要单独新建树数据集，需要在数据集中包含父节点和子节点同时还要添加条件属性，将空数据隐藏，否则折叠树会不规则。至于双方向折叠树用法更麻烦，需要自己写JavaScript方法实现。</w:t>
      </w:r>
    </w:p>
    <w:p w14:paraId="702311E1" w14:textId="77777777" w:rsidR="00690B55" w:rsidRDefault="007414A0">
      <w:pPr>
        <w:spacing w:line="440" w:lineRule="exact"/>
        <w:ind w:firstLine="420"/>
        <w:rPr>
          <w:rFonts w:ascii="宋体" w:eastAsia="宋体" w:hAnsi="宋体"/>
          <w:color w:val="000000" w:themeColor="text1"/>
        </w:rPr>
      </w:pPr>
      <w:r>
        <w:rPr>
          <w:rFonts w:ascii="宋体" w:eastAsia="宋体" w:hAnsi="宋体"/>
          <w:noProof/>
          <w:color w:val="000000" w:themeColor="text1"/>
        </w:rPr>
        <w:lastRenderedPageBreak/>
        <w:drawing>
          <wp:anchor distT="0" distB="0" distL="114300" distR="114300" simplePos="0" relativeHeight="251671552" behindDoc="0" locked="0" layoutInCell="1" allowOverlap="1" wp14:anchorId="21FC020F" wp14:editId="5BE7C92C">
            <wp:simplePos x="0" y="0"/>
            <wp:positionH relativeFrom="column">
              <wp:posOffset>655320</wp:posOffset>
            </wp:positionH>
            <wp:positionV relativeFrom="paragraph">
              <wp:posOffset>3924300</wp:posOffset>
            </wp:positionV>
            <wp:extent cx="3558540" cy="1418590"/>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558540" cy="1418590"/>
                    </a:xfrm>
                    <a:prstGeom prst="rect">
                      <a:avLst/>
                    </a:prstGeom>
                  </pic:spPr>
                </pic:pic>
              </a:graphicData>
            </a:graphic>
          </wp:anchor>
        </w:drawing>
      </w:r>
      <w:r>
        <w:rPr>
          <w:rFonts w:ascii="宋体" w:eastAsia="宋体" w:hAnsi="宋体"/>
          <w:noProof/>
          <w:color w:val="000000" w:themeColor="text1"/>
        </w:rPr>
        <w:drawing>
          <wp:anchor distT="0" distB="0" distL="114300" distR="114300" simplePos="0" relativeHeight="251672576" behindDoc="0" locked="0" layoutInCell="1" allowOverlap="1" wp14:anchorId="661D8103" wp14:editId="14EB3CBD">
            <wp:simplePos x="0" y="0"/>
            <wp:positionH relativeFrom="column">
              <wp:posOffset>-62865</wp:posOffset>
            </wp:positionH>
            <wp:positionV relativeFrom="paragraph">
              <wp:posOffset>5643880</wp:posOffset>
            </wp:positionV>
            <wp:extent cx="5269865" cy="3358515"/>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69865" cy="3358515"/>
                    </a:xfrm>
                    <a:prstGeom prst="rect">
                      <a:avLst/>
                    </a:prstGeom>
                  </pic:spPr>
                </pic:pic>
              </a:graphicData>
            </a:graphic>
          </wp:anchor>
        </w:drawing>
      </w:r>
      <w:r>
        <w:rPr>
          <w:rFonts w:ascii="宋体" w:eastAsia="宋体" w:hAnsi="宋体"/>
          <w:noProof/>
          <w:color w:val="000000" w:themeColor="text1"/>
        </w:rPr>
        <w:drawing>
          <wp:anchor distT="0" distB="0" distL="114300" distR="114300" simplePos="0" relativeHeight="251670528" behindDoc="0" locked="0" layoutInCell="1" allowOverlap="1" wp14:anchorId="1F85E0AD" wp14:editId="6E09014C">
            <wp:simplePos x="0" y="0"/>
            <wp:positionH relativeFrom="column">
              <wp:posOffset>-61595</wp:posOffset>
            </wp:positionH>
            <wp:positionV relativeFrom="paragraph">
              <wp:posOffset>223520</wp:posOffset>
            </wp:positionV>
            <wp:extent cx="5269865" cy="34124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69865" cy="3412490"/>
                    </a:xfrm>
                    <a:prstGeom prst="rect">
                      <a:avLst/>
                    </a:prstGeom>
                  </pic:spPr>
                </pic:pic>
              </a:graphicData>
            </a:graphic>
          </wp:anchor>
        </w:drawing>
      </w:r>
    </w:p>
    <w:p w14:paraId="0C71D80E" w14:textId="77777777" w:rsidR="00690B55" w:rsidRDefault="007414A0">
      <w:pPr>
        <w:spacing w:line="440" w:lineRule="exact"/>
        <w:ind w:firstLine="420"/>
        <w:rPr>
          <w:rFonts w:ascii="宋体" w:eastAsia="宋体" w:hAnsi="宋体"/>
          <w:color w:val="000000" w:themeColor="text1"/>
        </w:rPr>
      </w:pPr>
      <w:r>
        <w:rPr>
          <w:rFonts w:ascii="宋体" w:eastAsia="宋体" w:hAnsi="宋体"/>
          <w:noProof/>
          <w:color w:val="000000" w:themeColor="text1"/>
        </w:rPr>
        <w:lastRenderedPageBreak/>
        <w:drawing>
          <wp:anchor distT="0" distB="0" distL="114300" distR="114300" simplePos="0" relativeHeight="251673600" behindDoc="0" locked="0" layoutInCell="1" allowOverlap="1" wp14:anchorId="6A83A024" wp14:editId="56A375B2">
            <wp:simplePos x="0" y="0"/>
            <wp:positionH relativeFrom="column">
              <wp:posOffset>-62865</wp:posOffset>
            </wp:positionH>
            <wp:positionV relativeFrom="paragraph">
              <wp:posOffset>91440</wp:posOffset>
            </wp:positionV>
            <wp:extent cx="5269865" cy="356362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69865" cy="3563620"/>
                    </a:xfrm>
                    <a:prstGeom prst="rect">
                      <a:avLst/>
                    </a:prstGeom>
                  </pic:spPr>
                </pic:pic>
              </a:graphicData>
            </a:graphic>
          </wp:anchor>
        </w:drawing>
      </w:r>
    </w:p>
    <w:p w14:paraId="067A598C"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21" w:name="_Toc492282625"/>
      <w:r>
        <w:rPr>
          <w:rFonts w:ascii="宋体" w:eastAsia="宋体" w:hAnsi="宋体" w:hint="eastAsia"/>
          <w:caps/>
          <w:sz w:val="24"/>
          <w:szCs w:val="24"/>
          <w:lang w:eastAsia="zh-CN"/>
        </w:rPr>
        <w:t>统计图</w:t>
      </w:r>
      <w:bookmarkEnd w:id="21"/>
    </w:p>
    <w:p w14:paraId="1EC9F5C7" w14:textId="77777777" w:rsidR="00690B55" w:rsidRDefault="007414A0">
      <w:pPr>
        <w:spacing w:line="440" w:lineRule="exact"/>
        <w:ind w:firstLine="420"/>
        <w:rPr>
          <w:rFonts w:ascii="宋体" w:eastAsia="宋体" w:hAnsi="宋体"/>
          <w:color w:val="000000" w:themeColor="text1"/>
        </w:rPr>
      </w:pPr>
      <w:r>
        <w:rPr>
          <w:rFonts w:ascii="宋体" w:eastAsia="宋体" w:hAnsi="宋体"/>
        </w:rPr>
        <w:t>润乾报表</w:t>
      </w:r>
      <w:r>
        <w:rPr>
          <w:rFonts w:ascii="宋体" w:eastAsia="宋体" w:hAnsi="宋体" w:hint="eastAsia"/>
        </w:rPr>
        <w:t>支持自带统计图和第三方统计图两种方式，提供了多一种的选择空间。自带的统计图类型主要是常规图表，例如：饼图、柱图、线图、雷达图、甘特图、工字图、时间走势图等，其他类型统计图可以用第三方统计图插件实现，</w:t>
      </w:r>
      <w:r>
        <w:rPr>
          <w:rFonts w:ascii="宋体" w:eastAsia="宋体" w:hAnsi="宋体" w:hint="eastAsia"/>
          <w:color w:val="000000" w:themeColor="text1"/>
        </w:rPr>
        <w:t>例如气泡图、股票图、词云等。同时，润乾自带的统计图支持统计图标题、系列标题等的动态变化，即标题中可以接收参数。</w:t>
      </w:r>
    </w:p>
    <w:p w14:paraId="44E68352" w14:textId="77777777" w:rsidR="00690B55" w:rsidRDefault="002B28E7">
      <w:pPr>
        <w:spacing w:line="440" w:lineRule="exact"/>
        <w:ind w:firstLine="420"/>
        <w:rPr>
          <w:rFonts w:ascii="宋体" w:eastAsia="宋体" w:hAnsi="宋体"/>
        </w:rPr>
      </w:pPr>
      <w:r>
        <w:rPr>
          <w:rFonts w:ascii="宋体" w:eastAsia="宋体" w:hAnsi="宋体" w:hint="eastAsia"/>
        </w:rPr>
        <w:t>从文档和宣传材料上看，</w:t>
      </w:r>
      <w:r w:rsidR="007414A0">
        <w:rPr>
          <w:rFonts w:ascii="宋体" w:eastAsia="宋体" w:hAnsi="宋体" w:hint="eastAsia"/>
        </w:rPr>
        <w:t>帆软报表</w:t>
      </w:r>
      <w:r w:rsidR="00CD0070">
        <w:rPr>
          <w:rFonts w:ascii="宋体" w:eastAsia="宋体" w:hAnsi="宋体" w:hint="eastAsia"/>
        </w:rPr>
        <w:t>看起来仅</w:t>
      </w:r>
      <w:r>
        <w:rPr>
          <w:rFonts w:ascii="宋体" w:eastAsia="宋体" w:hAnsi="宋体" w:hint="eastAsia"/>
        </w:rPr>
        <w:t>支持</w:t>
      </w:r>
      <w:r w:rsidR="007414A0">
        <w:rPr>
          <w:rFonts w:ascii="宋体" w:eastAsia="宋体" w:hAnsi="宋体" w:hint="eastAsia"/>
        </w:rPr>
        <w:t>自主研发的统计图。自带的统计图除了支持常规饼图、柱图、线图、雷达图、甘特图、工字图、时间走势图以外，还支持散点图、圆环图、气泡图、地图、GIS地图、树图等统计图类型。并且在交互性方面比较突出，例如自动刷新、在线切换统计图类型、数据提示、自定义标签、高亮交互、坐标轴缩放以及多个统计图之间的联动等功能，设置简便，效果炫酷。</w:t>
      </w:r>
    </w:p>
    <w:p w14:paraId="5A48CB30"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22" w:name="_Toc492282626"/>
      <w:r>
        <w:rPr>
          <w:rFonts w:ascii="宋体" w:eastAsia="宋体" w:hAnsi="宋体" w:hint="eastAsia"/>
          <w:caps/>
          <w:sz w:val="24"/>
          <w:szCs w:val="24"/>
          <w:lang w:eastAsia="zh-CN"/>
        </w:rPr>
        <w:t>超链接</w:t>
      </w:r>
      <w:bookmarkEnd w:id="22"/>
    </w:p>
    <w:p w14:paraId="35A7C794"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润乾报表支持通过超链接的方式给不同报表和图表之间传递参数，从而实现数据从宏观到微观的分析过程。</w:t>
      </w:r>
    </w:p>
    <w:p w14:paraId="00A05C20"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lastRenderedPageBreak/>
        <w:t>帆软报表支持多级超链接，一个单元格定义多个超级链接，即在报表展现时，可以同时提供多个选择供数据钻取。</w:t>
      </w:r>
    </w:p>
    <w:p w14:paraId="22FAE58F" w14:textId="77777777" w:rsidR="00690B55" w:rsidRDefault="007414A0">
      <w:pPr>
        <w:pStyle w:val="2"/>
        <w:numPr>
          <w:ilvl w:val="1"/>
          <w:numId w:val="3"/>
        </w:numPr>
        <w:spacing w:line="440" w:lineRule="exact"/>
        <w:rPr>
          <w:rFonts w:ascii="宋体" w:eastAsia="宋体" w:hAnsi="宋体"/>
          <w:caps/>
          <w:sz w:val="24"/>
          <w:szCs w:val="24"/>
          <w:lang w:eastAsia="zh-CN"/>
        </w:rPr>
      </w:pPr>
      <w:bookmarkStart w:id="23" w:name="_Toc492282627"/>
      <w:r>
        <w:rPr>
          <w:rFonts w:ascii="宋体" w:eastAsia="宋体" w:hAnsi="宋体" w:hint="eastAsia"/>
          <w:caps/>
          <w:sz w:val="24"/>
          <w:szCs w:val="24"/>
          <w:lang w:eastAsia="zh-CN"/>
        </w:rPr>
        <w:t>参数与宏</w:t>
      </w:r>
      <w:bookmarkEnd w:id="23"/>
    </w:p>
    <w:p w14:paraId="0E455FB1"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润乾报表支持普通参数和动态参数两种形式。即如果只是想通过输入不同值而查看不同结果或通过不同用户登录后查看不同结果时，</w:t>
      </w:r>
      <w:r w:rsidR="006455A1">
        <w:rPr>
          <w:rFonts w:ascii="宋体" w:eastAsia="宋体" w:hAnsi="宋体" w:hint="eastAsia"/>
          <w:color w:val="000000" w:themeColor="text1"/>
        </w:rPr>
        <w:t>使用普通参数在sql里设置参数，在数据集或单元格里接收参数即可。当然，参数的个数可以是多个，参数的输入形式也不仅仅局限于文本框。</w:t>
      </w:r>
      <w:r>
        <w:rPr>
          <w:rFonts w:ascii="宋体" w:eastAsia="宋体" w:hAnsi="宋体" w:hint="eastAsia"/>
          <w:color w:val="000000" w:themeColor="text1"/>
        </w:rPr>
        <w:t>而如果需求是想通过一个表达式去判断参数值，就要使用动态参数。用法和界</w:t>
      </w:r>
      <w:r w:rsidR="00673687">
        <w:rPr>
          <w:rFonts w:ascii="宋体" w:eastAsia="宋体" w:hAnsi="宋体" w:hint="eastAsia"/>
          <w:color w:val="000000" w:themeColor="text1"/>
        </w:rPr>
        <w:t>线</w:t>
      </w:r>
      <w:r>
        <w:rPr>
          <w:rFonts w:ascii="宋体" w:eastAsia="宋体" w:hAnsi="宋体" w:hint="eastAsia"/>
          <w:color w:val="000000" w:themeColor="text1"/>
        </w:rPr>
        <w:t>鲜明易懂。</w:t>
      </w:r>
    </w:p>
    <w:p w14:paraId="1674C5E2"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还支持一种特殊的参数叫宏，它是没有数据类型限制的字符串标识，宏也分普通宏和动态宏两种。同样的，普通宏的用法类似普通参数，可以被用于sql语句中或者单元格中进行宏名的原样替换宏值；而动态宏则有一个很强大而实用的功能，因为它没有数据类型限制，它可以被用在sql语句里，动态判断sql的执行范围等。</w:t>
      </w:r>
    </w:p>
    <w:p w14:paraId="18D83041" w14:textId="77777777" w:rsidR="00690B55" w:rsidRDefault="007414A0" w:rsidP="002E604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帆软报表支持将参数定义在sql语句的任意位置以达到筛选的目的，即在定义参数时，不用管参数类型，参数是静态还是动态，全部都可以在sql语句里统一处理。不用预先设置参数类型虽然方便，但用</w:t>
      </w:r>
      <w:r w:rsidR="00AD4E84">
        <w:rPr>
          <w:rFonts w:ascii="宋体" w:eastAsia="宋体" w:hAnsi="宋体" w:hint="eastAsia"/>
          <w:color w:val="000000" w:themeColor="text1"/>
        </w:rPr>
        <w:t>的时候却</w:t>
      </w:r>
      <w:r w:rsidR="002E6040">
        <w:rPr>
          <w:rFonts w:ascii="宋体" w:eastAsia="宋体" w:hAnsi="宋体" w:hint="eastAsia"/>
          <w:color w:val="000000" w:themeColor="text1"/>
        </w:rPr>
        <w:t>不太方便。</w:t>
      </w:r>
      <w:r>
        <w:rPr>
          <w:rFonts w:ascii="宋体" w:eastAsia="宋体" w:hAnsi="宋体" w:hint="eastAsia"/>
          <w:color w:val="000000" w:themeColor="text1"/>
        </w:rPr>
        <w:t>例如要想实现最简单的参数为空时，查询全部数据的功能，就需要在sql语句里写一堆if判断去做。写出来</w:t>
      </w:r>
      <w:r w:rsidR="002E6040">
        <w:rPr>
          <w:rFonts w:ascii="宋体" w:eastAsia="宋体" w:hAnsi="宋体" w:hint="eastAsia"/>
          <w:color w:val="000000" w:themeColor="text1"/>
        </w:rPr>
        <w:t>有点</w:t>
      </w:r>
      <w:r>
        <w:rPr>
          <w:rFonts w:ascii="宋体" w:eastAsia="宋体" w:hAnsi="宋体" w:hint="eastAsia"/>
          <w:color w:val="000000" w:themeColor="text1"/>
        </w:rPr>
        <w:t>繁琐，</w:t>
      </w:r>
      <w:r>
        <w:rPr>
          <w:rFonts w:ascii="宋体" w:eastAsia="宋体" w:hAnsi="宋体"/>
          <w:color w:val="000000" w:themeColor="text1"/>
        </w:rPr>
        <w:t>SELECT * FROM 订单</w:t>
      </w:r>
      <w:r w:rsidR="00FE5979">
        <w:rPr>
          <w:rFonts w:ascii="宋体" w:eastAsia="宋体" w:hAnsi="宋体"/>
          <w:color w:val="000000" w:themeColor="text1"/>
        </w:rPr>
        <w:t xml:space="preserve"> where 1=1 ${if(len(area)==</w:t>
      </w:r>
      <w:r>
        <w:rPr>
          <w:rFonts w:ascii="宋体" w:eastAsia="宋体" w:hAnsi="宋体"/>
          <w:color w:val="000000" w:themeColor="text1"/>
        </w:rPr>
        <w:t>0,</w:t>
      </w:r>
      <w:r w:rsidR="00FE5979">
        <w:rPr>
          <w:rFonts w:ascii="宋体" w:eastAsia="宋体" w:hAnsi="宋体" w:hint="eastAsia"/>
          <w:color w:val="000000" w:themeColor="text1"/>
        </w:rPr>
        <w:t xml:space="preserve"> </w:t>
      </w:r>
      <w:r>
        <w:rPr>
          <w:rFonts w:ascii="宋体" w:eastAsia="宋体" w:hAnsi="宋体"/>
          <w:color w:val="000000" w:themeColor="text1"/>
        </w:rPr>
        <w:t>"","and 货主地区</w:t>
      </w:r>
      <w:r w:rsidR="00FE5979">
        <w:rPr>
          <w:rFonts w:ascii="宋体" w:eastAsia="宋体" w:hAnsi="宋体"/>
          <w:color w:val="000000" w:themeColor="text1"/>
        </w:rPr>
        <w:t>='"+area+</w:t>
      </w:r>
      <w:r>
        <w:rPr>
          <w:rFonts w:ascii="宋体" w:eastAsia="宋体" w:hAnsi="宋体"/>
          <w:color w:val="000000" w:themeColor="text1"/>
        </w:rPr>
        <w:t>"'")}</w:t>
      </w:r>
      <w:r w:rsidR="002E6040">
        <w:rPr>
          <w:rFonts w:ascii="宋体" w:eastAsia="宋体" w:hAnsi="宋体" w:hint="eastAsia"/>
          <w:color w:val="000000" w:themeColor="text1"/>
        </w:rPr>
        <w:t xml:space="preserve"> </w:t>
      </w:r>
      <w:r w:rsidR="00FE5979">
        <w:rPr>
          <w:rFonts w:ascii="宋体" w:eastAsia="宋体" w:hAnsi="宋体"/>
          <w:color w:val="000000" w:themeColor="text1"/>
        </w:rPr>
        <w:t>${if(len(province)==</w:t>
      </w:r>
      <w:r>
        <w:rPr>
          <w:rFonts w:ascii="宋体" w:eastAsia="宋体" w:hAnsi="宋体"/>
          <w:color w:val="000000" w:themeColor="text1"/>
        </w:rPr>
        <w:t>0,"","and 货主省份</w:t>
      </w:r>
      <w:r w:rsidR="00FE5979">
        <w:rPr>
          <w:rFonts w:ascii="宋体" w:eastAsia="宋体" w:hAnsi="宋体"/>
          <w:color w:val="000000" w:themeColor="text1"/>
        </w:rPr>
        <w:t xml:space="preserve"> = '"+province+</w:t>
      </w:r>
      <w:r>
        <w:rPr>
          <w:rFonts w:ascii="宋体" w:eastAsia="宋体" w:hAnsi="宋体"/>
          <w:color w:val="000000" w:themeColor="text1"/>
        </w:rPr>
        <w:t>"'")}</w:t>
      </w:r>
      <w:r w:rsidR="002E6040">
        <w:rPr>
          <w:rFonts w:ascii="宋体" w:eastAsia="宋体" w:hAnsi="宋体"/>
          <w:color w:val="000000" w:themeColor="text1"/>
        </w:rPr>
        <w:t>，</w:t>
      </w:r>
      <w:r>
        <w:rPr>
          <w:rFonts w:ascii="宋体" w:eastAsia="宋体" w:hAnsi="宋体" w:hint="eastAsia"/>
          <w:color w:val="000000" w:themeColor="text1"/>
        </w:rPr>
        <w:t>而用润乾报表实现同样功能的sql语句写法为：</w:t>
      </w:r>
      <w:r>
        <w:rPr>
          <w:rFonts w:ascii="宋体" w:eastAsia="宋体" w:hAnsi="宋体"/>
          <w:color w:val="000000" w:themeColor="text1"/>
        </w:rPr>
        <w:t>SELECT * FROM 订单 where</w:t>
      </w:r>
      <w:r w:rsidR="002E6040">
        <w:rPr>
          <w:rFonts w:ascii="宋体" w:eastAsia="宋体" w:hAnsi="宋体" w:hint="eastAsia"/>
          <w:color w:val="000000" w:themeColor="text1"/>
        </w:rPr>
        <w:t xml:space="preserve"> </w:t>
      </w:r>
      <w:r>
        <w:rPr>
          <w:rFonts w:ascii="宋体" w:eastAsia="宋体" w:hAnsi="宋体"/>
          <w:color w:val="000000" w:themeColor="text1"/>
        </w:rPr>
        <w:t>(</w:t>
      </w:r>
      <w:r>
        <w:rPr>
          <w:rFonts w:ascii="宋体" w:eastAsia="宋体" w:hAnsi="宋体" w:hint="eastAsia"/>
          <w:color w:val="000000" w:themeColor="text1"/>
        </w:rPr>
        <w:t>@</w:t>
      </w:r>
      <w:r>
        <w:rPr>
          <w:rFonts w:ascii="宋体" w:eastAsia="宋体" w:hAnsi="宋体"/>
          <w:color w:val="000000" w:themeColor="text1"/>
        </w:rPr>
        <w:t>area==? Or</w:t>
      </w:r>
      <w:r w:rsidR="00FE5979">
        <w:rPr>
          <w:rFonts w:ascii="宋体" w:eastAsia="宋体" w:hAnsi="宋体" w:hint="eastAsia"/>
          <w:color w:val="000000" w:themeColor="text1"/>
        </w:rPr>
        <w:t xml:space="preserve"> </w:t>
      </w:r>
      <w:r>
        <w:rPr>
          <w:rFonts w:ascii="宋体" w:eastAsia="宋体" w:hAnsi="宋体" w:hint="eastAsia"/>
          <w:color w:val="000000" w:themeColor="text1"/>
        </w:rPr>
        <w:t>?</w:t>
      </w:r>
      <w:r w:rsidR="00FE5979">
        <w:rPr>
          <w:rFonts w:ascii="宋体" w:eastAsia="宋体" w:hAnsi="宋体" w:hint="eastAsia"/>
          <w:color w:val="000000" w:themeColor="text1"/>
        </w:rPr>
        <w:t xml:space="preserve"> </w:t>
      </w:r>
      <w:r>
        <w:rPr>
          <w:rFonts w:ascii="宋体" w:eastAsia="宋体" w:hAnsi="宋体" w:hint="eastAsia"/>
          <w:color w:val="000000" w:themeColor="text1"/>
        </w:rPr>
        <w:t>is null</w:t>
      </w:r>
      <w:r>
        <w:rPr>
          <w:rFonts w:ascii="宋体" w:eastAsia="宋体" w:hAnsi="宋体"/>
          <w:color w:val="000000" w:themeColor="text1"/>
        </w:rPr>
        <w:t>)</w:t>
      </w:r>
      <w:r>
        <w:rPr>
          <w:rFonts w:ascii="宋体" w:eastAsia="宋体" w:hAnsi="宋体" w:hint="eastAsia"/>
          <w:color w:val="000000" w:themeColor="text1"/>
        </w:rPr>
        <w:t xml:space="preserve"> and </w:t>
      </w:r>
      <w:r>
        <w:rPr>
          <w:rFonts w:ascii="宋体" w:eastAsia="宋体" w:hAnsi="宋体"/>
          <w:color w:val="000000" w:themeColor="text1"/>
        </w:rPr>
        <w:t>(</w:t>
      </w:r>
      <w:r>
        <w:rPr>
          <w:rFonts w:ascii="宋体" w:eastAsia="宋体" w:hAnsi="宋体" w:hint="eastAsia"/>
          <w:color w:val="000000" w:themeColor="text1"/>
        </w:rPr>
        <w:t>@</w:t>
      </w:r>
      <w:r>
        <w:rPr>
          <w:rFonts w:ascii="宋体" w:eastAsia="宋体" w:hAnsi="宋体"/>
          <w:color w:val="000000" w:themeColor="text1"/>
        </w:rPr>
        <w:t xml:space="preserve">province==? Or </w:t>
      </w:r>
      <w:r>
        <w:rPr>
          <w:rFonts w:ascii="宋体" w:eastAsia="宋体" w:hAnsi="宋体" w:hint="eastAsia"/>
          <w:color w:val="000000" w:themeColor="text1"/>
        </w:rPr>
        <w:t>?</w:t>
      </w:r>
      <w:r w:rsidR="00FE5979">
        <w:rPr>
          <w:rFonts w:ascii="宋体" w:eastAsia="宋体" w:hAnsi="宋体" w:hint="eastAsia"/>
          <w:color w:val="000000" w:themeColor="text1"/>
        </w:rPr>
        <w:t xml:space="preserve"> </w:t>
      </w:r>
      <w:r>
        <w:rPr>
          <w:rFonts w:ascii="宋体" w:eastAsia="宋体" w:hAnsi="宋体" w:hint="eastAsia"/>
          <w:color w:val="000000" w:themeColor="text1"/>
        </w:rPr>
        <w:t>is null</w:t>
      </w:r>
      <w:r>
        <w:rPr>
          <w:rFonts w:ascii="宋体" w:eastAsia="宋体" w:hAnsi="宋体"/>
          <w:color w:val="000000" w:themeColor="text1"/>
        </w:rPr>
        <w:t>)</w:t>
      </w:r>
    </w:p>
    <w:p w14:paraId="38BFF1D6" w14:textId="77777777" w:rsidR="00392008" w:rsidRPr="00E27172" w:rsidRDefault="00392008">
      <w:pPr>
        <w:spacing w:line="440" w:lineRule="exact"/>
        <w:ind w:firstLine="420"/>
        <w:rPr>
          <w:rFonts w:ascii="宋体" w:eastAsia="宋体" w:hAnsi="宋体"/>
          <w:color w:val="000000" w:themeColor="text1"/>
        </w:rPr>
      </w:pPr>
    </w:p>
    <w:p w14:paraId="36AD7420"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这里不得不说的是，帆软报表</w:t>
      </w:r>
      <w:r w:rsidR="00604F00">
        <w:rPr>
          <w:rFonts w:ascii="宋体" w:eastAsia="宋体" w:hAnsi="宋体" w:hint="eastAsia"/>
          <w:color w:val="000000" w:themeColor="text1"/>
        </w:rPr>
        <w:t>在这方面是有安全隐患的！</w:t>
      </w:r>
      <w:r w:rsidR="003932C5">
        <w:rPr>
          <w:rFonts w:ascii="宋体" w:eastAsia="宋体" w:hAnsi="宋体" w:hint="eastAsia"/>
          <w:color w:val="000000" w:themeColor="text1"/>
        </w:rPr>
        <w:t>这不是站在竞争者角度上评说，而是一个专业技术人员</w:t>
      </w:r>
      <w:r>
        <w:rPr>
          <w:rFonts w:ascii="宋体" w:eastAsia="宋体" w:hAnsi="宋体" w:hint="eastAsia"/>
          <w:color w:val="000000" w:themeColor="text1"/>
        </w:rPr>
        <w:t>的态度。拼SQL</w:t>
      </w:r>
      <w:r w:rsidR="000D69C2">
        <w:rPr>
          <w:rFonts w:ascii="宋体" w:eastAsia="宋体" w:hAnsi="宋体" w:hint="eastAsia"/>
          <w:color w:val="000000" w:themeColor="text1"/>
        </w:rPr>
        <w:t>串</w:t>
      </w:r>
      <w:r>
        <w:rPr>
          <w:rFonts w:ascii="宋体" w:eastAsia="宋体" w:hAnsi="宋体" w:hint="eastAsia"/>
          <w:color w:val="000000" w:themeColor="text1"/>
        </w:rPr>
        <w:t>解决查询灵活性的方案，轻则可能出错（比如参数值中有引号时就会拼出不能执行的SQL</w:t>
      </w:r>
      <w:r w:rsidR="00392008">
        <w:rPr>
          <w:rFonts w:ascii="宋体" w:eastAsia="宋体" w:hAnsi="宋体" w:hint="eastAsia"/>
          <w:color w:val="000000" w:themeColor="text1"/>
        </w:rPr>
        <w:t>，日期型常数在不同数据库下写法不同也容易导</w:t>
      </w:r>
      <w:r w:rsidR="004F61B2">
        <w:rPr>
          <w:rFonts w:ascii="宋体" w:eastAsia="宋体" w:hAnsi="宋体" w:hint="eastAsia"/>
          <w:color w:val="000000" w:themeColor="text1"/>
        </w:rPr>
        <w:t>致</w:t>
      </w:r>
      <w:r w:rsidR="00392008">
        <w:rPr>
          <w:rFonts w:ascii="宋体" w:eastAsia="宋体" w:hAnsi="宋体" w:hint="eastAsia"/>
          <w:color w:val="000000" w:themeColor="text1"/>
        </w:rPr>
        <w:t>错误</w:t>
      </w:r>
      <w:r>
        <w:rPr>
          <w:rFonts w:ascii="宋体" w:eastAsia="宋体" w:hAnsi="宋体" w:hint="eastAsia"/>
          <w:color w:val="000000" w:themeColor="text1"/>
        </w:rPr>
        <w:t>），重则会</w:t>
      </w:r>
      <w:r w:rsidR="004F5F64">
        <w:rPr>
          <w:rFonts w:ascii="宋体" w:eastAsia="宋体" w:hAnsi="宋体" w:hint="eastAsia"/>
          <w:color w:val="000000" w:themeColor="text1"/>
        </w:rPr>
        <w:t>被利用为</w:t>
      </w:r>
      <w:r>
        <w:rPr>
          <w:rFonts w:ascii="宋体" w:eastAsia="宋体" w:hAnsi="宋体" w:hint="eastAsia"/>
          <w:color w:val="000000" w:themeColor="text1"/>
        </w:rPr>
        <w:t>SQL</w:t>
      </w:r>
      <w:r w:rsidR="004F5F64">
        <w:rPr>
          <w:rFonts w:ascii="宋体" w:eastAsia="宋体" w:hAnsi="宋体" w:hint="eastAsia"/>
          <w:color w:val="000000" w:themeColor="text1"/>
        </w:rPr>
        <w:t>植入</w:t>
      </w:r>
      <w:r>
        <w:rPr>
          <w:rFonts w:ascii="宋体" w:eastAsia="宋体" w:hAnsi="宋体" w:hint="eastAsia"/>
          <w:color w:val="000000" w:themeColor="text1"/>
        </w:rPr>
        <w:t>，泄露数据库中的关键信息，这一向是数据库开发人员很忌讳的地方。事实上，像润乾一样实现成SQL参数的方式并不难，我们不明白为什么帆软公司没有这么做，却在文档中到处推荐这种拼SQL</w:t>
      </w:r>
      <w:r w:rsidR="000D69C2">
        <w:rPr>
          <w:rFonts w:ascii="宋体" w:eastAsia="宋体" w:hAnsi="宋体" w:hint="eastAsia"/>
          <w:color w:val="000000" w:themeColor="text1"/>
        </w:rPr>
        <w:t>串</w:t>
      </w:r>
      <w:r>
        <w:rPr>
          <w:rFonts w:ascii="宋体" w:eastAsia="宋体" w:hAnsi="宋体" w:hint="eastAsia"/>
          <w:color w:val="000000" w:themeColor="text1"/>
        </w:rPr>
        <w:t>的方法。拼SQL</w:t>
      </w:r>
      <w:r w:rsidR="000D69C2">
        <w:rPr>
          <w:rFonts w:ascii="宋体" w:eastAsia="宋体" w:hAnsi="宋体" w:hint="eastAsia"/>
          <w:color w:val="000000" w:themeColor="text1"/>
        </w:rPr>
        <w:t>串</w:t>
      </w:r>
      <w:r w:rsidR="00E27172">
        <w:rPr>
          <w:rFonts w:ascii="宋体" w:eastAsia="宋体" w:hAnsi="宋体" w:hint="eastAsia"/>
          <w:color w:val="000000" w:themeColor="text1"/>
        </w:rPr>
        <w:t>的方案并非不能用，</w:t>
      </w:r>
      <w:r>
        <w:rPr>
          <w:rFonts w:ascii="宋体" w:eastAsia="宋体" w:hAnsi="宋体" w:hint="eastAsia"/>
          <w:color w:val="000000" w:themeColor="text1"/>
        </w:rPr>
        <w:t>润乾报表中也提供</w:t>
      </w:r>
      <w:r w:rsidR="00E27172">
        <w:rPr>
          <w:rFonts w:ascii="宋体" w:eastAsia="宋体" w:hAnsi="宋体" w:hint="eastAsia"/>
          <w:color w:val="000000" w:themeColor="text1"/>
        </w:rPr>
        <w:t>有宏</w:t>
      </w:r>
      <w:r>
        <w:rPr>
          <w:rFonts w:ascii="宋体" w:eastAsia="宋体" w:hAnsi="宋体" w:hint="eastAsia"/>
          <w:color w:val="000000" w:themeColor="text1"/>
        </w:rPr>
        <w:t>，但原则上是尽量少用，而且必须有经验的程序员很小心地使用。大量</w:t>
      </w:r>
      <w:r>
        <w:rPr>
          <w:rFonts w:ascii="宋体" w:eastAsia="宋体" w:hAnsi="宋体" w:hint="eastAsia"/>
          <w:color w:val="000000" w:themeColor="text1"/>
        </w:rPr>
        <w:lastRenderedPageBreak/>
        <w:t>推荐使用，特别是由</w:t>
      </w:r>
      <w:r w:rsidR="00392008">
        <w:rPr>
          <w:rFonts w:ascii="宋体" w:eastAsia="宋体" w:hAnsi="宋体" w:hint="eastAsia"/>
          <w:color w:val="000000" w:themeColor="text1"/>
        </w:rPr>
        <w:t>缺乏</w:t>
      </w:r>
      <w:r>
        <w:rPr>
          <w:rFonts w:ascii="宋体" w:eastAsia="宋体" w:hAnsi="宋体" w:hint="eastAsia"/>
          <w:color w:val="000000" w:themeColor="text1"/>
        </w:rPr>
        <w:t>安全经验的报表开发人员使用，</w:t>
      </w:r>
      <w:r w:rsidR="00F410E5">
        <w:rPr>
          <w:rFonts w:ascii="宋体" w:eastAsia="宋体" w:hAnsi="宋体" w:hint="eastAsia"/>
          <w:color w:val="000000" w:themeColor="text1"/>
        </w:rPr>
        <w:t>将大大增加SQL植入的风险，</w:t>
      </w:r>
      <w:r w:rsidR="00392008">
        <w:rPr>
          <w:rFonts w:ascii="宋体" w:eastAsia="宋体" w:hAnsi="宋体" w:hint="eastAsia"/>
          <w:color w:val="000000" w:themeColor="text1"/>
        </w:rPr>
        <w:t>后果将很严重</w:t>
      </w:r>
      <w:r>
        <w:rPr>
          <w:rFonts w:ascii="宋体" w:eastAsia="宋体" w:hAnsi="宋体" w:hint="eastAsia"/>
          <w:color w:val="000000" w:themeColor="text1"/>
        </w:rPr>
        <w:t>。从这一点可以看出帆软公司的程序员</w:t>
      </w:r>
      <w:r w:rsidR="00392008">
        <w:rPr>
          <w:rFonts w:ascii="宋体" w:eastAsia="宋体" w:hAnsi="宋体" w:hint="eastAsia"/>
          <w:color w:val="000000" w:themeColor="text1"/>
        </w:rPr>
        <w:t>对</w:t>
      </w:r>
      <w:r>
        <w:rPr>
          <w:rFonts w:ascii="宋体" w:eastAsia="宋体" w:hAnsi="宋体" w:hint="eastAsia"/>
          <w:color w:val="000000" w:themeColor="text1"/>
        </w:rPr>
        <w:t>企业</w:t>
      </w:r>
      <w:r w:rsidR="00392008">
        <w:rPr>
          <w:rFonts w:ascii="宋体" w:eastAsia="宋体" w:hAnsi="宋体" w:hint="eastAsia"/>
          <w:color w:val="000000" w:themeColor="text1"/>
        </w:rPr>
        <w:t>级</w:t>
      </w:r>
      <w:r>
        <w:rPr>
          <w:rFonts w:ascii="宋体" w:eastAsia="宋体" w:hAnsi="宋体" w:hint="eastAsia"/>
          <w:color w:val="000000" w:themeColor="text1"/>
        </w:rPr>
        <w:t>应用的意识</w:t>
      </w:r>
      <w:r w:rsidR="00392008">
        <w:rPr>
          <w:rFonts w:ascii="宋体" w:eastAsia="宋体" w:hAnsi="宋体" w:hint="eastAsia"/>
          <w:color w:val="000000" w:themeColor="text1"/>
        </w:rPr>
        <w:t>比较</w:t>
      </w:r>
      <w:r>
        <w:rPr>
          <w:rFonts w:ascii="宋体" w:eastAsia="宋体" w:hAnsi="宋体" w:hint="eastAsia"/>
          <w:color w:val="000000" w:themeColor="text1"/>
        </w:rPr>
        <w:t>淡薄。我们在这里提醒帆软公司，如果已经提供有SQL参数方案（我们不确定是否真地有</w:t>
      </w:r>
      <w:r>
        <w:rPr>
          <w:rFonts w:ascii="宋体" w:eastAsia="宋体" w:hAnsi="宋体"/>
          <w:color w:val="000000" w:themeColor="text1"/>
        </w:rPr>
        <w:t>）</w:t>
      </w:r>
      <w:r>
        <w:rPr>
          <w:rFonts w:ascii="宋体" w:eastAsia="宋体" w:hAnsi="宋体" w:hint="eastAsia"/>
          <w:color w:val="000000" w:themeColor="text1"/>
        </w:rPr>
        <w:t>则立即向客户说明，并在文档中的显著位置加以提示，如果没有则立即补上并向客户发出产品召回通知，</w:t>
      </w:r>
      <w:r w:rsidR="00FB77B5">
        <w:rPr>
          <w:rFonts w:ascii="宋体" w:eastAsia="宋体" w:hAnsi="宋体" w:hint="eastAsia"/>
          <w:color w:val="000000" w:themeColor="text1"/>
        </w:rPr>
        <w:t>同时都要求</w:t>
      </w:r>
      <w:r>
        <w:rPr>
          <w:rFonts w:ascii="宋体" w:eastAsia="宋体" w:hAnsi="宋体" w:hint="eastAsia"/>
          <w:color w:val="000000" w:themeColor="text1"/>
        </w:rPr>
        <w:t>客户修改</w:t>
      </w:r>
      <w:r w:rsidR="00AD4E84">
        <w:rPr>
          <w:rFonts w:ascii="宋体" w:eastAsia="宋体" w:hAnsi="宋体" w:hint="eastAsia"/>
          <w:color w:val="000000" w:themeColor="text1"/>
        </w:rPr>
        <w:t>开发方法</w:t>
      </w:r>
      <w:r>
        <w:rPr>
          <w:rFonts w:ascii="宋体" w:eastAsia="宋体" w:hAnsi="宋体" w:hint="eastAsia"/>
          <w:color w:val="000000" w:themeColor="text1"/>
        </w:rPr>
        <w:t>，这才是对客户负责的态度。</w:t>
      </w:r>
    </w:p>
    <w:p w14:paraId="374CB576" w14:textId="77777777" w:rsidR="002356CA" w:rsidRPr="00ED2580" w:rsidRDefault="002356CA" w:rsidP="002356CA">
      <w:pPr>
        <w:pStyle w:val="2"/>
        <w:numPr>
          <w:ilvl w:val="1"/>
          <w:numId w:val="3"/>
        </w:numPr>
        <w:spacing w:line="440" w:lineRule="exact"/>
        <w:rPr>
          <w:rFonts w:ascii="宋体" w:eastAsia="宋体" w:hAnsi="宋体"/>
          <w:caps/>
          <w:sz w:val="24"/>
          <w:szCs w:val="24"/>
          <w:lang w:eastAsia="zh-CN"/>
        </w:rPr>
      </w:pPr>
      <w:bookmarkStart w:id="24" w:name="_Toc492413794"/>
      <w:r w:rsidRPr="00ED2580">
        <w:rPr>
          <w:rFonts w:ascii="宋体" w:eastAsia="宋体" w:hAnsi="宋体" w:hint="eastAsia"/>
          <w:caps/>
          <w:sz w:val="24"/>
          <w:szCs w:val="24"/>
          <w:lang w:eastAsia="zh-CN"/>
        </w:rPr>
        <w:t>打印与导出</w:t>
      </w:r>
      <w:bookmarkEnd w:id="24"/>
    </w:p>
    <w:p w14:paraId="14DA2E6F" w14:textId="77777777" w:rsidR="002356CA" w:rsidRDefault="002356CA" w:rsidP="002356CA">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支持三种打印方式，Applet打印、Flash打印和PDF打印。具体支持的打印的功能点包括：分页打印，缩放打印，套打，静默打印，直接打印，批量打印，保存客户端打印设置以及打印预览时是否可以修改数据等功能。</w:t>
      </w:r>
    </w:p>
    <w:p w14:paraId="11342581" w14:textId="77777777" w:rsidR="002356CA" w:rsidRDefault="002356CA" w:rsidP="002356CA">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支持除标准HTML外，以文件的方式将报表导出，支持导出的格式有：Excel，PDF，Word,RAT文件（润乾报表自有的文件格式，主要用以保存报表运算后的结果），同时开放相关API接口，允许用户继承接口自定义导出其他格式的文件。这里需要强调的一点，润乾报表支持WORD报告类报表，即可以把报表、报表中某一单元格、统计图等报表中的元素生成到word文件中，形成word报告类报表，此功能避免了传统方法中用类Excel设计器绘制word报告时采用大量隐藏格的麻烦，效率更高，也更方便。</w:t>
      </w:r>
    </w:p>
    <w:p w14:paraId="188F7CCA" w14:textId="77777777" w:rsidR="002356CA" w:rsidRDefault="002356CA" w:rsidP="002356CA">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帆软报表支持的打印方式也是三种，Applet打印、Flash打印和PDF打印。支持的打印的功能点有：分页打印，缩放打印，套打，静默打印，偏移打印，批量打印，自动选择纸张和方向打印等。</w:t>
      </w:r>
    </w:p>
    <w:p w14:paraId="53B30A54" w14:textId="77777777" w:rsidR="002356CA" w:rsidRDefault="002356CA" w:rsidP="002356CA">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帆软报表支持的报表导出格式包括：PDF，Word，PDF,TXT，SVG以及图片格式。同时，帆软报表支持通过API接口实现将报表导出为内置数据CPT、CSV等其他格式文件。</w:t>
      </w:r>
    </w:p>
    <w:p w14:paraId="16A01428" w14:textId="77777777" w:rsidR="00690B55" w:rsidRPr="002356CA" w:rsidRDefault="00690B55">
      <w:pPr>
        <w:spacing w:line="440" w:lineRule="exact"/>
        <w:ind w:firstLine="420"/>
        <w:rPr>
          <w:rFonts w:ascii="宋体" w:eastAsia="宋体" w:hAnsi="宋体"/>
        </w:rPr>
      </w:pPr>
    </w:p>
    <w:p w14:paraId="1631FBA1" w14:textId="77777777" w:rsidR="00690B55" w:rsidRDefault="007414A0">
      <w:pPr>
        <w:pStyle w:val="1"/>
        <w:numPr>
          <w:ilvl w:val="0"/>
          <w:numId w:val="1"/>
        </w:numPr>
        <w:tabs>
          <w:tab w:val="left" w:pos="960"/>
        </w:tabs>
        <w:spacing w:line="440" w:lineRule="exact"/>
        <w:ind w:left="420" w:hanging="420"/>
        <w:jc w:val="center"/>
        <w:rPr>
          <w:rFonts w:ascii="宋体" w:hAnsi="宋体"/>
          <w:caps/>
          <w:sz w:val="24"/>
          <w:szCs w:val="24"/>
          <w:lang w:eastAsia="zh-CN"/>
        </w:rPr>
      </w:pPr>
      <w:bookmarkStart w:id="25" w:name="_Toc492282628"/>
      <w:r>
        <w:rPr>
          <w:rFonts w:ascii="宋体" w:hAnsi="宋体" w:hint="eastAsia"/>
          <w:caps/>
          <w:sz w:val="24"/>
          <w:szCs w:val="24"/>
          <w:lang w:eastAsia="zh-CN"/>
        </w:rPr>
        <w:t>集成性</w:t>
      </w:r>
      <w:bookmarkEnd w:id="25"/>
    </w:p>
    <w:p w14:paraId="168F12B4" w14:textId="77777777" w:rsidR="00690B55" w:rsidRDefault="007414A0">
      <w:pPr>
        <w:pStyle w:val="2"/>
        <w:numPr>
          <w:ilvl w:val="1"/>
          <w:numId w:val="5"/>
        </w:numPr>
        <w:spacing w:line="440" w:lineRule="exact"/>
        <w:ind w:left="420" w:hanging="420"/>
        <w:rPr>
          <w:rFonts w:ascii="宋体" w:eastAsia="宋体" w:hAnsi="宋体"/>
          <w:caps/>
          <w:sz w:val="24"/>
          <w:szCs w:val="24"/>
          <w:lang w:eastAsia="zh-CN"/>
        </w:rPr>
      </w:pPr>
      <w:bookmarkStart w:id="26" w:name="_Toc492282629"/>
      <w:r>
        <w:rPr>
          <w:rFonts w:ascii="宋体" w:eastAsia="宋体" w:hAnsi="宋体" w:hint="eastAsia"/>
          <w:caps/>
          <w:sz w:val="24"/>
          <w:szCs w:val="24"/>
          <w:lang w:eastAsia="zh-CN"/>
        </w:rPr>
        <w:t>web应用集成</w:t>
      </w:r>
      <w:bookmarkEnd w:id="26"/>
    </w:p>
    <w:p w14:paraId="09CD343F"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润乾报表的定位是中间件，所以集成性非常好，对于Web应用集成，只需要引用十几个相关jar包和必要的配置文件即可，用户页面可以使用tag标签来嵌</w:t>
      </w:r>
      <w:r>
        <w:rPr>
          <w:rFonts w:ascii="宋体" w:eastAsia="宋体" w:hAnsi="宋体" w:hint="eastAsia"/>
          <w:color w:val="000000" w:themeColor="text1"/>
        </w:rPr>
        <w:lastRenderedPageBreak/>
        <w:t>入报表，非常简单。后台服务只有报表计算的相关程序，没有其它外围内容，tag（本质上是API）方式也能确保性能和功能不损失。</w:t>
      </w:r>
    </w:p>
    <w:p w14:paraId="205A18D9"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本质上是个报表应用系统，需要用URL方式把报表集成到用户页面中，也不是很麻烦。但过程需要引用的jar包和配置文件很多，还会自动启动用户资源管理等相应的服务程序，消耗服务器资源。URL方式会降低性能，且有些类型的数据无法传递。</w:t>
      </w:r>
    </w:p>
    <w:p w14:paraId="3B780D02" w14:textId="77777777" w:rsidR="00690B55" w:rsidRDefault="00690B55">
      <w:pPr>
        <w:spacing w:line="440" w:lineRule="exact"/>
        <w:ind w:firstLine="420"/>
        <w:rPr>
          <w:rFonts w:ascii="宋体" w:eastAsia="宋体" w:hAnsi="宋体"/>
          <w:color w:val="000000" w:themeColor="text1"/>
        </w:rPr>
      </w:pPr>
    </w:p>
    <w:p w14:paraId="0797C6D8" w14:textId="77777777" w:rsidR="00690B55" w:rsidRDefault="007414A0">
      <w:pPr>
        <w:pStyle w:val="2"/>
        <w:numPr>
          <w:ilvl w:val="1"/>
          <w:numId w:val="5"/>
        </w:numPr>
        <w:spacing w:line="440" w:lineRule="exact"/>
        <w:ind w:left="420" w:hanging="420"/>
        <w:rPr>
          <w:rFonts w:ascii="宋体" w:eastAsia="宋体" w:hAnsi="宋体"/>
          <w:caps/>
          <w:sz w:val="24"/>
          <w:szCs w:val="24"/>
          <w:lang w:eastAsia="zh-CN"/>
        </w:rPr>
      </w:pPr>
      <w:bookmarkStart w:id="27" w:name="_Toc492282630"/>
      <w:r>
        <w:rPr>
          <w:rFonts w:ascii="宋体" w:eastAsia="宋体" w:hAnsi="宋体" w:hint="eastAsia"/>
          <w:caps/>
          <w:sz w:val="24"/>
          <w:szCs w:val="24"/>
          <w:lang w:eastAsia="zh-CN"/>
        </w:rPr>
        <w:t>API接口</w:t>
      </w:r>
      <w:bookmarkEnd w:id="27"/>
    </w:p>
    <w:p w14:paraId="64B3FA06"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润乾报表定义了丰富的API接口，供程序员调用，从而对报表服务器进行深度完全控制。在API结构上可以分成三个层面，数据层、运算层和展现层，每个层面都有开放的接口允许程序员调用和重载。</w:t>
      </w:r>
    </w:p>
    <w:p w14:paraId="678BA2CD"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帆软报表只开放了少量接口供程序员调用，包括数据源接口、前端展现相关接口、报表再处理接口以及自定义函数接口，无法实现一些深入的客户定制化的功能。</w:t>
      </w:r>
    </w:p>
    <w:p w14:paraId="72F17E84" w14:textId="77777777" w:rsidR="00690B55" w:rsidRDefault="007414A0">
      <w:pPr>
        <w:pStyle w:val="2"/>
        <w:numPr>
          <w:ilvl w:val="1"/>
          <w:numId w:val="5"/>
        </w:numPr>
        <w:spacing w:line="440" w:lineRule="exact"/>
        <w:ind w:left="420" w:hanging="420"/>
        <w:rPr>
          <w:rFonts w:ascii="宋体" w:eastAsia="宋体" w:hAnsi="宋体"/>
          <w:caps/>
          <w:sz w:val="24"/>
          <w:szCs w:val="24"/>
          <w:lang w:eastAsia="zh-CN"/>
        </w:rPr>
      </w:pPr>
      <w:bookmarkStart w:id="28" w:name="_Toc492282631"/>
      <w:r>
        <w:rPr>
          <w:rFonts w:ascii="宋体" w:eastAsia="宋体" w:hAnsi="宋体" w:hint="eastAsia"/>
          <w:caps/>
          <w:sz w:val="24"/>
          <w:szCs w:val="24"/>
          <w:lang w:eastAsia="zh-CN"/>
        </w:rPr>
        <w:t>自定义数据接口</w:t>
      </w:r>
      <w:bookmarkEnd w:id="28"/>
    </w:p>
    <w:p w14:paraId="358F8B4F"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支持通过JAVA自定义数据源，并在报表中通过直接调用编译好的类文件的形式访问数据</w:t>
      </w:r>
      <w:r w:rsidR="00AB3AE1">
        <w:rPr>
          <w:rFonts w:ascii="宋体" w:eastAsia="宋体" w:hAnsi="宋体" w:hint="eastAsia"/>
        </w:rPr>
        <w:t>。</w:t>
      </w:r>
    </w:p>
    <w:p w14:paraId="5EE02B31" w14:textId="77777777" w:rsidR="00690B55" w:rsidRDefault="007414A0">
      <w:pPr>
        <w:spacing w:line="440" w:lineRule="exact"/>
        <w:ind w:firstLine="420"/>
        <w:rPr>
          <w:rFonts w:ascii="宋体" w:eastAsia="宋体" w:hAnsi="宋体"/>
        </w:rPr>
      </w:pPr>
      <w:r>
        <w:rPr>
          <w:rFonts w:ascii="宋体" w:eastAsia="宋体" w:hAnsi="宋体" w:hint="eastAsia"/>
        </w:rPr>
        <w:t>帆软报表也支持JAVA自定义数据集，调用方法也是直接调用类文件的形式。</w:t>
      </w:r>
    </w:p>
    <w:p w14:paraId="58E5DA4E" w14:textId="77777777" w:rsidR="00690B55" w:rsidRDefault="007414A0">
      <w:pPr>
        <w:spacing w:line="440" w:lineRule="exact"/>
        <w:ind w:firstLine="420"/>
        <w:rPr>
          <w:rFonts w:ascii="宋体" w:eastAsia="宋体" w:hAnsi="宋体"/>
        </w:rPr>
      </w:pPr>
      <w:r>
        <w:rPr>
          <w:rFonts w:ascii="宋体" w:eastAsia="宋体" w:hAnsi="宋体" w:hint="eastAsia"/>
        </w:rPr>
        <w:t>值得一提的是，润乾新出了集算器产品，可以用于实现更复杂高效的数据源运算。润乾报表可以和集算器深度集成，获得最高性能和完整功能。当然，帆软报表也可以通过自定义数据接入集算器，不过只能使用集算器的公开接口，某些深入功能无法支持，性能也会有损失。</w:t>
      </w:r>
    </w:p>
    <w:p w14:paraId="04F4C492" w14:textId="77777777" w:rsidR="00690B55" w:rsidRDefault="007414A0">
      <w:pPr>
        <w:pStyle w:val="2"/>
        <w:numPr>
          <w:ilvl w:val="1"/>
          <w:numId w:val="5"/>
        </w:numPr>
        <w:spacing w:line="440" w:lineRule="exact"/>
        <w:ind w:left="420" w:hanging="420"/>
        <w:rPr>
          <w:rFonts w:ascii="宋体" w:eastAsia="宋体" w:hAnsi="宋体"/>
          <w:caps/>
          <w:sz w:val="24"/>
          <w:szCs w:val="24"/>
          <w:lang w:eastAsia="zh-CN"/>
        </w:rPr>
      </w:pPr>
      <w:bookmarkStart w:id="29" w:name="_Toc492282632"/>
      <w:r>
        <w:rPr>
          <w:rFonts w:ascii="宋体" w:eastAsia="宋体" w:hAnsi="宋体" w:hint="eastAsia"/>
          <w:caps/>
          <w:sz w:val="24"/>
          <w:szCs w:val="24"/>
          <w:lang w:eastAsia="zh-CN"/>
        </w:rPr>
        <w:t>移动端展现</w:t>
      </w:r>
      <w:bookmarkEnd w:id="29"/>
    </w:p>
    <w:p w14:paraId="3D25CD89"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报表支持小流量的HTML5，统计图支持SVG等移动端输出格式，保证报表和统计图可以在移动端展现并且集成到APP中更简便，集成度更高。但由于面向集成，所以没有提供现成的APP，这需要用户方自行开发，难度不是很大。</w:t>
      </w:r>
    </w:p>
    <w:p w14:paraId="6E4AD8F5" w14:textId="77777777" w:rsidR="00690B55" w:rsidRDefault="007414A0">
      <w:pPr>
        <w:spacing w:line="440" w:lineRule="exact"/>
        <w:ind w:firstLine="420"/>
        <w:rPr>
          <w:rFonts w:ascii="宋体" w:eastAsia="宋体" w:hAnsi="宋体"/>
          <w:color w:val="000000" w:themeColor="text1"/>
        </w:rPr>
      </w:pPr>
      <w:r>
        <w:rPr>
          <w:rFonts w:ascii="宋体" w:eastAsia="宋体" w:hAnsi="宋体"/>
          <w:color w:val="000000" w:themeColor="text1"/>
        </w:rPr>
        <w:t>帆软</w:t>
      </w:r>
      <w:r>
        <w:rPr>
          <w:rFonts w:ascii="宋体" w:eastAsia="宋体" w:hAnsi="宋体" w:hint="eastAsia"/>
          <w:color w:val="000000" w:themeColor="text1"/>
        </w:rPr>
        <w:t>报表</w:t>
      </w:r>
      <w:r>
        <w:rPr>
          <w:rFonts w:ascii="宋体" w:eastAsia="宋体" w:hAnsi="宋体"/>
          <w:color w:val="000000" w:themeColor="text1"/>
        </w:rPr>
        <w:t>全线产品提供了移动端APP，展示方案采用HTML5方式，具有良好的交互体验</w:t>
      </w:r>
      <w:r>
        <w:rPr>
          <w:rFonts w:ascii="宋体" w:eastAsia="宋体" w:hAnsi="宋体" w:hint="eastAsia"/>
          <w:color w:val="000000" w:themeColor="text1"/>
        </w:rPr>
        <w:t>，但是现成的APP和用户的APP没有办法集成</w:t>
      </w:r>
      <w:r w:rsidR="00AB3AE1">
        <w:rPr>
          <w:rFonts w:ascii="宋体" w:eastAsia="宋体" w:hAnsi="宋体" w:hint="eastAsia"/>
          <w:color w:val="000000" w:themeColor="text1"/>
        </w:rPr>
        <w:t>在一起</w:t>
      </w:r>
      <w:r w:rsidR="0089003F">
        <w:rPr>
          <w:rFonts w:ascii="宋体" w:eastAsia="宋体" w:hAnsi="宋体" w:hint="eastAsia"/>
          <w:color w:val="000000" w:themeColor="text1"/>
        </w:rPr>
        <w:t>，如果</w:t>
      </w:r>
      <w:r>
        <w:rPr>
          <w:rFonts w:ascii="宋体" w:eastAsia="宋体" w:hAnsi="宋体" w:hint="eastAsia"/>
          <w:color w:val="000000" w:themeColor="text1"/>
        </w:rPr>
        <w:t>要用自己</w:t>
      </w:r>
      <w:r>
        <w:rPr>
          <w:rFonts w:ascii="宋体" w:eastAsia="宋体" w:hAnsi="宋体" w:hint="eastAsia"/>
          <w:color w:val="000000" w:themeColor="text1"/>
        </w:rPr>
        <w:lastRenderedPageBreak/>
        <w:t>的APP，那还是WEB集成的方案，如前所述，这时就不如润乾报表轻爽简单了。</w:t>
      </w:r>
    </w:p>
    <w:p w14:paraId="48722730" w14:textId="77777777" w:rsidR="00690B55" w:rsidRDefault="00690B55">
      <w:pPr>
        <w:widowControl/>
        <w:jc w:val="left"/>
        <w:rPr>
          <w:rFonts w:ascii="宋体" w:eastAsia="宋体" w:hAnsi="宋体" w:cs="Times New Roman"/>
          <w:b/>
          <w:bCs/>
          <w:caps/>
          <w:kern w:val="44"/>
          <w:lang w:bidi="en-US"/>
        </w:rPr>
      </w:pPr>
    </w:p>
    <w:p w14:paraId="5E5643C3" w14:textId="77777777" w:rsidR="00690B55" w:rsidRDefault="00690B55">
      <w:pPr>
        <w:pStyle w:val="1"/>
        <w:numPr>
          <w:ilvl w:val="0"/>
          <w:numId w:val="1"/>
        </w:numPr>
        <w:tabs>
          <w:tab w:val="left" w:pos="960"/>
        </w:tabs>
        <w:spacing w:line="440" w:lineRule="exact"/>
        <w:ind w:left="420" w:hanging="420"/>
        <w:jc w:val="center"/>
        <w:rPr>
          <w:rFonts w:ascii="宋体" w:hAnsi="宋体"/>
          <w:caps/>
          <w:sz w:val="24"/>
          <w:szCs w:val="24"/>
          <w:lang w:eastAsia="zh-CN"/>
        </w:rPr>
        <w:sectPr w:rsidR="00690B55">
          <w:pgSz w:w="11900" w:h="16840"/>
          <w:pgMar w:top="1440" w:right="1800" w:bottom="1440" w:left="1800" w:header="851" w:footer="992" w:gutter="0"/>
          <w:cols w:space="425"/>
          <w:docGrid w:type="lines" w:linePitch="312"/>
        </w:sectPr>
      </w:pPr>
    </w:p>
    <w:p w14:paraId="2E727C30" w14:textId="77777777" w:rsidR="00690B55" w:rsidRDefault="007414A0">
      <w:pPr>
        <w:pStyle w:val="1"/>
        <w:numPr>
          <w:ilvl w:val="0"/>
          <w:numId w:val="1"/>
        </w:numPr>
        <w:tabs>
          <w:tab w:val="left" w:pos="960"/>
        </w:tabs>
        <w:spacing w:line="440" w:lineRule="exact"/>
        <w:ind w:left="420" w:hanging="420"/>
        <w:jc w:val="center"/>
        <w:rPr>
          <w:rFonts w:ascii="宋体" w:hAnsi="宋体"/>
          <w:caps/>
          <w:sz w:val="24"/>
          <w:szCs w:val="24"/>
          <w:lang w:eastAsia="zh-CN"/>
        </w:rPr>
      </w:pPr>
      <w:bookmarkStart w:id="30" w:name="_Toc492282633"/>
      <w:r>
        <w:rPr>
          <w:rFonts w:ascii="宋体" w:hAnsi="宋体" w:hint="eastAsia"/>
          <w:caps/>
          <w:sz w:val="24"/>
          <w:szCs w:val="24"/>
          <w:lang w:eastAsia="zh-CN"/>
        </w:rPr>
        <w:lastRenderedPageBreak/>
        <w:t>性能与容量</w:t>
      </w:r>
      <w:bookmarkEnd w:id="30"/>
    </w:p>
    <w:p w14:paraId="791309F0" w14:textId="77777777" w:rsidR="00690B55" w:rsidRDefault="007414A0">
      <w:pPr>
        <w:pStyle w:val="2"/>
        <w:numPr>
          <w:ilvl w:val="1"/>
          <w:numId w:val="6"/>
        </w:numPr>
        <w:spacing w:line="440" w:lineRule="exact"/>
        <w:rPr>
          <w:rFonts w:ascii="宋体" w:eastAsia="宋体" w:hAnsi="宋体"/>
          <w:caps/>
          <w:sz w:val="24"/>
          <w:szCs w:val="24"/>
          <w:lang w:eastAsia="zh-CN"/>
        </w:rPr>
      </w:pPr>
      <w:bookmarkStart w:id="31" w:name="_Toc492282634"/>
      <w:r>
        <w:rPr>
          <w:rFonts w:ascii="宋体" w:eastAsia="宋体" w:hAnsi="宋体" w:hint="eastAsia"/>
          <w:caps/>
          <w:sz w:val="24"/>
          <w:szCs w:val="24"/>
          <w:lang w:eastAsia="zh-CN"/>
        </w:rPr>
        <w:t>多源关联</w:t>
      </w:r>
      <w:bookmarkEnd w:id="31"/>
    </w:p>
    <w:p w14:paraId="6A71277C" w14:textId="77777777" w:rsidR="00690B55" w:rsidRDefault="007414A0">
      <w:pPr>
        <w:spacing w:line="440" w:lineRule="exact"/>
        <w:ind w:firstLine="420"/>
        <w:rPr>
          <w:rFonts w:ascii="宋体" w:eastAsia="宋体" w:hAnsi="宋体"/>
          <w:color w:val="000000" w:themeColor="text1"/>
        </w:rPr>
      </w:pPr>
      <w:r>
        <w:rPr>
          <w:rFonts w:ascii="宋体" w:eastAsia="宋体" w:hAnsi="宋体"/>
          <w:color w:val="000000" w:themeColor="text1"/>
        </w:rPr>
        <w:t>润乾报表</w:t>
      </w:r>
      <w:r>
        <w:rPr>
          <w:rFonts w:ascii="宋体" w:eastAsia="宋体" w:hAnsi="宋体" w:hint="eastAsia"/>
          <w:color w:val="000000" w:themeColor="text1"/>
        </w:rPr>
        <w:t>对于多数据源对齐采用的是Hash算法，复杂度由平方级降为线性级，通俗的讲，就是在做多数据源连接时效率更高。做了个简单的例子，三个数据表之间的关联，用润乾报表的常规sql数据集，从取数、计算到展现，只用了2秒。</w:t>
      </w:r>
    </w:p>
    <w:p w14:paraId="12049E16"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帆软报表对于多数据集的连接，用的应该是遍历的方式，从展现效率上得出的以上结论，同样是三个数据表之间做关联，用帆软报表的数据库查询方式作为数据集，从取数、计算到展现，用了8秒。</w:t>
      </w:r>
    </w:p>
    <w:p w14:paraId="563163E5" w14:textId="77777777" w:rsidR="00690B55" w:rsidRDefault="007414A0">
      <w:pPr>
        <w:pStyle w:val="2"/>
        <w:numPr>
          <w:ilvl w:val="1"/>
          <w:numId w:val="6"/>
        </w:numPr>
        <w:spacing w:line="440" w:lineRule="exact"/>
        <w:rPr>
          <w:rFonts w:ascii="宋体" w:eastAsia="宋体" w:hAnsi="宋体"/>
          <w:caps/>
          <w:sz w:val="24"/>
          <w:szCs w:val="24"/>
          <w:lang w:eastAsia="zh-CN"/>
        </w:rPr>
      </w:pPr>
      <w:bookmarkStart w:id="32" w:name="_Toc492282635"/>
      <w:r>
        <w:rPr>
          <w:rFonts w:ascii="宋体" w:eastAsia="宋体" w:hAnsi="宋体" w:hint="eastAsia"/>
          <w:caps/>
          <w:sz w:val="24"/>
          <w:szCs w:val="24"/>
          <w:lang w:eastAsia="zh-CN"/>
        </w:rPr>
        <w:t>容量</w:t>
      </w:r>
      <w:bookmarkEnd w:id="32"/>
    </w:p>
    <w:p w14:paraId="3FD220FB"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在1G内存下，润乾报表普通报表机制下可以支持到800万左右单元格，清单式列表一页30行，页面可以支持到266667页，耗时1分54秒；交叉报表按一行2000列，一页56行，web端分44756页，耗时：47秒；帆软报表在同样的环境下，清单式列表最多支持到600万左右单元格，按一页56行，页面支持到89286页，耗时1分零</w:t>
      </w:r>
      <w:r w:rsidR="00B174FC">
        <w:rPr>
          <w:rFonts w:ascii="宋体" w:eastAsia="宋体" w:hAnsi="宋体" w:hint="eastAsia"/>
          <w:color w:val="000000" w:themeColor="text1"/>
        </w:rPr>
        <w:t>34</w:t>
      </w:r>
      <w:r>
        <w:rPr>
          <w:rFonts w:ascii="宋体" w:eastAsia="宋体" w:hAnsi="宋体" w:hint="eastAsia"/>
          <w:color w:val="000000" w:themeColor="text1"/>
        </w:rPr>
        <w:t>秒；交叉报表最多支持到200万左右单元格。一行1000列，web端分4032页，耗时1分25秒。</w:t>
      </w:r>
    </w:p>
    <w:tbl>
      <w:tblPr>
        <w:tblStyle w:val="af"/>
        <w:tblW w:w="8046" w:type="dxa"/>
        <w:tblLayout w:type="fixed"/>
        <w:tblLook w:val="04A0" w:firstRow="1" w:lastRow="0" w:firstColumn="1" w:lastColumn="0" w:noHBand="0" w:noVBand="1"/>
      </w:tblPr>
      <w:tblGrid>
        <w:gridCol w:w="1216"/>
        <w:gridCol w:w="1869"/>
        <w:gridCol w:w="1431"/>
        <w:gridCol w:w="1559"/>
        <w:gridCol w:w="1971"/>
      </w:tblGrid>
      <w:tr w:rsidR="00690B55" w14:paraId="660217C2" w14:textId="77777777">
        <w:trPr>
          <w:trHeight w:val="338"/>
        </w:trPr>
        <w:tc>
          <w:tcPr>
            <w:tcW w:w="3085" w:type="dxa"/>
            <w:gridSpan w:val="2"/>
          </w:tcPr>
          <w:p w14:paraId="7B482063" w14:textId="77777777" w:rsidR="00690B55" w:rsidRDefault="00690B55">
            <w:pPr>
              <w:rPr>
                <w:rFonts w:ascii="宋体" w:eastAsia="宋体" w:hAnsi="宋体"/>
                <w:color w:val="000000" w:themeColor="text1"/>
              </w:rPr>
            </w:pPr>
          </w:p>
        </w:tc>
        <w:tc>
          <w:tcPr>
            <w:tcW w:w="1431" w:type="dxa"/>
          </w:tcPr>
          <w:p w14:paraId="190F62B0"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200万</w:t>
            </w:r>
          </w:p>
        </w:tc>
        <w:tc>
          <w:tcPr>
            <w:tcW w:w="1559" w:type="dxa"/>
          </w:tcPr>
          <w:p w14:paraId="7E49C2FD"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600万</w:t>
            </w:r>
          </w:p>
        </w:tc>
        <w:tc>
          <w:tcPr>
            <w:tcW w:w="1971" w:type="dxa"/>
          </w:tcPr>
          <w:p w14:paraId="6ECA67EE"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800万</w:t>
            </w:r>
          </w:p>
        </w:tc>
      </w:tr>
      <w:tr w:rsidR="00690B55" w14:paraId="55A9A5C8" w14:textId="77777777" w:rsidTr="00B174FC">
        <w:trPr>
          <w:trHeight w:val="381"/>
        </w:trPr>
        <w:tc>
          <w:tcPr>
            <w:tcW w:w="1216" w:type="dxa"/>
            <w:vMerge w:val="restart"/>
          </w:tcPr>
          <w:p w14:paraId="795668E1" w14:textId="77777777" w:rsidR="00690B55" w:rsidRDefault="007414A0">
            <w:pPr>
              <w:rPr>
                <w:rFonts w:ascii="宋体" w:eastAsia="宋体" w:hAnsi="宋体"/>
                <w:color w:val="000000" w:themeColor="text1"/>
              </w:rPr>
            </w:pPr>
            <w:r>
              <w:rPr>
                <w:rFonts w:ascii="宋体" w:eastAsia="宋体" w:hAnsi="宋体" w:hint="eastAsia"/>
                <w:color w:val="000000" w:themeColor="text1"/>
              </w:rPr>
              <w:t>润乾报表</w:t>
            </w:r>
          </w:p>
        </w:tc>
        <w:tc>
          <w:tcPr>
            <w:tcW w:w="1869" w:type="dxa"/>
          </w:tcPr>
          <w:p w14:paraId="0302862A"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清单式列表</w:t>
            </w:r>
          </w:p>
        </w:tc>
        <w:tc>
          <w:tcPr>
            <w:tcW w:w="1431" w:type="dxa"/>
          </w:tcPr>
          <w:p w14:paraId="12E1A7A4" w14:textId="77777777" w:rsidR="00690B55" w:rsidRDefault="00690B55">
            <w:pPr>
              <w:jc w:val="center"/>
              <w:rPr>
                <w:rFonts w:ascii="宋体" w:eastAsia="宋体" w:hAnsi="宋体"/>
                <w:color w:val="000000" w:themeColor="text1"/>
              </w:rPr>
            </w:pPr>
          </w:p>
        </w:tc>
        <w:tc>
          <w:tcPr>
            <w:tcW w:w="1559" w:type="dxa"/>
          </w:tcPr>
          <w:p w14:paraId="75E902C3" w14:textId="77777777" w:rsidR="00690B55" w:rsidRDefault="007414A0" w:rsidP="00B174FC">
            <w:pPr>
              <w:jc w:val="center"/>
              <w:rPr>
                <w:rFonts w:ascii="宋体" w:eastAsia="宋体" w:hAnsi="宋体"/>
                <w:color w:val="000000" w:themeColor="text1"/>
              </w:rPr>
            </w:pPr>
            <w:r>
              <w:rPr>
                <w:rFonts w:ascii="宋体" w:eastAsia="宋体" w:hAnsi="宋体" w:hint="eastAsia"/>
                <w:color w:val="000000" w:themeColor="text1"/>
              </w:rPr>
              <w:t>1分</w:t>
            </w:r>
            <w:r w:rsidR="00B174FC">
              <w:rPr>
                <w:rFonts w:ascii="宋体" w:eastAsia="宋体" w:hAnsi="宋体" w:hint="eastAsia"/>
                <w:color w:val="000000" w:themeColor="text1"/>
              </w:rPr>
              <w:t>01</w:t>
            </w:r>
            <w:r>
              <w:rPr>
                <w:rFonts w:ascii="宋体" w:eastAsia="宋体" w:hAnsi="宋体" w:hint="eastAsia"/>
                <w:color w:val="000000" w:themeColor="text1"/>
              </w:rPr>
              <w:t>秒</w:t>
            </w:r>
          </w:p>
        </w:tc>
        <w:tc>
          <w:tcPr>
            <w:tcW w:w="1971" w:type="dxa"/>
          </w:tcPr>
          <w:p w14:paraId="071BEEED" w14:textId="77777777" w:rsidR="00690B55" w:rsidRDefault="00B174FC" w:rsidP="00B174FC">
            <w:pPr>
              <w:jc w:val="center"/>
              <w:rPr>
                <w:rFonts w:ascii="宋体" w:eastAsia="宋体" w:hAnsi="宋体"/>
                <w:color w:val="000000" w:themeColor="text1"/>
              </w:rPr>
            </w:pPr>
            <w:r>
              <w:rPr>
                <w:rFonts w:ascii="宋体" w:eastAsia="宋体" w:hAnsi="宋体" w:hint="eastAsia"/>
                <w:color w:val="000000" w:themeColor="text1"/>
              </w:rPr>
              <w:t>1</w:t>
            </w:r>
            <w:r w:rsidR="007414A0">
              <w:rPr>
                <w:rFonts w:ascii="宋体" w:eastAsia="宋体" w:hAnsi="宋体" w:hint="eastAsia"/>
                <w:color w:val="000000" w:themeColor="text1"/>
              </w:rPr>
              <w:t>分</w:t>
            </w:r>
            <w:r>
              <w:rPr>
                <w:rFonts w:ascii="宋体" w:eastAsia="宋体" w:hAnsi="宋体" w:hint="eastAsia"/>
                <w:color w:val="000000" w:themeColor="text1"/>
              </w:rPr>
              <w:t>54</w:t>
            </w:r>
            <w:r w:rsidR="007414A0">
              <w:rPr>
                <w:rFonts w:ascii="宋体" w:eastAsia="宋体" w:hAnsi="宋体" w:hint="eastAsia"/>
                <w:color w:val="000000" w:themeColor="text1"/>
              </w:rPr>
              <w:t>秒</w:t>
            </w:r>
          </w:p>
        </w:tc>
      </w:tr>
      <w:tr w:rsidR="00690B55" w14:paraId="375D5B8A" w14:textId="77777777">
        <w:trPr>
          <w:trHeight w:val="367"/>
        </w:trPr>
        <w:tc>
          <w:tcPr>
            <w:tcW w:w="1216" w:type="dxa"/>
            <w:vMerge/>
          </w:tcPr>
          <w:p w14:paraId="6849BF86" w14:textId="77777777" w:rsidR="00690B55" w:rsidRDefault="00690B55">
            <w:pPr>
              <w:rPr>
                <w:rFonts w:ascii="宋体" w:eastAsia="宋体" w:hAnsi="宋体"/>
                <w:color w:val="000000" w:themeColor="text1"/>
              </w:rPr>
            </w:pPr>
          </w:p>
        </w:tc>
        <w:tc>
          <w:tcPr>
            <w:tcW w:w="1869" w:type="dxa"/>
          </w:tcPr>
          <w:p w14:paraId="704557A9"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交叉报表</w:t>
            </w:r>
          </w:p>
        </w:tc>
        <w:tc>
          <w:tcPr>
            <w:tcW w:w="1431" w:type="dxa"/>
          </w:tcPr>
          <w:p w14:paraId="2F40E263" w14:textId="77777777" w:rsidR="00690B55" w:rsidRDefault="007414A0">
            <w:pPr>
              <w:jc w:val="center"/>
              <w:rPr>
                <w:rFonts w:ascii="宋体" w:eastAsia="宋体" w:hAnsi="宋体"/>
                <w:color w:val="000000" w:themeColor="text1"/>
              </w:rPr>
            </w:pPr>
            <w:r>
              <w:rPr>
                <w:rFonts w:ascii="宋体" w:eastAsia="宋体" w:hAnsi="宋体"/>
                <w:color w:val="000000" w:themeColor="text1"/>
              </w:rPr>
              <w:t>7秒</w:t>
            </w:r>
          </w:p>
        </w:tc>
        <w:tc>
          <w:tcPr>
            <w:tcW w:w="1559" w:type="dxa"/>
          </w:tcPr>
          <w:p w14:paraId="6739AA55" w14:textId="77777777" w:rsidR="00690B55" w:rsidRDefault="00690B55">
            <w:pPr>
              <w:jc w:val="center"/>
              <w:rPr>
                <w:rFonts w:ascii="宋体" w:eastAsia="宋体" w:hAnsi="宋体"/>
                <w:color w:val="000000" w:themeColor="text1"/>
              </w:rPr>
            </w:pPr>
          </w:p>
        </w:tc>
        <w:tc>
          <w:tcPr>
            <w:tcW w:w="1971" w:type="dxa"/>
          </w:tcPr>
          <w:p w14:paraId="2A486BD4" w14:textId="77777777" w:rsidR="00690B55" w:rsidRDefault="007414A0">
            <w:pPr>
              <w:jc w:val="center"/>
              <w:rPr>
                <w:rFonts w:ascii="宋体" w:eastAsia="宋体" w:hAnsi="宋体"/>
                <w:color w:val="000000" w:themeColor="text1"/>
              </w:rPr>
            </w:pPr>
            <w:r>
              <w:rPr>
                <w:rFonts w:ascii="宋体" w:eastAsia="宋体" w:hAnsi="宋体"/>
                <w:color w:val="000000" w:themeColor="text1"/>
              </w:rPr>
              <w:t>47秒</w:t>
            </w:r>
          </w:p>
        </w:tc>
      </w:tr>
      <w:tr w:rsidR="00690B55" w14:paraId="3DDD7BE4" w14:textId="77777777">
        <w:trPr>
          <w:trHeight w:val="436"/>
        </w:trPr>
        <w:tc>
          <w:tcPr>
            <w:tcW w:w="1216" w:type="dxa"/>
            <w:vMerge w:val="restart"/>
          </w:tcPr>
          <w:p w14:paraId="138D8777" w14:textId="77777777" w:rsidR="00690B55" w:rsidRDefault="007414A0">
            <w:pPr>
              <w:rPr>
                <w:rFonts w:ascii="宋体" w:eastAsia="宋体" w:hAnsi="宋体"/>
                <w:color w:val="000000" w:themeColor="text1"/>
              </w:rPr>
            </w:pPr>
            <w:r>
              <w:rPr>
                <w:rFonts w:ascii="宋体" w:eastAsia="宋体" w:hAnsi="宋体" w:hint="eastAsia"/>
                <w:color w:val="000000" w:themeColor="text1"/>
              </w:rPr>
              <w:t>帆软报表</w:t>
            </w:r>
          </w:p>
        </w:tc>
        <w:tc>
          <w:tcPr>
            <w:tcW w:w="1869" w:type="dxa"/>
          </w:tcPr>
          <w:p w14:paraId="37929AE6"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清单式列表</w:t>
            </w:r>
          </w:p>
        </w:tc>
        <w:tc>
          <w:tcPr>
            <w:tcW w:w="1431" w:type="dxa"/>
          </w:tcPr>
          <w:p w14:paraId="0E4D4C04" w14:textId="77777777" w:rsidR="00690B55" w:rsidRDefault="00690B55">
            <w:pPr>
              <w:jc w:val="center"/>
              <w:rPr>
                <w:rFonts w:ascii="宋体" w:eastAsia="宋体" w:hAnsi="宋体"/>
                <w:color w:val="000000" w:themeColor="text1"/>
              </w:rPr>
            </w:pPr>
          </w:p>
        </w:tc>
        <w:tc>
          <w:tcPr>
            <w:tcW w:w="1559" w:type="dxa"/>
          </w:tcPr>
          <w:p w14:paraId="4669DC7E"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1分34秒</w:t>
            </w:r>
          </w:p>
        </w:tc>
        <w:tc>
          <w:tcPr>
            <w:tcW w:w="1971" w:type="dxa"/>
          </w:tcPr>
          <w:p w14:paraId="663C9999"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内存溢出</w:t>
            </w:r>
          </w:p>
        </w:tc>
      </w:tr>
      <w:tr w:rsidR="00690B55" w14:paraId="16FC5FF2" w14:textId="77777777">
        <w:trPr>
          <w:trHeight w:val="283"/>
        </w:trPr>
        <w:tc>
          <w:tcPr>
            <w:tcW w:w="1216" w:type="dxa"/>
            <w:vMerge/>
          </w:tcPr>
          <w:p w14:paraId="74E6B696" w14:textId="77777777" w:rsidR="00690B55" w:rsidRDefault="00690B55">
            <w:pPr>
              <w:rPr>
                <w:rFonts w:ascii="宋体" w:eastAsia="宋体" w:hAnsi="宋体"/>
                <w:color w:val="000000" w:themeColor="text1"/>
              </w:rPr>
            </w:pPr>
          </w:p>
        </w:tc>
        <w:tc>
          <w:tcPr>
            <w:tcW w:w="1869" w:type="dxa"/>
          </w:tcPr>
          <w:p w14:paraId="51F793C0"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交叉报表</w:t>
            </w:r>
          </w:p>
        </w:tc>
        <w:tc>
          <w:tcPr>
            <w:tcW w:w="1431" w:type="dxa"/>
          </w:tcPr>
          <w:p w14:paraId="21EBFEF3" w14:textId="77777777" w:rsidR="00690B55" w:rsidRDefault="007414A0">
            <w:pPr>
              <w:jc w:val="center"/>
              <w:rPr>
                <w:rFonts w:ascii="宋体" w:eastAsia="宋体" w:hAnsi="宋体"/>
                <w:color w:val="000000" w:themeColor="text1"/>
              </w:rPr>
            </w:pPr>
            <w:r>
              <w:rPr>
                <w:rFonts w:ascii="宋体" w:eastAsia="宋体" w:hAnsi="宋体"/>
                <w:color w:val="000000" w:themeColor="text1"/>
              </w:rPr>
              <w:t>1分25秒</w:t>
            </w:r>
          </w:p>
        </w:tc>
        <w:tc>
          <w:tcPr>
            <w:tcW w:w="1559" w:type="dxa"/>
          </w:tcPr>
          <w:p w14:paraId="75A06DB7"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内存溢出</w:t>
            </w:r>
          </w:p>
        </w:tc>
        <w:tc>
          <w:tcPr>
            <w:tcW w:w="1971" w:type="dxa"/>
          </w:tcPr>
          <w:p w14:paraId="269E0396" w14:textId="77777777" w:rsidR="00690B55" w:rsidRDefault="007414A0">
            <w:pPr>
              <w:jc w:val="center"/>
              <w:rPr>
                <w:rFonts w:ascii="宋体" w:eastAsia="宋体" w:hAnsi="宋体"/>
                <w:color w:val="000000" w:themeColor="text1"/>
              </w:rPr>
            </w:pPr>
            <w:r>
              <w:rPr>
                <w:rFonts w:ascii="宋体" w:eastAsia="宋体" w:hAnsi="宋体" w:hint="eastAsia"/>
                <w:color w:val="000000" w:themeColor="text1"/>
              </w:rPr>
              <w:t>内存溢出</w:t>
            </w:r>
          </w:p>
        </w:tc>
      </w:tr>
    </w:tbl>
    <w:p w14:paraId="6AF98135" w14:textId="77777777" w:rsidR="00690B55" w:rsidRDefault="007414A0">
      <w:pPr>
        <w:spacing w:line="440" w:lineRule="exact"/>
        <w:ind w:firstLine="420"/>
        <w:rPr>
          <w:rFonts w:ascii="宋体" w:eastAsia="宋体" w:hAnsi="宋体"/>
        </w:rPr>
      </w:pPr>
      <w:r>
        <w:rPr>
          <w:rFonts w:ascii="宋体" w:eastAsia="宋体" w:hAnsi="宋体" w:hint="eastAsia"/>
        </w:rPr>
        <w:t>另外，对于海量数</w:t>
      </w:r>
      <w:r w:rsidR="00C77029">
        <w:rPr>
          <w:rFonts w:ascii="宋体" w:eastAsia="宋体" w:hAnsi="宋体" w:hint="eastAsia"/>
        </w:rPr>
        <w:t>据的清单报表需要逐步分页呈现，润乾报表提供了一个大报表机制，</w:t>
      </w:r>
      <w:r>
        <w:rPr>
          <w:rFonts w:ascii="宋体" w:eastAsia="宋体" w:hAnsi="宋体" w:hint="eastAsia"/>
        </w:rPr>
        <w:t>通过不断的分批取数存到临时文件里，用外存换内存的思路提升大数据量报表的预览速度，且保证不会溢出。不过这个功能需要集算器的支持。</w:t>
      </w:r>
    </w:p>
    <w:p w14:paraId="00DEB43C" w14:textId="77777777" w:rsidR="00690B55" w:rsidRDefault="007414A0">
      <w:pPr>
        <w:spacing w:line="440" w:lineRule="exact"/>
        <w:ind w:firstLine="420"/>
        <w:rPr>
          <w:rFonts w:ascii="宋体" w:eastAsia="宋体" w:hAnsi="宋体"/>
        </w:rPr>
      </w:pPr>
      <w:r>
        <w:rPr>
          <w:rFonts w:ascii="宋体" w:eastAsia="宋体" w:hAnsi="宋体" w:hint="eastAsia"/>
        </w:rPr>
        <w:t>帆软报表对于海量数据的性能优化没有很好的解决方案，而是通过FineBI的FineIndex引擎，给数据建模，或者FineDirect引擎，直接对数据源进行自助取数分析。</w:t>
      </w:r>
    </w:p>
    <w:p w14:paraId="7AB51D83" w14:textId="77777777" w:rsidR="00690B55" w:rsidRDefault="00690B55"/>
    <w:p w14:paraId="113A21E1" w14:textId="77777777" w:rsidR="00690B55" w:rsidRDefault="007414A0">
      <w:pPr>
        <w:pStyle w:val="2"/>
        <w:numPr>
          <w:ilvl w:val="1"/>
          <w:numId w:val="6"/>
        </w:numPr>
        <w:spacing w:line="440" w:lineRule="exact"/>
        <w:rPr>
          <w:rFonts w:ascii="宋体" w:eastAsia="宋体" w:hAnsi="宋体"/>
          <w:caps/>
          <w:sz w:val="24"/>
          <w:szCs w:val="24"/>
          <w:lang w:eastAsia="zh-CN"/>
        </w:rPr>
      </w:pPr>
      <w:bookmarkStart w:id="33" w:name="_Toc492282636"/>
      <w:r>
        <w:rPr>
          <w:rFonts w:ascii="宋体" w:eastAsia="宋体" w:hAnsi="宋体" w:hint="eastAsia"/>
          <w:caps/>
          <w:sz w:val="24"/>
          <w:szCs w:val="24"/>
          <w:lang w:eastAsia="zh-CN"/>
        </w:rPr>
        <w:lastRenderedPageBreak/>
        <w:t>响应</w:t>
      </w:r>
      <w:bookmarkEnd w:id="33"/>
    </w:p>
    <w:p w14:paraId="7E327A58" w14:textId="77777777" w:rsidR="00690B55" w:rsidRPr="00C77029" w:rsidRDefault="007414A0" w:rsidP="00C77029">
      <w:pPr>
        <w:spacing w:line="440" w:lineRule="exact"/>
        <w:ind w:firstLine="420"/>
        <w:rPr>
          <w:rFonts w:ascii="宋体" w:eastAsia="宋体" w:hAnsi="宋体"/>
        </w:rPr>
      </w:pPr>
      <w:r>
        <w:rPr>
          <w:rFonts w:ascii="宋体" w:eastAsia="宋体" w:hAnsi="宋体" w:hint="eastAsia"/>
          <w:color w:val="000000" w:themeColor="text1"/>
        </w:rPr>
        <w:t>实测结果，统一在</w:t>
      </w:r>
      <w:r>
        <w:rPr>
          <w:rFonts w:ascii="宋体" w:eastAsia="宋体" w:hAnsi="宋体" w:hint="eastAsia"/>
          <w:color w:val="000000" w:themeColor="text1"/>
          <w:kern w:val="0"/>
        </w:rPr>
        <w:t>Intel(R)</w:t>
      </w:r>
      <w:r>
        <w:rPr>
          <w:rFonts w:ascii="宋体" w:eastAsia="宋体" w:hAnsi="宋体"/>
          <w:color w:val="000000" w:themeColor="text1"/>
          <w:kern w:val="0"/>
        </w:rPr>
        <w:t xml:space="preserve"> Core(TM) i5-320M CPU@2.50GHz </w:t>
      </w:r>
      <w:r>
        <w:rPr>
          <w:rFonts w:ascii="宋体" w:eastAsia="宋体" w:hAnsi="宋体" w:hint="eastAsia"/>
          <w:color w:val="000000" w:themeColor="text1"/>
          <w:kern w:val="0"/>
        </w:rPr>
        <w:t>/4GRAM的PC机上，100万</w:t>
      </w:r>
      <w:r>
        <w:rPr>
          <w:rFonts w:ascii="宋体" w:eastAsia="宋体" w:hAnsi="宋体" w:hint="eastAsia"/>
          <w:color w:val="000000" w:themeColor="text1"/>
        </w:rPr>
        <w:t>条源数据，显示结果约为10万单元格，润乾报表响应时间为8秒；帆软报表响应时间为16秒（两个测试结果都是除去JDBC读数的结果）。</w:t>
      </w:r>
    </w:p>
    <w:p w14:paraId="718C785A" w14:textId="77777777" w:rsidR="00690B55" w:rsidRDefault="007414A0">
      <w:pPr>
        <w:pStyle w:val="2"/>
        <w:numPr>
          <w:ilvl w:val="1"/>
          <w:numId w:val="6"/>
        </w:numPr>
        <w:spacing w:line="440" w:lineRule="exact"/>
        <w:rPr>
          <w:rFonts w:ascii="宋体" w:eastAsia="宋体" w:hAnsi="宋体"/>
          <w:caps/>
          <w:sz w:val="24"/>
          <w:szCs w:val="24"/>
          <w:lang w:eastAsia="zh-CN"/>
        </w:rPr>
      </w:pPr>
      <w:bookmarkStart w:id="34" w:name="_Toc492282637"/>
      <w:r>
        <w:rPr>
          <w:rFonts w:ascii="宋体" w:eastAsia="宋体" w:hAnsi="宋体" w:hint="eastAsia"/>
          <w:caps/>
          <w:sz w:val="24"/>
          <w:szCs w:val="24"/>
          <w:lang w:eastAsia="zh-CN"/>
        </w:rPr>
        <w:t>并发</w:t>
      </w:r>
      <w:bookmarkEnd w:id="34"/>
    </w:p>
    <w:p w14:paraId="34F21499" w14:textId="77777777" w:rsidR="00690B55" w:rsidRDefault="007414A0">
      <w:pPr>
        <w:spacing w:line="440" w:lineRule="exact"/>
        <w:ind w:firstLine="420"/>
        <w:rPr>
          <w:rFonts w:ascii="宋体" w:eastAsia="宋体" w:hAnsi="宋体"/>
          <w:color w:val="000000" w:themeColor="text1"/>
        </w:rPr>
        <w:sectPr w:rsidR="00690B55">
          <w:pgSz w:w="11900" w:h="16840"/>
          <w:pgMar w:top="1440" w:right="1800" w:bottom="1440" w:left="1800" w:header="851" w:footer="992" w:gutter="0"/>
          <w:cols w:space="425"/>
          <w:docGrid w:type="lines" w:linePitch="312"/>
        </w:sectPr>
      </w:pPr>
      <w:r>
        <w:rPr>
          <w:rFonts w:ascii="宋体" w:eastAsia="宋体" w:hAnsi="宋体" w:hint="eastAsia"/>
          <w:color w:val="000000" w:themeColor="text1"/>
        </w:rPr>
        <w:t>实测结果，统一在Intel(R)</w:t>
      </w:r>
      <w:r>
        <w:rPr>
          <w:rFonts w:ascii="宋体" w:eastAsia="宋体" w:hAnsi="宋体"/>
          <w:color w:val="000000" w:themeColor="text1"/>
        </w:rPr>
        <w:t xml:space="preserve"> Core(TM) i5-320M CPU@2.50GHz </w:t>
      </w:r>
      <w:r>
        <w:rPr>
          <w:rFonts w:ascii="宋体" w:eastAsia="宋体" w:hAnsi="宋体" w:hint="eastAsia"/>
          <w:color w:val="000000" w:themeColor="text1"/>
        </w:rPr>
        <w:t>/4GRAM的PC机上，每用户生成200万单元格报表，100用户并发访问，润乾报表平均响应时间为10.126秒，全部成功；帆软报表平均响应时间为1分45秒，17次失败。</w:t>
      </w:r>
    </w:p>
    <w:p w14:paraId="460D0DD2" w14:textId="77777777" w:rsidR="00690B55" w:rsidRDefault="00690B55"/>
    <w:p w14:paraId="7DD7FBC4" w14:textId="77777777" w:rsidR="00690B55" w:rsidRDefault="007414A0">
      <w:pPr>
        <w:pStyle w:val="1"/>
        <w:numPr>
          <w:ilvl w:val="0"/>
          <w:numId w:val="1"/>
        </w:numPr>
        <w:tabs>
          <w:tab w:val="left" w:pos="960"/>
        </w:tabs>
        <w:spacing w:line="440" w:lineRule="exact"/>
        <w:ind w:left="420" w:hanging="420"/>
        <w:jc w:val="center"/>
        <w:rPr>
          <w:rFonts w:ascii="宋体" w:hAnsi="宋体"/>
          <w:caps/>
          <w:sz w:val="24"/>
          <w:szCs w:val="24"/>
          <w:lang w:eastAsia="zh-CN"/>
        </w:rPr>
      </w:pPr>
      <w:bookmarkStart w:id="35" w:name="_Toc492282638"/>
      <w:r>
        <w:rPr>
          <w:rFonts w:ascii="宋体" w:hAnsi="宋体" w:hint="eastAsia"/>
          <w:caps/>
          <w:sz w:val="24"/>
          <w:szCs w:val="24"/>
          <w:lang w:eastAsia="zh-CN"/>
        </w:rPr>
        <w:t>美观性</w:t>
      </w:r>
      <w:bookmarkEnd w:id="35"/>
    </w:p>
    <w:p w14:paraId="61E27D2C" w14:textId="77777777" w:rsidR="00690B55" w:rsidRDefault="007414A0">
      <w:pPr>
        <w:pStyle w:val="2"/>
        <w:numPr>
          <w:ilvl w:val="1"/>
          <w:numId w:val="7"/>
        </w:numPr>
        <w:tabs>
          <w:tab w:val="left" w:pos="776"/>
        </w:tabs>
        <w:spacing w:line="440" w:lineRule="exact"/>
        <w:ind w:left="420" w:hanging="420"/>
        <w:rPr>
          <w:rFonts w:ascii="宋体" w:eastAsia="宋体" w:hAnsi="宋体"/>
          <w:caps/>
          <w:sz w:val="24"/>
          <w:szCs w:val="24"/>
          <w:lang w:eastAsia="zh-CN"/>
        </w:rPr>
      </w:pPr>
      <w:bookmarkStart w:id="36" w:name="_Toc492282639"/>
      <w:r>
        <w:rPr>
          <w:rFonts w:ascii="宋体" w:eastAsia="宋体" w:hAnsi="宋体" w:hint="eastAsia"/>
          <w:caps/>
          <w:sz w:val="24"/>
          <w:szCs w:val="24"/>
          <w:lang w:eastAsia="zh-CN"/>
        </w:rPr>
        <w:t>设计器UI</w:t>
      </w:r>
      <w:bookmarkEnd w:id="36"/>
    </w:p>
    <w:p w14:paraId="48E8DB46" w14:textId="77777777" w:rsidR="00690B55" w:rsidRDefault="007414A0">
      <w:pPr>
        <w:spacing w:line="440" w:lineRule="exact"/>
        <w:ind w:firstLine="420"/>
        <w:rPr>
          <w:rFonts w:ascii="宋体" w:eastAsia="宋体" w:hAnsi="宋体"/>
        </w:rPr>
      </w:pPr>
      <w:r>
        <w:rPr>
          <w:rFonts w:ascii="宋体" w:eastAsia="宋体" w:hAnsi="宋体"/>
        </w:rPr>
        <w:t>润乾报表</w:t>
      </w:r>
      <w:r>
        <w:rPr>
          <w:rFonts w:ascii="宋体" w:eastAsia="宋体" w:hAnsi="宋体" w:hint="eastAsia"/>
        </w:rPr>
        <w:t>采用类excel的设计模式，默认支持10行10列的报表设计区域。设计器采用“左-中-右”的界面布局，左边是报表资源树，中间是报表设计区域，右边是外部属性面板和数据集操作面板。整个界面风格相对比较传统。</w:t>
      </w:r>
    </w:p>
    <w:p w14:paraId="2830E18D" w14:textId="77777777" w:rsidR="00690B55" w:rsidRDefault="007414A0">
      <w:pPr>
        <w:spacing w:line="440" w:lineRule="exact"/>
        <w:ind w:firstLine="420"/>
        <w:rPr>
          <w:rFonts w:ascii="宋体" w:eastAsia="宋体" w:hAnsi="宋体"/>
        </w:rPr>
      </w:pPr>
      <w:r>
        <w:rPr>
          <w:rFonts w:ascii="宋体" w:eastAsia="宋体" w:hAnsi="宋体" w:hint="eastAsia"/>
          <w:noProof/>
        </w:rPr>
        <w:drawing>
          <wp:anchor distT="0" distB="0" distL="114300" distR="114300" simplePos="0" relativeHeight="251675648" behindDoc="0" locked="0" layoutInCell="1" allowOverlap="1" wp14:anchorId="57E707BA" wp14:editId="55205125">
            <wp:simplePos x="0" y="0"/>
            <wp:positionH relativeFrom="column">
              <wp:posOffset>109855</wp:posOffset>
            </wp:positionH>
            <wp:positionV relativeFrom="paragraph">
              <wp:posOffset>3868420</wp:posOffset>
            </wp:positionV>
            <wp:extent cx="5259070" cy="2767965"/>
            <wp:effectExtent l="0" t="0" r="0" b="0"/>
            <wp:wrapTopAndBottom/>
            <wp:docPr id="17" name="图片 17" descr="../Library/Containers/com.tencent.qq/Data/Library/Caches/Images/A3C77FCCF42A05D3D92C22EA7384E4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ibrary/Containers/com.tencent.qq/Data/Library/Caches/Images/A3C77FCCF42A05D3D92C22EA7384E4D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59070" cy="2767965"/>
                    </a:xfrm>
                    <a:prstGeom prst="rect">
                      <a:avLst/>
                    </a:prstGeom>
                    <a:noFill/>
                    <a:ln>
                      <a:noFill/>
                    </a:ln>
                  </pic:spPr>
                </pic:pic>
              </a:graphicData>
            </a:graphic>
          </wp:anchor>
        </w:drawing>
      </w:r>
      <w:r>
        <w:rPr>
          <w:rFonts w:ascii="宋体" w:eastAsia="宋体" w:hAnsi="宋体" w:hint="eastAsia"/>
          <w:noProof/>
        </w:rPr>
        <w:drawing>
          <wp:anchor distT="0" distB="0" distL="114300" distR="114300" simplePos="0" relativeHeight="251674624" behindDoc="0" locked="0" layoutInCell="1" allowOverlap="1" wp14:anchorId="53D5EBD5" wp14:editId="50C519BA">
            <wp:simplePos x="0" y="0"/>
            <wp:positionH relativeFrom="column">
              <wp:posOffset>52070</wp:posOffset>
            </wp:positionH>
            <wp:positionV relativeFrom="paragraph">
              <wp:posOffset>156210</wp:posOffset>
            </wp:positionV>
            <wp:extent cx="5259070" cy="2767965"/>
            <wp:effectExtent l="0" t="0" r="0" b="0"/>
            <wp:wrapTopAndBottom/>
            <wp:docPr id="16" name="图片 16" descr="../Library/Containers/com.tencent.qq/Data/Library/Caches/Images/417618ED968E88011635408C52746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ibrary/Containers/com.tencent.qq/Data/Library/Caches/Images/417618ED968E88011635408C5274693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59070" cy="2767965"/>
                    </a:xfrm>
                    <a:prstGeom prst="rect">
                      <a:avLst/>
                    </a:prstGeom>
                    <a:noFill/>
                    <a:ln>
                      <a:noFill/>
                    </a:ln>
                  </pic:spPr>
                </pic:pic>
              </a:graphicData>
            </a:graphic>
          </wp:anchor>
        </w:drawing>
      </w:r>
      <w:r>
        <w:rPr>
          <w:rFonts w:ascii="宋体" w:eastAsia="宋体" w:hAnsi="宋体" w:hint="eastAsia"/>
        </w:rPr>
        <w:t>帆软报表采用类excel的设计模式，报表设计区域无限行、列，设计器也采用“左-中-右”的界面布局，左边是数据操作类面板，中间是报表设计区，右边是外部属性和内容设计面板。</w:t>
      </w:r>
    </w:p>
    <w:p w14:paraId="76499EE2" w14:textId="77777777" w:rsidR="00690B55" w:rsidRDefault="00690B55">
      <w:pPr>
        <w:spacing w:line="440" w:lineRule="exact"/>
        <w:ind w:firstLine="420"/>
        <w:rPr>
          <w:rFonts w:ascii="宋体" w:eastAsia="宋体" w:hAnsi="宋体"/>
        </w:rPr>
      </w:pPr>
    </w:p>
    <w:p w14:paraId="01613AF1" w14:textId="77777777" w:rsidR="00690B55" w:rsidRDefault="007414A0">
      <w:pPr>
        <w:pStyle w:val="2"/>
        <w:numPr>
          <w:ilvl w:val="1"/>
          <w:numId w:val="7"/>
        </w:numPr>
        <w:tabs>
          <w:tab w:val="left" w:pos="776"/>
        </w:tabs>
        <w:spacing w:line="440" w:lineRule="exact"/>
        <w:ind w:left="420" w:hanging="420"/>
        <w:rPr>
          <w:rFonts w:ascii="宋体" w:eastAsia="宋体" w:hAnsi="宋体"/>
          <w:caps/>
          <w:sz w:val="24"/>
          <w:szCs w:val="24"/>
          <w:lang w:eastAsia="zh-CN"/>
        </w:rPr>
      </w:pPr>
      <w:bookmarkStart w:id="37" w:name="_Toc492282640"/>
      <w:r>
        <w:rPr>
          <w:rFonts w:ascii="宋体" w:eastAsia="宋体" w:hAnsi="宋体" w:hint="eastAsia"/>
          <w:caps/>
          <w:sz w:val="24"/>
          <w:szCs w:val="24"/>
          <w:lang w:eastAsia="zh-CN"/>
        </w:rPr>
        <w:t>统计图</w:t>
      </w:r>
      <w:bookmarkEnd w:id="37"/>
    </w:p>
    <w:p w14:paraId="0A1EE654" w14:textId="77777777" w:rsidR="00690B55" w:rsidRDefault="007414A0">
      <w:pPr>
        <w:spacing w:line="440" w:lineRule="exact"/>
        <w:ind w:firstLine="420"/>
        <w:rPr>
          <w:rFonts w:ascii="宋体" w:eastAsia="宋体" w:hAnsi="宋体"/>
        </w:rPr>
      </w:pPr>
      <w:r>
        <w:rPr>
          <w:rFonts w:ascii="宋体" w:eastAsia="宋体" w:hAnsi="宋体" w:hint="eastAsia"/>
        </w:rPr>
        <w:t>润乾的统计图美观度跟帆软的统计图不在一个level上，所以润乾集成了第三方统计图来解决美观度的问题。</w:t>
      </w:r>
    </w:p>
    <w:p w14:paraId="5E76CF86"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帆软报表原生统计图采用自主研发的HTML5图表，包含十五中图表大类和五十余种图表样式，支持的统计图种类多是一方面，另一方面储备了一些行业方面的经验和相关案例，所以在页面上的效果显得更好。</w:t>
      </w:r>
    </w:p>
    <w:p w14:paraId="0F043710" w14:textId="77777777" w:rsidR="00690B55" w:rsidRDefault="007414A0">
      <w:pPr>
        <w:spacing w:line="440" w:lineRule="exact"/>
        <w:ind w:firstLine="420"/>
        <w:rPr>
          <w:rFonts w:ascii="宋体" w:eastAsia="宋体" w:hAnsi="宋体"/>
        </w:rPr>
      </w:pPr>
      <w:r>
        <w:rPr>
          <w:rFonts w:ascii="宋体" w:eastAsia="宋体" w:hAnsi="宋体"/>
        </w:rPr>
        <w:br w:type="page"/>
      </w:r>
    </w:p>
    <w:p w14:paraId="2FC127D9" w14:textId="77777777" w:rsidR="00690B55" w:rsidRDefault="007414A0">
      <w:pPr>
        <w:pStyle w:val="1"/>
        <w:spacing w:line="440" w:lineRule="exact"/>
        <w:jc w:val="center"/>
        <w:rPr>
          <w:rFonts w:ascii="宋体" w:hAnsi="宋体"/>
          <w:caps/>
          <w:sz w:val="24"/>
          <w:szCs w:val="24"/>
          <w:lang w:eastAsia="zh-CN"/>
        </w:rPr>
      </w:pPr>
      <w:bookmarkStart w:id="38" w:name="_Toc492282641"/>
      <w:r>
        <w:rPr>
          <w:rFonts w:ascii="宋体" w:hAnsi="宋体" w:hint="eastAsia"/>
          <w:caps/>
          <w:color w:val="000000" w:themeColor="text1"/>
          <w:sz w:val="24"/>
          <w:szCs w:val="24"/>
          <w:lang w:eastAsia="zh-CN"/>
        </w:rPr>
        <w:lastRenderedPageBreak/>
        <w:t>第六章</w:t>
      </w:r>
      <w:r>
        <w:rPr>
          <w:rFonts w:ascii="宋体" w:hAnsi="宋体" w:hint="eastAsia"/>
          <w:caps/>
          <w:sz w:val="24"/>
          <w:szCs w:val="24"/>
          <w:lang w:eastAsia="zh-CN"/>
        </w:rPr>
        <w:t>总结</w:t>
      </w:r>
      <w:bookmarkEnd w:id="38"/>
    </w:p>
    <w:p w14:paraId="20226ACE"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综上所述，就润乾报表和帆软报表的差异简单总结一下：</w:t>
      </w:r>
    </w:p>
    <w:p w14:paraId="63681270"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报表制作方面，帆软的界面更美观时尚，且封装了各种现成的管理功能，使用上手更容易些。而润乾的界面有些老旧，几乎没有提供管理和语义类功能，更像是面向专业人员的，上手难度略大一些。</w:t>
      </w:r>
    </w:p>
    <w:p w14:paraId="2A9835F8"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从功能性来看，虽然都能做出各种复杂报表，但是润乾首先提出了非线性报表模型，彻底解决了中国式复杂报表的大部分问题。帆软随后跟进，虽然在细节和效率上还有点距离，但是已经可以做到形似了。</w:t>
      </w:r>
    </w:p>
    <w:p w14:paraId="2C5B386C"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对于集成性，润乾在web页面嵌入和开放的API接口等多方面都体现出了它易集成的特点；而帆软则是一体化的平台，集成过程中会增加许多额外的功能模块，固定化的体系结构在复杂的企业级应用环境下的集成显得更为复杂。</w:t>
      </w:r>
    </w:p>
    <w:p w14:paraId="42904C18"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在性能方面，润乾有很大的优势，尤其是容量，不管是清单式列表还是复杂格式交叉报表，都是润乾的强项，帆软则不太擅长大容量复杂格式报表，数据量稍大，就容易内存溢出。</w:t>
      </w:r>
    </w:p>
    <w:p w14:paraId="34C40BC9"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美观性方面，帆软表现出众。从自主研发的HTML5的统计图到预定义的报表样式，都可以实现快速制作出满足终端要求的“好看的”报表的需求。而润乾则需要配备一名相对专业的美工去完成报表开发完之后的美化工作。</w:t>
      </w:r>
    </w:p>
    <w:p w14:paraId="3A074033"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整体来看，润乾报表的内核技术含量更高，开放性好，技术细节考虑得很周全，可以适应各种复杂应用环境，但外围易用性则为了保持</w:t>
      </w:r>
      <w:r w:rsidR="009B5E5B">
        <w:rPr>
          <w:rFonts w:ascii="宋体" w:eastAsia="宋体" w:hAnsi="宋体" w:hint="eastAsia"/>
          <w:color w:val="000000" w:themeColor="text1"/>
        </w:rPr>
        <w:t>功能性和开放性而做出了牺牲，美观度上下的功夫也不多；帆软报表</w:t>
      </w:r>
      <w:r>
        <w:rPr>
          <w:rFonts w:ascii="宋体" w:eastAsia="宋体" w:hAnsi="宋体" w:hint="eastAsia"/>
          <w:color w:val="000000" w:themeColor="text1"/>
        </w:rPr>
        <w:t>产品内核一般，开放性不够好，对复杂环境适应性也</w:t>
      </w:r>
      <w:r w:rsidR="00A51225">
        <w:rPr>
          <w:rFonts w:ascii="宋体" w:eastAsia="宋体" w:hAnsi="宋体" w:hint="eastAsia"/>
          <w:color w:val="000000" w:themeColor="text1"/>
        </w:rPr>
        <w:t>不强</w:t>
      </w:r>
      <w:r>
        <w:rPr>
          <w:rFonts w:ascii="宋体" w:eastAsia="宋体" w:hAnsi="宋体" w:hint="eastAsia"/>
          <w:color w:val="000000" w:themeColor="text1"/>
        </w:rPr>
        <w:t>，但是外围</w:t>
      </w:r>
      <w:r w:rsidR="00DE788A">
        <w:rPr>
          <w:rFonts w:ascii="宋体" w:eastAsia="宋体" w:hAnsi="宋体" w:hint="eastAsia"/>
          <w:color w:val="000000" w:themeColor="text1"/>
        </w:rPr>
        <w:t>易用性</w:t>
      </w:r>
      <w:r>
        <w:rPr>
          <w:rFonts w:ascii="宋体" w:eastAsia="宋体" w:hAnsi="宋体" w:hint="eastAsia"/>
          <w:color w:val="000000" w:themeColor="text1"/>
        </w:rPr>
        <w:t>功能更出色，上手容易，在美观度上投入很大。</w:t>
      </w:r>
    </w:p>
    <w:p w14:paraId="0CADE8DF" w14:textId="77777777" w:rsidR="00CD0F5D" w:rsidRDefault="00CD0F5D">
      <w:pPr>
        <w:spacing w:line="440" w:lineRule="exact"/>
        <w:ind w:firstLine="420"/>
        <w:rPr>
          <w:rFonts w:ascii="宋体" w:eastAsia="宋体" w:hAnsi="宋体"/>
          <w:color w:val="000000" w:themeColor="text1"/>
        </w:rPr>
      </w:pPr>
    </w:p>
    <w:p w14:paraId="58B024AE" w14:textId="3F14E2B1" w:rsidR="00CD0F5D" w:rsidRPr="00CD0F5D" w:rsidRDefault="00CD0F5D">
      <w:pPr>
        <w:spacing w:line="440" w:lineRule="exact"/>
        <w:ind w:firstLine="420"/>
        <w:rPr>
          <w:rFonts w:ascii="宋体" w:eastAsia="宋体" w:hAnsi="宋体"/>
          <w:color w:val="000000" w:themeColor="text1"/>
        </w:rPr>
      </w:pPr>
      <w:r>
        <w:rPr>
          <w:rFonts w:ascii="宋体" w:eastAsia="宋体" w:hAnsi="宋体" w:hint="eastAsia"/>
          <w:color w:val="000000" w:themeColor="text1"/>
        </w:rPr>
        <w:t>最后，总要有些针对选型的建议性意见了。</w:t>
      </w:r>
    </w:p>
    <w:p w14:paraId="4336A4E4"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润乾更适合于技术能力强、应用环境复杂程度高的集成商客户，需要相对专业一些的程序员来使用</w:t>
      </w:r>
      <w:r w:rsidR="00392008">
        <w:rPr>
          <w:rFonts w:ascii="宋体" w:eastAsia="宋体" w:hAnsi="宋体" w:hint="eastAsia"/>
          <w:color w:val="000000" w:themeColor="text1"/>
        </w:rPr>
        <w:t>，基于它的开放</w:t>
      </w:r>
      <w:r>
        <w:rPr>
          <w:rFonts w:ascii="宋体" w:eastAsia="宋体" w:hAnsi="宋体" w:hint="eastAsia"/>
          <w:color w:val="000000" w:themeColor="text1"/>
        </w:rPr>
        <w:t>能力</w:t>
      </w:r>
      <w:r w:rsidR="00392008">
        <w:rPr>
          <w:rFonts w:ascii="宋体" w:eastAsia="宋体" w:hAnsi="宋体" w:hint="eastAsia"/>
          <w:color w:val="000000" w:themeColor="text1"/>
        </w:rPr>
        <w:t>实现一些有本行业特色的补充组件（如各种图形）则会效果更好，长期</w:t>
      </w:r>
      <w:r w:rsidR="00BC535E">
        <w:rPr>
          <w:rFonts w:ascii="宋体" w:eastAsia="宋体" w:hAnsi="宋体" w:hint="eastAsia"/>
          <w:color w:val="000000" w:themeColor="text1"/>
        </w:rPr>
        <w:t>大量</w:t>
      </w:r>
      <w:r w:rsidR="00392008">
        <w:rPr>
          <w:rFonts w:ascii="宋体" w:eastAsia="宋体" w:hAnsi="宋体" w:hint="eastAsia"/>
          <w:color w:val="000000" w:themeColor="text1"/>
        </w:rPr>
        <w:t>使用</w:t>
      </w:r>
      <w:r w:rsidR="00BC535E">
        <w:rPr>
          <w:rFonts w:ascii="宋体" w:eastAsia="宋体" w:hAnsi="宋体" w:hint="eastAsia"/>
          <w:color w:val="000000" w:themeColor="text1"/>
        </w:rPr>
        <w:t>时</w:t>
      </w:r>
      <w:r w:rsidR="00392008">
        <w:rPr>
          <w:rFonts w:ascii="宋体" w:eastAsia="宋体" w:hAnsi="宋体" w:hint="eastAsia"/>
          <w:color w:val="000000" w:themeColor="text1"/>
        </w:rPr>
        <w:t>，入门难度略大的</w:t>
      </w:r>
      <w:r>
        <w:rPr>
          <w:rFonts w:ascii="宋体" w:eastAsia="宋体" w:hAnsi="宋体" w:hint="eastAsia"/>
          <w:color w:val="000000" w:themeColor="text1"/>
        </w:rPr>
        <w:t>问题对于熟练工也不是问题；而帆软则</w:t>
      </w:r>
      <w:r>
        <w:rPr>
          <w:rFonts w:ascii="宋体" w:eastAsia="宋体" w:hAnsi="宋体"/>
          <w:color w:val="000000" w:themeColor="text1"/>
        </w:rPr>
        <w:t>更多</w:t>
      </w:r>
      <w:r>
        <w:rPr>
          <w:rFonts w:ascii="宋体" w:eastAsia="宋体" w:hAnsi="宋体" w:hint="eastAsia"/>
          <w:color w:val="000000" w:themeColor="text1"/>
        </w:rPr>
        <w:t>的</w:t>
      </w:r>
      <w:r>
        <w:rPr>
          <w:rFonts w:ascii="宋体" w:eastAsia="宋体" w:hAnsi="宋体"/>
          <w:color w:val="000000" w:themeColor="text1"/>
        </w:rPr>
        <w:t>降低了报表工具的技术门槛，让技术能力不是很强的人员也能快速制作报表，且美观易用，适</w:t>
      </w:r>
      <w:r>
        <w:rPr>
          <w:rFonts w:ascii="宋体" w:eastAsia="宋体" w:hAnsi="宋体" w:hint="eastAsia"/>
          <w:color w:val="000000" w:themeColor="text1"/>
        </w:rPr>
        <w:t>合</w:t>
      </w:r>
      <w:r>
        <w:rPr>
          <w:rFonts w:ascii="宋体" w:eastAsia="宋体" w:hAnsi="宋体"/>
          <w:color w:val="000000" w:themeColor="text1"/>
        </w:rPr>
        <w:t>于报表需求相对简单，环境复杂度低，但对美观度要求高的</w:t>
      </w:r>
      <w:r w:rsidR="00392008">
        <w:rPr>
          <w:rFonts w:ascii="宋体" w:eastAsia="宋体" w:hAnsi="宋体"/>
          <w:color w:val="000000" w:themeColor="text1"/>
        </w:rPr>
        <w:t>短期应急</w:t>
      </w:r>
      <w:r>
        <w:rPr>
          <w:rFonts w:ascii="宋体" w:eastAsia="宋体" w:hAnsi="宋体"/>
          <w:color w:val="000000" w:themeColor="text1"/>
        </w:rPr>
        <w:t>场景</w:t>
      </w:r>
      <w:r w:rsidR="00392008">
        <w:rPr>
          <w:rFonts w:ascii="宋体" w:eastAsia="宋体" w:hAnsi="宋体"/>
          <w:color w:val="000000" w:themeColor="text1"/>
        </w:rPr>
        <w:t>，长期使用则总会碰到一些功能或性能</w:t>
      </w:r>
      <w:r w:rsidR="00392008">
        <w:rPr>
          <w:rFonts w:ascii="宋体" w:eastAsia="宋体" w:hAnsi="宋体"/>
          <w:color w:val="000000" w:themeColor="text1"/>
        </w:rPr>
        <w:lastRenderedPageBreak/>
        <w:t>上</w:t>
      </w:r>
      <w:r w:rsidR="002356CA">
        <w:rPr>
          <w:rFonts w:ascii="宋体" w:eastAsia="宋体" w:hAnsi="宋体"/>
          <w:color w:val="000000" w:themeColor="text1"/>
        </w:rPr>
        <w:t>很难</w:t>
      </w:r>
      <w:r w:rsidR="00392008">
        <w:rPr>
          <w:rFonts w:ascii="宋体" w:eastAsia="宋体" w:hAnsi="宋体"/>
          <w:color w:val="000000" w:themeColor="text1"/>
        </w:rPr>
        <w:t>解决的</w:t>
      </w:r>
      <w:r w:rsidR="002356CA">
        <w:rPr>
          <w:rFonts w:ascii="宋体" w:eastAsia="宋体" w:hAnsi="宋体"/>
          <w:color w:val="000000" w:themeColor="text1"/>
        </w:rPr>
        <w:t>问</w:t>
      </w:r>
      <w:r w:rsidR="00392008">
        <w:rPr>
          <w:rFonts w:ascii="宋体" w:eastAsia="宋体" w:hAnsi="宋体"/>
          <w:color w:val="000000" w:themeColor="text1"/>
        </w:rPr>
        <w:t>题，</w:t>
      </w:r>
      <w:r w:rsidR="002356CA">
        <w:rPr>
          <w:rFonts w:ascii="宋体" w:eastAsia="宋体" w:hAnsi="宋体"/>
          <w:color w:val="000000" w:themeColor="text1"/>
        </w:rPr>
        <w:t>增大应用成本</w:t>
      </w:r>
      <w:r>
        <w:rPr>
          <w:rFonts w:ascii="宋体" w:eastAsia="宋体" w:hAnsi="宋体"/>
          <w:color w:val="000000" w:themeColor="text1"/>
        </w:rPr>
        <w:t>。</w:t>
      </w:r>
    </w:p>
    <w:p w14:paraId="226099CB" w14:textId="77777777" w:rsidR="00690B55" w:rsidRDefault="007414A0">
      <w:pPr>
        <w:spacing w:line="440" w:lineRule="exact"/>
        <w:ind w:firstLine="420"/>
        <w:rPr>
          <w:rFonts w:ascii="宋体" w:eastAsia="宋体" w:hAnsi="宋体"/>
          <w:color w:val="000000" w:themeColor="text1"/>
        </w:rPr>
      </w:pPr>
      <w:r>
        <w:rPr>
          <w:rFonts w:ascii="宋体" w:eastAsia="宋体" w:hAnsi="宋体" w:hint="eastAsia"/>
          <w:color w:val="000000" w:themeColor="text1"/>
        </w:rPr>
        <w:t>打个比方说，润乾更像是功能齐全但使用略复杂的单反相机，而帆软像是功能简单但使用也简单的傻瓜相机。不过现在这两款产品的价格却恰好相反。</w:t>
      </w:r>
    </w:p>
    <w:p w14:paraId="6EF8C7DA" w14:textId="77777777" w:rsidR="00690B55" w:rsidRDefault="00690B55">
      <w:pPr>
        <w:spacing w:line="440" w:lineRule="exact"/>
        <w:rPr>
          <w:rFonts w:ascii="宋体" w:eastAsia="宋体" w:hAnsi="宋体"/>
          <w:color w:val="000000" w:themeColor="text1"/>
        </w:rPr>
      </w:pPr>
    </w:p>
    <w:sectPr w:rsidR="00690B5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1987B" w14:textId="77777777" w:rsidR="00DA0AD6" w:rsidRDefault="00DA0AD6" w:rsidP="002356CA">
      <w:r>
        <w:separator/>
      </w:r>
    </w:p>
  </w:endnote>
  <w:endnote w:type="continuationSeparator" w:id="0">
    <w:p w14:paraId="7D140F29" w14:textId="77777777" w:rsidR="00DA0AD6" w:rsidRDefault="00DA0AD6" w:rsidP="0023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BF456" w14:textId="77777777" w:rsidR="00DA0AD6" w:rsidRDefault="00DA0AD6" w:rsidP="002356CA">
      <w:r>
        <w:separator/>
      </w:r>
    </w:p>
  </w:footnote>
  <w:footnote w:type="continuationSeparator" w:id="0">
    <w:p w14:paraId="58D1EBD2" w14:textId="77777777" w:rsidR="00DA0AD6" w:rsidRDefault="00DA0AD6" w:rsidP="00235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D4F"/>
    <w:multiLevelType w:val="multilevel"/>
    <w:tmpl w:val="04CD5D4F"/>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15:restartNumberingAfterBreak="0">
    <w:nsid w:val="0E0E5DF9"/>
    <w:multiLevelType w:val="multilevel"/>
    <w:tmpl w:val="0E0E5DF9"/>
    <w:lvl w:ilvl="0">
      <w:start w:val="1"/>
      <w:numFmt w:val="decimal"/>
      <w:lvlText w:val="2.2.%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66034F"/>
    <w:multiLevelType w:val="multilevel"/>
    <w:tmpl w:val="1266034F"/>
    <w:lvl w:ilvl="0">
      <w:start w:val="1"/>
      <w:numFmt w:val="japaneseCounting"/>
      <w:lvlText w:val="第%1章"/>
      <w:lvlJc w:val="left"/>
      <w:pPr>
        <w:ind w:left="840" w:hanging="840"/>
      </w:pPr>
      <w:rPr>
        <w:rFonts w:hint="eastAsia"/>
        <w:color w:val="000000" w:themeColor="text1"/>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40390BFE"/>
    <w:multiLevelType w:val="multilevel"/>
    <w:tmpl w:val="40390BFE"/>
    <w:lvl w:ilvl="0">
      <w:start w:val="3"/>
      <w:numFmt w:val="decimal"/>
      <w:lvlText w:val="%1"/>
      <w:lvlJc w:val="left"/>
      <w:pPr>
        <w:ind w:left="360" w:hanging="360"/>
      </w:pPr>
      <w:rPr>
        <w:rFonts w:hint="eastAsia"/>
      </w:rPr>
    </w:lvl>
    <w:lvl w:ilvl="1">
      <w:start w:val="1"/>
      <w:numFmt w:val="decimal"/>
      <w:lvlText w:val="4.%2"/>
      <w:lvlJc w:val="left"/>
      <w:pPr>
        <w:ind w:left="360" w:hanging="360"/>
      </w:pPr>
      <w:rPr>
        <w:rFonts w:hint="eastAsia"/>
      </w:rPr>
    </w:lvl>
    <w:lvl w:ilvl="2">
      <w:start w:val="1"/>
      <w:numFmt w:val="decimal"/>
      <w:lvlText w:val="%1.%2.%3"/>
      <w:lvlJc w:val="left"/>
      <w:pPr>
        <w:ind w:left="720" w:hanging="720"/>
      </w:pPr>
      <w:rPr>
        <w:rFonts w:hint="eastAsia"/>
      </w:rPr>
    </w:lvl>
    <w:lvl w:ilvl="3">
      <w:start w:val="1"/>
      <w:numFmt w:val="none"/>
      <w:lvlText w:val="41"/>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5AF53210"/>
    <w:multiLevelType w:val="multilevel"/>
    <w:tmpl w:val="5AF53210"/>
    <w:lvl w:ilvl="0">
      <w:start w:val="3"/>
      <w:numFmt w:val="decimal"/>
      <w:lvlText w:val="%1"/>
      <w:lvlJc w:val="left"/>
      <w:pPr>
        <w:ind w:left="360" w:hanging="360"/>
      </w:pPr>
      <w:rPr>
        <w:rFonts w:hint="eastAsia"/>
      </w:rPr>
    </w:lvl>
    <w:lvl w:ilvl="1">
      <w:start w:val="1"/>
      <w:numFmt w:val="decimal"/>
      <w:lvlText w:val="%1.%2"/>
      <w:lvlJc w:val="left"/>
      <w:pPr>
        <w:ind w:left="927"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15:restartNumberingAfterBreak="0">
    <w:nsid w:val="6C7B7984"/>
    <w:multiLevelType w:val="multilevel"/>
    <w:tmpl w:val="6C7B7984"/>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751C030F"/>
    <w:multiLevelType w:val="multilevel"/>
    <w:tmpl w:val="751C030F"/>
    <w:lvl w:ilvl="0">
      <w:start w:val="4"/>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532FF"/>
    <w:rsid w:val="00007417"/>
    <w:rsid w:val="0001280E"/>
    <w:rsid w:val="00013765"/>
    <w:rsid w:val="00014959"/>
    <w:rsid w:val="00015D7A"/>
    <w:rsid w:val="00020BDC"/>
    <w:rsid w:val="00022C98"/>
    <w:rsid w:val="00024021"/>
    <w:rsid w:val="0002646E"/>
    <w:rsid w:val="000314C2"/>
    <w:rsid w:val="00032640"/>
    <w:rsid w:val="000338FF"/>
    <w:rsid w:val="000403BF"/>
    <w:rsid w:val="000411A7"/>
    <w:rsid w:val="00043D3E"/>
    <w:rsid w:val="000443C7"/>
    <w:rsid w:val="00047667"/>
    <w:rsid w:val="00051678"/>
    <w:rsid w:val="000524D7"/>
    <w:rsid w:val="000555EC"/>
    <w:rsid w:val="00056AEA"/>
    <w:rsid w:val="00067A0B"/>
    <w:rsid w:val="00070897"/>
    <w:rsid w:val="00072611"/>
    <w:rsid w:val="00077E76"/>
    <w:rsid w:val="00077EAF"/>
    <w:rsid w:val="00081AC2"/>
    <w:rsid w:val="000828F8"/>
    <w:rsid w:val="00084F1C"/>
    <w:rsid w:val="00091FB5"/>
    <w:rsid w:val="0009660E"/>
    <w:rsid w:val="000A0A34"/>
    <w:rsid w:val="000A0C22"/>
    <w:rsid w:val="000A4AD4"/>
    <w:rsid w:val="000A70BA"/>
    <w:rsid w:val="000B0D26"/>
    <w:rsid w:val="000B1D5B"/>
    <w:rsid w:val="000B2E56"/>
    <w:rsid w:val="000B5363"/>
    <w:rsid w:val="000B6D7D"/>
    <w:rsid w:val="000C0BDD"/>
    <w:rsid w:val="000D6048"/>
    <w:rsid w:val="000D69C2"/>
    <w:rsid w:val="000D7E0C"/>
    <w:rsid w:val="000E00A8"/>
    <w:rsid w:val="000E26D2"/>
    <w:rsid w:val="000E458C"/>
    <w:rsid w:val="000E71A1"/>
    <w:rsid w:val="000E7A7B"/>
    <w:rsid w:val="000F453D"/>
    <w:rsid w:val="000F6EE2"/>
    <w:rsid w:val="0010092F"/>
    <w:rsid w:val="00101430"/>
    <w:rsid w:val="00104A7B"/>
    <w:rsid w:val="00121036"/>
    <w:rsid w:val="001232B5"/>
    <w:rsid w:val="001273F1"/>
    <w:rsid w:val="00136492"/>
    <w:rsid w:val="00136721"/>
    <w:rsid w:val="001446BD"/>
    <w:rsid w:val="0015150F"/>
    <w:rsid w:val="00154214"/>
    <w:rsid w:val="00156598"/>
    <w:rsid w:val="00160EAB"/>
    <w:rsid w:val="00161584"/>
    <w:rsid w:val="00161C34"/>
    <w:rsid w:val="001653A6"/>
    <w:rsid w:val="001713C0"/>
    <w:rsid w:val="00174B94"/>
    <w:rsid w:val="00174F55"/>
    <w:rsid w:val="00176CA2"/>
    <w:rsid w:val="001874C8"/>
    <w:rsid w:val="00191C75"/>
    <w:rsid w:val="001976F2"/>
    <w:rsid w:val="001A1F49"/>
    <w:rsid w:val="001A458E"/>
    <w:rsid w:val="001A59F1"/>
    <w:rsid w:val="001A7EA8"/>
    <w:rsid w:val="001B0408"/>
    <w:rsid w:val="001B687A"/>
    <w:rsid w:val="001B73FA"/>
    <w:rsid w:val="001B7ACB"/>
    <w:rsid w:val="001C0658"/>
    <w:rsid w:val="001C40BA"/>
    <w:rsid w:val="001C578F"/>
    <w:rsid w:val="001D2939"/>
    <w:rsid w:val="001F27F5"/>
    <w:rsid w:val="001F33A9"/>
    <w:rsid w:val="002012D4"/>
    <w:rsid w:val="00202149"/>
    <w:rsid w:val="0020393F"/>
    <w:rsid w:val="002050B4"/>
    <w:rsid w:val="002058A4"/>
    <w:rsid w:val="00206F76"/>
    <w:rsid w:val="002106C0"/>
    <w:rsid w:val="002111F5"/>
    <w:rsid w:val="00214232"/>
    <w:rsid w:val="0021449E"/>
    <w:rsid w:val="00215AF7"/>
    <w:rsid w:val="002177F4"/>
    <w:rsid w:val="00222C7C"/>
    <w:rsid w:val="002239AF"/>
    <w:rsid w:val="002245E4"/>
    <w:rsid w:val="00227283"/>
    <w:rsid w:val="00227678"/>
    <w:rsid w:val="002312C7"/>
    <w:rsid w:val="00231BA6"/>
    <w:rsid w:val="00232D4A"/>
    <w:rsid w:val="0023416B"/>
    <w:rsid w:val="002356CA"/>
    <w:rsid w:val="00236689"/>
    <w:rsid w:val="0024158E"/>
    <w:rsid w:val="002421C4"/>
    <w:rsid w:val="00246010"/>
    <w:rsid w:val="002503CA"/>
    <w:rsid w:val="002619DC"/>
    <w:rsid w:val="002674D7"/>
    <w:rsid w:val="00275744"/>
    <w:rsid w:val="00277E5A"/>
    <w:rsid w:val="002812BA"/>
    <w:rsid w:val="0028206E"/>
    <w:rsid w:val="00283D92"/>
    <w:rsid w:val="002844A8"/>
    <w:rsid w:val="00287DDA"/>
    <w:rsid w:val="00295169"/>
    <w:rsid w:val="002974CC"/>
    <w:rsid w:val="002A1713"/>
    <w:rsid w:val="002A24C4"/>
    <w:rsid w:val="002A2DBE"/>
    <w:rsid w:val="002A4621"/>
    <w:rsid w:val="002A760F"/>
    <w:rsid w:val="002B1829"/>
    <w:rsid w:val="002B28E7"/>
    <w:rsid w:val="002C33F1"/>
    <w:rsid w:val="002C633B"/>
    <w:rsid w:val="002D0394"/>
    <w:rsid w:val="002D05EC"/>
    <w:rsid w:val="002D4E77"/>
    <w:rsid w:val="002E371D"/>
    <w:rsid w:val="002E3C21"/>
    <w:rsid w:val="002E6040"/>
    <w:rsid w:val="002F1B3E"/>
    <w:rsid w:val="002F2386"/>
    <w:rsid w:val="002F3C91"/>
    <w:rsid w:val="002F460F"/>
    <w:rsid w:val="002F6552"/>
    <w:rsid w:val="0030235E"/>
    <w:rsid w:val="0030356E"/>
    <w:rsid w:val="00310518"/>
    <w:rsid w:val="00314B39"/>
    <w:rsid w:val="00316DDC"/>
    <w:rsid w:val="00321734"/>
    <w:rsid w:val="00323320"/>
    <w:rsid w:val="0032576C"/>
    <w:rsid w:val="00333694"/>
    <w:rsid w:val="00342295"/>
    <w:rsid w:val="003455FC"/>
    <w:rsid w:val="0035287E"/>
    <w:rsid w:val="0035637A"/>
    <w:rsid w:val="00360EC4"/>
    <w:rsid w:val="00360EE0"/>
    <w:rsid w:val="00362B38"/>
    <w:rsid w:val="003649C1"/>
    <w:rsid w:val="00364CB0"/>
    <w:rsid w:val="00365ACF"/>
    <w:rsid w:val="00365FD0"/>
    <w:rsid w:val="00366A80"/>
    <w:rsid w:val="00370CBE"/>
    <w:rsid w:val="00371B38"/>
    <w:rsid w:val="0037746F"/>
    <w:rsid w:val="00380EEA"/>
    <w:rsid w:val="0038415B"/>
    <w:rsid w:val="00385889"/>
    <w:rsid w:val="003915C7"/>
    <w:rsid w:val="00392008"/>
    <w:rsid w:val="003932C5"/>
    <w:rsid w:val="003936FF"/>
    <w:rsid w:val="003949B6"/>
    <w:rsid w:val="00395C29"/>
    <w:rsid w:val="003961A1"/>
    <w:rsid w:val="003A1D57"/>
    <w:rsid w:val="003A7D65"/>
    <w:rsid w:val="003B1F40"/>
    <w:rsid w:val="003B2160"/>
    <w:rsid w:val="003B783B"/>
    <w:rsid w:val="003C1E25"/>
    <w:rsid w:val="003C2A7A"/>
    <w:rsid w:val="003C32B8"/>
    <w:rsid w:val="003C7272"/>
    <w:rsid w:val="003E46B6"/>
    <w:rsid w:val="003E7AEC"/>
    <w:rsid w:val="003F08DC"/>
    <w:rsid w:val="003F2552"/>
    <w:rsid w:val="00400F99"/>
    <w:rsid w:val="00403745"/>
    <w:rsid w:val="00414077"/>
    <w:rsid w:val="004215DE"/>
    <w:rsid w:val="00425322"/>
    <w:rsid w:val="00427AB2"/>
    <w:rsid w:val="004328B5"/>
    <w:rsid w:val="00437DC2"/>
    <w:rsid w:val="00440E02"/>
    <w:rsid w:val="00441710"/>
    <w:rsid w:val="004438B6"/>
    <w:rsid w:val="004466F0"/>
    <w:rsid w:val="00446873"/>
    <w:rsid w:val="0045123E"/>
    <w:rsid w:val="00455E53"/>
    <w:rsid w:val="004804E0"/>
    <w:rsid w:val="00482AD5"/>
    <w:rsid w:val="00492B87"/>
    <w:rsid w:val="0049700D"/>
    <w:rsid w:val="004A49F6"/>
    <w:rsid w:val="004B4EC3"/>
    <w:rsid w:val="004B5912"/>
    <w:rsid w:val="004D7D4D"/>
    <w:rsid w:val="004E04BA"/>
    <w:rsid w:val="004E27A3"/>
    <w:rsid w:val="004E77AF"/>
    <w:rsid w:val="004F0E85"/>
    <w:rsid w:val="004F23A4"/>
    <w:rsid w:val="004F3609"/>
    <w:rsid w:val="004F5A3E"/>
    <w:rsid w:val="004F5B68"/>
    <w:rsid w:val="004F5F64"/>
    <w:rsid w:val="004F61B2"/>
    <w:rsid w:val="0050121A"/>
    <w:rsid w:val="00503C6C"/>
    <w:rsid w:val="00511C13"/>
    <w:rsid w:val="005122F5"/>
    <w:rsid w:val="0051300D"/>
    <w:rsid w:val="00516975"/>
    <w:rsid w:val="00516E3F"/>
    <w:rsid w:val="00523586"/>
    <w:rsid w:val="005263C0"/>
    <w:rsid w:val="00530523"/>
    <w:rsid w:val="00530C1B"/>
    <w:rsid w:val="0053123E"/>
    <w:rsid w:val="005320A3"/>
    <w:rsid w:val="005338E9"/>
    <w:rsid w:val="00536364"/>
    <w:rsid w:val="00551990"/>
    <w:rsid w:val="00556F18"/>
    <w:rsid w:val="005673A2"/>
    <w:rsid w:val="0057108D"/>
    <w:rsid w:val="00571270"/>
    <w:rsid w:val="005736F0"/>
    <w:rsid w:val="00587073"/>
    <w:rsid w:val="00595F6C"/>
    <w:rsid w:val="005A3F54"/>
    <w:rsid w:val="005A5EA4"/>
    <w:rsid w:val="005A6F91"/>
    <w:rsid w:val="005B037C"/>
    <w:rsid w:val="005B711B"/>
    <w:rsid w:val="005B728E"/>
    <w:rsid w:val="005C23AB"/>
    <w:rsid w:val="005C3946"/>
    <w:rsid w:val="005D0A9B"/>
    <w:rsid w:val="005D6D25"/>
    <w:rsid w:val="005D7FF5"/>
    <w:rsid w:val="005E16D6"/>
    <w:rsid w:val="005E1EED"/>
    <w:rsid w:val="005E5A28"/>
    <w:rsid w:val="005F0459"/>
    <w:rsid w:val="005F6556"/>
    <w:rsid w:val="00601A08"/>
    <w:rsid w:val="00602B01"/>
    <w:rsid w:val="00604F00"/>
    <w:rsid w:val="00607D9A"/>
    <w:rsid w:val="00611816"/>
    <w:rsid w:val="00613293"/>
    <w:rsid w:val="006306B5"/>
    <w:rsid w:val="00631FA4"/>
    <w:rsid w:val="00635827"/>
    <w:rsid w:val="0064071B"/>
    <w:rsid w:val="00641C6D"/>
    <w:rsid w:val="006455A1"/>
    <w:rsid w:val="00655675"/>
    <w:rsid w:val="00662A0D"/>
    <w:rsid w:val="00663722"/>
    <w:rsid w:val="00671475"/>
    <w:rsid w:val="00673687"/>
    <w:rsid w:val="006747AE"/>
    <w:rsid w:val="006822DD"/>
    <w:rsid w:val="00690B55"/>
    <w:rsid w:val="006A1273"/>
    <w:rsid w:val="006C051E"/>
    <w:rsid w:val="006C1716"/>
    <w:rsid w:val="006C38E8"/>
    <w:rsid w:val="006D1AD6"/>
    <w:rsid w:val="006E2C62"/>
    <w:rsid w:val="006E4737"/>
    <w:rsid w:val="006E7E1E"/>
    <w:rsid w:val="006F72D0"/>
    <w:rsid w:val="006F74F4"/>
    <w:rsid w:val="007012EB"/>
    <w:rsid w:val="00706BDC"/>
    <w:rsid w:val="00710ABC"/>
    <w:rsid w:val="00714951"/>
    <w:rsid w:val="00714BAD"/>
    <w:rsid w:val="00716D61"/>
    <w:rsid w:val="00720D00"/>
    <w:rsid w:val="007218F1"/>
    <w:rsid w:val="00721FDD"/>
    <w:rsid w:val="007275F2"/>
    <w:rsid w:val="00730BF6"/>
    <w:rsid w:val="00732920"/>
    <w:rsid w:val="00734240"/>
    <w:rsid w:val="0073426F"/>
    <w:rsid w:val="00734E68"/>
    <w:rsid w:val="00737335"/>
    <w:rsid w:val="00740F24"/>
    <w:rsid w:val="007414A0"/>
    <w:rsid w:val="0074174E"/>
    <w:rsid w:val="00741A48"/>
    <w:rsid w:val="007428E7"/>
    <w:rsid w:val="00743959"/>
    <w:rsid w:val="007567D1"/>
    <w:rsid w:val="00760483"/>
    <w:rsid w:val="007608BC"/>
    <w:rsid w:val="00762EF2"/>
    <w:rsid w:val="00765A93"/>
    <w:rsid w:val="00777E99"/>
    <w:rsid w:val="00786870"/>
    <w:rsid w:val="00787452"/>
    <w:rsid w:val="00787878"/>
    <w:rsid w:val="00794331"/>
    <w:rsid w:val="007A5076"/>
    <w:rsid w:val="007A7F60"/>
    <w:rsid w:val="007B2F7C"/>
    <w:rsid w:val="007B566E"/>
    <w:rsid w:val="007D4462"/>
    <w:rsid w:val="007D52E9"/>
    <w:rsid w:val="007E7023"/>
    <w:rsid w:val="007F6F8D"/>
    <w:rsid w:val="007F79C4"/>
    <w:rsid w:val="008002C2"/>
    <w:rsid w:val="0081053C"/>
    <w:rsid w:val="00812418"/>
    <w:rsid w:val="00820C33"/>
    <w:rsid w:val="008234B5"/>
    <w:rsid w:val="00824C74"/>
    <w:rsid w:val="008316EF"/>
    <w:rsid w:val="00833D8B"/>
    <w:rsid w:val="008408CE"/>
    <w:rsid w:val="00840FB0"/>
    <w:rsid w:val="00842CED"/>
    <w:rsid w:val="00850CAA"/>
    <w:rsid w:val="00850E1C"/>
    <w:rsid w:val="00851630"/>
    <w:rsid w:val="008530D7"/>
    <w:rsid w:val="008532FF"/>
    <w:rsid w:val="008573E5"/>
    <w:rsid w:val="00861CB0"/>
    <w:rsid w:val="00863302"/>
    <w:rsid w:val="0086334F"/>
    <w:rsid w:val="00863FC9"/>
    <w:rsid w:val="00864BAC"/>
    <w:rsid w:val="00874E19"/>
    <w:rsid w:val="008779AA"/>
    <w:rsid w:val="0088128F"/>
    <w:rsid w:val="00881705"/>
    <w:rsid w:val="00882484"/>
    <w:rsid w:val="0088518E"/>
    <w:rsid w:val="0089003F"/>
    <w:rsid w:val="008924DD"/>
    <w:rsid w:val="00896F11"/>
    <w:rsid w:val="008A4524"/>
    <w:rsid w:val="008A5305"/>
    <w:rsid w:val="008A55FB"/>
    <w:rsid w:val="008B2054"/>
    <w:rsid w:val="008C3A6C"/>
    <w:rsid w:val="008C5ED7"/>
    <w:rsid w:val="008C6844"/>
    <w:rsid w:val="008D5DAD"/>
    <w:rsid w:val="008D7AA5"/>
    <w:rsid w:val="008E0ADD"/>
    <w:rsid w:val="008E7565"/>
    <w:rsid w:val="008F246A"/>
    <w:rsid w:val="008F5151"/>
    <w:rsid w:val="008F57DE"/>
    <w:rsid w:val="008F6701"/>
    <w:rsid w:val="00901E75"/>
    <w:rsid w:val="00902815"/>
    <w:rsid w:val="00904FEE"/>
    <w:rsid w:val="00907443"/>
    <w:rsid w:val="009125BD"/>
    <w:rsid w:val="00912975"/>
    <w:rsid w:val="00913D8C"/>
    <w:rsid w:val="00925933"/>
    <w:rsid w:val="00927748"/>
    <w:rsid w:val="00934798"/>
    <w:rsid w:val="00934B30"/>
    <w:rsid w:val="00937078"/>
    <w:rsid w:val="009400A9"/>
    <w:rsid w:val="009447BF"/>
    <w:rsid w:val="00945EA0"/>
    <w:rsid w:val="00946D84"/>
    <w:rsid w:val="00956AB5"/>
    <w:rsid w:val="009708DD"/>
    <w:rsid w:val="009712C0"/>
    <w:rsid w:val="009826DA"/>
    <w:rsid w:val="00990679"/>
    <w:rsid w:val="00994DA3"/>
    <w:rsid w:val="009B096A"/>
    <w:rsid w:val="009B1E42"/>
    <w:rsid w:val="009B5E5B"/>
    <w:rsid w:val="009B7474"/>
    <w:rsid w:val="009C4895"/>
    <w:rsid w:val="009C65DD"/>
    <w:rsid w:val="009C6FDB"/>
    <w:rsid w:val="009D17E3"/>
    <w:rsid w:val="009D1C57"/>
    <w:rsid w:val="009D39A4"/>
    <w:rsid w:val="009D3C1C"/>
    <w:rsid w:val="009D64FA"/>
    <w:rsid w:val="009E50E0"/>
    <w:rsid w:val="009F07C3"/>
    <w:rsid w:val="009F161C"/>
    <w:rsid w:val="009F258A"/>
    <w:rsid w:val="009F6635"/>
    <w:rsid w:val="00A00F80"/>
    <w:rsid w:val="00A02536"/>
    <w:rsid w:val="00A036EC"/>
    <w:rsid w:val="00A04367"/>
    <w:rsid w:val="00A1076D"/>
    <w:rsid w:val="00A10B41"/>
    <w:rsid w:val="00A125E0"/>
    <w:rsid w:val="00A17B15"/>
    <w:rsid w:val="00A22366"/>
    <w:rsid w:val="00A23546"/>
    <w:rsid w:val="00A300B4"/>
    <w:rsid w:val="00A3113D"/>
    <w:rsid w:val="00A31F95"/>
    <w:rsid w:val="00A33D40"/>
    <w:rsid w:val="00A50727"/>
    <w:rsid w:val="00A51225"/>
    <w:rsid w:val="00A5400C"/>
    <w:rsid w:val="00A56D1F"/>
    <w:rsid w:val="00A60D95"/>
    <w:rsid w:val="00A66388"/>
    <w:rsid w:val="00A6771B"/>
    <w:rsid w:val="00A72F79"/>
    <w:rsid w:val="00AA0F7D"/>
    <w:rsid w:val="00AA1764"/>
    <w:rsid w:val="00AA18D6"/>
    <w:rsid w:val="00AA3122"/>
    <w:rsid w:val="00AA58B8"/>
    <w:rsid w:val="00AA5ED8"/>
    <w:rsid w:val="00AB3AE1"/>
    <w:rsid w:val="00AC5AAC"/>
    <w:rsid w:val="00AC692C"/>
    <w:rsid w:val="00AD17DE"/>
    <w:rsid w:val="00AD4E84"/>
    <w:rsid w:val="00AE3449"/>
    <w:rsid w:val="00AE779F"/>
    <w:rsid w:val="00AF30BE"/>
    <w:rsid w:val="00B00500"/>
    <w:rsid w:val="00B02768"/>
    <w:rsid w:val="00B028D5"/>
    <w:rsid w:val="00B0321D"/>
    <w:rsid w:val="00B0356A"/>
    <w:rsid w:val="00B03F0C"/>
    <w:rsid w:val="00B13D9A"/>
    <w:rsid w:val="00B174FC"/>
    <w:rsid w:val="00B22D64"/>
    <w:rsid w:val="00B232FD"/>
    <w:rsid w:val="00B25398"/>
    <w:rsid w:val="00B267C9"/>
    <w:rsid w:val="00B31A7D"/>
    <w:rsid w:val="00B3369D"/>
    <w:rsid w:val="00B35760"/>
    <w:rsid w:val="00B37A9B"/>
    <w:rsid w:val="00B41E82"/>
    <w:rsid w:val="00B442B9"/>
    <w:rsid w:val="00B45DAA"/>
    <w:rsid w:val="00B511D7"/>
    <w:rsid w:val="00B51E84"/>
    <w:rsid w:val="00B54E5B"/>
    <w:rsid w:val="00B56622"/>
    <w:rsid w:val="00B6188F"/>
    <w:rsid w:val="00B61C3D"/>
    <w:rsid w:val="00B63CFC"/>
    <w:rsid w:val="00B6575F"/>
    <w:rsid w:val="00B6691B"/>
    <w:rsid w:val="00B670F4"/>
    <w:rsid w:val="00B67327"/>
    <w:rsid w:val="00B67EC4"/>
    <w:rsid w:val="00B72B9E"/>
    <w:rsid w:val="00B74BF9"/>
    <w:rsid w:val="00B7652F"/>
    <w:rsid w:val="00B77704"/>
    <w:rsid w:val="00B95661"/>
    <w:rsid w:val="00B97454"/>
    <w:rsid w:val="00B97B3E"/>
    <w:rsid w:val="00BB471B"/>
    <w:rsid w:val="00BC535E"/>
    <w:rsid w:val="00BD25E2"/>
    <w:rsid w:val="00BD4442"/>
    <w:rsid w:val="00BD6B86"/>
    <w:rsid w:val="00BE1323"/>
    <w:rsid w:val="00BE5AB9"/>
    <w:rsid w:val="00BE6B03"/>
    <w:rsid w:val="00BF1080"/>
    <w:rsid w:val="00BF3FFC"/>
    <w:rsid w:val="00C071FE"/>
    <w:rsid w:val="00C073F7"/>
    <w:rsid w:val="00C11231"/>
    <w:rsid w:val="00C12ADA"/>
    <w:rsid w:val="00C12CE7"/>
    <w:rsid w:val="00C24E04"/>
    <w:rsid w:val="00C27CC1"/>
    <w:rsid w:val="00C331D1"/>
    <w:rsid w:val="00C333E0"/>
    <w:rsid w:val="00C34F23"/>
    <w:rsid w:val="00C35E88"/>
    <w:rsid w:val="00C40F53"/>
    <w:rsid w:val="00C4258D"/>
    <w:rsid w:val="00C436C2"/>
    <w:rsid w:val="00C51B50"/>
    <w:rsid w:val="00C52B19"/>
    <w:rsid w:val="00C57E2E"/>
    <w:rsid w:val="00C60D87"/>
    <w:rsid w:val="00C62E18"/>
    <w:rsid w:val="00C63B1A"/>
    <w:rsid w:val="00C66C87"/>
    <w:rsid w:val="00C77029"/>
    <w:rsid w:val="00C84F79"/>
    <w:rsid w:val="00C90D26"/>
    <w:rsid w:val="00C94D13"/>
    <w:rsid w:val="00C95B2C"/>
    <w:rsid w:val="00C96637"/>
    <w:rsid w:val="00C96B57"/>
    <w:rsid w:val="00CA6DFA"/>
    <w:rsid w:val="00CA77ED"/>
    <w:rsid w:val="00CB534C"/>
    <w:rsid w:val="00CC134B"/>
    <w:rsid w:val="00CC31BD"/>
    <w:rsid w:val="00CD0070"/>
    <w:rsid w:val="00CD027A"/>
    <w:rsid w:val="00CD0F5D"/>
    <w:rsid w:val="00CD3121"/>
    <w:rsid w:val="00CD4E71"/>
    <w:rsid w:val="00CE15E8"/>
    <w:rsid w:val="00CF007D"/>
    <w:rsid w:val="00CF3AED"/>
    <w:rsid w:val="00D02478"/>
    <w:rsid w:val="00D02FD8"/>
    <w:rsid w:val="00D03828"/>
    <w:rsid w:val="00D0395A"/>
    <w:rsid w:val="00D05B19"/>
    <w:rsid w:val="00D15F89"/>
    <w:rsid w:val="00D27685"/>
    <w:rsid w:val="00D3309C"/>
    <w:rsid w:val="00D35A2E"/>
    <w:rsid w:val="00D47E74"/>
    <w:rsid w:val="00D52759"/>
    <w:rsid w:val="00D609F0"/>
    <w:rsid w:val="00D613F5"/>
    <w:rsid w:val="00D65D1E"/>
    <w:rsid w:val="00D70485"/>
    <w:rsid w:val="00D70FAE"/>
    <w:rsid w:val="00D72130"/>
    <w:rsid w:val="00D742A2"/>
    <w:rsid w:val="00D75AE2"/>
    <w:rsid w:val="00D75CC3"/>
    <w:rsid w:val="00D83412"/>
    <w:rsid w:val="00D902D8"/>
    <w:rsid w:val="00DA02B1"/>
    <w:rsid w:val="00DA038D"/>
    <w:rsid w:val="00DA0AD6"/>
    <w:rsid w:val="00DA25A8"/>
    <w:rsid w:val="00DA32CA"/>
    <w:rsid w:val="00DA3319"/>
    <w:rsid w:val="00DA3347"/>
    <w:rsid w:val="00DB1DDB"/>
    <w:rsid w:val="00DB41C4"/>
    <w:rsid w:val="00DB7E93"/>
    <w:rsid w:val="00DC3197"/>
    <w:rsid w:val="00DD211A"/>
    <w:rsid w:val="00DD407F"/>
    <w:rsid w:val="00DE29CD"/>
    <w:rsid w:val="00DE5430"/>
    <w:rsid w:val="00DE788A"/>
    <w:rsid w:val="00DE7E42"/>
    <w:rsid w:val="00DF025A"/>
    <w:rsid w:val="00DF0406"/>
    <w:rsid w:val="00DF308B"/>
    <w:rsid w:val="00DF6603"/>
    <w:rsid w:val="00DF6DD8"/>
    <w:rsid w:val="00DF7E66"/>
    <w:rsid w:val="00E01E7F"/>
    <w:rsid w:val="00E05AB8"/>
    <w:rsid w:val="00E138B3"/>
    <w:rsid w:val="00E171E0"/>
    <w:rsid w:val="00E27172"/>
    <w:rsid w:val="00E307C8"/>
    <w:rsid w:val="00E32B50"/>
    <w:rsid w:val="00E408CB"/>
    <w:rsid w:val="00E41F15"/>
    <w:rsid w:val="00E47B75"/>
    <w:rsid w:val="00E55FB4"/>
    <w:rsid w:val="00E57552"/>
    <w:rsid w:val="00E57D3C"/>
    <w:rsid w:val="00E63EDD"/>
    <w:rsid w:val="00E65E05"/>
    <w:rsid w:val="00E677CD"/>
    <w:rsid w:val="00E721A2"/>
    <w:rsid w:val="00E7351C"/>
    <w:rsid w:val="00E73B88"/>
    <w:rsid w:val="00E80801"/>
    <w:rsid w:val="00E80CB9"/>
    <w:rsid w:val="00E90A12"/>
    <w:rsid w:val="00E93040"/>
    <w:rsid w:val="00E97441"/>
    <w:rsid w:val="00EA0AE8"/>
    <w:rsid w:val="00EA4198"/>
    <w:rsid w:val="00EB393D"/>
    <w:rsid w:val="00EB4362"/>
    <w:rsid w:val="00EC58AE"/>
    <w:rsid w:val="00EC5918"/>
    <w:rsid w:val="00ED21D5"/>
    <w:rsid w:val="00ED2A9D"/>
    <w:rsid w:val="00ED37F4"/>
    <w:rsid w:val="00ED765C"/>
    <w:rsid w:val="00EE3A98"/>
    <w:rsid w:val="00EE70C2"/>
    <w:rsid w:val="00EE7721"/>
    <w:rsid w:val="00EF0558"/>
    <w:rsid w:val="00EF0D54"/>
    <w:rsid w:val="00EF23D4"/>
    <w:rsid w:val="00EF2949"/>
    <w:rsid w:val="00EF7703"/>
    <w:rsid w:val="00F074A6"/>
    <w:rsid w:val="00F12CF0"/>
    <w:rsid w:val="00F14383"/>
    <w:rsid w:val="00F15B16"/>
    <w:rsid w:val="00F207E5"/>
    <w:rsid w:val="00F20A00"/>
    <w:rsid w:val="00F217EE"/>
    <w:rsid w:val="00F23453"/>
    <w:rsid w:val="00F32FE0"/>
    <w:rsid w:val="00F410E5"/>
    <w:rsid w:val="00F420A9"/>
    <w:rsid w:val="00F42836"/>
    <w:rsid w:val="00F43763"/>
    <w:rsid w:val="00F44BCB"/>
    <w:rsid w:val="00F44F71"/>
    <w:rsid w:val="00F50E67"/>
    <w:rsid w:val="00F53D79"/>
    <w:rsid w:val="00F56699"/>
    <w:rsid w:val="00F603DA"/>
    <w:rsid w:val="00F6396B"/>
    <w:rsid w:val="00F63BAA"/>
    <w:rsid w:val="00F67B04"/>
    <w:rsid w:val="00F720A5"/>
    <w:rsid w:val="00F824BC"/>
    <w:rsid w:val="00F860F8"/>
    <w:rsid w:val="00F879B2"/>
    <w:rsid w:val="00F909ED"/>
    <w:rsid w:val="00F91FEA"/>
    <w:rsid w:val="00F93C18"/>
    <w:rsid w:val="00F94D93"/>
    <w:rsid w:val="00FA3D2C"/>
    <w:rsid w:val="00FA43F6"/>
    <w:rsid w:val="00FA6998"/>
    <w:rsid w:val="00FA776F"/>
    <w:rsid w:val="00FB27DB"/>
    <w:rsid w:val="00FB77B5"/>
    <w:rsid w:val="00FC6E77"/>
    <w:rsid w:val="00FD0410"/>
    <w:rsid w:val="00FD13DE"/>
    <w:rsid w:val="00FD63B8"/>
    <w:rsid w:val="00FD6C7D"/>
    <w:rsid w:val="00FE0E9A"/>
    <w:rsid w:val="00FE4DEF"/>
    <w:rsid w:val="00FE5979"/>
    <w:rsid w:val="00FF64DF"/>
    <w:rsid w:val="11A0386E"/>
    <w:rsid w:val="130B132B"/>
    <w:rsid w:val="16575536"/>
    <w:rsid w:val="258E68A9"/>
    <w:rsid w:val="3AC50EE3"/>
    <w:rsid w:val="5DEA338B"/>
    <w:rsid w:val="610C5849"/>
    <w:rsid w:val="6FA74DA9"/>
    <w:rsid w:val="79EB45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FB1153"/>
  <w15:docId w15:val="{A7F9D1F2-4CD9-41E5-924D-96ED77AD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widowControl/>
      <w:spacing w:before="340" w:after="330" w:line="578" w:lineRule="auto"/>
      <w:jc w:val="left"/>
      <w:outlineLvl w:val="0"/>
    </w:pPr>
    <w:rPr>
      <w:rFonts w:ascii="Calibri" w:eastAsia="宋体" w:hAnsi="Calibri" w:cs="Times New Roman"/>
      <w:b/>
      <w:bCs/>
      <w:kern w:val="44"/>
      <w:sz w:val="44"/>
      <w:szCs w:val="44"/>
      <w:lang w:eastAsia="en-US" w:bidi="en-US"/>
    </w:rPr>
  </w:style>
  <w:style w:type="paragraph" w:styleId="2">
    <w:name w:val="heading 2"/>
    <w:basedOn w:val="a"/>
    <w:next w:val="a"/>
    <w:link w:val="20"/>
    <w:unhideWhenUsed/>
    <w:qFormat/>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3">
    <w:name w:val="toc 3"/>
    <w:basedOn w:val="a"/>
    <w:next w:val="a"/>
    <w:uiPriority w:val="39"/>
    <w:unhideWhenUsed/>
    <w:pPr>
      <w:ind w:leftChars="400" w:left="8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d">
    <w:name w:val="Hyperlink"/>
    <w:basedOn w:val="a0"/>
    <w:uiPriority w:val="99"/>
    <w:unhideWhenUsed/>
    <w:rPr>
      <w:color w:val="0563C1"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Calibri" w:eastAsia="宋体" w:hAnsi="Calibri" w:cs="Times New Roman"/>
      <w:b/>
      <w:bCs/>
      <w:kern w:val="44"/>
      <w:sz w:val="44"/>
      <w:szCs w:val="44"/>
      <w:lang w:eastAsia="en-US" w:bidi="en-US"/>
    </w:rPr>
  </w:style>
  <w:style w:type="character" w:customStyle="1" w:styleId="20">
    <w:name w:val="标题 2 字符"/>
    <w:basedOn w:val="a0"/>
    <w:link w:val="2"/>
    <w:qFormat/>
    <w:rPr>
      <w:rFonts w:asciiTheme="majorHAnsi" w:eastAsiaTheme="majorEastAsia" w:hAnsiTheme="majorHAnsi" w:cstheme="majorBidi"/>
      <w:b/>
      <w:bCs/>
      <w:kern w:val="0"/>
      <w:sz w:val="32"/>
      <w:szCs w:val="32"/>
      <w:lang w:eastAsia="en-US" w:bidi="en-US"/>
    </w:rPr>
  </w:style>
  <w:style w:type="character" w:customStyle="1" w:styleId="a8">
    <w:name w:val="批注框文本 字符"/>
    <w:basedOn w:val="a0"/>
    <w:link w:val="a7"/>
    <w:uiPriority w:val="99"/>
    <w:semiHidden/>
    <w:qFormat/>
    <w:rPr>
      <w:sz w:val="18"/>
      <w:szCs w:val="18"/>
    </w:rPr>
  </w:style>
  <w:style w:type="paragraph" w:customStyle="1" w:styleId="13">
    <w:name w:val="修订1"/>
    <w:hidden/>
    <w:uiPriority w:val="99"/>
    <w:semiHidden/>
    <w:qFormat/>
    <w:rPr>
      <w:kern w:val="2"/>
      <w:sz w:val="24"/>
      <w:szCs w:val="24"/>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reader-word-layer">
    <w:name w:val="reader-word-layer"/>
    <w:basedOn w:val="a"/>
    <w:qFormat/>
    <w:pPr>
      <w:widowControl/>
      <w:spacing w:before="100" w:beforeAutospacing="1" w:after="100" w:afterAutospacing="1"/>
      <w:jc w:val="left"/>
    </w:pPr>
    <w:rPr>
      <w:rFonts w:ascii="Times New Roman" w:hAnsi="Times New Roman" w:cs="Times New Roman"/>
      <w:kern w:val="0"/>
    </w:rPr>
  </w:style>
  <w:style w:type="character" w:customStyle="1" w:styleId="ac">
    <w:name w:val="页眉 字符"/>
    <w:basedOn w:val="a0"/>
    <w:link w:val="ab"/>
    <w:uiPriority w:val="99"/>
    <w:semiHidden/>
    <w:qFormat/>
    <w:rPr>
      <w:kern w:val="2"/>
      <w:sz w:val="18"/>
      <w:szCs w:val="18"/>
    </w:rPr>
  </w:style>
  <w:style w:type="character" w:customStyle="1" w:styleId="aa">
    <w:name w:val="页脚 字符"/>
    <w:basedOn w:val="a0"/>
    <w:link w:val="a9"/>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6022">
      <w:bodyDiv w:val="1"/>
      <w:marLeft w:val="0"/>
      <w:marRight w:val="0"/>
      <w:marTop w:val="0"/>
      <w:marBottom w:val="0"/>
      <w:divBdr>
        <w:top w:val="none" w:sz="0" w:space="0" w:color="auto"/>
        <w:left w:val="none" w:sz="0" w:space="0" w:color="auto"/>
        <w:bottom w:val="none" w:sz="0" w:space="0" w:color="auto"/>
        <w:right w:val="none" w:sz="0" w:space="0" w:color="auto"/>
      </w:divBdr>
      <w:divsChild>
        <w:div w:id="935984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D5DB5-79F4-4B61-A30D-2C612B62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赵瑛</dc:creator>
  <cp:lastModifiedBy>Mars</cp:lastModifiedBy>
  <cp:revision>515</cp:revision>
  <dcterms:created xsi:type="dcterms:W3CDTF">2017-08-08T05:27:00Z</dcterms:created>
  <dcterms:modified xsi:type="dcterms:W3CDTF">2017-09-06T06:57:00Z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