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CELLO PHELLYP DA SILVA RAMOS LIMA, inscrito(a) sob o CPF nº 182.317.027-7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Sul-Sudeste, 4º colocado(a) na categoria Freestyle - Seniors - 79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