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426" w:rsidRDefault="00AB2426" w:rsidP="00AB2426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Grow with Google Challenge Scholarship</w:t>
      </w:r>
    </w:p>
    <w:p w:rsidR="00AB2426" w:rsidRPr="00AB2426" w:rsidRDefault="00AB2426" w:rsidP="00AB2426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28"/>
          <w:szCs w:val="36"/>
        </w:rPr>
      </w:pPr>
      <w:r>
        <w:rPr>
          <w:rFonts w:ascii="Helvetica" w:eastAsia="Times New Roman" w:hAnsi="Helvetica" w:cs="Helvetica"/>
          <w:b/>
          <w:bCs/>
          <w:color w:val="2E3D49"/>
          <w:kern w:val="36"/>
          <w:sz w:val="28"/>
          <w:szCs w:val="36"/>
        </w:rPr>
        <w:t>Lesson 7</w:t>
      </w:r>
      <w:r>
        <w:rPr>
          <w:rFonts w:ascii="Helvetica" w:eastAsia="Times New Roman" w:hAnsi="Helvetica" w:cs="Helvetica"/>
          <w:b/>
          <w:bCs/>
          <w:color w:val="2E3D49"/>
          <w:kern w:val="36"/>
          <w:sz w:val="28"/>
          <w:szCs w:val="36"/>
        </w:rPr>
        <w:t xml:space="preserve"> Notes</w:t>
      </w:r>
    </w:p>
    <w:p w:rsidR="00692270" w:rsidRPr="00692270" w:rsidRDefault="00692270" w:rsidP="0069227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Edit Text Preference Constraints - </w:t>
      </w:r>
      <w:r w:rsidRPr="0069227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Setting an acceptable range</w:t>
      </w:r>
    </w:p>
    <w:p w:rsidR="008B3D24" w:rsidRPr="00692270" w:rsidRDefault="00692270" w:rsidP="006922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To limit the acceptable values between 0 (non inclusive) and 3 (inclusive) we opted to use a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PreferenceChangeListener</w:t>
      </w: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 - this is not the same as a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SharedPreferenceChangeListener</w:t>
      </w: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. The differences are:</w:t>
      </w:r>
    </w:p>
    <w:p w:rsidR="00692270" w:rsidRPr="00692270" w:rsidRDefault="00692270" w:rsidP="006922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SharedPreferenceChangeListener</w:t>
      </w: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 is triggered after any value is saved to the SharedPreferences file.</w:t>
      </w:r>
    </w:p>
    <w:p w:rsidR="004E40F4" w:rsidRDefault="00692270" w:rsidP="00403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PreferenceChangeListener</w:t>
      </w: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 is triggered before a value is saved to the SharedPreferences file. Because of this, it can prevent an invalid update to a preference.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PreferenceChangeListeners</w:t>
      </w: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 are also attached to a single preference.</w:t>
      </w:r>
    </w:p>
    <w:p w:rsidR="004030B1" w:rsidRPr="004030B1" w:rsidRDefault="004030B1" w:rsidP="004030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692270" w:rsidRPr="00692270" w:rsidRDefault="00692270" w:rsidP="0069227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Generally the flow goes like this:</w:t>
      </w:r>
    </w:p>
    <w:p w:rsidR="00692270" w:rsidRPr="00692270" w:rsidRDefault="00692270" w:rsidP="006922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User updates a preference.</w:t>
      </w:r>
    </w:p>
    <w:p w:rsidR="00692270" w:rsidRPr="00692270" w:rsidRDefault="00692270" w:rsidP="006922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PreferenceChangeListener</w:t>
      </w: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 triggered for that preference.</w:t>
      </w:r>
    </w:p>
    <w:p w:rsidR="00692270" w:rsidRPr="00692270" w:rsidRDefault="00692270" w:rsidP="006922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The new value is saved to the SharedPreference file.</w:t>
      </w:r>
    </w:p>
    <w:p w:rsidR="00692270" w:rsidRPr="00692270" w:rsidRDefault="00692270" w:rsidP="006922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onSharedPreferenceChanged</w:t>
      </w:r>
      <w:r w:rsidRPr="00692270">
        <w:rPr>
          <w:rFonts w:ascii="inherit" w:eastAsia="Times New Roman" w:hAnsi="inherit" w:cs="Helvetica"/>
          <w:color w:val="4F4F4F"/>
          <w:sz w:val="24"/>
          <w:szCs w:val="24"/>
        </w:rPr>
        <w:t> listeners are triggered.</w:t>
      </w:r>
    </w:p>
    <w:p w:rsidR="004E40F4" w:rsidRDefault="004E40F4" w:rsidP="006922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3D1640" w:rsidRDefault="00692270" w:rsidP="004030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Otherwise they act very similarly. In your activity you implement the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Preference.OnPreferenceChangeListener</w:t>
      </w: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, override the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onPreferenceChange(Preference preference, Object newValue)</w:t>
      </w: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. The </w:t>
      </w:r>
      <w:r w:rsidRPr="0069227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onPreferenceChange</w:t>
      </w: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 method will return either true or false, depending on whether the preference should actually be saved.</w:t>
      </w:r>
    </w:p>
    <w:p w:rsidR="004030B1" w:rsidRDefault="004030B1" w:rsidP="004030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692270" w:rsidRPr="00692270" w:rsidRDefault="00692270" w:rsidP="0069227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Okay, so let’s take a look at the code.</w:t>
      </w:r>
    </w:p>
    <w:p w:rsidR="00692270" w:rsidRPr="00692270" w:rsidRDefault="00692270" w:rsidP="006922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Step 1: Implement the OnPreferenceChangeListener: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public class SettingsFragment extends PreferenceFragmentCompat implements OnSharedPreferenceChangeListener, Preference.OnPreferenceChangeListener</w:t>
      </w:r>
    </w:p>
    <w:p w:rsidR="00692270" w:rsidRPr="00692270" w:rsidRDefault="00692270" w:rsidP="006922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Step 2: Attach the listener to the size preference in onCreatePreferences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@Override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public void onCreatePreferences(Bundle bundle, String s)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/* Other preference setup code code */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//...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Preference preference = findPreference(getString(R.string.pref_size_key));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lastRenderedPageBreak/>
        <w:t xml:space="preserve">        preference.setOnPreferenceChangeListener(this);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}</w:t>
      </w:r>
    </w:p>
    <w:p w:rsidR="00692270" w:rsidRPr="00692270" w:rsidRDefault="00692270" w:rsidP="006922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Step 3: Implement onPreferenceChange</w:t>
      </w:r>
    </w:p>
    <w:p w:rsidR="00692270" w:rsidRPr="00692270" w:rsidRDefault="00692270" w:rsidP="0069227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92270">
        <w:rPr>
          <w:rFonts w:ascii="Helvetica" w:eastAsia="Times New Roman" w:hAnsi="Helvetica" w:cs="Helvetica"/>
          <w:color w:val="4F4F4F"/>
          <w:sz w:val="24"/>
          <w:szCs w:val="24"/>
        </w:rPr>
        <w:t>This code will first try to convert the preference into a number and then checks that the number is between 0 and 3. If either of these fail, a toast will be show and false is returned. By returning false, the incorrect value is not saved to shared preferences.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public boolean onPreferenceChange(Preference preference, Object newValue)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Toast error = Toast.makeText(getContext(), "Please select a number between 0.1 and 3", Toast.LENGTH_SHORT);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String sizeKey = getString(R.string.pref_size_key);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if (preference.getKey().equals(sizeKey))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String stringSize = (String) newValue;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try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float size = Float.parseFloat(stringSize);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if (size &gt; 3 || size &lt;= 0)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    error.show();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    return false;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}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} catch (NumberFormatException nfe) {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error.show();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    return false;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    }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}</w:t>
      </w:r>
    </w:p>
    <w:p w:rsidR="00692270" w:rsidRPr="00692270" w:rsidRDefault="00692270" w:rsidP="0069227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 xml:space="preserve">   return true;</w:t>
      </w:r>
    </w:p>
    <w:p w:rsidR="00C8176E" w:rsidRDefault="00692270" w:rsidP="00C8176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692270">
        <w:rPr>
          <w:rFonts w:ascii="Consolas" w:eastAsia="Times New Roman" w:hAnsi="Consolas" w:cs="Courier New"/>
          <w:color w:val="525C65"/>
          <w:sz w:val="20"/>
          <w:szCs w:val="20"/>
        </w:rPr>
        <w:t>}</w:t>
      </w:r>
    </w:p>
    <w:p w:rsidR="00C8176E" w:rsidRPr="00692270" w:rsidRDefault="00C8176E" w:rsidP="00C8176E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lastRenderedPageBreak/>
        <w:t>Should it be a Setting?</w:t>
      </w:r>
    </w:p>
    <w:p w:rsidR="00C8176E" w:rsidRDefault="00C8176E" w:rsidP="00C8176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C8176E" w:rsidRPr="00C8176E" w:rsidRDefault="00C8176E" w:rsidP="00C8176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8176E">
        <w:rPr>
          <w:rFonts w:ascii="Helvetica" w:eastAsia="Times New Roman" w:hAnsi="Helvetica" w:cs="Helvetica"/>
          <w:color w:val="4F4F4F"/>
          <w:sz w:val="24"/>
          <w:szCs w:val="24"/>
        </w:rPr>
        <w:t>Material Design Guidelines are the new standard for anything android, </w:t>
      </w:r>
      <w:hyperlink r:id="rId5" w:tgtFrame="_blank" w:history="1">
        <w:r w:rsidRPr="00C8176E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here</w:t>
        </w:r>
      </w:hyperlink>
      <w:r w:rsidRPr="00C8176E">
        <w:rPr>
          <w:rFonts w:ascii="Helvetica" w:eastAsia="Times New Roman" w:hAnsi="Helvetica" w:cs="Helvetica"/>
          <w:color w:val="4F4F4F"/>
          <w:sz w:val="24"/>
          <w:szCs w:val="24"/>
        </w:rPr>
        <w:t>'s a link to the guidelines for how to create settings pages</w:t>
      </w:r>
    </w:p>
    <w:p w:rsidR="00AF15C3" w:rsidRDefault="00C8176E" w:rsidP="00C8176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8176E">
        <w:rPr>
          <w:rFonts w:ascii="Helvetica" w:eastAsia="Times New Roman" w:hAnsi="Helvetica" w:cs="Helvetica"/>
          <w:color w:val="4F4F4F"/>
          <w:sz w:val="24"/>
          <w:szCs w:val="24"/>
        </w:rPr>
        <w:t>Here's a handy flowchart to help you decide if something is worth being a settings or should you just deci</w:t>
      </w:r>
      <w:r w:rsidR="00AF15C3">
        <w:rPr>
          <w:rFonts w:ascii="Helvetica" w:eastAsia="Times New Roman" w:hAnsi="Helvetica" w:cs="Helvetica"/>
          <w:color w:val="4F4F4F"/>
          <w:sz w:val="24"/>
          <w:szCs w:val="24"/>
        </w:rPr>
        <w:t xml:space="preserve">de for the user a default value </w:t>
      </w:r>
      <w:r w:rsidRPr="00C8176E">
        <w:rPr>
          <w:rFonts w:ascii="Helvetica" w:eastAsia="Times New Roman" w:hAnsi="Helvetica" w:cs="Helvetica"/>
          <w:color w:val="4F4F4F"/>
          <w:sz w:val="24"/>
          <w:szCs w:val="24"/>
        </w:rPr>
        <w:t>for:</w:t>
      </w:r>
    </w:p>
    <w:p w:rsidR="00AF15C3" w:rsidRDefault="00C8176E" w:rsidP="00AF15C3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8176E">
        <w:rPr>
          <w:rFonts w:ascii="Helvetica" w:eastAsia="Times New Roman" w:hAnsi="Helvetica" w:cs="Helvetica"/>
          <w:noProof/>
          <w:color w:val="4F4F4F"/>
          <w:sz w:val="24"/>
          <w:szCs w:val="24"/>
        </w:rPr>
        <w:drawing>
          <wp:inline distT="0" distB="0" distL="0" distR="0">
            <wp:extent cx="5373593" cy="6445250"/>
            <wp:effectExtent l="0" t="0" r="0" b="0"/>
            <wp:docPr id="1" name="Picture 1" descr="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34" cy="64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C3" w:rsidRDefault="00AF15C3">
      <w:pPr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br w:type="page"/>
      </w:r>
    </w:p>
    <w:p w:rsidR="00AF15C3" w:rsidRDefault="00AF15C3" w:rsidP="00AF15C3">
      <w:pPr>
        <w:pStyle w:val="Heading1"/>
        <w:spacing w:before="600" w:after="75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color w:val="2E3D49"/>
          <w:sz w:val="36"/>
          <w:szCs w:val="36"/>
        </w:rPr>
        <w:lastRenderedPageBreak/>
        <w:t>Create the SettingsActivity in Sunshine Solution</w:t>
      </w:r>
    </w:p>
    <w:p w:rsidR="00AF15C3" w:rsidRDefault="00AF15C3" w:rsidP="00AF15C3">
      <w:pPr>
        <w:pStyle w:val="Heading2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Notes on Solution Code</w:t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First you should create the activity. That can be done by going to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New</w:t>
      </w:r>
      <w:r>
        <w:rPr>
          <w:rFonts w:ascii="inherit" w:hAnsi="inherit" w:cs="Helvetica"/>
          <w:color w:val="4F4F4F"/>
          <w:sz w:val="23"/>
          <w:szCs w:val="23"/>
        </w:rPr>
        <w:t> &gt;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Activity</w:t>
      </w:r>
      <w:r>
        <w:rPr>
          <w:rFonts w:ascii="inherit" w:hAnsi="inherit" w:cs="Helvetica"/>
          <w:color w:val="4F4F4F"/>
          <w:sz w:val="23"/>
          <w:szCs w:val="23"/>
        </w:rPr>
        <w:t> &gt;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Empty Activity</w:t>
      </w:r>
      <w:r>
        <w:rPr>
          <w:rFonts w:ascii="inherit" w:hAnsi="inherit" w:cs="Helvetica"/>
          <w:color w:val="4F4F4F"/>
          <w:sz w:val="23"/>
          <w:szCs w:val="23"/>
        </w:rPr>
        <w:t> as seen below. It's important to use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Empty Activity</w:t>
      </w:r>
      <w:r>
        <w:rPr>
          <w:rFonts w:ascii="inherit" w:hAnsi="inherit" w:cs="Helvetica"/>
          <w:color w:val="4F4F4F"/>
          <w:sz w:val="23"/>
          <w:szCs w:val="23"/>
        </w:rPr>
        <w:t> and not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Basic Activity</w:t>
      </w:r>
      <w:r>
        <w:rPr>
          <w:rFonts w:ascii="inherit" w:hAnsi="inherit" w:cs="Helvetica"/>
          <w:color w:val="4F4F4F"/>
          <w:sz w:val="23"/>
          <w:szCs w:val="23"/>
        </w:rPr>
        <w:t> because Basic Activity actually contains some UI elements you don't want.</w:t>
      </w:r>
    </w:p>
    <w:p w:rsidR="00AF15C3" w:rsidRDefault="00AF15C3" w:rsidP="00AF15C3">
      <w:pPr>
        <w:spacing w:line="320" w:lineRule="atLeast"/>
        <w:textAlignment w:val="baseline"/>
        <w:rPr>
          <w:rStyle w:val="Hyperlink"/>
          <w:b/>
          <w:bCs/>
          <w:color w:val="02B3E4"/>
          <w:u w:val="none"/>
          <w:bdr w:val="none" w:sz="0" w:space="0" w:color="auto" w:frame="1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"https://classroom.udacity.com/courses/ud851-gwg/lessons/1392b674-18b6-4636-b36b-da7d37a319e3/concepts/3b94732f-bd75-4da5-8f7f-52b67af8160f"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:rsidR="00AF15C3" w:rsidRDefault="00AF15C3" w:rsidP="00AF15C3">
      <w:pPr>
        <w:spacing w:line="320" w:lineRule="atLeast"/>
        <w:jc w:val="center"/>
        <w:textAlignment w:val="baseline"/>
      </w:pPr>
      <w:bookmarkStart w:id="0" w:name="_GoBack"/>
      <w:r>
        <w:rPr>
          <w:rFonts w:ascii="inherit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>
            <wp:extent cx="5816555" cy="2540000"/>
            <wp:effectExtent l="0" t="0" r="0" b="0"/>
            <wp:docPr id="2" name="Picture 2" descr="https://d17h27t6h515a5.cloudfront.net/topher/2016/November/582ad067_screen-shot-2016-11-15-at-1.07.20-am/screen-shot-2016-11-15-at-1.07.20-a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6/November/582ad067_screen-shot-2016-11-15-at-1.07.20-am/screen-shot-2016-11-15-at-1.07.20-a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45" cy="2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15C3" w:rsidRDefault="00AF15C3" w:rsidP="00AF15C3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end"/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One you have the activity, you need to add menu items to open the activity. To do this, you'll add the xml for the menu item in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detail.xml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forecast.xml</w:t>
      </w:r>
      <w:r>
        <w:rPr>
          <w:rFonts w:ascii="inherit" w:hAnsi="inherit" w:cs="Helvetica"/>
          <w:color w:val="4F4F4F"/>
          <w:sz w:val="23"/>
          <w:szCs w:val="23"/>
        </w:rPr>
        <w:t> in the menu folder. This makes the menu item appear, but doesn't make it do anything. To make it actually open the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SettingsActivity</w:t>
      </w:r>
      <w:r>
        <w:rPr>
          <w:rFonts w:ascii="inherit" w:hAnsi="inherit" w:cs="Helvetica"/>
          <w:color w:val="4F4F4F"/>
          <w:sz w:val="23"/>
          <w:szCs w:val="23"/>
        </w:rPr>
        <w:t> you need to go to the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onOptionsItemSelected</w:t>
      </w:r>
      <w:r>
        <w:rPr>
          <w:rFonts w:ascii="inherit" w:hAnsi="inherit" w:cs="Helvetica"/>
          <w:color w:val="4F4F4F"/>
          <w:sz w:val="23"/>
          <w:szCs w:val="23"/>
        </w:rPr>
        <w:t> in both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MainActivity</w:t>
      </w:r>
      <w:r>
        <w:rPr>
          <w:rFonts w:ascii="inherit" w:hAnsi="inherit" w:cs="Helvetica"/>
          <w:color w:val="4F4F4F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DetailActivity</w:t>
      </w:r>
      <w:r>
        <w:rPr>
          <w:rFonts w:ascii="inherit" w:hAnsi="inherit" w:cs="Helvetica"/>
          <w:color w:val="4F4F4F"/>
          <w:sz w:val="23"/>
          <w:szCs w:val="23"/>
        </w:rPr>
        <w:t> and write an explicit intent to start the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SettingsActivity</w:t>
      </w:r>
      <w:r>
        <w:rPr>
          <w:rFonts w:ascii="inherit" w:hAnsi="inherit" w:cs="Helvetica"/>
          <w:color w:val="4F4F4F"/>
          <w:sz w:val="23"/>
          <w:szCs w:val="23"/>
        </w:rPr>
        <w:t>: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(id == R.id.action_settings) {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        Intent startSettingsActivity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Intent(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>, SettingsActivity.class);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        startActivity(startSettingsActivity);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true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>;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    }</w:t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There are a few more small but important notes. Use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android:launchMode="singleTop"</w:t>
      </w:r>
      <w:r>
        <w:rPr>
          <w:rFonts w:ascii="inherit" w:hAnsi="inherit" w:cs="Helvetica"/>
          <w:color w:val="4F4F4F"/>
          <w:sz w:val="23"/>
          <w:szCs w:val="23"/>
        </w:rPr>
        <w:t> to make sure that a new instance of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MainActivity</w:t>
      </w:r>
      <w:r>
        <w:rPr>
          <w:rFonts w:ascii="inherit" w:hAnsi="inherit" w:cs="Helvetica"/>
          <w:color w:val="4F4F4F"/>
          <w:sz w:val="23"/>
          <w:szCs w:val="23"/>
        </w:rPr>
        <w:t> isn't spawned when you press the back button. Spawning a new instance of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MainActivity</w:t>
      </w:r>
      <w:r>
        <w:rPr>
          <w:rFonts w:ascii="inherit" w:hAnsi="inherit" w:cs="Helvetica"/>
          <w:color w:val="4F4F4F"/>
          <w:sz w:val="23"/>
          <w:szCs w:val="23"/>
        </w:rPr>
        <w:t> is not memory efficient.</w:t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Then, in the actual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SettingsActivity</w:t>
      </w:r>
      <w:r>
        <w:rPr>
          <w:rFonts w:ascii="inherit" w:hAnsi="inherit" w:cs="Helvetica"/>
          <w:color w:val="4F4F4F"/>
          <w:sz w:val="23"/>
          <w:szCs w:val="23"/>
        </w:rPr>
        <w:t> you should override the home button to act like the back button: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(id == android.R.id.home) {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 xml:space="preserve">    onBackPressed();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>}</w:t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and you should display home as up, to </w:t>
      </w:r>
      <w:hyperlink r:id="rId9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allow up navigation</w:t>
        </w:r>
      </w:hyperlink>
      <w:r>
        <w:rPr>
          <w:rFonts w:ascii="inherit" w:hAnsi="inherit" w:cs="Helvetica"/>
          <w:color w:val="4F4F4F"/>
          <w:sz w:val="23"/>
          <w:szCs w:val="23"/>
        </w:rPr>
        <w:t>:</w:t>
      </w:r>
    </w:p>
    <w:p w:rsidR="00AF15C3" w:rsidRDefault="00AF15C3" w:rsidP="00AF15C3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>.getSupportActionBar().setDisplayHomeAsUpEnabled(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true</w:t>
      </w:r>
      <w:r>
        <w:rPr>
          <w:rStyle w:val="HTMLCode"/>
          <w:rFonts w:ascii="Consolas" w:eastAsiaTheme="majorEastAsia" w:hAnsi="Consolas"/>
          <w:color w:val="525C65"/>
          <w:bdr w:val="none" w:sz="0" w:space="0" w:color="auto" w:frame="1"/>
        </w:rPr>
        <w:t>);</w:t>
      </w:r>
    </w:p>
    <w:p w:rsidR="00AF15C3" w:rsidRDefault="00AF15C3" w:rsidP="00AF15C3">
      <w:pPr>
        <w:pStyle w:val="Heading3"/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lastRenderedPageBreak/>
        <w:t>Solution Code</w:t>
      </w:r>
    </w:p>
    <w:p w:rsidR="00AF15C3" w:rsidRDefault="00AF15C3" w:rsidP="00AF15C3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Solution:</w:t>
      </w:r>
      <w:r>
        <w:rPr>
          <w:rFonts w:ascii="inherit" w:hAnsi="inherit" w:cs="Helvetica"/>
          <w:color w:val="4F4F4F"/>
          <w:sz w:val="23"/>
          <w:szCs w:val="23"/>
        </w:rPr>
        <w:t> [</w:t>
      </w:r>
      <w:hyperlink r:id="rId10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S06.01-Solution-LaunchSettingsActivity</w:t>
        </w:r>
      </w:hyperlink>
      <w:r>
        <w:rPr>
          <w:rFonts w:ascii="inherit" w:hAnsi="inherit" w:cs="Helvetica"/>
          <w:color w:val="4F4F4F"/>
          <w:sz w:val="23"/>
          <w:szCs w:val="23"/>
        </w:rPr>
        <w:t>][</w:t>
      </w:r>
      <w:hyperlink r:id="rId11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Diff</w:t>
        </w:r>
      </w:hyperlink>
      <w:r>
        <w:rPr>
          <w:rFonts w:ascii="inherit" w:hAnsi="inherit" w:cs="Helvetica"/>
          <w:color w:val="4F4F4F"/>
          <w:sz w:val="23"/>
          <w:szCs w:val="23"/>
        </w:rPr>
        <w:t>]</w:t>
      </w:r>
    </w:p>
    <w:p w:rsidR="00C8176E" w:rsidRPr="00C8176E" w:rsidRDefault="00C8176E" w:rsidP="00AF15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sectPr w:rsidR="00C8176E" w:rsidRPr="00C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035E0"/>
    <w:multiLevelType w:val="multilevel"/>
    <w:tmpl w:val="36E4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D5D43"/>
    <w:multiLevelType w:val="multilevel"/>
    <w:tmpl w:val="26B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70"/>
    <w:rsid w:val="003D1640"/>
    <w:rsid w:val="004030B1"/>
    <w:rsid w:val="004E40F4"/>
    <w:rsid w:val="00692270"/>
    <w:rsid w:val="006F247C"/>
    <w:rsid w:val="008B3D24"/>
    <w:rsid w:val="00AB2426"/>
    <w:rsid w:val="00AF15C3"/>
    <w:rsid w:val="00C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18BA"/>
  <w15:chartTrackingRefBased/>
  <w15:docId w15:val="{07270E60-B128-4B71-88F5-8FC1FB4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2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2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2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22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17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1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F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918">
          <w:marLeft w:val="0"/>
          <w:marRight w:val="0"/>
          <w:marTop w:val="0"/>
          <w:marBottom w:val="0"/>
          <w:divBdr>
            <w:top w:val="single" w:sz="6" w:space="0" w:color="DBE2E8"/>
            <w:left w:val="single" w:sz="6" w:space="0" w:color="DBE2E8"/>
            <w:bottom w:val="single" w:sz="6" w:space="0" w:color="DBE2E8"/>
            <w:right w:val="single" w:sz="6" w:space="0" w:color="DBE2E8"/>
          </w:divBdr>
          <w:divsChild>
            <w:div w:id="149254647">
              <w:marLeft w:val="0"/>
              <w:marRight w:val="0"/>
              <w:marTop w:val="0"/>
              <w:marBottom w:val="0"/>
              <w:divBdr>
                <w:top w:val="none" w:sz="0" w:space="30" w:color="auto"/>
                <w:left w:val="none" w:sz="0" w:space="30" w:color="auto"/>
                <w:bottom w:val="single" w:sz="6" w:space="30" w:color="DBE2E8"/>
                <w:right w:val="none" w:sz="0" w:space="30" w:color="auto"/>
              </w:divBdr>
              <w:divsChild>
                <w:div w:id="21134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45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1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92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2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82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431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51-gwg/lessons/1392b674-18b6-4636-b36b-da7d37a319e3/concepts/3b94732f-bd75-4da5-8f7f-52b67af8160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udacity/ud851-Sunshine/compare/S06.01-Exercise-LaunchSettingsActivity...S06.01-Solution-LaunchSettingsActivity" TargetMode="External"/><Relationship Id="rId5" Type="http://schemas.openxmlformats.org/officeDocument/2006/relationships/hyperlink" Target="https://material.google.com/patterns/settings.html" TargetMode="External"/><Relationship Id="rId10" Type="http://schemas.openxmlformats.org/officeDocument/2006/relationships/hyperlink" Target="https://github.com/udacity/ud851-Sunshine/tree/student/S06.01-Solution-LaunchSettings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implementing-navigation/ancest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Jeriel Ng</dc:creator>
  <cp:keywords/>
  <dc:description/>
  <cp:lastModifiedBy>Jeriel Ng</cp:lastModifiedBy>
  <cp:revision>9</cp:revision>
  <dcterms:created xsi:type="dcterms:W3CDTF">2018-03-12T04:23:00Z</dcterms:created>
  <dcterms:modified xsi:type="dcterms:W3CDTF">2018-03-12T04:30:00Z</dcterms:modified>
</cp:coreProperties>
</file>