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Investor &amp; Enterprise Technical Pack</w:t>
      </w:r>
    </w:p>
    <w:p>
      <w:r>
        <w:t>Technical Overview, Platform Capabilities, and Enterprise Readiness Summary</w:t>
      </w:r>
    </w:p>
    <w:p/>
    <w:p>
      <w:r>
        <w:t>Document Version: 1.0</w:t>
      </w:r>
    </w:p>
    <w:p>
      <w:r>
        <w:t>Status: External Technical Overview</w:t>
      </w:r>
    </w:p>
    <w:p>
      <w:r>
        <w:t>Owner: Platform Strategy &amp; Architecture</w:t>
      </w:r>
    </w:p>
    <w:p>
      <w:r>
        <w:t>Last Updated: YYYY-MM-DD</w:t>
      </w:r>
    </w:p>
    <w:p/>
    <w:p>
      <w:r>
        <w:t>------------------------------------------------------------</w:t>
      </w:r>
    </w:p>
    <w:p>
      <w:r>
        <w:t>1. Executive Overview</w:t>
      </w:r>
    </w:p>
    <w:p/>
    <w:p>
      <w:r>
        <w:t>Memoir.ai is a privacy-first personal archive and narrative intelligence platform designed to consolidate fragmented digital histories into unified, searchable, and narratively explorable timelines. The platform combines encrypted local storage, deterministic ingestion pipelines, and AI-assisted summarization to enable users to rediscover and organize personal history while maintaining full data ownership.</w:t>
      </w:r>
    </w:p>
    <w:p/>
    <w:p>
      <w:r>
        <w:t>This technical pack provides investors and enterprise evaluators with a concise overview of system architecture, scalability strategy, security posture, and operational maturity supporting long-term product growth.</w:t>
      </w:r>
    </w:p>
    <w:p/>
    <w:p>
      <w:r>
        <w:t>------------------------------------------------------------</w:t>
      </w:r>
    </w:p>
    <w:p>
      <w:r>
        <w:t>2. Market &amp; Technical Positioning</w:t>
      </w:r>
    </w:p>
    <w:p/>
    <w:p>
      <w:r>
        <w:t>Modern users generate digital history across dozens of platforms. Existing solutions either fragment data further or centralize personal data in cloud systems, creating privacy concerns and vendor lock-in.</w:t>
      </w:r>
    </w:p>
    <w:p/>
    <w:p>
      <w:r>
        <w:t>Memoir.ai differentiates itself through:</w:t>
      </w:r>
    </w:p>
    <w:p/>
    <w:p>
      <w:r>
        <w:t>• Local-first architecture preserving ownership</w:t>
      </w:r>
    </w:p>
    <w:p>
      <w:r>
        <w:t>• AI-assisted narrative intelligence</w:t>
      </w:r>
    </w:p>
    <w:p>
      <w:r>
        <w:t>• Cross-platform ingestion capability</w:t>
      </w:r>
    </w:p>
    <w:p>
      <w:r>
        <w:t>• Verifiable, citation-backed summaries</w:t>
      </w:r>
    </w:p>
    <w:p>
      <w:r>
        <w:t>• Vendor-independent data portability</w:t>
      </w:r>
    </w:p>
    <w:p/>
    <w:p>
      <w:r>
        <w:t>This positions Memoir.ai as both a consumer and enterprise knowledge reconstruction platform.</w:t>
      </w:r>
    </w:p>
    <w:p/>
    <w:p>
      <w:r>
        <w:t>------------------------------------------------------------</w:t>
      </w:r>
    </w:p>
    <w:p>
      <w:r>
        <w:t>3. Platform Capabilities Summary</w:t>
      </w:r>
    </w:p>
    <w:p/>
    <w:p>
      <w:r>
        <w:t>Core platform capabilities include:</w:t>
      </w:r>
    </w:p>
    <w:p/>
    <w:p>
      <w:r>
        <w:t>• Unified ingestion of digital archives</w:t>
      </w:r>
    </w:p>
    <w:p>
      <w:r>
        <w:t>• Chronological timeline reconstruction</w:t>
      </w:r>
    </w:p>
    <w:p>
      <w:r>
        <w:t>• Hybrid semantic and lexical search</w:t>
      </w:r>
    </w:p>
    <w:p>
      <w:r>
        <w:t>• AI-generated narrative snapshots</w:t>
      </w:r>
    </w:p>
    <w:p>
      <w:r>
        <w:t>• Versioned narrative editing</w:t>
      </w:r>
    </w:p>
    <w:p>
      <w:r>
        <w:t>• Provenance and citation tracking</w:t>
      </w:r>
    </w:p>
    <w:p>
      <w:r>
        <w:t>• Media and metadata consolidation</w:t>
      </w:r>
    </w:p>
    <w:p>
      <w:r>
        <w:t>• Portable export and backup mechanisms</w:t>
      </w:r>
    </w:p>
    <w:p/>
    <w:p>
      <w:r>
        <w:t>Capabilities scale from individual users to enterprise deployments.</w:t>
      </w:r>
    </w:p>
    <w:p/>
    <w:p>
      <w:r>
        <w:t>------------------------------------------------------------</w:t>
      </w:r>
    </w:p>
    <w:p>
      <w:r>
        <w:t>4. System Architecture Summary</w:t>
      </w:r>
    </w:p>
    <w:p/>
    <w:p>
      <w:r>
        <w:t>Memoir.ai operates using a multi-process desktop architecture including:</w:t>
      </w:r>
    </w:p>
    <w:p/>
    <w:p>
      <w:r>
        <w:t>• Electron application shell</w:t>
      </w:r>
    </w:p>
    <w:p>
      <w:r>
        <w:t>• React-based interface</w:t>
      </w:r>
    </w:p>
    <w:p>
      <w:r>
        <w:t>• Background processing workers</w:t>
      </w:r>
    </w:p>
    <w:p>
      <w:r>
        <w:t>• Encrypted vault database</w:t>
      </w:r>
    </w:p>
    <w:p>
      <w:r>
        <w:t>• Job scheduling subsystem</w:t>
      </w:r>
    </w:p>
    <w:p>
      <w:r>
        <w:t>• AI narrative processing engine</w:t>
      </w:r>
    </w:p>
    <w:p>
      <w:r>
        <w:t>• Hybrid search subsystem</w:t>
      </w:r>
    </w:p>
    <w:p>
      <w:r>
        <w:t>• Optional cloud metadata synchronization</w:t>
      </w:r>
    </w:p>
    <w:p/>
    <w:p>
      <w:r>
        <w:t>Heavy operations run outside the UI thread to maintain responsiveness.</w:t>
      </w:r>
    </w:p>
    <w:p/>
    <w:p>
      <w:r>
        <w:t>------------------------------------------------------------</w:t>
      </w:r>
    </w:p>
    <w:p>
      <w:r>
        <w:t>5. Privacy &amp; Security Advantages</w:t>
      </w:r>
    </w:p>
    <w:p/>
    <w:p>
      <w:r>
        <w:t>Privacy is central to platform architecture.</w:t>
      </w:r>
    </w:p>
    <w:p/>
    <w:p>
      <w:r>
        <w:t>Security characteristics include:</w:t>
      </w:r>
    </w:p>
    <w:p/>
    <w:p>
      <w:r>
        <w:t>• Local encrypted vault storage</w:t>
      </w:r>
    </w:p>
    <w:p>
      <w:r>
        <w:t>• AES-256 database encryption</w:t>
      </w:r>
    </w:p>
    <w:p>
      <w:r>
        <w:t>• Ephemeral in-memory key handling</w:t>
      </w:r>
    </w:p>
    <w:p>
      <w:r>
        <w:t>• Strict process isolation</w:t>
      </w:r>
    </w:p>
    <w:p>
      <w:r>
        <w:t>• Sanitized logging</w:t>
      </w:r>
    </w:p>
    <w:p>
      <w:r>
        <w:t>• No telemetry without consent</w:t>
      </w:r>
    </w:p>
    <w:p>
      <w:r>
        <w:t>• No personal content stored remotely</w:t>
      </w:r>
    </w:p>
    <w:p/>
    <w:p>
      <w:r>
        <w:t>These protections reduce regulatory and operational risk.</w:t>
      </w:r>
    </w:p>
    <w:p/>
    <w:p>
      <w:r>
        <w:t>------------------------------------------------------------</w:t>
      </w:r>
    </w:p>
    <w:p>
      <w:r>
        <w:t>6. AI Narrative Technology</w:t>
      </w:r>
    </w:p>
    <w:p/>
    <w:p>
      <w:r>
        <w:t>The AI subsystem transforms event clusters into readable narratives while maintaining factual traceability.</w:t>
      </w:r>
    </w:p>
    <w:p/>
    <w:p>
      <w:r>
        <w:t>Pipeline includes:</w:t>
      </w:r>
    </w:p>
    <w:p/>
    <w:p>
      <w:r>
        <w:t>• Evidence extraction</w:t>
      </w:r>
    </w:p>
    <w:p>
      <w:r>
        <w:t>• Context construction</w:t>
      </w:r>
    </w:p>
    <w:p>
      <w:r>
        <w:t>• Local inference execution</w:t>
      </w:r>
    </w:p>
    <w:p>
      <w:r>
        <w:t>• Citation anchoring</w:t>
      </w:r>
    </w:p>
    <w:p>
      <w:r>
        <w:t>• Hallucination verification</w:t>
      </w:r>
    </w:p>
    <w:p>
      <w:r>
        <w:t>• Versioned storage</w:t>
      </w:r>
    </w:p>
    <w:p/>
    <w:p>
      <w:r>
        <w:t>Users maintain editing control and transparency over outputs.</w:t>
      </w:r>
    </w:p>
    <w:p/>
    <w:p>
      <w:r>
        <w:t>------------------------------------------------------------</w:t>
      </w:r>
    </w:p>
    <w:p>
      <w:r>
        <w:t>7. Enterprise &amp; Scale Strategy</w:t>
      </w:r>
    </w:p>
    <w:p/>
    <w:p>
      <w:r>
        <w:t>Enterprise opportunities include:</w:t>
      </w:r>
    </w:p>
    <w:p/>
    <w:p>
      <w:r>
        <w:t>• Organizational knowledge reconstruction</w:t>
      </w:r>
    </w:p>
    <w:p>
      <w:r>
        <w:t>• Secure communication archives</w:t>
      </w:r>
    </w:p>
    <w:p>
      <w:r>
        <w:t>• Compliance record exploration</w:t>
      </w:r>
    </w:p>
    <w:p>
      <w:r>
        <w:t>• Research timeline generation</w:t>
      </w:r>
    </w:p>
    <w:p>
      <w:r>
        <w:t>• Personal productivity archives</w:t>
      </w:r>
    </w:p>
    <w:p/>
    <w:p>
      <w:r>
        <w:t>Enterprise deployments may include controlled vault environments and managed infrastructure layers.</w:t>
      </w:r>
    </w:p>
    <w:p/>
    <w:p>
      <w:r>
        <w:t>------------------------------------------------------------</w:t>
      </w:r>
    </w:p>
    <w:p>
      <w:r>
        <w:t>8. Cloud Strategy</w:t>
      </w:r>
    </w:p>
    <w:p/>
    <w:p>
      <w:r>
        <w:t>Cloud infrastructure is limited to metadata services including:</w:t>
      </w:r>
    </w:p>
    <w:p/>
    <w:p>
      <w:r>
        <w:t>• Subscription management</w:t>
      </w:r>
    </w:p>
    <w:p>
      <w:r>
        <w:t>• Workspace metadata</w:t>
      </w:r>
    </w:p>
    <w:p>
      <w:r>
        <w:t>• Device state synchronization</w:t>
      </w:r>
    </w:p>
    <w:p>
      <w:r>
        <w:t>• Job status coordination</w:t>
      </w:r>
    </w:p>
    <w:p/>
    <w:p>
      <w:r>
        <w:t>Sensitive personal data remains local to vault environments.</w:t>
      </w:r>
    </w:p>
    <w:p/>
    <w:p>
      <w:r>
        <w:t>This hybrid model reduces infrastructure cost and compliance burden.</w:t>
      </w:r>
    </w:p>
    <w:p/>
    <w:p>
      <w:r>
        <w:t>------------------------------------------------------------</w:t>
      </w:r>
    </w:p>
    <w:p>
      <w:r>
        <w:t>9. Performance &amp; Reliability Strategy</w:t>
      </w:r>
    </w:p>
    <w:p/>
    <w:p>
      <w:r>
        <w:t>Performance optimization includes:</w:t>
      </w:r>
    </w:p>
    <w:p/>
    <w:p>
      <w:r>
        <w:t>• Background job execution</w:t>
      </w:r>
    </w:p>
    <w:p>
      <w:r>
        <w:t>• Chunked ingestion pipelines</w:t>
      </w:r>
    </w:p>
    <w:p>
      <w:r>
        <w:t>• Database indexing strategies</w:t>
      </w:r>
    </w:p>
    <w:p>
      <w:r>
        <w:t>• Worker throttling mechanisms</w:t>
      </w:r>
    </w:p>
    <w:p>
      <w:r>
        <w:t>• Efficient caching layers</w:t>
      </w:r>
    </w:p>
    <w:p/>
    <w:p>
      <w:r>
        <w:t>Reliability features include:</w:t>
      </w:r>
    </w:p>
    <w:p/>
    <w:p>
      <w:r>
        <w:t>• Job retry and checkpointing</w:t>
      </w:r>
    </w:p>
    <w:p>
      <w:r>
        <w:t>• Import resumption</w:t>
      </w:r>
    </w:p>
    <w:p>
      <w:r>
        <w:t>• Database integrity repair</w:t>
      </w:r>
    </w:p>
    <w:p>
      <w:r>
        <w:t>• Backup restoration workflows</w:t>
      </w:r>
    </w:p>
    <w:p/>
    <w:p>
      <w:r>
        <w:t>------------------------------------------------------------</w:t>
      </w:r>
    </w:p>
    <w:p>
      <w:r>
        <w:t>10. Compliance &amp; Regulatory Alignment</w:t>
      </w:r>
    </w:p>
    <w:p/>
    <w:p>
      <w:r>
        <w:t>Memoir.ai architecture aligns with privacy regulations by:</w:t>
      </w:r>
    </w:p>
    <w:p/>
    <w:p>
      <w:r>
        <w:t>• Maintaining user control over data</w:t>
      </w:r>
    </w:p>
    <w:p>
      <w:r>
        <w:t>• Supporting export and deletion rights</w:t>
      </w:r>
    </w:p>
    <w:p>
      <w:r>
        <w:t>• Avoiding centralized personal data storage</w:t>
      </w:r>
    </w:p>
    <w:p>
      <w:r>
        <w:t>• Limiting vendor data exposure</w:t>
      </w:r>
    </w:p>
    <w:p/>
    <w:p>
      <w:r>
        <w:t>This reduces compliance complexity for enterprise adoption.</w:t>
      </w:r>
    </w:p>
    <w:p/>
    <w:p>
      <w:r>
        <w:t>------------------------------------------------------------</w:t>
      </w:r>
    </w:p>
    <w:p>
      <w:r>
        <w:t>11. Product Expansion Potential</w:t>
      </w:r>
    </w:p>
    <w:p/>
    <w:p>
      <w:r>
        <w:t>Future expansion directions include:</w:t>
      </w:r>
    </w:p>
    <w:p/>
    <w:p>
      <w:r>
        <w:t>• Multi-device vault synchronization</w:t>
      </w:r>
    </w:p>
    <w:p>
      <w:r>
        <w:t>• Shared collaborative vaults</w:t>
      </w:r>
    </w:p>
    <w:p>
      <w:r>
        <w:t>• Enterprise archive ingestion tools</w:t>
      </w:r>
    </w:p>
    <w:p>
      <w:r>
        <w:t>• Enhanced semantic reasoning engines</w:t>
      </w:r>
    </w:p>
    <w:p>
      <w:r>
        <w:t>• Advanced relationship intelligence features</w:t>
      </w:r>
    </w:p>
    <w:p/>
    <w:p>
      <w:r>
        <w:t>Architecture supports incremental evolution.</w:t>
      </w:r>
    </w:p>
    <w:p/>
    <w:p>
      <w:r>
        <w:t>------------------------------------------------------------</w:t>
      </w:r>
    </w:p>
    <w:p>
      <w:r>
        <w:t>12. Competitive Advantages</w:t>
      </w:r>
    </w:p>
    <w:p/>
    <w:p>
      <w:r>
        <w:t>Key competitive strengths include:</w:t>
      </w:r>
    </w:p>
    <w:p/>
    <w:p>
      <w:r>
        <w:t>• Privacy-first local architecture</w:t>
      </w:r>
    </w:p>
    <w:p>
      <w:r>
        <w:t>• AI narrative intelligence layer</w:t>
      </w:r>
    </w:p>
    <w:p>
      <w:r>
        <w:t>• Vendor-independent data portability</w:t>
      </w:r>
    </w:p>
    <w:p>
      <w:r>
        <w:t>• Scalable ingestion pipelines</w:t>
      </w:r>
    </w:p>
    <w:p>
      <w:r>
        <w:t>• Verifiable citation-backed outputs</w:t>
      </w:r>
    </w:p>
    <w:p/>
    <w:p>
      <w:r>
        <w:t>These create defensible technical differentiation.</w:t>
      </w:r>
    </w:p>
    <w:p/>
    <w:p>
      <w:r>
        <w:t>------------------------------------------------------------</w:t>
      </w:r>
    </w:p>
    <w:p>
      <w:r>
        <w:t>13. Investment &amp; Partnership Value</w:t>
      </w:r>
    </w:p>
    <w:p/>
    <w:p>
      <w:r>
        <w:t>Memoir.ai offers investment and partnership opportunities through:</w:t>
      </w:r>
    </w:p>
    <w:p/>
    <w:p>
      <w:r>
        <w:t>• Consumer privacy-focused tooling</w:t>
      </w:r>
    </w:p>
    <w:p>
      <w:r>
        <w:t>• Enterprise archival intelligence solutions</w:t>
      </w:r>
    </w:p>
    <w:p>
      <w:r>
        <w:t>• AI-powered personal knowledge infrastructure</w:t>
      </w:r>
    </w:p>
    <w:p>
      <w:r>
        <w:t>• Expansion into organizational intelligence markets</w:t>
      </w:r>
    </w:p>
    <w:p/>
    <w:p>
      <w:r>
        <w:t>The platform establishes foundational infrastructure for long-term digital history management.</w:t>
      </w:r>
    </w:p>
    <w:p/>
    <w:p>
      <w:r>
        <w:t>------------------------------------------------------------</w:t>
      </w:r>
    </w:p>
    <w:p>
      <w:r>
        <w:t>14. Conclusion</w:t>
      </w:r>
    </w:p>
    <w:p/>
    <w:p>
      <w:r>
        <w:t>Memoir.ai combines secure architecture, scalable ingestion, and AI-powered narrative intelligence to deliver a unique privacy-first archive platform. Its technical maturity and expansion strategy position it for growth across consumer and enterprise markets while preserving user data ownership and trust.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