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4694" w14:textId="77777777" w:rsidR="007F1541" w:rsidRDefault="00F8428C">
      <w:pPr>
        <w:spacing w:before="240" w:after="240"/>
        <w:rPr>
          <w:u w:val="single"/>
        </w:rPr>
      </w:pPr>
      <w:r>
        <w:rPr>
          <w:u w:val="single"/>
        </w:rPr>
        <w:t>ФИО студента Гаврилина А., Глушкова Д. (группа 2)</w:t>
      </w:r>
    </w:p>
    <w:p w14:paraId="10453B04" w14:textId="77777777" w:rsidR="007F1541" w:rsidRDefault="00F8428C">
      <w:pPr>
        <w:spacing w:before="240" w:after="240"/>
      </w:pPr>
      <w:r>
        <w:t>Дисциплина: Анализ данных</w:t>
      </w:r>
    </w:p>
    <w:p w14:paraId="4AF5B21D" w14:textId="77777777" w:rsidR="007F1541" w:rsidRDefault="00F8428C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Задание 1</w:t>
      </w:r>
    </w:p>
    <w:p w14:paraId="4EBEE793" w14:textId="77777777" w:rsidR="007F1541" w:rsidRDefault="00F8428C">
      <w:pPr>
        <w:spacing w:before="240" w:after="240"/>
      </w:pPr>
      <w:r>
        <w:t xml:space="preserve"> Откройте файл </w:t>
      </w:r>
      <w:proofErr w:type="spellStart"/>
      <w:r>
        <w:rPr>
          <w:b/>
        </w:rPr>
        <w:t>Worldbank_data.dta</w:t>
      </w:r>
      <w:proofErr w:type="spellEnd"/>
    </w:p>
    <w:p w14:paraId="0CC6DD41" w14:textId="77777777" w:rsidR="007F1541" w:rsidRDefault="00F8428C">
      <w:pPr>
        <w:spacing w:before="240" w:after="240"/>
      </w:pPr>
      <w:r>
        <w:t xml:space="preserve">Проведите кластерный анализ данных с использованием всех переменных кроме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. Используйте </w:t>
      </w:r>
      <w:r>
        <w:rPr>
          <w:b/>
        </w:rPr>
        <w:t>метод Варда</w:t>
      </w:r>
      <w:r>
        <w:t>.</w:t>
      </w:r>
    </w:p>
    <w:p w14:paraId="4422BAD7" w14:textId="77777777" w:rsidR="007F1541" w:rsidRDefault="00F8428C">
      <w:pPr>
        <w:spacing w:before="240" w:after="240"/>
        <w:rPr>
          <w:b/>
        </w:rPr>
      </w:pPr>
      <w:r>
        <w:rPr>
          <w:b/>
        </w:rPr>
        <w:t xml:space="preserve"> 1.</w:t>
      </w:r>
      <w:r>
        <w:rPr>
          <w:b/>
          <w:sz w:val="14"/>
          <w:szCs w:val="14"/>
        </w:rPr>
        <w:t xml:space="preserve">       </w:t>
      </w:r>
      <w:r>
        <w:rPr>
          <w:b/>
        </w:rPr>
        <w:t>Определите число кластеров, объясните своё решение.</w:t>
      </w:r>
    </w:p>
    <w:p w14:paraId="036694BD" w14:textId="77777777" w:rsidR="007F1541" w:rsidRDefault="00F8428C">
      <w:pPr>
        <w:spacing w:before="240" w:after="240"/>
        <w:jc w:val="both"/>
      </w:pPr>
      <w:r>
        <w:t>Изучим данные:</w:t>
      </w:r>
    </w:p>
    <w:p w14:paraId="1164C6D8" w14:textId="77777777" w:rsidR="007F1541" w:rsidRDefault="00F8428C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5A3CE1EE" wp14:editId="6CB449FD">
            <wp:extent cx="6120000" cy="23241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CF813" w14:textId="77777777" w:rsidR="007F1541" w:rsidRDefault="00F8428C">
      <w:pPr>
        <w:spacing w:before="240" w:after="240"/>
        <w:jc w:val="both"/>
      </w:pPr>
      <w:r>
        <w:t>Имеются численные значения различных</w:t>
      </w:r>
      <w:r>
        <w:t xml:space="preserve"> порядков.</w:t>
      </w:r>
    </w:p>
    <w:p w14:paraId="7235E62A" w14:textId="77777777" w:rsidR="007F1541" w:rsidRDefault="00F8428C">
      <w:pPr>
        <w:spacing w:before="240" w:after="240"/>
        <w:jc w:val="both"/>
      </w:pPr>
      <w:r>
        <w:t xml:space="preserve">Согласно формуле евклидовой меры, переменная, имеющая большие значения, практически полностью доминирует над переменной с малыми значениями. </w:t>
      </w:r>
    </w:p>
    <w:p w14:paraId="18CBBD5D" w14:textId="77777777" w:rsidR="007F1541" w:rsidRDefault="00F8428C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5B8769A4" wp14:editId="74ECA6CB">
            <wp:extent cx="2073975" cy="74869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3975" cy="748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C6609" w14:textId="77777777" w:rsidR="007F1541" w:rsidRDefault="00F8428C">
      <w:pPr>
        <w:spacing w:before="240" w:after="240"/>
        <w:jc w:val="both"/>
      </w:pPr>
      <w:r>
        <w:t xml:space="preserve">Для решения этой проблемы используется </w:t>
      </w:r>
      <w:r>
        <w:rPr>
          <w:i/>
        </w:rPr>
        <w:t>z-преобразование</w:t>
      </w:r>
      <w:r>
        <w:t xml:space="preserve"> (стандартизация) значений переменных, которая</w:t>
      </w:r>
      <w:r>
        <w:t xml:space="preserve"> приводит значения всех переменных к единому диапазону значений.</w:t>
      </w:r>
    </w:p>
    <w:p w14:paraId="51534B86" w14:textId="77777777" w:rsidR="007F1541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// стандартизация всех переменных</w:t>
      </w:r>
    </w:p>
    <w:p w14:paraId="03852EDF" w14:textId="77777777" w:rsidR="007F1541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egen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zinternet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internet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763D6AA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zsecure = std(secure)</w:t>
      </w:r>
    </w:p>
    <w:p w14:paraId="3C2EED55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zexport = std(export)</w:t>
      </w:r>
    </w:p>
    <w:p w14:paraId="6F53AAD8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zimport = std(import)</w:t>
      </w:r>
    </w:p>
    <w:p w14:paraId="77CE1FEB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ztelephone = std(telephone)</w:t>
      </w:r>
    </w:p>
    <w:p w14:paraId="39AB7986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zhighte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ch = std(hightech)</w:t>
      </w:r>
    </w:p>
    <w:p w14:paraId="0261ECF7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zmobile = std(mobile)</w:t>
      </w:r>
    </w:p>
    <w:p w14:paraId="01CC66B3" w14:textId="77777777" w:rsidR="007F1541" w:rsidRPr="00F8428C" w:rsidRDefault="007F1541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198C7F87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проведение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анализа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методом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Варда</w:t>
      </w:r>
    </w:p>
    <w:p w14:paraId="3E0525BF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wardslinkage zinternet zsecure zexport zimport ztelephone zhightech zmobile , measure(L2) name(myclust)</w:t>
      </w:r>
    </w:p>
    <w:p w14:paraId="6685DC15" w14:textId="77777777" w:rsidR="007F1541" w:rsidRPr="00F8428C" w:rsidRDefault="007F1541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3858F522" w14:textId="77777777" w:rsidR="007F1541" w:rsidRPr="00F8428C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cluster stop 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myclust,  rule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(calinski)</w:t>
      </w:r>
    </w:p>
    <w:p w14:paraId="47C0FB95" w14:textId="77777777" w:rsidR="007F1541" w:rsidRDefault="00F8428C">
      <w:pPr>
        <w:keepNext/>
        <w:spacing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35C7C15E" wp14:editId="4B52044C">
            <wp:extent cx="2231141" cy="2374163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141" cy="2374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8061FD" w14:textId="77777777" w:rsidR="007F1541" w:rsidRDefault="00F8428C">
      <w:pPr>
        <w:spacing w:before="240" w:after="240"/>
        <w:rPr>
          <w:b/>
        </w:rPr>
      </w:pPr>
      <w:r>
        <w:rPr>
          <w:b/>
        </w:rPr>
        <w:t xml:space="preserve">2. Создайте </w:t>
      </w:r>
      <w:proofErr w:type="spellStart"/>
      <w:r>
        <w:rPr>
          <w:b/>
        </w:rPr>
        <w:t>дендрограмму</w:t>
      </w:r>
      <w:proofErr w:type="spellEnd"/>
      <w:r>
        <w:rPr>
          <w:b/>
        </w:rPr>
        <w:t>, скопируйте её в этот файл и опишите её.</w:t>
      </w:r>
    </w:p>
    <w:p w14:paraId="453BFF1A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дендрограмма</w:t>
      </w:r>
      <w:proofErr w:type="spellEnd"/>
    </w:p>
    <w:p w14:paraId="29B65A45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cluster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dendrogram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myclust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horizontal</w:t>
      </w:r>
      <w:proofErr w:type="spellEnd"/>
    </w:p>
    <w:p w14:paraId="53B1CA07" w14:textId="77777777" w:rsidR="007F1541" w:rsidRDefault="00F8428C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247BA696" wp14:editId="36B28D34">
            <wp:extent cx="4767263" cy="3464408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464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05AE3" w14:textId="77777777" w:rsidR="007F1541" w:rsidRDefault="00F8428C">
      <w:pPr>
        <w:spacing w:before="240" w:after="240"/>
      </w:pPr>
      <w:r>
        <w:t xml:space="preserve">Оптимально выбрать </w:t>
      </w:r>
      <w:r>
        <w:rPr>
          <w:b/>
        </w:rPr>
        <w:t>2 кластера</w:t>
      </w:r>
      <w:r>
        <w:t xml:space="preserve">. Хотя можно было бы выбрать 4 кластера (см. результат вычисления индекса), так как значения отличаются </w:t>
      </w:r>
      <w:r>
        <w:t>немного. Оставим 2 кластера.</w:t>
      </w:r>
    </w:p>
    <w:p w14:paraId="30CBA955" w14:textId="77777777" w:rsidR="007F1541" w:rsidRDefault="00F8428C">
      <w:pPr>
        <w:spacing w:before="240" w:after="240"/>
        <w:rPr>
          <w:b/>
        </w:rPr>
      </w:pPr>
      <w:r>
        <w:rPr>
          <w:b/>
        </w:rPr>
        <w:t>3. Опишите получившиеся кластеры с помощью описательной статистики. Нужно не просто скопировать таблицы, но детально описать полученные результаты.</w:t>
      </w:r>
    </w:p>
    <w:p w14:paraId="102BE6D1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сохранение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кластерного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решения</w:t>
      </w:r>
    </w:p>
    <w:p w14:paraId="7F429798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cluster generate clustdes = groups (2), name 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(myclust)</w:t>
      </w:r>
    </w:p>
    <w:p w14:paraId="38BEA0D9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42D7DC7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смотрим среднее и стандартное отклонение по двум кластерам</w:t>
      </w:r>
    </w:p>
    <w:p w14:paraId="603EDFB5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tabstat internet secure export import telephone hightech mobile, statistics( mean sd ) by(clustdes)</w:t>
      </w:r>
    </w:p>
    <w:p w14:paraId="6719073B" w14:textId="77777777" w:rsidR="007F1541" w:rsidRDefault="00F8428C">
      <w:pPr>
        <w:spacing w:before="240" w:after="240"/>
      </w:pPr>
      <w:r>
        <w:t>Результат:</w:t>
      </w:r>
    </w:p>
    <w:p w14:paraId="46375287" w14:textId="77777777" w:rsidR="007F1541" w:rsidRDefault="00F8428C">
      <w:pPr>
        <w:spacing w:before="240" w:after="240"/>
      </w:pPr>
      <w:r>
        <w:rPr>
          <w:noProof/>
        </w:rPr>
        <w:drawing>
          <wp:inline distT="114300" distB="114300" distL="114300" distR="114300" wp14:anchorId="7ADFCD04" wp14:editId="76C91D71">
            <wp:extent cx="6120000" cy="21971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5D4B1" w14:textId="77777777" w:rsidR="007F1541" w:rsidRDefault="00F8428C">
      <w:pPr>
        <w:numPr>
          <w:ilvl w:val="0"/>
          <w:numId w:val="2"/>
        </w:numPr>
        <w:spacing w:before="240"/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internet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процент пользователей интернета</w:t>
      </w:r>
      <w:r>
        <w:t>): для первого кла</w:t>
      </w:r>
      <w:r>
        <w:t xml:space="preserve">стера среднее значение </w:t>
      </w:r>
      <w:r>
        <w:rPr>
          <w:b/>
        </w:rPr>
        <w:t>50%</w:t>
      </w:r>
      <w:r>
        <w:t xml:space="preserve">, для второго </w:t>
      </w:r>
      <w:r>
        <w:rPr>
          <w:b/>
        </w:rPr>
        <w:t>81%</w:t>
      </w:r>
      <w:r>
        <w:t>.</w:t>
      </w:r>
    </w:p>
    <w:p w14:paraId="049D675E" w14:textId="77777777" w:rsidR="007F1541" w:rsidRDefault="00F8428C">
      <w:pPr>
        <w:numPr>
          <w:ilvl w:val="0"/>
          <w:numId w:val="2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secure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защищенные интернет-серверы на 1 млн чел.</w:t>
      </w:r>
      <w:r>
        <w:t xml:space="preserve">): в первом кластере среднее значение </w:t>
      </w:r>
      <w:r>
        <w:rPr>
          <w:b/>
        </w:rPr>
        <w:t>123</w:t>
      </w:r>
      <w:r>
        <w:t xml:space="preserve">, во втором кластере </w:t>
      </w:r>
      <w:r>
        <w:rPr>
          <w:b/>
        </w:rPr>
        <w:t>1334</w:t>
      </w:r>
      <w:r>
        <w:t>.</w:t>
      </w:r>
    </w:p>
    <w:p w14:paraId="25932531" w14:textId="77777777" w:rsidR="007F1541" w:rsidRDefault="00F8428C">
      <w:pPr>
        <w:numPr>
          <w:ilvl w:val="0"/>
          <w:numId w:val="2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export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экспорт услуг по коммуникации, % от экспорта услуг</w:t>
      </w:r>
      <w:r>
        <w:t>): в первом кл</w:t>
      </w:r>
      <w:r>
        <w:t>астере среднее значение</w:t>
      </w:r>
      <w:r>
        <w:rPr>
          <w:b/>
        </w:rPr>
        <w:t xml:space="preserve"> 28%</w:t>
      </w:r>
      <w:r>
        <w:t xml:space="preserve">, во втором кластере </w:t>
      </w:r>
      <w:r>
        <w:rPr>
          <w:b/>
        </w:rPr>
        <w:t>45%</w:t>
      </w:r>
      <w:r>
        <w:t>.</w:t>
      </w:r>
    </w:p>
    <w:p w14:paraId="19068A71" w14:textId="77777777" w:rsidR="007F1541" w:rsidRDefault="00F8428C">
      <w:pPr>
        <w:numPr>
          <w:ilvl w:val="0"/>
          <w:numId w:val="2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импорт услуг по коммуникации, % от импорта услуг</w:t>
      </w:r>
      <w:r>
        <w:t xml:space="preserve">): в первом кластере среднее значение </w:t>
      </w:r>
      <w:r>
        <w:rPr>
          <w:b/>
        </w:rPr>
        <w:t>31%</w:t>
      </w:r>
      <w:r>
        <w:t xml:space="preserve">, во втором </w:t>
      </w:r>
      <w:r>
        <w:rPr>
          <w:b/>
        </w:rPr>
        <w:t>48%</w:t>
      </w:r>
      <w:r>
        <w:t>.</w:t>
      </w:r>
    </w:p>
    <w:p w14:paraId="2AF9C906" w14:textId="77777777" w:rsidR="007F1541" w:rsidRDefault="00F8428C">
      <w:pPr>
        <w:numPr>
          <w:ilvl w:val="0"/>
          <w:numId w:val="2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telephone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 xml:space="preserve">процент </w:t>
      </w:r>
      <w:proofErr w:type="spellStart"/>
      <w:r>
        <w:rPr>
          <w:i/>
        </w:rPr>
        <w:t>стац</w:t>
      </w:r>
      <w:proofErr w:type="spellEnd"/>
      <w:r>
        <w:rPr>
          <w:i/>
        </w:rPr>
        <w:t>. телефонных линий</w:t>
      </w:r>
      <w:r>
        <w:t xml:space="preserve">): в первом кластере среднее значение </w:t>
      </w:r>
      <w:r>
        <w:rPr>
          <w:b/>
        </w:rPr>
        <w:t>14%</w:t>
      </w:r>
      <w:r>
        <w:t xml:space="preserve">, во втором кластере </w:t>
      </w:r>
      <w:r>
        <w:rPr>
          <w:b/>
        </w:rPr>
        <w:t>37%</w:t>
      </w:r>
      <w:r>
        <w:t>.</w:t>
      </w:r>
    </w:p>
    <w:p w14:paraId="4BA1B8F4" w14:textId="77777777" w:rsidR="007F1541" w:rsidRDefault="00F8428C">
      <w:pPr>
        <w:numPr>
          <w:ilvl w:val="0"/>
          <w:numId w:val="2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hightech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экспорт высоких технологий, US$</w:t>
      </w:r>
      <w:r>
        <w:t xml:space="preserve">): в первом кластере среднее значение </w:t>
      </w:r>
      <w:r>
        <w:rPr>
          <w:b/>
        </w:rPr>
        <w:t>4 230 000 000</w:t>
      </w:r>
      <w:r>
        <w:t xml:space="preserve">, во втором </w:t>
      </w:r>
      <w:r>
        <w:rPr>
          <w:b/>
        </w:rPr>
        <w:t>45 600 000 000</w:t>
      </w:r>
      <w:r>
        <w:t>.</w:t>
      </w:r>
    </w:p>
    <w:p w14:paraId="16415750" w14:textId="77777777" w:rsidR="007F1541" w:rsidRDefault="00F8428C">
      <w:pPr>
        <w:numPr>
          <w:ilvl w:val="0"/>
          <w:numId w:val="2"/>
        </w:numPr>
        <w:spacing w:after="240"/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mobile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процент а</w:t>
      </w:r>
      <w:r>
        <w:rPr>
          <w:i/>
        </w:rPr>
        <w:t>бонентов мобильной сотовой связи</w:t>
      </w:r>
      <w:r>
        <w:t xml:space="preserve">): в первом кластере </w:t>
      </w:r>
      <w:r>
        <w:rPr>
          <w:b/>
        </w:rPr>
        <w:t>120</w:t>
      </w:r>
      <w:r>
        <w:t xml:space="preserve">, во втором </w:t>
      </w:r>
      <w:r>
        <w:rPr>
          <w:b/>
        </w:rPr>
        <w:t xml:space="preserve">119 </w:t>
      </w:r>
      <w:r>
        <w:t>(примерно одинаково).</w:t>
      </w:r>
    </w:p>
    <w:p w14:paraId="63BF5667" w14:textId="77777777" w:rsidR="007F1541" w:rsidRDefault="00F8428C">
      <w:pPr>
        <w:spacing w:before="240" w:after="240"/>
        <w:jc w:val="both"/>
      </w:pPr>
      <w:r>
        <w:t>Можно сделать вывод о том, что страны первого кластера находятся на низком уровне развития современных информационно-коммуникационных технологий. Во втором же кла</w:t>
      </w:r>
      <w:r>
        <w:t>стере все показатели достаточно высокие, в разы превосходят значения для первого кластера. Исключение составляет только мобильная связь, показатели практически одинаковые.</w:t>
      </w:r>
    </w:p>
    <w:p w14:paraId="3E628C0E" w14:textId="77777777" w:rsidR="007F1541" w:rsidRDefault="00F8428C">
      <w:pPr>
        <w:spacing w:before="240" w:after="240"/>
        <w:rPr>
          <w:b/>
        </w:rPr>
      </w:pPr>
      <w:r>
        <w:rPr>
          <w:b/>
        </w:rPr>
        <w:t>4. Дайте названия кластерам.</w:t>
      </w:r>
    </w:p>
    <w:p w14:paraId="65A3B85F" w14:textId="77777777" w:rsidR="007F1541" w:rsidRDefault="00F8428C">
      <w:pPr>
        <w:spacing w:before="240" w:after="240"/>
      </w:pPr>
      <w:r>
        <w:t>Кластер 1: высокий уровень развития информационно-коммуникационных технологий (</w:t>
      </w:r>
      <w:proofErr w:type="spellStart"/>
      <w:r>
        <w:rPr>
          <w:rFonts w:ascii="Courier New" w:eastAsia="Courier New" w:hAnsi="Courier New" w:cs="Courier New"/>
        </w:rPr>
        <w:t>high_level</w:t>
      </w:r>
      <w:proofErr w:type="spellEnd"/>
      <w:r>
        <w:t>)</w:t>
      </w:r>
    </w:p>
    <w:p w14:paraId="54E4F2B2" w14:textId="77777777" w:rsidR="007F1541" w:rsidRDefault="00F8428C">
      <w:pPr>
        <w:spacing w:before="240" w:after="240"/>
      </w:pPr>
      <w:r>
        <w:t>Кластер 2: невысокий/средний уровень развития информационно-коммуникационных технологий (</w:t>
      </w:r>
      <w:proofErr w:type="spellStart"/>
      <w:r>
        <w:rPr>
          <w:rFonts w:ascii="Courier New" w:eastAsia="Courier New" w:hAnsi="Courier New" w:cs="Courier New"/>
        </w:rPr>
        <w:t>low_mid_level</w:t>
      </w:r>
      <w:proofErr w:type="spellEnd"/>
      <w:r>
        <w:t>)</w:t>
      </w:r>
    </w:p>
    <w:p w14:paraId="6E3F7CDD" w14:textId="77777777" w:rsidR="007F1541" w:rsidRDefault="00F8428C">
      <w:pPr>
        <w:spacing w:before="240" w:after="240"/>
        <w:rPr>
          <w:b/>
        </w:rPr>
      </w:pPr>
      <w:r>
        <w:rPr>
          <w:b/>
        </w:rPr>
        <w:t>5. Сохраните переменную принадлежности к кластеру в файле.</w:t>
      </w:r>
    </w:p>
    <w:p w14:paraId="14A62133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//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сохранение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кластерного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решения</w:t>
      </w:r>
    </w:p>
    <w:p w14:paraId="44545F32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generate clustdes = groups (2), name (myclust)</w:t>
      </w:r>
    </w:p>
    <w:p w14:paraId="73D4C772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//перечисление принадлежности к кластерам</w:t>
      </w:r>
    </w:p>
    <w:p w14:paraId="44F448CA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list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country_name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clustdes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6A994845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gsort clustdes </w:t>
      </w:r>
    </w:p>
    <w:p w14:paraId="15766592" w14:textId="77777777" w:rsidR="007F1541" w:rsidRPr="00F8428C" w:rsidRDefault="00F8428C">
      <w:pPr>
        <w:spacing w:line="240" w:lineRule="auto"/>
        <w:rPr>
          <w:b/>
          <w:sz w:val="28"/>
          <w:szCs w:val="28"/>
          <w:u w:val="single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by clustdes: list country_name</w:t>
      </w:r>
    </w:p>
    <w:p w14:paraId="7A235818" w14:textId="77777777" w:rsidR="007F1541" w:rsidRPr="00F8428C" w:rsidRDefault="007F1541">
      <w:pPr>
        <w:spacing w:before="240" w:after="240"/>
        <w:rPr>
          <w:b/>
          <w:sz w:val="28"/>
          <w:szCs w:val="28"/>
          <w:u w:val="single"/>
          <w:lang w:val="en-US"/>
        </w:rPr>
      </w:pPr>
    </w:p>
    <w:p w14:paraId="38F78A8E" w14:textId="77777777" w:rsidR="007F1541" w:rsidRPr="00F8428C" w:rsidRDefault="00F8428C">
      <w:pPr>
        <w:spacing w:before="240" w:after="24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>Задание</w:t>
      </w:r>
      <w:r w:rsidRPr="00F8428C">
        <w:rPr>
          <w:b/>
          <w:sz w:val="28"/>
          <w:szCs w:val="28"/>
          <w:u w:val="single"/>
          <w:lang w:val="en-US"/>
        </w:rPr>
        <w:t xml:space="preserve"> 2</w:t>
      </w:r>
    </w:p>
    <w:p w14:paraId="0B8B2A8D" w14:textId="77777777" w:rsidR="007F1541" w:rsidRPr="00F8428C" w:rsidRDefault="00F8428C">
      <w:pPr>
        <w:spacing w:before="240" w:after="240"/>
        <w:rPr>
          <w:lang w:val="en-US"/>
        </w:rPr>
      </w:pPr>
      <w:r w:rsidRPr="00F8428C">
        <w:rPr>
          <w:lang w:val="en-US"/>
        </w:rPr>
        <w:t xml:space="preserve"> </w:t>
      </w:r>
      <w:r>
        <w:t>Откройте</w:t>
      </w:r>
      <w:r w:rsidRPr="00F8428C">
        <w:rPr>
          <w:lang w:val="en-US"/>
        </w:rPr>
        <w:t xml:space="preserve"> </w:t>
      </w:r>
      <w:r>
        <w:t>файл</w:t>
      </w:r>
      <w:r w:rsidRPr="00F8428C">
        <w:rPr>
          <w:lang w:val="en-US"/>
        </w:rPr>
        <w:t xml:space="preserve"> </w:t>
      </w:r>
      <w:r w:rsidRPr="00F8428C">
        <w:rPr>
          <w:b/>
          <w:lang w:val="en-US"/>
        </w:rPr>
        <w:t>video_games_sales.dta</w:t>
      </w:r>
    </w:p>
    <w:p w14:paraId="74EC2934" w14:textId="77777777" w:rsidR="007F1541" w:rsidRDefault="00F8428C">
      <w:pPr>
        <w:spacing w:before="240" w:after="240"/>
      </w:pPr>
      <w:r>
        <w:t>Пров</w:t>
      </w:r>
      <w:r>
        <w:t xml:space="preserve">едите кластерный анализ данных с использованием не менее пяти интервальных переменных. Используйте метод </w:t>
      </w:r>
      <w:r>
        <w:rPr>
          <w:b/>
        </w:rPr>
        <w:t>k-средних</w:t>
      </w:r>
      <w:r>
        <w:t>.</w:t>
      </w:r>
    </w:p>
    <w:p w14:paraId="22F5A2C2" w14:textId="77777777" w:rsidR="007F1541" w:rsidRDefault="00F8428C">
      <w:pPr>
        <w:spacing w:before="240" w:after="240"/>
      </w:pPr>
      <w:r>
        <w:t>Список переменных:</w:t>
      </w:r>
    </w:p>
    <w:p w14:paraId="4471B17C" w14:textId="77777777" w:rsidR="007F1541" w:rsidRDefault="00F8428C">
      <w:pPr>
        <w:spacing w:before="240" w:after="240"/>
      </w:pPr>
      <w:r>
        <w:rPr>
          <w:noProof/>
        </w:rPr>
        <w:drawing>
          <wp:inline distT="114300" distB="114300" distL="114300" distR="114300" wp14:anchorId="1C7B7628" wp14:editId="4770AAFB">
            <wp:extent cx="3586163" cy="2288697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288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2C70D" w14:textId="77777777" w:rsidR="007F1541" w:rsidRPr="00F8428C" w:rsidRDefault="00F8428C">
      <w:pPr>
        <w:spacing w:before="240" w:after="240"/>
        <w:rPr>
          <w:lang w:val="en-US"/>
        </w:rPr>
      </w:pPr>
      <w:r>
        <w:t>Интервальные</w:t>
      </w:r>
      <w:r w:rsidRPr="00F8428C">
        <w:rPr>
          <w:lang w:val="en-US"/>
        </w:rPr>
        <w:t xml:space="preserve"> </w:t>
      </w:r>
      <w:r>
        <w:t>переменные</w:t>
      </w:r>
      <w:r w:rsidRPr="00F8428C">
        <w:rPr>
          <w:lang w:val="en-US"/>
        </w:rPr>
        <w:t>: NA_Sales, EU_Sales, Other_Sales, Global_Sales, Critic_Score, Critic_Count, User_Score, User_Count</w:t>
      </w:r>
    </w:p>
    <w:p w14:paraId="5D8B11DE" w14:textId="77777777" w:rsidR="007F1541" w:rsidRDefault="00F8428C">
      <w:pPr>
        <w:spacing w:before="240" w:after="240"/>
        <w:rPr>
          <w:b/>
        </w:rPr>
      </w:pPr>
      <w:r w:rsidRPr="00F8428C">
        <w:rPr>
          <w:b/>
          <w:lang w:val="en-US"/>
        </w:rPr>
        <w:t xml:space="preserve"> </w:t>
      </w:r>
      <w:r>
        <w:rPr>
          <w:b/>
        </w:rPr>
        <w:t>1.</w:t>
      </w:r>
      <w:r>
        <w:rPr>
          <w:b/>
          <w:sz w:val="14"/>
          <w:szCs w:val="14"/>
        </w:rPr>
        <w:t xml:space="preserve">       </w:t>
      </w:r>
      <w:r>
        <w:rPr>
          <w:b/>
        </w:rPr>
        <w:t>Определите число кластеров, объясните своё решение.</w:t>
      </w:r>
    </w:p>
    <w:p w14:paraId="3B394AD0" w14:textId="77777777" w:rsidR="007F1541" w:rsidRDefault="00F8428C">
      <w:pPr>
        <w:spacing w:before="240" w:after="240"/>
      </w:pPr>
      <w:r>
        <w:t>Проведем стандартизацию переменных</w:t>
      </w:r>
    </w:p>
    <w:p w14:paraId="1FF7ED40" w14:textId="77777777" w:rsidR="007F1541" w:rsidRDefault="00F8428C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485C3FD7" wp14:editId="160A0116">
            <wp:extent cx="4580336" cy="2478937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336" cy="247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56202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стандартизация всех переменных</w:t>
      </w:r>
    </w:p>
    <w:p w14:paraId="379D8B38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egen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zna_sales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std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NA_Sales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31F2A86E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zeu_sales = std(EU_Sales)</w:t>
      </w:r>
    </w:p>
    <w:p w14:paraId="45344992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egen zjp_sales = 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std(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JP_Sales)</w:t>
      </w:r>
    </w:p>
    <w:p w14:paraId="01F73611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egen zother_sales = 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std(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Other_Sales)</w:t>
      </w:r>
    </w:p>
    <w:p w14:paraId="03E1DD5B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egen zglobal_sales = 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std(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Global_Sales)</w:t>
      </w:r>
    </w:p>
    <w:p w14:paraId="0AF5A1DD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zcritic_score = std(Critic_Score)</w:t>
      </w:r>
    </w:p>
    <w:p w14:paraId="0C4F4F6E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egen zcritic_count = 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std(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Critic_Count)</w:t>
      </w:r>
    </w:p>
    <w:p w14:paraId="59A6E35D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egen zuser_score = std(User_Score)</w:t>
      </w:r>
    </w:p>
    <w:p w14:paraId="726D46C2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egen zuser_count = 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std(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User_Count)</w:t>
      </w:r>
    </w:p>
    <w:p w14:paraId="6540652E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lang w:val="en-US"/>
        </w:rPr>
      </w:pPr>
    </w:p>
    <w:p w14:paraId="72767458" w14:textId="77777777" w:rsidR="007F1541" w:rsidRDefault="00F8428C">
      <w:pPr>
        <w:spacing w:line="240" w:lineRule="auto"/>
      </w:pPr>
      <w:r>
        <w:t xml:space="preserve">Чтобы определить оптимальное число кластеров, попробуем разное количество и оценим индекс </w:t>
      </w:r>
      <w:proofErr w:type="spellStart"/>
      <w:r>
        <w:t>Цалиньски-Харабаша</w:t>
      </w:r>
      <w:proofErr w:type="spellEnd"/>
    </w:p>
    <w:p w14:paraId="455A3D9E" w14:textId="77777777" w:rsidR="007F1541" w:rsidRDefault="007F1541">
      <w:pPr>
        <w:spacing w:line="240" w:lineRule="auto"/>
      </w:pPr>
    </w:p>
    <w:p w14:paraId="31FAB4BC" w14:textId="77777777" w:rsidR="007F1541" w:rsidRDefault="00F8428C">
      <w:pPr>
        <w:spacing w:line="240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>2 кластера</w:t>
      </w:r>
    </w:p>
    <w:p w14:paraId="79F45E12" w14:textId="77777777" w:rsidR="007F1541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EC9C736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проведение анализа ме</w:t>
      </w:r>
      <w:r>
        <w:rPr>
          <w:rFonts w:ascii="Courier New" w:eastAsia="Courier New" w:hAnsi="Courier New" w:cs="Courier New"/>
          <w:sz w:val="18"/>
          <w:szCs w:val="18"/>
        </w:rPr>
        <w:t>тодом k-средних</w:t>
      </w:r>
    </w:p>
    <w:p w14:paraId="0DEC2109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kmeans zna_sales zeu_sales zjp_sales zother_sales zglobal_sales zcritic_score zcritic_count zuser_score zuser_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count ,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k(2) measure(L2) start(krandom)</w:t>
      </w:r>
    </w:p>
    <w:p w14:paraId="36BC1583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689201C1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name: _clus_1</w:t>
      </w:r>
    </w:p>
    <w:p w14:paraId="445A27AC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51B0D42A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индекс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Цалиньски</w:t>
      </w:r>
      <w:proofErr w:type="spell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Харабаша</w:t>
      </w:r>
      <w:proofErr w:type="spellEnd"/>
    </w:p>
    <w:p w14:paraId="07C83191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cluster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stop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rule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calinski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26224724" w14:textId="77777777" w:rsidR="007F1541" w:rsidRDefault="00F8428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18D864A3" wp14:editId="40998B2B">
            <wp:extent cx="1604963" cy="86935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869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00427" w14:textId="77777777" w:rsidR="007F1541" w:rsidRDefault="007F1541">
      <w:pPr>
        <w:spacing w:line="240" w:lineRule="auto"/>
        <w:rPr>
          <w:rFonts w:ascii="Courier New" w:eastAsia="Courier New" w:hAnsi="Courier New" w:cs="Courier New"/>
        </w:rPr>
      </w:pPr>
    </w:p>
    <w:p w14:paraId="5D7BF800" w14:textId="77777777" w:rsidR="007F1541" w:rsidRDefault="00F8428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 кластера</w:t>
      </w:r>
    </w:p>
    <w:p w14:paraId="77E5FBCD" w14:textId="77777777" w:rsidR="007F1541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CF9E594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проведение анализа методом k-средних</w:t>
      </w:r>
    </w:p>
    <w:p w14:paraId="29E92D38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kmeans zna_sales zeu_sales zjp_sales zother_sales zglobal_sales zcritic_score zcritic_count zuser_score zuser_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count ,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k(3) measure(L2) start(krandom)</w:t>
      </w:r>
    </w:p>
    <w:p w14:paraId="717877A3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35928E31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name: _clus_2</w:t>
      </w:r>
    </w:p>
    <w:p w14:paraId="5265CFE2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26E4E207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индекс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Цалиньски</w:t>
      </w:r>
      <w:proofErr w:type="spell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Харабаша</w:t>
      </w:r>
      <w:proofErr w:type="spellEnd"/>
    </w:p>
    <w:p w14:paraId="35BFE09D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cluster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stop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rule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calinski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D18B81C" w14:textId="77777777" w:rsidR="007F1541" w:rsidRDefault="00F8428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5D7CD52C" wp14:editId="190AF00C">
            <wp:extent cx="1700213" cy="956904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95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BD22D" w14:textId="77777777" w:rsidR="007F1541" w:rsidRDefault="007F1541">
      <w:pPr>
        <w:spacing w:line="240" w:lineRule="auto"/>
        <w:rPr>
          <w:rFonts w:ascii="Courier New" w:eastAsia="Courier New" w:hAnsi="Courier New" w:cs="Courier New"/>
        </w:rPr>
      </w:pPr>
    </w:p>
    <w:p w14:paraId="559AF78A" w14:textId="77777777" w:rsidR="007F1541" w:rsidRDefault="00F8428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4 кластера</w:t>
      </w:r>
    </w:p>
    <w:p w14:paraId="35175841" w14:textId="77777777" w:rsidR="007F1541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5BA17766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проведение анализа методом k-средних</w:t>
      </w:r>
    </w:p>
    <w:p w14:paraId="5C6E7053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kmeans zna_sales zeu_sales zjp_sales zother_sales zglobal_sales zcritic_score zcritic_count zuser_score zuser_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count ,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k(4) measure(L2) start(krandom)</w:t>
      </w:r>
    </w:p>
    <w:p w14:paraId="13D80C0D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625317C7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name: _clus_3</w:t>
      </w:r>
    </w:p>
    <w:p w14:paraId="28C40AF4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3E50E6F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индекс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Цалиньски</w:t>
      </w:r>
      <w:proofErr w:type="spell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Харабаша</w:t>
      </w:r>
      <w:proofErr w:type="spellEnd"/>
    </w:p>
    <w:p w14:paraId="056758FF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clus</w:t>
      </w:r>
      <w:r>
        <w:rPr>
          <w:rFonts w:ascii="Courier New" w:eastAsia="Courier New" w:hAnsi="Courier New" w:cs="Courier New"/>
          <w:sz w:val="18"/>
          <w:szCs w:val="18"/>
        </w:rPr>
        <w:t>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stop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rule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calinski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68CDE99A" w14:textId="77777777" w:rsidR="007F1541" w:rsidRDefault="00F8428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53A7C7E3" wp14:editId="66AC2CE6">
            <wp:extent cx="1851687" cy="89778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87" cy="897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87B746" w14:textId="77777777" w:rsidR="007F1541" w:rsidRDefault="007F1541">
      <w:pPr>
        <w:spacing w:line="240" w:lineRule="auto"/>
        <w:rPr>
          <w:i/>
        </w:rPr>
      </w:pPr>
    </w:p>
    <w:p w14:paraId="778EDBB5" w14:textId="77777777" w:rsidR="007F1541" w:rsidRDefault="00F8428C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5 кластеров</w:t>
      </w:r>
    </w:p>
    <w:p w14:paraId="3E8FA272" w14:textId="77777777" w:rsidR="007F1541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757B446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 проведение анализа методом k-средних</w:t>
      </w:r>
    </w:p>
    <w:p w14:paraId="6AABB87E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kmeans zna_sales zeu_sales zjp_sales zother_sales zglobal_sales zcritic_score zcritic_count zuser_score zuser_</w:t>
      </w: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count ,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k(5) measure(L2) start(krandom)</w:t>
      </w:r>
    </w:p>
    <w:p w14:paraId="58D1BC86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013A3919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cluster name: _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clus_4</w:t>
      </w:r>
    </w:p>
    <w:p w14:paraId="31AD3472" w14:textId="77777777" w:rsidR="007F1541" w:rsidRPr="00F8428C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5CC1D460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eastAsia="Courier New" w:hAnsi="Courier New" w:cs="Courier New"/>
          <w:sz w:val="18"/>
          <w:szCs w:val="18"/>
        </w:rPr>
        <w:t>индекс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Цалиньски</w:t>
      </w:r>
      <w:proofErr w:type="spell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Харабаша</w:t>
      </w:r>
      <w:proofErr w:type="spellEnd"/>
    </w:p>
    <w:p w14:paraId="12FD5FDA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cluster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stop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rule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calinski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</w:p>
    <w:p w14:paraId="1D52D875" w14:textId="77777777" w:rsidR="007F1541" w:rsidRDefault="00F8428C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114300" distB="114300" distL="114300" distR="114300" wp14:anchorId="764360CC" wp14:editId="11E56BDF">
            <wp:extent cx="1804988" cy="94211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4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6C511" w14:textId="77777777" w:rsidR="007F1541" w:rsidRDefault="007F1541">
      <w:pPr>
        <w:spacing w:line="240" w:lineRule="auto"/>
      </w:pPr>
    </w:p>
    <w:p w14:paraId="4C02D85E" w14:textId="77777777" w:rsidR="007F1541" w:rsidRDefault="00F8428C">
      <w:pPr>
        <w:spacing w:line="240" w:lineRule="auto"/>
      </w:pPr>
      <w:r>
        <w:t xml:space="preserve">Оптимально выбрать 2 кластера, так как индекс </w:t>
      </w:r>
      <w:proofErr w:type="spellStart"/>
      <w:r>
        <w:t>Цалиньски-Харабаша</w:t>
      </w:r>
      <w:proofErr w:type="spellEnd"/>
      <w:r>
        <w:t xml:space="preserve"> для этого числа максимальный. Для 3 кластеров индекс заметно меньше. Для 4 кластеров индекс чуть меньше, чем для 2, но мы</w:t>
      </w:r>
      <w:r>
        <w:t xml:space="preserve"> возьмем 2 кластера.</w:t>
      </w:r>
    </w:p>
    <w:p w14:paraId="24337B05" w14:textId="77777777" w:rsidR="007F1541" w:rsidRDefault="00F8428C">
      <w:pPr>
        <w:spacing w:before="240" w:after="240"/>
        <w:ind w:left="360"/>
        <w:rPr>
          <w:b/>
        </w:rPr>
      </w:pPr>
      <w:r>
        <w:rPr>
          <w:b/>
        </w:rPr>
        <w:t>2.</w:t>
      </w:r>
      <w:r>
        <w:rPr>
          <w:b/>
          <w:sz w:val="14"/>
          <w:szCs w:val="14"/>
        </w:rPr>
        <w:t xml:space="preserve">       </w:t>
      </w:r>
      <w:r>
        <w:rPr>
          <w:b/>
        </w:rPr>
        <w:t>Опишите получившиеся кластеры с помощью описательной статистики. Нужно не просто скопировать таблицы, но детально описать полученные результаты.</w:t>
      </w:r>
    </w:p>
    <w:p w14:paraId="660345BB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// смотрим среднее и дисперсию по двум кластерам</w:t>
      </w:r>
    </w:p>
    <w:p w14:paraId="26970BC0" w14:textId="77777777" w:rsidR="007F1541" w:rsidRPr="00F8428C" w:rsidRDefault="00F8428C">
      <w:pPr>
        <w:spacing w:line="240" w:lineRule="auto"/>
        <w:rPr>
          <w:sz w:val="18"/>
          <w:szCs w:val="18"/>
          <w:lang w:val="en-US"/>
        </w:rPr>
      </w:pPr>
      <w:proofErr w:type="gramStart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tabstat  NA</w:t>
      </w:r>
      <w:proofErr w:type="gramEnd"/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_Sales EU_Sales JP_S</w:t>
      </w: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>ales Other_Sales Global_Sales Critic_Score Critic_Count User_Score User_Count , statistics( mean sd ) by(_clus_1)</w:t>
      </w:r>
    </w:p>
    <w:p w14:paraId="0BAA7F0C" w14:textId="77777777" w:rsidR="007F1541" w:rsidRDefault="00F8428C">
      <w:pPr>
        <w:spacing w:before="240" w:after="240"/>
      </w:pPr>
      <w:r>
        <w:t xml:space="preserve">Результат: </w:t>
      </w:r>
    </w:p>
    <w:p w14:paraId="26D8AEFA" w14:textId="77777777" w:rsidR="007F1541" w:rsidRDefault="00F8428C">
      <w:pPr>
        <w:spacing w:before="240" w:after="240"/>
      </w:pPr>
      <w:r>
        <w:rPr>
          <w:noProof/>
        </w:rPr>
        <w:drawing>
          <wp:inline distT="114300" distB="114300" distL="114300" distR="114300" wp14:anchorId="296803EF" wp14:editId="166BAAF6">
            <wp:extent cx="6120000" cy="19304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D6876" w14:textId="77777777" w:rsidR="007F1541" w:rsidRDefault="00F8428C">
      <w:pPr>
        <w:numPr>
          <w:ilvl w:val="0"/>
          <w:numId w:val="1"/>
        </w:numPr>
        <w:spacing w:before="240"/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NA_Sales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продажи игр в Северной Америке</w:t>
      </w:r>
      <w:r>
        <w:t>): для первого кластера среднее значение</w:t>
      </w:r>
      <w:r>
        <w:rPr>
          <w:b/>
        </w:rPr>
        <w:t xml:space="preserve"> 4.1</w:t>
      </w:r>
      <w:r>
        <w:t xml:space="preserve">, для второго </w:t>
      </w:r>
      <w:r>
        <w:rPr>
          <w:b/>
        </w:rPr>
        <w:t>0.3</w:t>
      </w:r>
      <w:r>
        <w:t>.</w:t>
      </w:r>
    </w:p>
    <w:p w14:paraId="3A5D672F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EU_Sales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продажи игр в ЕС</w:t>
      </w:r>
      <w:r>
        <w:t xml:space="preserve">): в первом кластере среднее значение </w:t>
      </w:r>
      <w:r>
        <w:rPr>
          <w:b/>
        </w:rPr>
        <w:t>3</w:t>
      </w:r>
      <w:r>
        <w:t xml:space="preserve">, во втором кластере </w:t>
      </w:r>
      <w:r>
        <w:rPr>
          <w:b/>
        </w:rPr>
        <w:t>0.17</w:t>
      </w:r>
      <w:r>
        <w:t>.</w:t>
      </w:r>
    </w:p>
    <w:p w14:paraId="2C4C5AA1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JP_Sales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продажи игр в Японии</w:t>
      </w:r>
      <w:r>
        <w:t xml:space="preserve">): в первом кластере среднее значение </w:t>
      </w:r>
      <w:r>
        <w:rPr>
          <w:b/>
        </w:rPr>
        <w:t>1</w:t>
      </w:r>
      <w:r>
        <w:t>, во второ</w:t>
      </w:r>
      <w:r>
        <w:t xml:space="preserve">м кластере </w:t>
      </w:r>
      <w:r>
        <w:rPr>
          <w:b/>
        </w:rPr>
        <w:t>0.04</w:t>
      </w:r>
      <w:r>
        <w:t>.</w:t>
      </w:r>
    </w:p>
    <w:p w14:paraId="083DA331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Other_Sales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 xml:space="preserve">продажи игр в остальном мире, в </w:t>
      </w:r>
      <w:proofErr w:type="gramStart"/>
      <w:r>
        <w:rPr>
          <w:i/>
        </w:rPr>
        <w:t>т.ч.</w:t>
      </w:r>
      <w:proofErr w:type="gramEnd"/>
      <w:r>
        <w:rPr>
          <w:i/>
        </w:rPr>
        <w:t xml:space="preserve"> Африка, Азия, кроме Японии и т.д.</w:t>
      </w:r>
      <w:r>
        <w:t xml:space="preserve">): в первом кластере среднее значение </w:t>
      </w:r>
      <w:r>
        <w:rPr>
          <w:b/>
        </w:rPr>
        <w:t>1.1</w:t>
      </w:r>
      <w:r>
        <w:t xml:space="preserve">, во втором </w:t>
      </w:r>
      <w:r>
        <w:rPr>
          <w:b/>
        </w:rPr>
        <w:t>0.06</w:t>
      </w:r>
      <w:r>
        <w:t>.</w:t>
      </w:r>
    </w:p>
    <w:p w14:paraId="3FAA33F7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Global_Sales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продажи в мире</w:t>
      </w:r>
      <w:r>
        <w:t xml:space="preserve">): в первом кластере среднее значение </w:t>
      </w:r>
      <w:r>
        <w:rPr>
          <w:b/>
        </w:rPr>
        <w:t>9.2</w:t>
      </w:r>
      <w:r>
        <w:t>, во в</w:t>
      </w:r>
      <w:r>
        <w:t xml:space="preserve">тором кластере </w:t>
      </w:r>
      <w:r>
        <w:rPr>
          <w:b/>
        </w:rPr>
        <w:t>0.6</w:t>
      </w:r>
      <w:r>
        <w:t>.</w:t>
      </w:r>
    </w:p>
    <w:p w14:paraId="7F98682A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Critic_Score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 xml:space="preserve">совокупный балл/рейтинг, составленный </w:t>
      </w:r>
      <w:proofErr w:type="spellStart"/>
      <w:r>
        <w:rPr>
          <w:i/>
        </w:rPr>
        <w:t>Metacritic</w:t>
      </w:r>
      <w:proofErr w:type="spellEnd"/>
      <w:r>
        <w:t xml:space="preserve">): в первом кластере среднее значение </w:t>
      </w:r>
      <w:r>
        <w:rPr>
          <w:b/>
        </w:rPr>
        <w:t>87</w:t>
      </w:r>
      <w:r>
        <w:t xml:space="preserve">, во втором </w:t>
      </w:r>
      <w:r>
        <w:rPr>
          <w:b/>
        </w:rPr>
        <w:t>70</w:t>
      </w:r>
      <w:r>
        <w:t>.</w:t>
      </w:r>
    </w:p>
    <w:p w14:paraId="14E10082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Critic_Count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число критиков</w:t>
      </w:r>
      <w:r>
        <w:t xml:space="preserve">): в первом кластере среднее значение </w:t>
      </w:r>
      <w:r>
        <w:rPr>
          <w:b/>
        </w:rPr>
        <w:t>60</w:t>
      </w:r>
      <w:r>
        <w:t xml:space="preserve">, во втором </w:t>
      </w:r>
      <w:r>
        <w:rPr>
          <w:b/>
        </w:rPr>
        <w:t>28</w:t>
      </w:r>
      <w:r>
        <w:t>.</w:t>
      </w:r>
    </w:p>
    <w:p w14:paraId="16DD2869" w14:textId="77777777" w:rsidR="007F1541" w:rsidRDefault="00F8428C">
      <w:pPr>
        <w:numPr>
          <w:ilvl w:val="0"/>
          <w:numId w:val="1"/>
        </w:numPr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U</w:t>
      </w:r>
      <w:r>
        <w:rPr>
          <w:rFonts w:ascii="Courier New" w:eastAsia="Courier New" w:hAnsi="Courier New" w:cs="Courier New"/>
        </w:rPr>
        <w:t>ser_Score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 xml:space="preserve">балл/рейтинг от подписчиков </w:t>
      </w:r>
      <w:proofErr w:type="spellStart"/>
      <w:r>
        <w:rPr>
          <w:i/>
        </w:rPr>
        <w:t>Metacritic</w:t>
      </w:r>
      <w:proofErr w:type="spellEnd"/>
      <w:r>
        <w:t xml:space="preserve">): в первом кластере среднее значение </w:t>
      </w:r>
      <w:r>
        <w:rPr>
          <w:b/>
        </w:rPr>
        <w:t>7.8</w:t>
      </w:r>
      <w:r>
        <w:t xml:space="preserve">, во втором </w:t>
      </w:r>
      <w:r>
        <w:rPr>
          <w:b/>
        </w:rPr>
        <w:t>7.2</w:t>
      </w:r>
      <w:r>
        <w:t>.</w:t>
      </w:r>
    </w:p>
    <w:p w14:paraId="3D640BED" w14:textId="77777777" w:rsidR="007F1541" w:rsidRDefault="00F8428C">
      <w:pPr>
        <w:numPr>
          <w:ilvl w:val="0"/>
          <w:numId w:val="1"/>
        </w:numPr>
        <w:spacing w:after="240"/>
        <w:jc w:val="both"/>
      </w:pPr>
      <w:r>
        <w:t xml:space="preserve">Переменная </w:t>
      </w:r>
      <w:proofErr w:type="spellStart"/>
      <w:r>
        <w:rPr>
          <w:rFonts w:ascii="Courier New" w:eastAsia="Courier New" w:hAnsi="Courier New" w:cs="Courier New"/>
        </w:rPr>
        <w:t>User_Count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(</w:t>
      </w:r>
      <w:r>
        <w:rPr>
          <w:i/>
        </w:rPr>
        <w:t>число пользователей, кто ставил баллы</w:t>
      </w:r>
      <w:r>
        <w:t xml:space="preserve">): в первом кластере среднее значение </w:t>
      </w:r>
      <w:r>
        <w:rPr>
          <w:b/>
        </w:rPr>
        <w:t>1708</w:t>
      </w:r>
      <w:r>
        <w:t xml:space="preserve">, во втором </w:t>
      </w:r>
      <w:r>
        <w:rPr>
          <w:b/>
        </w:rPr>
        <w:t>137</w:t>
      </w:r>
      <w:r>
        <w:t>.</w:t>
      </w:r>
    </w:p>
    <w:p w14:paraId="422A5D63" w14:textId="77777777" w:rsidR="007F1541" w:rsidRDefault="00F8428C">
      <w:pPr>
        <w:spacing w:before="240" w:after="240"/>
        <w:jc w:val="both"/>
      </w:pPr>
      <w:r>
        <w:t>Игры из первого кластера лучше продаются в Северной Америке, Европе и Японии, да и в целом в мире. Также они имеют высокий рейтинг критиков (по этому критерию игры из другого кластера немного отстают). Игры из второго кластера имеют примерно такие же оценк</w:t>
      </w:r>
      <w:r>
        <w:t xml:space="preserve">и пользователей, что и игры из первого кластера, однако количество проголосовавших </w:t>
      </w:r>
      <w:r>
        <w:lastRenderedPageBreak/>
        <w:t xml:space="preserve">пользователей в первом кластере намного больше, поэтому нельзя сказать, что эти оценки можно сравнивать (выборки не соизмеримы). </w:t>
      </w:r>
    </w:p>
    <w:p w14:paraId="6E4D7415" w14:textId="77777777" w:rsidR="007F1541" w:rsidRDefault="00F8428C">
      <w:pPr>
        <w:spacing w:before="240" w:after="240"/>
        <w:jc w:val="both"/>
      </w:pPr>
      <w:r>
        <w:t>Такая ситуация может быть связана с тем, чт</w:t>
      </w:r>
      <w:r>
        <w:t>о игры из первого кластера выпускают какие-то более крупные студии, известные всему миру. Эти игры имеют локализации на многих языках, в них играет большое количество пользователей. Игры из второго кластера, скорее всего, выпускаются локальными студиями, и</w:t>
      </w:r>
      <w:r>
        <w:t xml:space="preserve"> не исключено, что для немногочисленного числа языков.</w:t>
      </w:r>
    </w:p>
    <w:p w14:paraId="2C6B30A8" w14:textId="77777777" w:rsidR="007F1541" w:rsidRDefault="00F8428C">
      <w:pPr>
        <w:spacing w:before="240" w:after="240"/>
        <w:ind w:left="360"/>
        <w:rPr>
          <w:b/>
        </w:rPr>
      </w:pPr>
      <w:r>
        <w:rPr>
          <w:b/>
        </w:rPr>
        <w:t>3.</w:t>
      </w:r>
      <w:r>
        <w:rPr>
          <w:b/>
          <w:sz w:val="14"/>
          <w:szCs w:val="14"/>
        </w:rPr>
        <w:t xml:space="preserve">       </w:t>
      </w:r>
      <w:r>
        <w:rPr>
          <w:b/>
        </w:rPr>
        <w:t>Дайте названия кластерам.</w:t>
      </w:r>
    </w:p>
    <w:p w14:paraId="27366D95" w14:textId="77777777" w:rsidR="007F1541" w:rsidRDefault="00F8428C">
      <w:pPr>
        <w:spacing w:before="240" w:after="240"/>
        <w:ind w:left="360"/>
      </w:pPr>
      <w:r>
        <w:t>Кластер 1: популярные видеоигры (</w:t>
      </w:r>
      <w:proofErr w:type="spellStart"/>
      <w:r>
        <w:rPr>
          <w:rFonts w:ascii="Courier New" w:eastAsia="Courier New" w:hAnsi="Courier New" w:cs="Courier New"/>
        </w:rPr>
        <w:t>popular_games</w:t>
      </w:r>
      <w:proofErr w:type="spellEnd"/>
      <w:r>
        <w:t>)</w:t>
      </w:r>
    </w:p>
    <w:p w14:paraId="6E16AAB8" w14:textId="77777777" w:rsidR="007F1541" w:rsidRDefault="00F8428C">
      <w:pPr>
        <w:spacing w:before="240" w:after="240"/>
        <w:ind w:left="360"/>
      </w:pPr>
      <w:r>
        <w:t>Кластер 2: менее популярные видеоигры (</w:t>
      </w:r>
      <w:proofErr w:type="spellStart"/>
      <w:r>
        <w:rPr>
          <w:rFonts w:ascii="Courier New" w:eastAsia="Courier New" w:hAnsi="Courier New" w:cs="Courier New"/>
        </w:rPr>
        <w:t>unpopular_games</w:t>
      </w:r>
      <w:proofErr w:type="spellEnd"/>
      <w:r>
        <w:t>)</w:t>
      </w:r>
    </w:p>
    <w:p w14:paraId="76A03A85" w14:textId="77777777" w:rsidR="007F1541" w:rsidRDefault="00F8428C">
      <w:pPr>
        <w:spacing w:before="240" w:after="240"/>
        <w:rPr>
          <w:b/>
        </w:rPr>
      </w:pPr>
      <w:r>
        <w:rPr>
          <w:b/>
        </w:rPr>
        <w:t>4. Сохраните переменную принадлежности к кластеру в файле.</w:t>
      </w:r>
    </w:p>
    <w:p w14:paraId="7BF1ECE2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Сох</w:t>
      </w:r>
      <w:r>
        <w:rPr>
          <w:rFonts w:ascii="Courier New" w:eastAsia="Courier New" w:hAnsi="Courier New" w:cs="Courier New"/>
          <w:sz w:val="18"/>
          <w:szCs w:val="18"/>
        </w:rPr>
        <w:t>раняется автоматически при кластеризации</w:t>
      </w:r>
    </w:p>
    <w:p w14:paraId="0B19A1F3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//перечисление принадлежности к кластерам</w:t>
      </w:r>
    </w:p>
    <w:p w14:paraId="7166A6E4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list Name _clus_1 </w:t>
      </w:r>
    </w:p>
    <w:p w14:paraId="0A1D5AD7" w14:textId="77777777" w:rsidR="007F1541" w:rsidRPr="00F8428C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F8428C">
        <w:rPr>
          <w:rFonts w:ascii="Courier New" w:eastAsia="Courier New" w:hAnsi="Courier New" w:cs="Courier New"/>
          <w:sz w:val="18"/>
          <w:szCs w:val="18"/>
          <w:lang w:val="en-US"/>
        </w:rPr>
        <w:t xml:space="preserve">gsort _clus_1 </w:t>
      </w:r>
    </w:p>
    <w:p w14:paraId="23328DB3" w14:textId="77777777" w:rsidR="007F1541" w:rsidRDefault="00F8428C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by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_clus_1: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list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6572CA37" w14:textId="77777777" w:rsidR="007F1541" w:rsidRDefault="007F1541">
      <w:pPr>
        <w:spacing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FC4970A" w14:textId="77777777" w:rsidR="007F1541" w:rsidRDefault="00F8428C">
      <w:pPr>
        <w:spacing w:before="240" w:after="240"/>
      </w:pPr>
      <w:r>
        <w:t xml:space="preserve">Загрузите, пожалуйста, этот файл с ответами и изменённые файлы с данными в MS </w:t>
      </w:r>
      <w:proofErr w:type="spellStart"/>
      <w:r>
        <w:t>Teams</w:t>
      </w:r>
      <w:proofErr w:type="spellEnd"/>
      <w:r>
        <w:t xml:space="preserve"> в раздел «Задания».</w:t>
      </w:r>
    </w:p>
    <w:p w14:paraId="33E34C86" w14:textId="77777777" w:rsidR="007F1541" w:rsidRDefault="00F8428C">
      <w:pPr>
        <w:spacing w:before="240" w:after="240"/>
      </w:pPr>
      <w:r>
        <w:t xml:space="preserve"> </w:t>
      </w:r>
    </w:p>
    <w:p w14:paraId="31FB8E1E" w14:textId="77777777" w:rsidR="007F1541" w:rsidRDefault="00F8428C">
      <w:pPr>
        <w:spacing w:before="240" w:after="240"/>
      </w:pPr>
      <w:r>
        <w:t xml:space="preserve"> </w:t>
      </w:r>
    </w:p>
    <w:p w14:paraId="1A87DBC9" w14:textId="77777777" w:rsidR="007F1541" w:rsidRDefault="00F8428C">
      <w:pPr>
        <w:spacing w:before="240" w:after="240"/>
      </w:pPr>
      <w:r>
        <w:t xml:space="preserve"> </w:t>
      </w:r>
    </w:p>
    <w:p w14:paraId="69075B0D" w14:textId="77777777" w:rsidR="007F1541" w:rsidRDefault="007F1541"/>
    <w:sectPr w:rsidR="007F1541">
      <w:pgSz w:w="11909" w:h="16834"/>
      <w:pgMar w:top="708" w:right="832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4AC0"/>
    <w:multiLevelType w:val="multilevel"/>
    <w:tmpl w:val="F4BEB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DE1D01"/>
    <w:multiLevelType w:val="multilevel"/>
    <w:tmpl w:val="DB527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541"/>
    <w:rsid w:val="007F1541"/>
    <w:rsid w:val="00F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C87B"/>
  <w15:docId w15:val="{562B26B1-A859-4B1D-BE0C-18F5C5AF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35930FF89AA4F885FF94381DF6D28" ma:contentTypeVersion="3" ma:contentTypeDescription="Создание документа." ma:contentTypeScope="" ma:versionID="f5169cc62a711ca46593b25021176d09">
  <xsd:schema xmlns:xsd="http://www.w3.org/2001/XMLSchema" xmlns:xs="http://www.w3.org/2001/XMLSchema" xmlns:p="http://schemas.microsoft.com/office/2006/metadata/properties" xmlns:ns2="44a4500f-46d2-4133-8004-5fe71200dd75" targetNamespace="http://schemas.microsoft.com/office/2006/metadata/properties" ma:root="true" ma:fieldsID="2dbf7623f95cac16b0ceb546a31174c6" ns2:_="">
    <xsd:import namespace="44a4500f-46d2-4133-8004-5fe71200dd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4500f-46d2-4133-8004-5fe71200dd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a4500f-46d2-4133-8004-5fe71200dd75">ccc31a59-e6ce-4554-98aa-f92a3845b9d4</ReferenceId>
  </documentManagement>
</p:properties>
</file>

<file path=customXml/itemProps1.xml><?xml version="1.0" encoding="utf-8"?>
<ds:datastoreItem xmlns:ds="http://schemas.openxmlformats.org/officeDocument/2006/customXml" ds:itemID="{4DFC9F88-4A23-4FDA-BE75-79199A89276B}"/>
</file>

<file path=customXml/itemProps2.xml><?xml version="1.0" encoding="utf-8"?>
<ds:datastoreItem xmlns:ds="http://schemas.openxmlformats.org/officeDocument/2006/customXml" ds:itemID="{2B6B8F15-D83C-4A06-A0FF-20B117C98B44}"/>
</file>

<file path=customXml/itemProps3.xml><?xml version="1.0" encoding="utf-8"?>
<ds:datastoreItem xmlns:ds="http://schemas.openxmlformats.org/officeDocument/2006/customXml" ds:itemID="{CE1B5983-455E-4743-A8DB-55407F3F21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Gavrilina</dc:creator>
  <cp:lastModifiedBy>Alexandra</cp:lastModifiedBy>
  <cp:revision>2</cp:revision>
  <dcterms:created xsi:type="dcterms:W3CDTF">2020-04-16T21:17:00Z</dcterms:created>
  <dcterms:modified xsi:type="dcterms:W3CDTF">2020-04-16T21:17:00Z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0x0101009F735930FF89AA4F885FF94381DF6D28</vt:lpwstr>
  </property>
</Properties>
</file>