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88BF" w14:textId="5FD3ACF6" w:rsidR="00C3091D" w:rsidRPr="00C3091D" w:rsidRDefault="00C3091D" w:rsidP="00C3091D">
      <w:pPr>
        <w:jc w:val="center"/>
        <w:rPr>
          <w:rFonts w:ascii="Times New Roman" w:hAnsi="Times New Roman" w:cs="Times New Roman"/>
          <w:sz w:val="36"/>
          <w:szCs w:val="36"/>
        </w:rPr>
      </w:pPr>
      <w:r w:rsidRPr="00C3091D">
        <w:rPr>
          <w:rFonts w:ascii="Times New Roman" w:hAnsi="Times New Roman" w:cs="Times New Roman"/>
          <w:sz w:val="36"/>
          <w:szCs w:val="36"/>
        </w:rPr>
        <w:t>Institut du Génie Informatique et Télécommunications (IGIT)</w:t>
      </w:r>
    </w:p>
    <w:p w14:paraId="25203666" w14:textId="77777777" w:rsidR="00C3091D" w:rsidRDefault="00C3091D" w:rsidP="00C3091D">
      <w:pPr>
        <w:jc w:val="center"/>
        <w:rPr>
          <w:b/>
          <w:bCs/>
          <w:sz w:val="32"/>
          <w:szCs w:val="32"/>
        </w:rPr>
      </w:pPr>
    </w:p>
    <w:p w14:paraId="7C8E45D5" w14:textId="5994DA07" w:rsidR="00C3091D" w:rsidRPr="00C3091D" w:rsidRDefault="00C3091D" w:rsidP="00C3091D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C3091D">
        <w:rPr>
          <w:rFonts w:cstheme="minorHAnsi"/>
          <w:b/>
          <w:bCs/>
          <w:sz w:val="36"/>
          <w:szCs w:val="36"/>
          <w:u w:val="single"/>
        </w:rPr>
        <w:t xml:space="preserve">Projet de </w:t>
      </w:r>
      <w:r w:rsidRPr="00C3091D">
        <w:rPr>
          <w:b/>
          <w:bCs/>
          <w:sz w:val="36"/>
          <w:szCs w:val="36"/>
          <w:u w:val="single"/>
        </w:rPr>
        <w:t>Programmation Mobile</w:t>
      </w:r>
    </w:p>
    <w:p w14:paraId="27A4940C" w14:textId="77777777" w:rsidR="00C3091D" w:rsidRPr="00C3091D" w:rsidRDefault="00C3091D" w:rsidP="00C3091D">
      <w:pPr>
        <w:jc w:val="center"/>
        <w:rPr>
          <w:b/>
          <w:bCs/>
          <w:sz w:val="32"/>
          <w:szCs w:val="32"/>
        </w:rPr>
      </w:pPr>
    </w:p>
    <w:p w14:paraId="3C469DA6" w14:textId="22D5DA83" w:rsidR="00C3091D" w:rsidRDefault="00C3091D"/>
    <w:p w14:paraId="64B20482" w14:textId="77777777" w:rsidR="00C3091D" w:rsidRDefault="00C3091D"/>
    <w:p w14:paraId="3C11183E" w14:textId="77777777" w:rsidR="00C3091D" w:rsidRDefault="00C3091D"/>
    <w:p w14:paraId="4FDD4A25" w14:textId="7105498A" w:rsidR="00C3091D" w:rsidRDefault="00856300">
      <w:proofErr w:type="spellStart"/>
      <w:r>
        <w:t>Réalis</w:t>
      </w:r>
      <w:proofErr w:type="spellEnd"/>
      <w:r w:rsidR="00C2363B">
        <w:rPr>
          <w:lang w:val="fr-FR"/>
        </w:rPr>
        <w:t>é</w:t>
      </w:r>
      <w:r w:rsidR="00C3091D">
        <w:t xml:space="preserve"> par </w:t>
      </w:r>
      <w:r w:rsidR="00C3091D" w:rsidRPr="00C3091D">
        <w:rPr>
          <w:b/>
          <w:bCs/>
        </w:rPr>
        <w:t>Groupe 4</w:t>
      </w:r>
      <w:r w:rsidR="00C3091D">
        <w:t> :</w:t>
      </w:r>
      <w:r w:rsidR="00C3091D">
        <w:tab/>
      </w:r>
      <w:r w:rsidR="00C3091D">
        <w:tab/>
      </w:r>
      <w:r w:rsidR="00C3091D">
        <w:tab/>
      </w:r>
      <w:r w:rsidR="00C3091D">
        <w:tab/>
      </w:r>
      <w:r w:rsidR="00C3091D">
        <w:tab/>
      </w:r>
      <w:r w:rsidR="00C3091D">
        <w:tab/>
      </w:r>
      <w:r w:rsidR="00C3091D">
        <w:tab/>
        <w:t>Enseignant :</w:t>
      </w:r>
    </w:p>
    <w:p w14:paraId="7898EB7E" w14:textId="125EA3D3" w:rsidR="00C3091D" w:rsidRPr="00C3091D" w:rsidRDefault="00C3091D">
      <w:pPr>
        <w:rPr>
          <w:lang w:val="en-US"/>
        </w:rPr>
      </w:pPr>
      <w:r>
        <w:tab/>
      </w:r>
      <w:r w:rsidRPr="00C3091D">
        <w:rPr>
          <w:lang w:val="en-US"/>
        </w:rPr>
        <w:t>GNOU Arouna :  Info 2</w:t>
      </w:r>
      <w:r w:rsidRPr="00C3091D">
        <w:rPr>
          <w:lang w:val="en-US"/>
        </w:rPr>
        <w:tab/>
      </w:r>
      <w:r w:rsidRPr="00C3091D">
        <w:rPr>
          <w:lang w:val="en-US"/>
        </w:rPr>
        <w:tab/>
      </w:r>
      <w:r w:rsidRPr="00C3091D">
        <w:rPr>
          <w:lang w:val="en-US"/>
        </w:rPr>
        <w:tab/>
      </w:r>
      <w:r w:rsidRPr="00C3091D">
        <w:rPr>
          <w:lang w:val="en-US"/>
        </w:rPr>
        <w:tab/>
      </w:r>
      <w:r w:rsidRPr="00C3091D">
        <w:rPr>
          <w:lang w:val="en-US"/>
        </w:rPr>
        <w:tab/>
      </w:r>
      <w:r w:rsidRPr="00C3091D">
        <w:rPr>
          <w:lang w:val="en-US"/>
        </w:rPr>
        <w:tab/>
        <w:t xml:space="preserve">Ing. </w:t>
      </w:r>
      <w:r>
        <w:rPr>
          <w:lang w:val="en-US"/>
        </w:rPr>
        <w:t>COMPAORE</w:t>
      </w:r>
    </w:p>
    <w:p w14:paraId="5C9895E0" w14:textId="13FDA847" w:rsidR="00CB572A" w:rsidRPr="00FE0204" w:rsidRDefault="00C3091D">
      <w:pPr>
        <w:rPr>
          <w:lang w:val="en-US"/>
        </w:rPr>
      </w:pPr>
      <w:r w:rsidRPr="00C3091D">
        <w:rPr>
          <w:lang w:val="en-US"/>
        </w:rPr>
        <w:tab/>
      </w:r>
      <w:r w:rsidRPr="00FE0204">
        <w:rPr>
          <w:lang w:val="en-US"/>
        </w:rPr>
        <w:t xml:space="preserve">BAMOGO </w:t>
      </w:r>
      <w:proofErr w:type="spellStart"/>
      <w:r w:rsidRPr="00FE0204">
        <w:rPr>
          <w:lang w:val="en-US"/>
        </w:rPr>
        <w:t>Appolinaire</w:t>
      </w:r>
      <w:proofErr w:type="spellEnd"/>
      <w:r w:rsidRPr="00FE0204">
        <w:rPr>
          <w:lang w:val="en-US"/>
        </w:rPr>
        <w:t> : Info 2</w:t>
      </w:r>
    </w:p>
    <w:p w14:paraId="61350B63" w14:textId="5F0A49AB" w:rsidR="00CB572A" w:rsidRPr="00DB1AD2" w:rsidRDefault="00CB572A">
      <w:pPr>
        <w:rPr>
          <w:lang w:val="en-US"/>
        </w:rPr>
      </w:pPr>
      <w:r w:rsidRPr="00FE0204">
        <w:rPr>
          <w:lang w:val="en-US"/>
        </w:rPr>
        <w:br w:type="page"/>
      </w:r>
    </w:p>
    <w:p w14:paraId="458AD1DF" w14:textId="664FE7D3" w:rsidR="00CB572A" w:rsidRPr="00EE45AB" w:rsidRDefault="00CB572A">
      <w:pPr>
        <w:rPr>
          <w:rFonts w:ascii="Times New Roman" w:hAnsi="Times New Roman" w:cs="Times New Roman"/>
          <w:u w:val="single"/>
        </w:rPr>
      </w:pPr>
      <w:r w:rsidRPr="00EE45AB">
        <w:rPr>
          <w:rFonts w:ascii="Times New Roman" w:hAnsi="Times New Roman" w:cs="Times New Roman"/>
          <w:u w:val="single"/>
        </w:rPr>
        <w:lastRenderedPageBreak/>
        <w:t>Quelque</w:t>
      </w:r>
      <w:r w:rsidR="00EE45AB" w:rsidRPr="00EE45AB">
        <w:rPr>
          <w:rFonts w:ascii="Times New Roman" w:hAnsi="Times New Roman" w:cs="Times New Roman"/>
          <w:u w:val="single"/>
        </w:rPr>
        <w:t>s</w:t>
      </w:r>
      <w:r w:rsidRPr="00EE45AB">
        <w:rPr>
          <w:rFonts w:ascii="Times New Roman" w:hAnsi="Times New Roman" w:cs="Times New Roman"/>
          <w:u w:val="single"/>
        </w:rPr>
        <w:t xml:space="preserve"> </w:t>
      </w:r>
      <w:r w:rsidR="00EE45AB" w:rsidRPr="00EE45AB">
        <w:rPr>
          <w:rFonts w:ascii="Times New Roman" w:hAnsi="Times New Roman" w:cs="Times New Roman"/>
          <w:u w:val="single"/>
        </w:rPr>
        <w:t>détails</w:t>
      </w:r>
      <w:r w:rsidRPr="00EE45AB">
        <w:rPr>
          <w:rFonts w:ascii="Times New Roman" w:hAnsi="Times New Roman" w:cs="Times New Roman"/>
          <w:u w:val="single"/>
        </w:rPr>
        <w:t xml:space="preserve"> sur le projet :</w:t>
      </w:r>
    </w:p>
    <w:p w14:paraId="33A9C993" w14:textId="6A860362" w:rsidR="00CB572A" w:rsidRPr="00EE45AB" w:rsidRDefault="00CB572A" w:rsidP="00EE45A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EE45AB">
        <w:rPr>
          <w:rFonts w:ascii="Times New Roman" w:hAnsi="Times New Roman" w:cs="Times New Roman"/>
        </w:rPr>
        <w:t xml:space="preserve">Le fichier </w:t>
      </w:r>
      <w:proofErr w:type="spellStart"/>
      <w:r w:rsidRPr="00EE45AB">
        <w:rPr>
          <w:rFonts w:ascii="Times New Roman" w:hAnsi="Times New Roman" w:cs="Times New Roman"/>
        </w:rPr>
        <w:t>button.dart</w:t>
      </w:r>
      <w:proofErr w:type="spellEnd"/>
      <w:r w:rsidRPr="00EE45AB">
        <w:rPr>
          <w:rFonts w:ascii="Times New Roman" w:hAnsi="Times New Roman" w:cs="Times New Roman"/>
        </w:rPr>
        <w:t xml:space="preserve"> contient une liste des symboles qui seront affiches sur les boutons et qui apparaitrons lorsque l’on clique sur les boutons.</w:t>
      </w:r>
      <w:r w:rsidR="00EE45AB" w:rsidRPr="00EE45AB">
        <w:rPr>
          <w:rFonts w:ascii="Times New Roman" w:hAnsi="Times New Roman" w:cs="Times New Roman"/>
        </w:rPr>
        <w:t xml:space="preserve"> Il y une liste de tous les boutons puis d’autres listes qui servent à des besoins spécifiques.</w:t>
      </w:r>
    </w:p>
    <w:p w14:paraId="1B475F3F" w14:textId="72EC75F8" w:rsidR="00EE45AB" w:rsidRDefault="00EE45AB" w:rsidP="00EE45A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EE45AB">
        <w:rPr>
          <w:rFonts w:ascii="Times New Roman" w:hAnsi="Times New Roman" w:cs="Times New Roman"/>
        </w:rPr>
        <w:t xml:space="preserve">Le fichier </w:t>
      </w:r>
      <w:proofErr w:type="spellStart"/>
      <w:r w:rsidRPr="00EE45AB">
        <w:rPr>
          <w:rFonts w:ascii="Times New Roman" w:hAnsi="Times New Roman" w:cs="Times New Roman"/>
        </w:rPr>
        <w:t>fonctionalite.dart</w:t>
      </w:r>
      <w:proofErr w:type="spellEnd"/>
      <w:r w:rsidRPr="00EE45AB">
        <w:rPr>
          <w:rFonts w:ascii="Times New Roman" w:hAnsi="Times New Roman" w:cs="Times New Roman"/>
        </w:rPr>
        <w:t xml:space="preserve"> contient les fonctions créer pour implémenter les fonctionnalités de l’application. </w:t>
      </w:r>
    </w:p>
    <w:p w14:paraId="6FA7D56C" w14:textId="77777777" w:rsidR="00EE45AB" w:rsidRPr="00EE45AB" w:rsidRDefault="00EE45AB" w:rsidP="00EE45AB">
      <w:pPr>
        <w:pStyle w:val="Paragraphedeliste"/>
        <w:rPr>
          <w:rFonts w:ascii="Times New Roman" w:hAnsi="Times New Roman" w:cs="Times New Roman"/>
        </w:rPr>
      </w:pPr>
    </w:p>
    <w:p w14:paraId="7CA53FCE" w14:textId="4F64D3AC" w:rsidR="00EE45AB" w:rsidRPr="00EE45AB" w:rsidRDefault="00EE45AB" w:rsidP="00EE45A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EE45AB">
        <w:rPr>
          <w:rFonts w:ascii="Times New Roman" w:hAnsi="Times New Roman" w:cs="Times New Roman"/>
        </w:rPr>
        <w:t xml:space="preserve">Le fichier </w:t>
      </w:r>
      <w:proofErr w:type="spellStart"/>
      <w:r w:rsidRPr="00EE45AB">
        <w:rPr>
          <w:rFonts w:ascii="Times New Roman" w:hAnsi="Times New Roman" w:cs="Times New Roman"/>
        </w:rPr>
        <w:t>home_page.dart</w:t>
      </w:r>
      <w:proofErr w:type="spellEnd"/>
      <w:r w:rsidRPr="00EE45AB">
        <w:rPr>
          <w:rFonts w:ascii="Times New Roman" w:hAnsi="Times New Roman" w:cs="Times New Roman"/>
        </w:rPr>
        <w:t xml:space="preserve"> sert à gérer l’interface utilisateurs; l’emplacement des boutons, de l’opération, du </w:t>
      </w:r>
      <w:r w:rsidR="00856300" w:rsidRPr="00EE45AB">
        <w:rPr>
          <w:rFonts w:ascii="Times New Roman" w:hAnsi="Times New Roman" w:cs="Times New Roman"/>
        </w:rPr>
        <w:t>résultat</w:t>
      </w:r>
      <w:r w:rsidRPr="00EE45AB">
        <w:rPr>
          <w:rFonts w:ascii="Times New Roman" w:hAnsi="Times New Roman" w:cs="Times New Roman"/>
        </w:rPr>
        <w:t>, …</w:t>
      </w:r>
    </w:p>
    <w:p w14:paraId="0765B4E2" w14:textId="6110D997" w:rsidR="00EE45AB" w:rsidRDefault="00EE45AB" w:rsidP="00EE45A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EE45AB">
        <w:rPr>
          <w:rFonts w:ascii="Times New Roman" w:hAnsi="Times New Roman" w:cs="Times New Roman"/>
        </w:rPr>
        <w:t xml:space="preserve">Le fichier </w:t>
      </w:r>
      <w:proofErr w:type="spellStart"/>
      <w:r w:rsidRPr="00EE45AB">
        <w:rPr>
          <w:rFonts w:ascii="Times New Roman" w:hAnsi="Times New Roman" w:cs="Times New Roman"/>
        </w:rPr>
        <w:t>main.dart</w:t>
      </w:r>
      <w:proofErr w:type="spellEnd"/>
      <w:r w:rsidRPr="00EE45AB">
        <w:rPr>
          <w:rFonts w:ascii="Times New Roman" w:hAnsi="Times New Roman" w:cs="Times New Roman"/>
        </w:rPr>
        <w:t xml:space="preserve"> sert à exécuter l’application.</w:t>
      </w:r>
    </w:p>
    <w:p w14:paraId="46B63613" w14:textId="77777777" w:rsidR="00EE45AB" w:rsidRDefault="00EE45AB" w:rsidP="00EE45AB">
      <w:pPr>
        <w:rPr>
          <w:rFonts w:ascii="Times New Roman" w:hAnsi="Times New Roman" w:cs="Times New Roman"/>
        </w:rPr>
      </w:pPr>
    </w:p>
    <w:p w14:paraId="6F265125" w14:textId="77777777" w:rsidR="00EE45AB" w:rsidRDefault="00EE45AB" w:rsidP="00EE45AB">
      <w:pPr>
        <w:rPr>
          <w:rFonts w:ascii="Times New Roman" w:hAnsi="Times New Roman" w:cs="Times New Roman"/>
        </w:rPr>
      </w:pPr>
    </w:p>
    <w:p w14:paraId="2D755A23" w14:textId="4172FD17" w:rsidR="00EE45AB" w:rsidRPr="00EE45AB" w:rsidRDefault="00EE45AB" w:rsidP="00EE4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boutons </w:t>
      </w:r>
      <w:r w:rsidRPr="00D36244">
        <w:rPr>
          <w:rFonts w:ascii="Times New Roman" w:hAnsi="Times New Roman" w:cs="Times New Roman"/>
          <w:b/>
          <w:bCs/>
          <w:sz w:val="32"/>
          <w:szCs w:val="32"/>
        </w:rPr>
        <w:t>%</w:t>
      </w:r>
      <w:r>
        <w:rPr>
          <w:rFonts w:ascii="Times New Roman" w:hAnsi="Times New Roman" w:cs="Times New Roman"/>
        </w:rPr>
        <w:t xml:space="preserve"> sert à calculer le reste de la division entière d’un nombre part un autre. ( A%B donne le reste de la division entière de A par B).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FE020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ucune précision n’étant fait concernant le bouton </w:t>
      </w:r>
      <w:r w:rsidRPr="00D36244">
        <w:rPr>
          <w:rFonts w:ascii="Times New Roman" w:hAnsi="Times New Roman" w:cs="Times New Roman"/>
          <w:b/>
          <w:bCs/>
          <w:sz w:val="36"/>
          <w:szCs w:val="36"/>
        </w:rPr>
        <w:t>+/-</w:t>
      </w:r>
      <w:r>
        <w:rPr>
          <w:rFonts w:ascii="Times New Roman" w:hAnsi="Times New Roman" w:cs="Times New Roman"/>
        </w:rPr>
        <w:t xml:space="preserve"> nous lui avons </w:t>
      </w:r>
      <w:r w:rsidR="00D36244">
        <w:rPr>
          <w:rFonts w:ascii="Times New Roman" w:hAnsi="Times New Roman" w:cs="Times New Roman"/>
        </w:rPr>
        <w:t>donné</w:t>
      </w:r>
      <w:r>
        <w:rPr>
          <w:rFonts w:ascii="Times New Roman" w:hAnsi="Times New Roman" w:cs="Times New Roman"/>
        </w:rPr>
        <w:t xml:space="preserve"> la fonctionnalité d’effacer le dernier élément de l’opération en cours</w:t>
      </w:r>
      <w:r w:rsidR="004E4AE5">
        <w:rPr>
          <w:rFonts w:ascii="Times New Roman" w:hAnsi="Times New Roman" w:cs="Times New Roman"/>
        </w:rPr>
        <w:t>, car nous estimons que cette fonctionnalité est nécessaire et aucun bouton ne jouais ce rôle.</w:t>
      </w:r>
    </w:p>
    <w:p w14:paraId="2E94060A" w14:textId="77777777" w:rsidR="00CB572A" w:rsidRPr="00CB572A" w:rsidRDefault="00CB572A">
      <w:pPr>
        <w:rPr>
          <w:rFonts w:ascii="Times New Roman" w:hAnsi="Times New Roman" w:cs="Times New Roman"/>
        </w:rPr>
      </w:pPr>
    </w:p>
    <w:sectPr w:rsidR="00CB572A" w:rsidRPr="00CB5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D2273"/>
    <w:multiLevelType w:val="hybridMultilevel"/>
    <w:tmpl w:val="C8D05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1D"/>
    <w:rsid w:val="004E4AE5"/>
    <w:rsid w:val="00856300"/>
    <w:rsid w:val="00C2363B"/>
    <w:rsid w:val="00C3091D"/>
    <w:rsid w:val="00CA1FD9"/>
    <w:rsid w:val="00CB572A"/>
    <w:rsid w:val="00D36244"/>
    <w:rsid w:val="00D446DB"/>
    <w:rsid w:val="00D749F6"/>
    <w:rsid w:val="00DB1AD2"/>
    <w:rsid w:val="00EE45AB"/>
    <w:rsid w:val="00FD00B4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5F4D"/>
  <w15:chartTrackingRefBased/>
  <w15:docId w15:val="{B3FB410D-2A77-4679-B4CB-8969EF2A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0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0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0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0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0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09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09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09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09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09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09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09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09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09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0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09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0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2025-12-31T12:06:00Z</dcterms:created>
  <dcterms:modified xsi:type="dcterms:W3CDTF">2026-01-02T10:58:00Z</dcterms:modified>
</cp:coreProperties>
</file>