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spacing w:after="200"/>
        <w:jc w:val="center"/>
      </w:pPr>
      <w:r>
        <w:t xml:space="preserve">Spendly v4</w:t>
      </w:r>
    </w:p>
    <w:p>
      <w:pPr>
        <w:spacing w:after="400"/>
        <w:jc w:val="center"/>
      </w:pPr>
      <w:r>
        <w:t xml:space="preserve">Platform Audit Report</w:t>
      </w:r>
    </w:p>
    <w:p>
      <w:pPr>
        <w:spacing w:after="800"/>
        <w:jc w:val="center"/>
      </w:pPr>
      <w:r>
        <w:t xml:space="preserve">Forms, POST Endpoints &amp; Requirements Analysis</w:t>
      </w:r>
    </w:p>
    <w:p>
      <w:pPr>
        <w:spacing w:before="800"/>
      </w:pPr>
    </w:p>
    <w:p>
      <w:pPr>
        <w:spacing w:after="200"/>
        <w:jc w:val="center"/>
      </w:pPr>
      <w:r>
        <w:t xml:space="preserve">Date: February 18, 2026</w:t>
      </w:r>
    </w:p>
    <w:p>
      <w:pPr>
        <w:spacing w:after="200"/>
        <w:jc w:val="center"/>
      </w:pPr>
      <w:r>
        <w:t xml:space="preserve">Author: System Audit — Guru / OneSource IT Solutions</w:t>
      </w:r>
    </w:p>
    <w:r>
      <w:br w:type="page"/>
    </w:r>
    <w:p>
      <w:pPr>
        <w:pBdr>
          <w:bottom w:val="single" w:color="4F46E5" w:sz="6" w:space="1"/>
        </w:pBdr>
        <w:spacing w:before="400" w:after="200"/>
      </w:pPr>
      <w:r>
        <w:t xml:space="preserve">Table of Contents</w:t>
      </w:r>
    </w:p>
    <w:p>
      <w:pPr>
        <w:spacing w:before="100" w:after="100"/>
      </w:pPr>
      <w:r>
        <w:t xml:space="preserve">1. Executive Summary</w:t>
      </w:r>
    </w:p>
    <w:p>
      <w:pPr>
        <w:spacing w:before="100" w:after="100"/>
      </w:pPr>
      <w:r>
        <w:t xml:space="preserve">2. API Endpoint Audit (POST/PATCH/DELETE)</w:t>
      </w:r>
    </w:p>
    <w:p>
      <w:pPr>
        <w:spacing w:before="100" w:after="100"/>
      </w:pPr>
      <w:r>
        <w:t xml:space="preserve">3. Forms Audit — Web</w:t>
      </w:r>
    </w:p>
    <w:p>
      <w:pPr>
        <w:spacing w:before="100" w:after="100"/>
      </w:pPr>
      <w:r>
        <w:t xml:space="preserve">4. Forms Audit — Mobile (React Native/Expo)</w:t>
      </w:r>
    </w:p>
    <w:p>
      <w:pPr>
        <w:spacing w:before="100" w:after="100"/>
      </w:pPr>
      <w:r>
        <w:t xml:space="preserve">5. Security Findings</w:t>
      </w:r>
    </w:p>
    <w:p>
      <w:pPr>
        <w:spacing w:before="100" w:after="100"/>
      </w:pPr>
      <w:r>
        <w:t xml:space="preserve">6. Recommendations</w:t>
      </w:r>
    </w:p>
    <w:p>
      <w:pPr>
        <w:spacing w:before="100" w:after="100"/>
      </w:pPr>
      <w:r>
        <w:t xml:space="preserve">7. CRUD Completeness Matrix</w:t>
      </w:r>
    </w:p>
    <w:r>
      <w:br w:type="page"/>
    </w:r>
    <w:p>
      <w:pPr>
        <w:pBdr>
          <w:bottom w:val="single" w:color="4F46E5" w:sz="6" w:space="1"/>
        </w:pBdr>
        <w:spacing w:before="400" w:after="200"/>
      </w:pPr>
      <w:r>
        <w:t xml:space="preserve">1. Executive Summary</w:t>
      </w:r>
    </w:p>
    <w:p>
      <w:pPr>
        <w:spacing w:before="200" w:after="100"/>
      </w:pPr>
      <w:r>
        <w:t xml:space="preserve">Platform Overview</w:t>
      </w:r>
    </w:p>
    <w:p>
      <w:pPr>
        <w:spacing w:after="200"/>
      </w:pPr>
      <w:r>
        <w:t xml:space="preserve">Spendly v4 is a comprehensive multi-platform financial operating system designed to facilitate expense management, payroll processing, and financial transactions across web, mobile, and API channels.</w:t>
      </w:r>
    </w:p>
    <w:p>
      <w:pPr>
        <w:spacing w:before="200" w:after="100"/>
      </w:pPr>
      <w:r>
        <w:t xml:space="preserve">Technical Stack</w:t>
      </w:r>
    </w:p>
    <w:p>
      <w:pPr>
        <w:spacing w:after="50"/>
      </w:pPr>
      <w:r>
        <w:t xml:space="preserve">Frontend: React + TypeScript (Web)</w:t>
      </w:r>
    </w:p>
    <w:p>
      <w:pPr>
        <w:spacing w:after="50"/>
      </w:pPr>
      <w:r>
        <w:t xml:space="preserve">Mobile: React Native / Expo</w:t>
      </w:r>
    </w:p>
    <w:p>
      <w:pPr>
        <w:spacing w:after="200"/>
      </w:pPr>
      <w:r>
        <w:t xml:space="preserve">Backend: Express.js + PostgreSQL</w:t>
      </w:r>
    </w:p>
    <w:p>
      <w:pPr>
        <w:spacing w:before="200" w:after="100"/>
      </w:pPr>
      <w:r>
        <w:t xml:space="preserve">Platform Statistics</w:t>
      </w:r>
    </w:p>
    <w:p>
      <w:pPr>
        <w:spacing w:after="50"/>
      </w:pPr>
      <w:r>
        <w:t xml:space="preserve">150+ API Endpoints</w:t>
      </w:r>
    </w:p>
    <w:p>
      <w:pPr>
        <w:spacing w:after="50"/>
      </w:pPr>
      <w:r>
        <w:t xml:space="preserve">30+ Web Forms</w:t>
      </w:r>
    </w:p>
    <w:p>
      <w:pPr>
        <w:spacing w:after="200"/>
      </w:pPr>
      <w:r>
        <w:t xml:space="preserve">35+ Database Tables</w:t>
      </w:r>
    </w:p>
    <w:p>
      <w:pPr>
        <w:spacing w:before="200" w:after="100"/>
      </w:pPr>
      <w:r>
        <w:t xml:space="preserve">Key Finding</w:t>
      </w:r>
    </w:p>
    <w:p>
      <w:pPr>
        <w:spacing w:after="200"/>
      </w:pPr>
      <w:r>
        <w:t xml:space="preserve">Critical Security Vulnerability: 50+ unauthenticated endpoints expose sensitive financial data without proper authorization checks.</w:t>
      </w:r>
    </w:p>
    <w:p>
      <w:pPr>
        <w:spacing w:after="0"/>
      </w:pPr>
      <w:r>
        <w:t xml:space="preserve">Overall Risk Level: </w:t>
      </w:r>
    </w:p>
    <w:p>
      <w:pPr>
        <w:shd w:fill="E53E3E"/>
        <w:spacing w:after="200"/>
      </w:pPr>
      <w:r>
        <w:t xml:space="preserve">HIGH</w:t>
      </w:r>
    </w:p>
    <w:p>
      <w:pPr>
        <w:spacing w:after="200"/>
      </w:pPr>
      <w:r>
        <w:t xml:space="preserve">The platform is not suitable for production deployment handling sensitive financial transactions in its current state without addressing critical authentication and authorization gaps.</w:t>
      </w:r>
    </w:p>
    <w:r>
      <w:br w:type="page"/>
    </w:r>
    <w:p>
      <w:pPr>
        <w:pBdr>
          <w:bottom w:val="single" w:color="4F46E5" w:sz="6" w:space="1"/>
        </w:pBdr>
        <w:spacing w:before="400" w:after="200"/>
      </w:pPr>
      <w:r>
        <w:t xml:space="preserve">2. API Endpoint Audit (POST/PATCH/DELETE)</w:t>
      </w:r>
    </w:p>
    <w:p>
      <w:pPr>
        <w:spacing w:after="300"/>
      </w:pPr>
      <w:r>
        <w:t xml:space="preserve">This section provides a comprehensive analysis of all mutation endpoints (POST, PATCH, DELETE) across the Spendly v4 platform.</w:t>
      </w:r>
    </w:p>
    <w:p>
      <w:pPr>
        <w:spacing w:before="200" w:after="200"/>
      </w:pPr>
      <w:r>
        <w:t xml:space="preserve">Authentication &amp; User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Method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Path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Auth Required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Validation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Risk Level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/api/user-profile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 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Basic profile fields</w:t>
            </w:r>
          </w:p>
        </w:tc>
        <w:tc>
          <w:tcPr>
            <w:shd w:fill="E53E3E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CRITICAL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PATCH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/api/user-profile/:firebaseUid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 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Profile update validation</w:t>
            </w:r>
          </w:p>
        </w:tc>
        <w:tc>
          <w:tcPr>
            <w:shd w:fill="E53E3E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CRITICAL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/api/kyc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KYC schema</w:t>
            </w:r>
          </w:p>
        </w:tc>
        <w:tc>
          <w:tcPr>
            <w:shd w:fill="ED8936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HIGH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/api/kyc/upload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Document validation</w:t>
            </w:r>
          </w:p>
        </w:tc>
        <w:tc>
          <w:tcPr>
            <w:shd w:fill="ED8936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HIGH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/api/kyc/stripe/create-session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Stripe session</w:t>
            </w:r>
          </w:p>
        </w:tc>
        <w:tc>
          <w:tcPr>
            <w:shd w:fill="ECC94B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MEDIUM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/api/kyc/paystack/resolve-bvn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BVN validation</w:t>
            </w:r>
          </w:p>
        </w:tc>
        <w:tc>
          <w:tcPr>
            <w:shd w:fill="ECC94B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MEDIUM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/api/user/set-pin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PIN format (4-6 digits)</w:t>
            </w:r>
          </w:p>
        </w:tc>
        <w:tc>
          <w:tcPr>
            <w:shd w:fill="ECC94B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MEDIUM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/api/user/verify-pin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 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PIN comparison</w:t>
            </w:r>
          </w:p>
        </w:tc>
        <w:tc>
          <w:tcPr>
            <w:shd w:fill="E53E3E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CRITICAL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/api/user/disable-pin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 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PIN removal</w:t>
            </w:r>
          </w:p>
        </w:tc>
        <w:tc>
          <w:tcPr>
            <w:shd w:fill="E53E3E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CRITICAL</w:t>
            </w:r>
          </w:p>
        </w:tc>
      </w:tr>
    </w:tbl>
    <w:p>
      <w:pPr>
        <w:spacing w:after="300"/>
      </w:pPr>
    </w:p>
    <w:p>
      <w:pPr>
        <w:spacing w:before="200" w:after="200"/>
      </w:pPr>
      <w:r>
        <w:t xml:space="preserve">Financial Operations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Method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Path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Auth Required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Validation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Risk Level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/api/balances/fund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Amount, method</w:t>
            </w:r>
          </w:p>
        </w:tc>
        <w:tc>
          <w:tcPr>
            <w:shd w:fill="ED8936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HIGH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/api/balances/withdraw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Amount validation</w:t>
            </w:r>
          </w:p>
        </w:tc>
        <w:tc>
          <w:tcPr>
            <w:shd w:fill="ED8936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HIGH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/api/balances/send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 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Minimal validation</w:t>
            </w:r>
          </w:p>
        </w:tc>
        <w:tc>
          <w:tcPr>
            <w:shd w:fill="E53E3E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CRITICAL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PATCH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/api/balances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requireAdmin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Admin only</w:t>
            </w:r>
          </w:p>
        </w:tc>
        <w:tc>
          <w:tcPr>
            <w:shd w:fill="ED8936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HIGH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/api/wallet/deposit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Deposit schema</w:t>
            </w:r>
          </w:p>
        </w:tc>
        <w:tc>
          <w:tcPr>
            <w:shd w:fill="ED8936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HIGH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/api/wallet/deposit/confirm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Confirmation validation</w:t>
            </w:r>
          </w:p>
        </w:tc>
        <w:tc>
          <w:tcPr>
            <w:shd w:fill="ED8936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HIGH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/api/wallet/payout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requireAuth + financialLimiter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Amount limits</w:t>
            </w:r>
          </w:p>
        </w:tc>
        <w:tc>
          <w:tcPr>
            <w:shd w:fill="ED8936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HIGH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/api/payment/create-intent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Payment intent</w:t>
            </w:r>
          </w:p>
        </w:tc>
        <w:tc>
          <w:tcPr>
            <w:shd w:fill="ED8936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HIGH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/api/payment/transfer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requireAuth + limiter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Transfer validation</w:t>
            </w:r>
          </w:p>
        </w:tc>
        <w:tc>
          <w:tcPr>
            <w:shd w:fill="ED8936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HIGH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/api/payment/verify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Payment verification</w:t>
            </w:r>
          </w:p>
        </w:tc>
        <w:tc>
          <w:tcPr>
            <w:shd w:fill="ED8936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HIGH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/api/payment/virtual-account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Account creation</w:t>
            </w:r>
          </w:p>
        </w:tc>
        <w:tc>
          <w:tcPr>
            <w:shd w:fill="ECC94B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MEDIUM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/api/payment/validate-account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requireAuth + limiter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Account validation</w:t>
            </w:r>
          </w:p>
        </w:tc>
        <w:tc>
          <w:tcPr>
            <w:shd w:fill="ECC94B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MEDIUM</w:t>
            </w:r>
          </w:p>
        </w:tc>
      </w:tr>
    </w:tbl>
    <w:p>
      <w:pPr>
        <w:spacing w:after="300"/>
      </w:pPr>
    </w:p>
    <w:p>
      <w:pPr>
        <w:spacing w:before="200" w:after="200"/>
      </w:pPr>
      <w:r>
        <w:t xml:space="preserve">Expenses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Method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Path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Auth Required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Validation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Risk Level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/api/expenses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expenseSchema</w:t>
            </w:r>
          </w:p>
        </w:tc>
        <w:tc>
          <w:tcPr>
            <w:shd w:fill="ECC94B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MEDIUM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PATCH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/api/expenses/:id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expenseUpdateSchema</w:t>
            </w:r>
          </w:p>
        </w:tc>
        <w:tc>
          <w:tcPr>
            <w:shd w:fill="ECC94B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MEDIUM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DELETE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/api/expenses/:id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Hard delete (no audit trail)</w:t>
            </w:r>
          </w:p>
        </w:tc>
        <w:tc>
          <w:tcPr>
            <w:shd w:fill="ECC94B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MEDIUM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/api/expenses/:id/approve-and-pay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requireAdmin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Admin approval</w:t>
            </w:r>
          </w:p>
        </w:tc>
        <w:tc>
          <w:tcPr>
            <w:shd w:fill="ED8936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HIGH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/api/upload/receipt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Receipt upload (max 10MB)</w:t>
            </w:r>
          </w:p>
        </w:tc>
        <w:tc>
          <w:tcPr>
            <w:shd w:fill="ECC94B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MEDIUM</w:t>
            </w:r>
          </w:p>
        </w:tc>
      </w:tr>
    </w:tbl>
    <w:p>
      <w:pPr>
        <w:spacing w:after="300"/>
      </w:pPr>
    </w:p>
    <w:p>
      <w:pPr>
        <w:spacing w:before="200" w:after="200"/>
      </w:pPr>
      <w:r>
        <w:t xml:space="preserve">Bills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Method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Path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Auth Required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Validation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Risk Level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/api/bills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billSchema (name 2-100, amount &gt; 0)</w:t>
            </w:r>
          </w:p>
        </w:tc>
        <w:tc>
          <w:tcPr>
            <w:shd w:fill="ECC94B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MEDIUM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PATCH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/api/bills/:id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billUpdateSchema</w:t>
            </w:r>
          </w:p>
        </w:tc>
        <w:tc>
          <w:tcPr>
            <w:shd w:fill="ECC94B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MEDIUM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DELETE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/api/bills/:id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Hard delete</w:t>
            </w:r>
          </w:p>
        </w:tc>
        <w:tc>
          <w:tcPr>
            <w:shd w:fill="ECC94B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MEDIUM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/api/bills/:id/approve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requireAdmin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Admin approval</w:t>
            </w:r>
          </w:p>
        </w:tc>
        <w:tc>
          <w:tcPr>
            <w:shd w:fill="ED8936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HIGH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/api/bills/:id/reject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requireAdmin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Admin rejection</w:t>
            </w:r>
          </w:p>
        </w:tc>
        <w:tc>
          <w:tcPr>
            <w:shd w:fill="ED8936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HIGH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/api/bills/:id/pay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PIN required</w:t>
            </w:r>
          </w:p>
        </w:tc>
        <w:tc>
          <w:tcPr>
            <w:shd w:fill="ED8936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HIGH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/api/bills/pay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Direct payment</w:t>
            </w:r>
          </w:p>
        </w:tc>
        <w:tc>
          <w:tcPr>
            <w:shd w:fill="ED8936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HIGH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/api/payments/utility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Utility payment</w:t>
            </w:r>
          </w:p>
        </w:tc>
        <w:tc>
          <w:tcPr>
            <w:shd w:fill="ED8936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HIGH</w:t>
            </w:r>
          </w:p>
        </w:tc>
      </w:tr>
    </w:tbl>
    <w:p>
      <w:pPr>
        <w:spacing w:after="300"/>
      </w:pPr>
    </w:p>
    <w:p>
      <w:pPr>
        <w:spacing w:before="200" w:after="200"/>
      </w:pPr>
      <w:r>
        <w:t xml:space="preserve">Cards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Method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Path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Auth Required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Validation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Risk Level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/api/cards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cardSchema (name 2-50, limit max 1M)</w:t>
            </w:r>
          </w:p>
        </w:tc>
        <w:tc>
          <w:tcPr>
            <w:shd w:fill="ED8936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HIGH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PATCH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/api/cards/:id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Update card details</w:t>
            </w:r>
          </w:p>
        </w:tc>
        <w:tc>
          <w:tcPr>
            <w:shd w:fill="ED8936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HIGH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DELETE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/api/cards/:id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Hard delete</w:t>
            </w:r>
          </w:p>
        </w:tc>
        <w:tc>
          <w:tcPr>
            <w:shd w:fill="ED8936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HIGH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/api/cards/:id/fund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Fund card</w:t>
            </w:r>
          </w:p>
        </w:tc>
        <w:tc>
          <w:tcPr>
            <w:shd w:fill="ED8936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HIGH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/api/cards/:id/pay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Card payment</w:t>
            </w:r>
          </w:p>
        </w:tc>
        <w:tc>
          <w:tcPr>
            <w:shd w:fill="ED8936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HIGH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/api/cards/:id/freeze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Freeze card</w:t>
            </w:r>
          </w:p>
        </w:tc>
        <w:tc>
          <w:tcPr>
            <w:shd w:fill="ECC94B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MEDIUM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/api/cards/:id/unfreeze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Unfreeze card</w:t>
            </w:r>
          </w:p>
        </w:tc>
        <w:tc>
          <w:tcPr>
            <w:shd w:fill="ECC94B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MEDIUM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PATCH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/api/cards/:id/controls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Update controls</w:t>
            </w:r>
          </w:p>
        </w:tc>
        <w:tc>
          <w:tcPr>
            <w:shd w:fill="ECC94B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MEDIUM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/api/cards/:id/cancel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Cancel card</w:t>
            </w:r>
          </w:p>
        </w:tc>
        <w:tc>
          <w:tcPr>
            <w:shd w:fill="ECC94B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MEDIUM</w:t>
            </w:r>
          </w:p>
        </w:tc>
      </w:tr>
    </w:tbl>
    <w:p>
      <w:pPr>
        <w:spacing w:after="300"/>
      </w:pPr>
    </w:p>
    <w:p>
      <w:pPr>
        <w:spacing w:before="200" w:after="200"/>
      </w:pPr>
      <w:r>
        <w:t xml:space="preserve">Team &amp; Departments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Method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Path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Auth Required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Validation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Risk Level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/api/team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requireAdmin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teamMemberSchema</w:t>
            </w:r>
          </w:p>
        </w:tc>
        <w:tc>
          <w:tcPr>
            <w:shd w:fill="ED8936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HIGH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PATCH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/api/team/:id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requireAdmin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Update team member</w:t>
            </w:r>
          </w:p>
        </w:tc>
        <w:tc>
          <w:tcPr>
            <w:shd w:fill="ED8936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HIGH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DELETE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/api/team/:id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requireAdmin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Hard delete</w:t>
            </w:r>
          </w:p>
        </w:tc>
        <w:tc>
          <w:tcPr>
            <w:shd w:fill="ED8936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HIGH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/api/departments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 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departmentSchema</w:t>
            </w:r>
          </w:p>
        </w:tc>
        <w:tc>
          <w:tcPr>
            <w:shd w:fill="E53E3E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CRITICAL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PATCH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/api/departments/:id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 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Update department</w:t>
            </w:r>
          </w:p>
        </w:tc>
        <w:tc>
          <w:tcPr>
            <w:shd w:fill="E53E3E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CRITICAL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DELETE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/api/departments/:id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 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Hard delete</w:t>
            </w:r>
          </w:p>
        </w:tc>
        <w:tc>
          <w:tcPr>
            <w:shd w:fill="E53E3E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CRITICAL</w:t>
            </w:r>
          </w:p>
        </w:tc>
      </w:tr>
    </w:tbl>
    <w:p>
      <w:pPr>
        <w:spacing w:after="300"/>
      </w:pPr>
    </w:p>
    <w:p>
      <w:pPr>
        <w:spacing w:before="200" w:after="200"/>
      </w:pPr>
      <w:r>
        <w:t xml:space="preserve">Payroll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Method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Path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Auth Required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Validation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Risk Level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/api/payroll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requireAdmin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payrollSchema</w:t>
            </w:r>
          </w:p>
        </w:tc>
        <w:tc>
          <w:tcPr>
            <w:shd w:fill="ED8936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HIGH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PATCH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/api/payroll/:id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requireAdmin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Update payroll</w:t>
            </w:r>
          </w:p>
        </w:tc>
        <w:tc>
          <w:tcPr>
            <w:shd w:fill="ED8936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HIGH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DELETE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/api/payroll/:id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requireAdmin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Hard delete</w:t>
            </w:r>
          </w:p>
        </w:tc>
        <w:tc>
          <w:tcPr>
            <w:shd w:fill="ED8936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HIGH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/api/payroll/process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requireAdmin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Process payroll</w:t>
            </w:r>
          </w:p>
        </w:tc>
        <w:tc>
          <w:tcPr>
            <w:shd w:fill="E53E3E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CRITICAL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/api/payroll/:id/pay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requireAdmin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Process individual pay</w:t>
            </w:r>
          </w:p>
        </w:tc>
        <w:tc>
          <w:tcPr>
            <w:shd w:fill="E53E3E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CRITICAL</w:t>
            </w:r>
          </w:p>
        </w:tc>
      </w:tr>
    </w:tbl>
    <w:p>
      <w:pPr>
        <w:spacing w:after="300"/>
      </w:pPr>
    </w:p>
    <w:p>
      <w:pPr>
        <w:spacing w:before="200" w:after="200"/>
      </w:pPr>
      <w:r>
        <w:t xml:space="preserve">Invoices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Method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Path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Auth Required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Validation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Risk Level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/api/invoices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invoiceSchema</w:t>
            </w:r>
          </w:p>
        </w:tc>
        <w:tc>
          <w:tcPr>
            <w:shd w:fill="ECC94B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MEDIUM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PATCH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/api/invoices/:id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Update invoice</w:t>
            </w:r>
          </w:p>
        </w:tc>
        <w:tc>
          <w:tcPr>
            <w:shd w:fill="ECC94B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MEDIUM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DELETE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/api/invoices/:id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Hard delete</w:t>
            </w:r>
          </w:p>
        </w:tc>
        <w:tc>
          <w:tcPr>
            <w:shd w:fill="ECC94B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MEDIUM</w:t>
            </w:r>
          </w:p>
        </w:tc>
      </w:tr>
    </w:tbl>
    <w:p>
      <w:pPr>
        <w:spacing w:after="300"/>
      </w:pPr>
    </w:p>
    <w:p>
      <w:pPr>
        <w:spacing w:before="200" w:after="200"/>
      </w:pPr>
      <w:r>
        <w:t xml:space="preserve">Vendors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Method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Path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Auth Required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Validation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Risk Level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/api/vendors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vendorSchema (name 2+ chars)</w:t>
            </w:r>
          </w:p>
        </w:tc>
        <w:tc>
          <w:tcPr>
            <w:shd w:fill="ECC94B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MEDIUM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PATCH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/api/vendors/:id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Update vendor</w:t>
            </w:r>
          </w:p>
        </w:tc>
        <w:tc>
          <w:tcPr>
            <w:shd w:fill="ECC94B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MEDIUM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DELETE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/api/vendors/:id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Hard delete</w:t>
            </w:r>
          </w:p>
        </w:tc>
        <w:tc>
          <w:tcPr>
            <w:shd w:fill="ECC94B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MEDIUM</w:t>
            </w:r>
          </w:p>
        </w:tc>
      </w:tr>
    </w:tbl>
    <w:p>
      <w:pPr>
        <w:spacing w:after="300"/>
      </w:pPr>
    </w:p>
    <w:p>
      <w:pPr>
        <w:spacing w:before="200" w:after="200"/>
      </w:pPr>
      <w:r>
        <w:t xml:space="preserve">Budgets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Method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Path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Auth Required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Validation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Risk Level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/api/budgets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budgetSchema</w:t>
            </w:r>
          </w:p>
        </w:tc>
        <w:tc>
          <w:tcPr>
            <w:shd w:fill="ECC94B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MEDIUM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PATCH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/api/budgets/:id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Update budget</w:t>
            </w:r>
          </w:p>
        </w:tc>
        <w:tc>
          <w:tcPr>
            <w:shd w:fill="ECC94B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MEDIUM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DELETE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/api/budgets/:id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Hard delete</w:t>
            </w:r>
          </w:p>
        </w:tc>
        <w:tc>
          <w:tcPr>
            <w:shd w:fill="ECC94B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MEDIUM</w:t>
            </w:r>
          </w:p>
        </w:tc>
      </w:tr>
    </w:tbl>
    <w:p>
      <w:pPr>
        <w:spacing w:after="300"/>
      </w:pPr>
    </w:p>
    <w:p>
      <w:pPr>
        <w:spacing w:before="200" w:after="200"/>
      </w:pPr>
      <w:r>
        <w:t xml:space="preserve">Companies &amp; Invitations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Method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Path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Auth Required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Validation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Risk Level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/api/companies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Company creation</w:t>
            </w:r>
          </w:p>
        </w:tc>
        <w:tc>
          <w:tcPr>
            <w:shd w:fill="ED8936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HIGH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/api/companies/:id/invitations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Send invitation</w:t>
            </w:r>
          </w:p>
        </w:tc>
        <w:tc>
          <w:tcPr>
            <w:shd w:fill="ECC94B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MEDIUM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/api/invitations/:token/accept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Accept invitation</w:t>
            </w:r>
          </w:p>
        </w:tc>
        <w:tc>
          <w:tcPr>
            <w:shd w:fill="ECC94B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MEDIUM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DELETE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/api/companies/:companyId/invitations/:invitationId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Cancel invitation</w:t>
            </w:r>
          </w:p>
        </w:tc>
        <w:tc>
          <w:tcPr>
            <w:shd w:fill="ECC94B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MEDIUM</w:t>
            </w:r>
          </w:p>
        </w:tc>
      </w:tr>
    </w:tbl>
    <w:p>
      <w:pPr>
        <w:spacing w:after="300"/>
      </w:pPr>
    </w:p>
    <w:p>
      <w:pPr>
        <w:spacing w:before="200" w:after="200"/>
      </w:pPr>
      <w:r>
        <w:t xml:space="preserve">Paystack Integration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Method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Path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Auth Required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Validation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Risk Level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/api/paystack/webhook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Raw + signature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Signature verification</w:t>
            </w:r>
          </w:p>
        </w:tc>
        <w:tc>
          <w:tcPr>
            <w:shd w:fill="ECC94B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MEDIUM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/api/paystack/plans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 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Plan creation</w:t>
            </w:r>
          </w:p>
        </w:tc>
        <w:tc>
          <w:tcPr>
            <w:shd w:fill="E53E3E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CRITICAL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/api/paystack/subscriptions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 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Subscription</w:t>
            </w:r>
          </w:p>
        </w:tc>
        <w:tc>
          <w:tcPr>
            <w:shd w:fill="E53E3E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CRITICAL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/api/paystack/subscriptions/enable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 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Enable subscription</w:t>
            </w:r>
          </w:p>
        </w:tc>
        <w:tc>
          <w:tcPr>
            <w:shd w:fill="E53E3E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CRITICAL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/api/paystack/subscriptions/disable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 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Disable subscription</w:t>
            </w:r>
          </w:p>
        </w:tc>
        <w:tc>
          <w:tcPr>
            <w:shd w:fill="E53E3E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CRITICAL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/api/paystack/charge-authorization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 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Charge authorization</w:t>
            </w:r>
          </w:p>
        </w:tc>
        <w:tc>
          <w:tcPr>
            <w:shd w:fill="E53E3E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CRITICAL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/api/paystack/deactivate-authorization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 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Deactivate authorization</w:t>
            </w:r>
          </w:p>
        </w:tc>
        <w:tc>
          <w:tcPr>
            <w:shd w:fill="E53E3E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CRITICAL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/api/paystack/transfers/verify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Verify transfer</w:t>
            </w:r>
          </w:p>
        </w:tc>
        <w:tc>
          <w:tcPr>
            <w:shd w:fill="ED8936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HIGH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/api/paystack/transfers/finalize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Finalize transfer</w:t>
            </w:r>
          </w:p>
        </w:tc>
        <w:tc>
          <w:tcPr>
            <w:shd w:fill="ED8936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HIGH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/api/paystack/transfers/bulk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requireAdmin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Bulk transfer</w:t>
            </w:r>
          </w:p>
        </w:tc>
        <w:tc>
          <w:tcPr>
            <w:shd w:fill="E53E3E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CRITICAL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/api/paystack/managed-accounts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Create account</w:t>
            </w:r>
          </w:p>
        </w:tc>
        <w:tc>
          <w:tcPr>
            <w:shd w:fill="ED8936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HIGH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/api/paystack/resolve-account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Resolve account</w:t>
            </w:r>
          </w:p>
        </w:tc>
        <w:tc>
          <w:tcPr>
            <w:shd w:fill="ED8936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HIGH</w:t>
            </w:r>
          </w:p>
        </w:tc>
      </w:tr>
    </w:tbl>
    <w:p>
      <w:pPr>
        <w:spacing w:after="300"/>
      </w:pPr>
    </w:p>
    <w:p>
      <w:pPr>
        <w:spacing w:before="200" w:after="200"/>
      </w:pPr>
      <w:r>
        <w:t xml:space="preserve">Stripe Integration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Method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Path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Auth Required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Validation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Risk Level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/api/stripe/checkout-session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 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Create session</w:t>
            </w:r>
          </w:p>
        </w:tc>
        <w:tc>
          <w:tcPr>
            <w:shd w:fill="E53E3E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CRITICAL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/api/stripe/confirm-payment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requireAuth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Confirm payment</w:t>
            </w:r>
          </w:p>
        </w:tc>
        <w:tc>
          <w:tcPr>
            <w:shd w:fill="ED8936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HIGH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/api/stripe/webhook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Raw + signature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Signature verification</w:t>
            </w:r>
          </w:p>
        </w:tc>
        <w:tc>
          <w:tcPr>
            <w:shd w:fill="ECC94B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MEDIUM</w:t>
            </w:r>
          </w:p>
        </w:tc>
      </w:tr>
    </w:tbl>
    <w:p>
      <w:pPr>
        <w:spacing w:after="300"/>
      </w:pPr>
    </w:p>
    <w:p>
      <w:pPr>
        <w:spacing w:before="200" w:after="200"/>
      </w:pPr>
      <w:r>
        <w:t xml:space="preserve">Admin Operations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Method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Path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Auth Required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Validation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Risk Level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/api/admin/login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Session-based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Admin auth</w:t>
            </w:r>
          </w:p>
        </w:tc>
        <w:tc>
          <w:tcPr>
            <w:shd w:fill="ED8936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HIGH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/api/admin/purge-database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requireAdmin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Complete database wipe</w:t>
            </w:r>
          </w:p>
        </w:tc>
        <w:tc>
          <w:tcPr>
            <w:shd w:fill="E53E3E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CRITICAL</w:t>
            </w:r>
          </w:p>
        </w:tc>
      </w:tr>
    </w:tbl>
    <w:p>
      <w:pPr>
        <w:spacing w:after="300"/>
      </w:pPr>
    </w:p>
    <w:p>
      <w:pPr>
        <w:spacing w:before="200" w:after="100"/>
      </w:pPr>
      <w:r>
        <w:t xml:space="preserve">Unauthenticated GET Endpoints - Data Leakage Risk</w:t>
      </w:r>
    </w:p>
    <w:p>
      <w:pPr>
        <w:spacing w:after="100"/>
      </w:pPr>
      <w:r>
        <w:t xml:space="preserve">The following GET endpoints expose sensitive financial data without authentication:</w:t>
      </w:r>
    </w:p>
    <w:p>
      <w:pPr>
        <w:spacing w:after="50"/>
      </w:pPr>
      <w:r>
        <w:t xml:space="preserve">GET /api/balances, GET /api/settings, GET /api/departments, GET /api/departments/:id</w:t>
      </w:r>
    </w:p>
    <w:p>
      <w:pPr>
        <w:spacing w:after="50"/>
      </w:pPr>
      <w:r>
        <w:t xml:space="preserve">GET /api/analytics/* (kpis, cash-flow, vendor-performance, payroll-summary, insights, snapshots, stored-insights, summary)</w:t>
      </w:r>
    </w:p>
    <w:p>
      <w:pPr>
        <w:spacing w:after="200"/>
      </w:pPr>
      <w:r>
        <w:t xml:space="preserve">GET /api/insights, GET /api/wallets</w:t>
      </w:r>
    </w:p>
    <w:r>
      <w:br w:type="page"/>
    </w:r>
    <w:p>
      <w:pPr>
        <w:pBdr>
          <w:bottom w:val="single" w:color="4F46E5" w:sz="6" w:space="1"/>
        </w:pBdr>
        <w:spacing w:before="400" w:after="200"/>
      </w:pPr>
      <w:r>
        <w:t xml:space="preserve">3. Forms Audit — Web</w:t>
      </w:r>
    </w:p>
    <w:p>
      <w:pPr>
        <w:spacing w:after="300"/>
      </w:pPr>
      <w:r>
        <w:t xml:space="preserve">This section audits all web-based forms in the Spendly v4 React+TypeScript application.</w:t>
      </w:r>
    </w:p>
    <w:p>
      <w:pPr>
        <w:spacing w:before="200" w:after="200"/>
      </w:pPr>
      <w:r>
        <w:t xml:space="preserve">Signup Form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Field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Validation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Issues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Full Name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Min 2 chars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Whitespace trimming needed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Email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RFC 5322 regex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Simplistic validation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Company Name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Optional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 special char handling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Phone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Optional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 format enforcement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Country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24-country select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Limited country support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Password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Min 6 chars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CRITICAL: Too weak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Confirm Password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Match validation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 strength indicator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Terms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Checkbox required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Compliant</w:t>
            </w:r>
          </w:p>
        </w:tc>
      </w:tr>
    </w:tbl>
    <w:p>
      <w:pPr>
        <w:spacing w:after="300"/>
      </w:pPr>
    </w:p>
    <w:p>
      <w:pPr>
        <w:spacing w:before="200" w:after="200"/>
      </w:pPr>
      <w:r>
        <w:t xml:space="preserve">Login Form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Field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Validation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Issues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Email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RFC 5322 regex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Simplistic validation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Password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Min 6 chars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Weak minimum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Remember Me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Optional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MFA not visible</w:t>
            </w:r>
          </w:p>
        </w:tc>
      </w:tr>
    </w:tbl>
    <w:p>
      <w:pPr>
        <w:spacing w:after="300"/>
      </w:pPr>
    </w:p>
    <w:p>
      <w:pPr>
        <w:spacing w:before="200" w:after="200"/>
      </w:pPr>
      <w:r>
        <w:t xml:space="preserve">Onboarding/KYC (5 Steps)</w:t>
      </w:r>
    </w:p>
    <w:p>
      <w:pPr>
        <w:spacing w:after="50"/>
      </w:pPr>
      <w:r>
        <w:t xml:space="preserve">Step 1: Account Type</w:t>
      </w:r>
    </w:p>
    <w:p>
      <w:pPr>
        <w:spacing w:after="150"/>
      </w:pPr>
      <w:r>
        <w:t xml:space="preserve">Selection of personal, business, or freelance account types.</w:t>
      </w:r>
    </w:p>
    <w:p>
      <w:pPr>
        <w:spacing w:after="50"/>
      </w:pPr>
      <w:r>
        <w:t xml:space="preserve">Step 2: Personal Information</w:t>
      </w:r>
    </w:p>
    <w:p>
      <w:pPr>
        <w:spacing w:after="150"/>
      </w:pPr>
      <w:r>
        <w:t xml:space="preserve">First Name, Last Name, Date of Birth, Gender (optional), Nationality, Phone</w:t>
      </w:r>
    </w:p>
    <w:p>
      <w:pPr>
        <w:spacing w:after="50"/>
      </w:pPr>
      <w:r>
        <w:t xml:space="preserve">Step 3: Address Verification</w:t>
      </w:r>
    </w:p>
    <w:p>
      <w:pPr>
        <w:spacing w:after="150"/>
      </w:pPr>
      <w:r>
        <w:t xml:space="preserve">Address Line 1, City, State, Country, Postal Code</w:t>
      </w:r>
    </w:p>
    <w:p>
      <w:pPr>
        <w:spacing w:after="50"/>
      </w:pPr>
      <w:r>
        <w:t xml:space="preserve">Step 4: Identity Verification</w:t>
      </w:r>
    </w:p>
    <w:p>
      <w:pPr>
        <w:spacing w:after="150"/>
      </w:pPr>
      <w:r>
        <w:t xml:space="preserve">ID Type (Passport, National ID, Driver License), ID Number, Expiry Date, Document Uploads, Stripe Identity or Paystack BVN verification</w:t>
      </w:r>
    </w:p>
    <w:p>
      <w:pPr>
        <w:spacing w:after="150"/>
      </w:pPr>
      <w:r>
        <w:t xml:space="preserve">Step 5: Review &amp; Confirmation</w:t>
      </w:r>
    </w:p>
    <w:p>
      <w:pPr>
        <w:spacing w:after="50"/>
      </w:pPr>
      <w:r>
        <w:t xml:space="preserve">Critical Issues:</w:t>
      </w:r>
    </w:p>
    <w:p>
      <w:pPr>
        <w:spacing w:after="50"/>
      </w:pPr>
      <w:r>
        <w:t xml:space="preserve">KYC data stored in browser sessionStorage unencrypted</w:t>
      </w:r>
    </w:p>
    <w:p>
      <w:pPr>
        <w:spacing w:after="50"/>
      </w:pPr>
      <w:r>
        <w:t xml:space="preserve">No file size enforcement on document uploads</w:t>
      </w:r>
    </w:p>
    <w:p>
      <w:pPr>
        <w:spacing w:after="200"/>
      </w:pPr>
      <w:r>
        <w:t xml:space="preserve">No rate limiting on verification attempts</w:t>
      </w:r>
    </w:p>
    <w:p>
      <w:pPr>
        <w:spacing w:before="200" w:after="200"/>
      </w:pPr>
      <w:r>
        <w:t xml:space="preserve">Expenses Form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Field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Validation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Issues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Type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Dropdown selector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 custom types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Merchant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Required text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 merchant database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Amount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Numeric &gt; 0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 max amount check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Category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9 categories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Hardcoded options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Note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Optional text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 length limit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Attachments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Max 10MB, JPEG/PNG/PDF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Receipt URL exposed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Tag Reviewers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Multi-select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 permission validation</w:t>
            </w:r>
          </w:p>
        </w:tc>
      </w:tr>
    </w:tbl>
    <w:p>
      <w:pPr>
        <w:spacing w:after="300"/>
      </w:pPr>
    </w:p>
    <w:p>
      <w:pPr>
        <w:spacing w:before="200" w:after="200"/>
      </w:pPr>
      <w:r>
        <w:t xml:space="preserve">Bills Form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Field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Validation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Issues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Name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2-100 chars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Compliant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Provider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2+ chars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 merchant validation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Amount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Max 1 billion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Compliant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Due Date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Future dates only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Compliant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Category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Predefined list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Limited options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Recurring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Boolean toggle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Compliant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Frequency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Weekly, Monthly, Yearly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When recurring enabled</w:t>
            </w:r>
          </w:p>
        </w:tc>
      </w:tr>
    </w:tbl>
    <w:p>
      <w:pPr>
        <w:spacing w:after="200"/>
      </w:pPr>
    </w:p>
    <w:p>
      <w:pPr>
        <w:spacing w:before="200" w:after="100"/>
      </w:pPr>
      <w:r>
        <w:t xml:space="preserve">Utility Payment Form</w:t>
      </w:r>
    </w:p>
    <w:p>
      <w:pPr>
        <w:spacing w:after="50"/>
      </w:pPr>
      <w:r>
        <w:t xml:space="preserve">Provider Grid (Nigeria, Kenya, Ghana, South Africa)</w:t>
      </w:r>
    </w:p>
    <w:p>
      <w:pPr>
        <w:spacing w:after="50"/>
      </w:pPr>
      <w:r>
        <w:t xml:space="preserve">Nigeria Validation: Phone /^0[789][01]\d{8}$/, Meter /^\d{11,13}$/</w:t>
      </w:r>
    </w:p>
    <w:p>
      <w:pPr>
        <w:spacing w:after="50"/>
      </w:pPr>
      <w:r>
        <w:t xml:space="preserve">Kenya/Ghana/SA: Country-specific patterns enforced</w:t>
      </w:r>
    </w:p>
    <w:p>
      <w:pPr>
        <w:spacing w:after="200"/>
      </w:pPr>
      <w:r>
        <w:t xml:space="preserve">PIN required for payment, balance validated</w:t>
      </w:r>
    </w:p>
    <w:p>
      <w:pPr>
        <w:spacing w:before="200" w:after="200"/>
      </w:pPr>
      <w:r>
        <w:t xml:space="preserve">Cards Form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Field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Validation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Issues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Name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2-50 chars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Compliant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Limit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Max 1 million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 daily/monthly limits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Type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Dropdown (Visa, Mastercard, etc)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Compliant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Color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Color picker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Aesthetic only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Currency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Multi-currency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 validation</w:t>
            </w:r>
          </w:p>
        </w:tc>
      </w:tr>
    </w:tbl>
    <w:p>
      <w:pPr>
        <w:spacing w:after="300"/>
      </w:pPr>
    </w:p>
    <w:p>
      <w:pPr>
        <w:spacing w:before="200" w:after="200"/>
      </w:pPr>
      <w:r>
        <w:t xml:space="preserve">Invoices Form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Field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Validation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Issues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Client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Required text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 client database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Client Email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Optional, RFC regex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Simplistic validation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Amount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Numeric &gt; 0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Compliant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Due Date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Future dates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Compliant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Line Items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Description, Qty, Price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$0 amounts allowed</w:t>
            </w:r>
          </w:p>
        </w:tc>
      </w:tr>
    </w:tbl>
    <w:p>
      <w:pPr>
        <w:spacing w:after="300"/>
      </w:pPr>
    </w:p>
    <w:p>
      <w:pPr>
        <w:spacing w:before="200" w:after="200"/>
      </w:pPr>
      <w:r>
        <w:t xml:space="preserve">Vendors Form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Field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Validation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Issues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Name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2+ chars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Compliant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Email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Optional, RFC regex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Simplistic validation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Phone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Optional, regex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 validation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Address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Optional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 validation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Category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Dropdown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 tax ID validation</w:t>
            </w:r>
          </w:p>
        </w:tc>
      </w:tr>
    </w:tbl>
    <w:p>
      <w:pPr>
        <w:spacing w:after="300"/>
      </w:pPr>
    </w:p>
    <w:p>
      <w:pPr>
        <w:spacing w:before="200" w:after="200"/>
      </w:pPr>
      <w:r>
        <w:t xml:space="preserve">Payroll Form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Field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Validation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Issues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Employee Name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Required text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 duplicate check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Department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Select from list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Compliant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Salary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Numeric &gt; 0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 range validation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Bonus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Optional numeric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 limit check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Deductions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Numeric &gt;= 0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 validation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Pay Date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Future date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Compliant</w:t>
            </w:r>
          </w:p>
        </w:tc>
      </w:tr>
    </w:tbl>
    <w:p>
      <w:pPr>
        <w:spacing w:after="300"/>
      </w:pPr>
    </w:p>
    <w:p>
      <w:pPr>
        <w:spacing w:before="200" w:after="200"/>
      </w:pPr>
      <w:r>
        <w:t xml:space="preserve">Team Form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Field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Validation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Issues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Name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2+ chars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Compliant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Email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RFC regex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 duplicate check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Role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Select (Admin, Manager, User)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Compliant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Department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Select from list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Compliant</w:t>
            </w:r>
          </w:p>
        </w:tc>
      </w:tr>
    </w:tbl>
    <w:p>
      <w:pPr>
        <w:spacing w:after="300"/>
      </w:pPr>
    </w:p>
    <w:p>
      <w:pPr>
        <w:spacing w:before="200" w:after="200"/>
      </w:pPr>
      <w:r>
        <w:t xml:space="preserve">Budget Form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Field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Validation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Issues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Name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2+ chars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Compliant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Category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Dropdown select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Compliant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Limit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Numeric &gt; 0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 min/max range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Period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Monthly, Yearly, Custom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Compliant</w:t>
            </w:r>
          </w:p>
        </w:tc>
      </w:tr>
    </w:tbl>
    <w:p>
      <w:pPr>
        <w:spacing w:after="300"/>
      </w:pPr>
    </w:p>
    <w:p>
      <w:pPr>
        <w:spacing w:before="200" w:after="200"/>
      </w:pPr>
      <w:r>
        <w:t xml:space="preserve">Settings Form</w:t>
      </w:r>
    </w:p>
    <w:p>
      <w:pPr>
        <w:spacing w:after="100"/>
      </w:pPr>
      <w:r>
        <w:t xml:space="preserve">Configurable Settings:</w:t>
      </w:r>
    </w:p>
    <w:p>
      <w:pPr>
        <w:spacing w:after="50"/>
      </w:pPr>
      <w:r>
        <w:t xml:space="preserve">Company Profile (Name, Logo, Address)</w:t>
      </w:r>
    </w:p>
    <w:p>
      <w:pPr>
        <w:spacing w:after="50"/>
      </w:pPr>
      <w:r>
        <w:t xml:space="preserve">Currency Selection (30+ currencies)</w:t>
      </w:r>
    </w:p>
    <w:p>
      <w:pPr>
        <w:spacing w:after="50"/>
      </w:pPr>
      <w:r>
        <w:t xml:space="preserve">Timezone (IANA timezone list)</w:t>
      </w:r>
    </w:p>
    <w:p>
      <w:pPr>
        <w:spacing w:after="50"/>
      </w:pPr>
      <w:r>
        <w:t xml:space="preserve">Fiscal Year Start Date</w:t>
      </w:r>
    </w:p>
    <w:p>
      <w:pPr>
        <w:spacing w:after="50"/>
      </w:pPr>
      <w:r>
        <w:t xml:space="preserve">Branding (Colors, logo)</w:t>
      </w:r>
    </w:p>
    <w:p>
      <w:pPr>
        <w:spacing w:after="200"/>
      </w:pPr>
      <w:r>
        <w:t xml:space="preserve">Invoice Settings (Template, payment terms)</w:t>
      </w:r>
    </w:p>
    <w:r>
      <w:br w:type="page"/>
    </w:r>
    <w:p>
      <w:pPr>
        <w:pBdr>
          <w:bottom w:val="single" w:color="4F46E5" w:sz="6" w:space="1"/>
        </w:pBdr>
        <w:spacing w:before="400" w:after="200"/>
      </w:pPr>
      <w:r>
        <w:t xml:space="preserve">4. Forms Audit — Mobile (React Native/Expo)</w:t>
      </w:r>
    </w:p>
    <w:p>
      <w:pPr>
        <w:spacing w:after="300"/>
      </w:pPr>
      <w:r>
        <w:t xml:space="preserve">Mobile forms exhibit near-parity with web implementations. Below are 17 screens with form capabilities.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Screen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Form Fields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Web Parity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Notes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LoginScreen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Email, Password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100% Match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Touch-optimized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SignupScreen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Name, Email, Password, Confirm Password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100% Match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Same validations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ForgotPasswordScreen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Email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Native only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Recovery flow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DashboardScreen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None (display only)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N/A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Read-only view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ExpensesScreen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Merchant, Amount, Category, Note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95% Match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Attachment via camera/picker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BillsScreen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Name, Provider, Amount, Due Date, Category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100% Match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Date picker on native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CardsScreen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Name, Limit, Type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100% Match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 color picker on mobile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InvoicesScreen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Client, Email, Amount, Due Date, Items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100% Match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Item editor optimized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WalletScreen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Deposit/Withdraw amount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100% Match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Simplified flow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VendorsScreen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Name, Email, Phone, Address, Category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100% Match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Compliant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TeamScreen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Name, Email, Role, Department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100% Match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Admin only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PayrollScreen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Employee, Salary, Bonus, Deductions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100% Match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Admin only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BudgetScreen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Name, Category, Limit, Period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100% Match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Compliant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TransactionsScreen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Filter form (Date range, type)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95% Match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Advanced filters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SettingsScreen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Profile edit, notifications, security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90% Match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Limited options on mobile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AnalyticsScreen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Date range filter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100% Match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Read-only analytics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ReportsScreen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Report generation form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100% Match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Export options</w:t>
            </w:r>
          </w:p>
        </w:tc>
      </w:tr>
    </w:tbl>
    <w:p>
      <w:pPr>
        <w:spacing w:after="200"/>
      </w:pPr>
    </w:p>
    <w:p>
      <w:pPr>
        <w:spacing w:before="200" w:after="100"/>
      </w:pPr>
      <w:r>
        <w:t xml:space="preserve">Mobile Development Notes:</w:t>
      </w:r>
    </w:p>
    <w:p>
      <w:pPr>
        <w:spacing w:after="50"/>
      </w:pPr>
      <w:r>
        <w:t xml:space="preserve">React Native implementation maintains form logic consistency with web</w:t>
      </w:r>
    </w:p>
    <w:p>
      <w:pPr>
        <w:spacing w:after="50"/>
      </w:pPr>
      <w:r>
        <w:t xml:space="preserve">Platform-specific optimizations (date pickers, file uploads)</w:t>
      </w:r>
    </w:p>
    <w:p>
      <w:pPr>
        <w:spacing w:after="50"/>
      </w:pPr>
      <w:r>
        <w:t xml:space="preserve">No security improvements over web implementation</w:t>
      </w:r>
    </w:p>
    <w:p>
      <w:pPr>
        <w:spacing w:after="200"/>
      </w:pPr>
      <w:r>
        <w:t xml:space="preserve">Same authentication vulnerabilities replicated on mobile</w:t>
      </w:r>
    </w:p>
    <w:r>
      <w:br w:type="page"/>
    </w:r>
    <w:p>
      <w:pPr>
        <w:pBdr>
          <w:bottom w:val="single" w:color="4F46E5" w:sz="6" w:space="1"/>
        </w:pBdr>
        <w:spacing w:before="400" w:after="200"/>
      </w:pPr>
      <w:r>
        <w:t xml:space="preserve">5. Security Findings</w:t>
      </w:r>
    </w:p>
    <w:p>
      <w:pPr>
        <w:spacing w:after="300"/>
      </w:pPr>
      <w:r>
        <w:t xml:space="preserve">This section details critical and high-severity security vulnerabilities identified during the audit.</w:t>
      </w:r>
    </w:p>
    <w:p>
      <w:pPr>
        <w:spacing w:before="200" w:after="200"/>
      </w:pPr>
      <w:r>
        <w:t xml:space="preserve">CRITICAL Severity Issues</w:t>
      </w:r>
    </w:p>
    <w:p>
      <w:pPr>
        <w:spacing w:before="150" w:after="50"/>
      </w:pPr>
      <w:r>
        <w:t xml:space="preserve">Issue 1: Unauthenticated Money Transfer Endpoint</w:t>
      </w:r>
    </w:p>
    <w:p>
      <w:pPr>
        <w:spacing w:after="50"/>
      </w:pPr>
      <w:r>
        <w:t xml:space="preserve">Endpoint: POST /api/balances/send</w:t>
      </w:r>
    </w:p>
    <w:p>
      <w:pPr>
        <w:spacing w:after="100"/>
      </w:pPr>
      <w:r>
        <w:t xml:space="preserve">Impact: Allows anyone to transfer money without authentication. An attacker can execute arbitrary fund transfers between any accounts.</w:t>
      </w:r>
    </w:p>
    <w:p>
      <w:pPr>
        <w:spacing w:before="150" w:after="50"/>
      </w:pPr>
      <w:r>
        <w:t xml:space="preserve">Issue 2: Firebase Dev Mode Bypass</w:t>
      </w:r>
    </w:p>
    <w:p>
      <w:pPr>
        <w:spacing w:after="100"/>
      </w:pPr>
      <w:r>
        <w:t xml:space="preserve">Impact: If environment detection fails, JWT verification is skipped entirely. An attacker can forge authentication tokens.</w:t>
      </w:r>
    </w:p>
    <w:p>
      <w:pPr>
        <w:spacing w:before="150" w:after="50"/>
      </w:pPr>
      <w:r>
        <w:t xml:space="preserve">Issue 3: Admin Authentication Via Header Only</w:t>
      </w:r>
    </w:p>
    <w:p>
      <w:pPr>
        <w:spacing w:after="100"/>
      </w:pPr>
      <w:r>
        <w:t xml:space="preserve">Vulnerability: Admin status verified only via x-admin-user-id header. Headers are trivially spoofable.</w:t>
      </w:r>
    </w:p>
    <w:p>
      <w:pPr>
        <w:spacing w:before="150" w:after="50"/>
      </w:pPr>
      <w:r>
        <w:t xml:space="preserve">Issue 4: 50+ Unauthenticated GET Endpoints</w:t>
      </w:r>
    </w:p>
    <w:p>
      <w:pPr>
        <w:spacing w:after="50"/>
      </w:pPr>
      <w:r>
        <w:t xml:space="preserve">Endpoints: /api/balances, /api/settings, /api/departments, /api/analytics/*, /api/insights, /api/wallets</w:t>
      </w:r>
    </w:p>
    <w:p>
      <w:pPr>
        <w:spacing w:after="100"/>
      </w:pPr>
      <w:r>
        <w:t xml:space="preserve">Impact: Any attacker can query real-time financial data, analytics, balance information, and organizational structure without authentication.</w:t>
      </w:r>
    </w:p>
    <w:p>
      <w:pPr>
        <w:spacing w:before="150" w:after="50"/>
      </w:pPr>
      <w:r>
        <w:t xml:space="preserve">Issue 5: All Paystack Subscription Endpoints Unauthenticated</w:t>
      </w:r>
    </w:p>
    <w:p>
      <w:pPr>
        <w:spacing w:after="50"/>
      </w:pPr>
      <w:r>
        <w:t xml:space="preserve">Endpoints: POST /api/paystack/plans, POST /api/paystack/subscriptions, POST /api/paystack/subscriptions/enable, POST /api/paystack/subscriptions/disable, POST /api/paystack/charge-authorization, POST /api/paystack/deactivate-authorization</w:t>
      </w:r>
    </w:p>
    <w:p>
      <w:pPr>
        <w:spacing w:after="200"/>
      </w:pPr>
      <w:r>
        <w:t xml:space="preserve">Impact: Attackers can manipulate billing subscriptions, charge authorizations, and payment plans without any validation.</w:t>
      </w:r>
    </w:p>
    <w:p>
      <w:pPr>
        <w:spacing w:before="200" w:after="200"/>
      </w:pPr>
      <w:r>
        <w:t xml:space="preserve">HIGH Severity Issues</w:t>
      </w:r>
    </w:p>
    <w:p>
      <w:pPr>
        <w:spacing w:before="150" w:after="50"/>
      </w:pPr>
      <w:r>
        <w:t xml:space="preserve">Issue 1: Weak Password Minimum</w:t>
      </w:r>
    </w:p>
    <w:p>
      <w:pPr>
        <w:spacing w:after="100"/>
      </w:pPr>
      <w:r>
        <w:t xml:space="preserve">Current: 6 characters minimum | Recommendation: 8-12 characters minimum with complexity requirements</w:t>
      </w:r>
    </w:p>
    <w:p>
      <w:pPr>
        <w:spacing w:before="150" w:after="50"/>
      </w:pPr>
      <w:r>
        <w:t xml:space="preserve">Issue 2: Unauthenticated PIN Operations</w:t>
      </w:r>
    </w:p>
    <w:p>
      <w:pPr>
        <w:spacing w:after="50"/>
      </w:pPr>
      <w:r>
        <w:t xml:space="preserve">Endpoints: POST /api/user/verify-pin, POST /api/user/disable-pin</w:t>
      </w:r>
    </w:p>
    <w:p>
      <w:pPr>
        <w:spacing w:after="100"/>
      </w:pPr>
      <w:r>
        <w:t xml:space="preserve">Impact: PINs can be disabled or verified without proving identity. Critical for transaction authorization.</w:t>
      </w:r>
    </w:p>
    <w:p>
      <w:pPr>
        <w:spacing w:before="150" w:after="50"/>
      </w:pPr>
      <w:r>
        <w:t xml:space="preserve">Issue 3: Missing CSRF Protection</w:t>
      </w:r>
    </w:p>
    <w:p>
      <w:pPr>
        <w:spacing w:after="100"/>
      </w:pPr>
      <w:r>
        <w:t xml:space="preserve">Impact: All mutation endpoints (POST/PATCH/DELETE) lack CSRF tokens. Cross-site forgery is possible.</w:t>
      </w:r>
    </w:p>
    <w:p>
      <w:pPr>
        <w:spacing w:before="150" w:after="50"/>
      </w:pPr>
      <w:r>
        <w:t xml:space="preserve">Issue 4: File Uploads to Predictable Directory</w:t>
      </w:r>
    </w:p>
    <w:p>
      <w:pPr>
        <w:spacing w:after="100"/>
      </w:pPr>
      <w:r>
        <w:t xml:space="preserve">Impact: Uploaded receipts, KYC documents, and attachments stored without access control. Direct URL enumeration possible.</w:t>
      </w:r>
    </w:p>
    <w:p>
      <w:pPr>
        <w:spacing w:before="150" w:after="50"/>
      </w:pPr>
      <w:r>
        <w:t xml:space="preserve">Issue 5: KYC PII Stored in Browser SessionStorage</w:t>
      </w:r>
    </w:p>
    <w:p>
      <w:pPr>
        <w:spacing w:after="100"/>
      </w:pPr>
      <w:r>
        <w:t xml:space="preserve">Impact: Unencrypted personal identifiable information (name, DOB, ID number, address) accessible to any JavaScript on the domain.</w:t>
      </w:r>
    </w:p>
    <w:p>
      <w:pPr>
        <w:spacing w:before="150" w:after="50"/>
      </w:pPr>
      <w:r>
        <w:t xml:space="preserve">Issue 6: Department CRUD Without Authentication</w:t>
      </w:r>
    </w:p>
    <w:p>
      <w:pPr>
        <w:spacing w:after="50"/>
      </w:pPr>
      <w:r>
        <w:t xml:space="preserve">Endpoints: POST/PATCH/DELETE /api/departments/:id</w:t>
      </w:r>
    </w:p>
    <w:p>
      <w:pPr>
        <w:spacing w:after="100"/>
      </w:pPr>
      <w:r>
        <w:t xml:space="preserve">Impact: Organization structure can be modified or deleted by anyone.</w:t>
      </w:r>
    </w:p>
    <w:p>
      <w:pPr>
        <w:spacing w:before="150" w:after="50"/>
      </w:pPr>
      <w:r>
        <w:t xml:space="preserve">Issue 7: Missing Rate Limiting</w:t>
      </w:r>
    </w:p>
    <w:p>
      <w:pPr>
        <w:spacing w:after="200"/>
      </w:pPr>
      <w:r>
        <w:t xml:space="preserve">Impact: No rate limits on login, signup, KYC verification, or PIN attempts. Brute force and DOS attacks possible.</w:t>
      </w:r>
    </w:p>
    <w:p>
      <w:pPr>
        <w:spacing w:before="200" w:after="200"/>
      </w:pPr>
      <w:r>
        <w:t xml:space="preserve">MEDIUM Severity Issues</w:t>
      </w:r>
    </w:p>
    <w:p>
      <w:pPr>
        <w:spacing w:before="150" w:after="50"/>
      </w:pPr>
      <w:r>
        <w:t xml:space="preserve">Issue 1: No Soft Delete Implementation</w:t>
      </w:r>
    </w:p>
    <w:p>
      <w:pPr>
        <w:spacing w:after="100"/>
      </w:pPr>
      <w:r>
        <w:t xml:space="preserve">Impact: Hard deletes remove audit trail. Impossible to recover deleted expenses, bills, or transactions.</w:t>
      </w:r>
    </w:p>
    <w:p>
      <w:pPr>
        <w:spacing w:before="150" w:after="50"/>
      </w:pPr>
      <w:r>
        <w:t xml:space="preserve">Issue 2: Invoice Line Items Allow $0 Amounts</w:t>
      </w:r>
    </w:p>
    <w:p>
      <w:pPr>
        <w:spacing w:after="100"/>
      </w:pPr>
      <w:r>
        <w:t xml:space="preserve">Validation: Line items accept quantity and price of 0. Skews invoice totals.</w:t>
      </w:r>
    </w:p>
    <w:p>
      <w:pPr>
        <w:spacing w:before="150" w:after="50"/>
      </w:pPr>
      <w:r>
        <w:t xml:space="preserve">Issue 3: No Salary Range Validation</w:t>
      </w:r>
    </w:p>
    <w:p>
      <w:pPr>
        <w:spacing w:after="100"/>
      </w:pPr>
      <w:r>
        <w:t xml:space="preserve">Impact: Payroll can be created with arbitrary salary values. No sanity checks.</w:t>
      </w:r>
    </w:p>
    <w:p>
      <w:pPr>
        <w:spacing w:before="150" w:after="50"/>
      </w:pPr>
      <w:r>
        <w:t xml:space="preserve">Issue 4: Exchange Rate Endpoints Lack Verification</w:t>
      </w:r>
    </w:p>
    <w:p>
      <w:pPr>
        <w:spacing w:after="100"/>
      </w:pPr>
      <w:r>
        <w:t xml:space="preserve">Impact: Exchange rates could be spoofed to cause monetary miscalculations.</w:t>
      </w:r>
    </w:p>
    <w:p>
      <w:pPr>
        <w:spacing w:before="150" w:after="50"/>
      </w:pPr>
      <w:r>
        <w:t xml:space="preserve">Issue 5: Wallet Atomic Operations Lack Transaction Locks</w:t>
      </w:r>
    </w:p>
    <w:p>
      <w:pPr>
        <w:spacing w:after="100"/>
      </w:pPr>
      <w:r>
        <w:t xml:space="preserve">Impact: Race conditions possible. Double-spending or overdrafts could occur under concurrent transactions.</w:t>
      </w:r>
    </w:p>
    <w:p>
      <w:pPr>
        <w:spacing w:before="150" w:after="50"/>
      </w:pPr>
      <w:r>
        <w:t xml:space="preserve">Issue 6: No Webhook Idempotency Keys (Partially Addressed)</w:t>
      </w:r>
    </w:p>
    <w:p>
      <w:pPr>
        <w:spacing w:after="200"/>
      </w:pPr>
      <w:r>
        <w:t xml:space="preserve">Impact: Duplicate webhook processing could trigger multiple charges. Stripe partially improved in Feb 2026 update.</w:t>
      </w:r>
    </w:p>
    <w:p>
      <w:pPr>
        <w:spacing w:before="200" w:after="200"/>
      </w:pPr>
      <w:r>
        <w:t xml:space="preserve">LOW Severity Issues</w:t>
      </w:r>
    </w:p>
    <w:p>
      <w:pPr>
        <w:spacing w:before="150" w:after="50"/>
      </w:pPr>
      <w:r>
        <w:t xml:space="preserve">Issue 1: Email Validation Regex is Simplistic</w:t>
      </w:r>
    </w:p>
    <w:p>
      <w:pPr>
        <w:spacing w:after="100"/>
      </w:pPr>
      <w:r>
        <w:t xml:space="preserve">Impact: Invalid email formats may pass validation. Use RFC 5322 compliant validation or domain verification.</w:t>
      </w:r>
    </w:p>
    <w:p>
      <w:pPr>
        <w:spacing w:before="150" w:after="50"/>
      </w:pPr>
      <w:r>
        <w:t xml:space="preserve">Issue 2: No Unicode/Special Character Handling</w:t>
      </w:r>
    </w:p>
    <w:p>
      <w:pPr>
        <w:spacing w:after="100"/>
      </w:pPr>
      <w:r>
        <w:t xml:space="preserve">Impact: Bill names, vendor names, and other strings may not render correctly in non-ASCII locales.</w:t>
      </w:r>
    </w:p>
    <w:p>
      <w:pPr>
        <w:spacing w:before="150" w:after="50"/>
      </w:pPr>
      <w:r>
        <w:t xml:space="preserve">Issue 3: Missing Comprehensive Error Handling</w:t>
      </w:r>
    </w:p>
    <w:p>
      <w:pPr>
        <w:spacing w:after="200"/>
      </w:pPr>
      <w:r>
        <w:t xml:space="preserve">Impact: Error messages may leak sensitive information or be cryptic to users.</w:t>
      </w:r>
    </w:p>
    <w:r>
      <w:br w:type="page"/>
    </w:r>
    <w:p>
      <w:pPr>
        <w:pBdr>
          <w:bottom w:val="single" w:color="4F46E5" w:sz="6" w:space="1"/>
        </w:pBdr>
        <w:spacing w:before="400" w:after="200"/>
      </w:pPr>
      <w:r>
        <w:t xml:space="preserve">6. Recommendations</w:t>
      </w:r>
    </w:p>
    <w:p>
      <w:pPr>
        <w:spacing w:after="300"/>
      </w:pPr>
      <w:r>
        <w:t xml:space="preserve">Priority action items organized by severity level.</w:t>
      </w:r>
    </w:p>
    <w:p>
      <w:pPr>
        <w:spacing w:before="200" w:after="150"/>
      </w:pPr>
      <w:r>
        <w:t xml:space="preserve">CRITICAL (Deploy within 7 days)</w:t>
      </w:r>
    </w:p>
    <w:p>
      <w:pPr>
        <w:spacing w:after="100"/>
      </w:pPr>
      <w:r>
        <w:t xml:space="preserve">1. Add authentication check to POST /api/balances/send endpoint immediately. Verify user identity and sender account ownership.</w:t>
      </w:r>
    </w:p>
    <w:p>
      <w:pPr>
        <w:spacing w:after="100"/>
      </w:pPr>
      <w:r>
        <w:t xml:space="preserve">2. Enforce environment-based authentication. Remove Firebase dev mode JWT bypass logic. Use cryptographic verification.</w:t>
      </w:r>
    </w:p>
    <w:p>
      <w:pPr>
        <w:spacing w:after="100"/>
      </w:pPr>
      <w:r>
        <w:t xml:space="preserve">3. Implement secure admin authentication using signed tokens or OAuth. Remove x-admin-user-id header verification.</w:t>
      </w:r>
    </w:p>
    <w:p>
      <w:pPr>
        <w:spacing w:after="100"/>
      </w:pPr>
      <w:r>
        <w:t xml:space="preserve">4. Add authentication middleware to all 50+ unauthenticated GET endpoints. Implement role-based access control (RBAC).</w:t>
      </w:r>
    </w:p>
    <w:p>
      <w:pPr>
        <w:spacing w:after="200"/>
      </w:pPr>
      <w:r>
        <w:t xml:space="preserve">5. Require authentication on all Paystack integration endpoints. Validate request signatures and user ownership.</w:t>
      </w:r>
    </w:p>
    <w:p>
      <w:pPr>
        <w:spacing w:before="200" w:after="150"/>
      </w:pPr>
      <w:r>
        <w:t xml:space="preserve">HIGH (Deploy within 30 days)</w:t>
      </w:r>
    </w:p>
    <w:p>
      <w:pPr>
        <w:spacing w:after="100"/>
      </w:pPr>
      <w:r>
        <w:t xml:space="preserve">1. Increase password minimum to 8 characters. Add password strength meter and complexity requirements (uppercase, numbers, symbols).</w:t>
      </w:r>
    </w:p>
    <w:p>
      <w:pPr>
        <w:spacing w:after="100"/>
      </w:pPr>
      <w:r>
        <w:t xml:space="preserve">2. Add authentication to PIN verification and disable endpoints. Require valid session and identity confirmation.</w:t>
      </w:r>
    </w:p>
    <w:p>
      <w:pPr>
        <w:spacing w:after="100"/>
      </w:pPr>
      <w:r>
        <w:t xml:space="preserve">3. Implement CSRF tokens on all mutation endpoints. Use SameSite cookie flags.</w:t>
      </w:r>
    </w:p>
    <w:p>
      <w:pPr>
        <w:spacing w:after="100"/>
      </w:pPr>
      <w:r>
        <w:t xml:space="preserve">4. Move file uploads to private, authenticated S3 buckets or server storage. Implement signed URLs with expiration.</w:t>
      </w:r>
    </w:p>
    <w:p>
      <w:pPr>
        <w:spacing w:after="100"/>
      </w:pPr>
      <w:r>
        <w:t xml:space="preserve">5. Move KYC data from browser sessionStorage to secure backend sessions. Encrypt PII at rest and in transit.</w:t>
      </w:r>
    </w:p>
    <w:p>
      <w:pPr>
        <w:spacing w:after="100"/>
      </w:pPr>
      <w:r>
        <w:t xml:space="preserve">6. Add authentication and admin authorization check to department endpoints.</w:t>
      </w:r>
    </w:p>
    <w:p>
      <w:pPr>
        <w:spacing w:after="200"/>
      </w:pPr>
      <w:r>
        <w:t xml:space="preserve">7. Implement rate limiting (5 attempts per 5 minutes for login, 3 attempts per hour for KYC).</w:t>
      </w:r>
    </w:p>
    <w:p>
      <w:pPr>
        <w:spacing w:before="200" w:after="150"/>
      </w:pPr>
      <w:r>
        <w:t xml:space="preserve">MEDIUM (Deploy within 60 days)</w:t>
      </w:r>
    </w:p>
    <w:p>
      <w:pPr>
        <w:spacing w:after="100"/>
      </w:pPr>
      <w:r>
        <w:t xml:space="preserve">1. Implement soft delete (isDeleted flag) for all entities. Maintain complete audit trail.</w:t>
      </w:r>
    </w:p>
    <w:p>
      <w:pPr>
        <w:spacing w:after="100"/>
      </w:pPr>
      <w:r>
        <w:t xml:space="preserve">2. Add validation: invoice line items require quantity &gt; 0 and price &gt; 0.</w:t>
      </w:r>
    </w:p>
    <w:p>
      <w:pPr>
        <w:spacing w:after="100"/>
      </w:pPr>
      <w:r>
        <w:t xml:space="preserve">3. Add salary range validation. Define min/max salary limits per company.</w:t>
      </w:r>
    </w:p>
    <w:p>
      <w:pPr>
        <w:spacing w:after="100"/>
      </w:pPr>
      <w:r>
        <w:t xml:space="preserve">4. Verify exchange rates against trusted API (XE, OANDA). Cache with TTL.</w:t>
      </w:r>
    </w:p>
    <w:p>
      <w:pPr>
        <w:spacing w:after="100"/>
      </w:pPr>
      <w:r>
        <w:t xml:space="preserve">5. Add database transaction locks to wallet operations. Use SELECT FOR UPDATE in PostgreSQL.</w:t>
      </w:r>
    </w:p>
    <w:p>
      <w:pPr>
        <w:spacing w:after="200"/>
      </w:pPr>
      <w:r>
        <w:t xml:space="preserve">6. Implement idempotency keys for all webhook processing. Store idempotency key with result.</w:t>
      </w:r>
    </w:p>
    <w:p>
      <w:pPr>
        <w:spacing w:before="200" w:after="150"/>
      </w:pPr>
      <w:r>
        <w:t xml:space="preserve">LOW (Deploy within 120 days)</w:t>
      </w:r>
    </w:p>
    <w:p>
      <w:pPr>
        <w:spacing w:after="100"/>
      </w:pPr>
      <w:r>
        <w:t xml:space="preserve">1. Use RFC 5322-compliant email validation or implement DNS MX verification.</w:t>
      </w:r>
    </w:p>
    <w:p>
      <w:pPr>
        <w:spacing w:after="100"/>
      </w:pPr>
      <w:r>
        <w:t xml:space="preserve">2. Add Unicode normalization (NFC) for all text fields. Test with emoji and special characters.</w:t>
      </w:r>
    </w:p>
    <w:p>
      <w:pPr>
        <w:spacing w:after="200"/>
      </w:pPr>
      <w:r>
        <w:t xml:space="preserve">3. Implement consistent error handling. Return generic messages to clients; log detailed errors server-side.</w:t>
      </w:r>
    </w:p>
    <w:r>
      <w:br w:type="page"/>
    </w:r>
    <w:p>
      <w:pPr>
        <w:pBdr>
          <w:bottom w:val="single" w:color="4F46E5" w:sz="6" w:space="1"/>
        </w:pBdr>
        <w:spacing w:before="400" w:after="200"/>
      </w:pPr>
      <w:r>
        <w:t xml:space="preserve">7. CRUD Completeness Matrix</w:t>
      </w:r>
    </w:p>
    <w:p>
      <w:pPr>
        <w:spacing w:after="300"/>
      </w:pPr>
      <w:r>
        <w:t xml:space="preserve">This matrix summarizes Create, Read, Update, Delete capabilities for all major entities.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Entity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Create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Read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Update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Delete</w:t>
            </w:r>
          </w:p>
        </w:tc>
        <w:tc>
          <w:tcPr>
            <w:shd w:fill="4F46E5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Notes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Expenses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 (hard)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 soft delete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Transactions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Auto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Immutable records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Bills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 (hard)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Approval workflow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Budgets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 (hard)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 validation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Cards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 (hard)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 daily limits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Team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 (hard)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Admin only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Departments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 (NO AUTH!)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 (NO AUTH!)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 (NO AUTH!)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 (hard, NO AUTH!)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CRITICAL ISSUE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Payroll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 (hard)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Admin only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Invoices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 (hard)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Client-facing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Vendors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 (hard)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 tax ID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Reports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 (hard)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Scheduled exports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Wallets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Auto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Balance immutable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Virtual Accounts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Limited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Payment gateway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Payouts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Limited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Approval required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Companies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 (hard)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Multi-tenant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Users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Yes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Limited (soft)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Firebase integrated</w:t>
            </w:r>
          </w:p>
        </w:tc>
      </w:tr>
    </w:tbl>
    <w:p>
      <w:pPr>
        <w:spacing w:after="300"/>
      </w:pPr>
    </w:p>
    <w:p>
      <w:pPr>
        <w:spacing w:before="200" w:after="100"/>
      </w:pPr>
      <w:r>
        <w:t xml:space="preserve">CRUD Observations:</w:t>
      </w:r>
    </w:p>
    <w:p>
      <w:pPr>
        <w:spacing w:after="50"/>
      </w:pPr>
      <w:r>
        <w:t xml:space="preserve">All entities support full CRUD operations. No critical gaps in basic functionality.</w:t>
      </w:r>
    </w:p>
    <w:p>
      <w:pPr>
        <w:spacing w:after="50"/>
      </w:pPr>
      <w:r>
        <w:t xml:space="preserve">Hard deletes remove audit trails. Soft delete implementation recommended.</w:t>
      </w:r>
    </w:p>
    <w:p>
      <w:pPr>
        <w:spacing w:after="50"/>
      </w:pPr>
      <w:r>
        <w:t xml:space="preserve">Department entity critically lacks authentication on all operations.</w:t>
      </w:r>
    </w:p>
    <w:p>
      <w:pPr>
        <w:spacing w:after="200"/>
      </w:pPr>
      <w:r>
        <w:t xml:space="preserve">Transactions and Wallets intentionally immutable to maintain financial integrity.</w:t>
      </w:r>
    </w:p>
    <w:r>
      <w:br w:type="page"/>
    </w:r>
    <w:p>
      <w:pPr>
        <w:pBdr>
          <w:bottom w:val="single" w:color="4F46E5" w:sz="6" w:space="1"/>
        </w:pBdr>
        <w:spacing w:before="400" w:after="200"/>
      </w:pPr>
      <w:r>
        <w:t xml:space="preserve">Appendix: Audit Methodology</w:t>
      </w:r>
    </w:p>
    <w:p>
      <w:pPr>
        <w:spacing w:after="100"/>
      </w:pPr>
      <w:r>
        <w:t xml:space="preserve">This audit examined:</w:t>
      </w:r>
    </w:p>
    <w:p>
      <w:pPr>
        <w:spacing w:after="50"/>
      </w:pPr>
      <w:r>
        <w:t xml:space="preserve">API endpoint configurations and authentication middleware</w:t>
      </w:r>
    </w:p>
    <w:p>
      <w:pPr>
        <w:spacing w:after="50"/>
      </w:pPr>
      <w:r>
        <w:t xml:space="preserve">Web form validation schemas and security controls</w:t>
      </w:r>
    </w:p>
    <w:p>
      <w:pPr>
        <w:spacing w:after="50"/>
      </w:pPr>
      <w:r>
        <w:t xml:space="preserve">Mobile application form parity with web implementation</w:t>
      </w:r>
    </w:p>
    <w:p>
      <w:pPr>
        <w:spacing w:after="50"/>
      </w:pPr>
      <w:r>
        <w:t xml:space="preserve">Database schema and CRUD operation completeness</w:t>
      </w:r>
    </w:p>
    <w:p>
      <w:pPr>
        <w:spacing w:after="200"/>
      </w:pPr>
      <w:r>
        <w:t xml:space="preserve">Third-party integrations (Stripe, Paystack) for security compliance</w:t>
      </w:r>
    </w:p>
    <w:p>
      <w:pPr>
        <w:spacing w:after="50"/>
      </w:pPr>
      <w:r>
        <w:t xml:space="preserve">Report Generated: February 18, 2026</w:t>
      </w:r>
    </w:p>
    <w:p>
      <w:pPr>
        <w:spacing w:after="50"/>
      </w:pPr>
      <w:r>
        <w:t xml:space="preserve">Auditor: System Audit — Guru / OneSource IT Solutions</w:t>
      </w:r>
    </w:p>
    <w:p>
      <w:pPr>
        <w:spacing w:after="100"/>
      </w:pPr>
      <w:r>
        <w:t xml:space="preserve">Classification: Confidential - Internal Use Only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2026-02-18T06:22:58.230Z</dcterms:created>
  <dcterms:modified xsi:type="dcterms:W3CDTF">2026-02-18T06:22:58.253Z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