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396760BB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60EEC09" wp14:editId="396760BB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65C915C7" w:rsidR="004B7FB1" w:rsidRPr="006F2EBC" w:rsidRDefault="396760BB" w:rsidP="396760BB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 w:rsidRPr="396760BB">
        <w:rPr>
          <w:rFonts w:eastAsia="Times New Roman"/>
          <w:b/>
          <w:bCs/>
          <w:lang w:eastAsia="fr-FR"/>
        </w:rPr>
        <w:t>Nom et prénom : ___________</w:t>
      </w:r>
      <w:r w:rsidR="00F84375">
        <w:rPr>
          <w:rFonts w:eastAsia="Times New Roman"/>
          <w:b/>
          <w:bCs/>
          <w:lang w:eastAsia="fr-FR"/>
        </w:rPr>
        <w:t>AGBETIAFAN Koffi Daniel</w:t>
      </w:r>
      <w:r w:rsidRPr="396760BB">
        <w:rPr>
          <w:rFonts w:eastAsia="Times New Roman"/>
          <w:b/>
          <w:bCs/>
          <w:lang w:eastAsia="fr-FR"/>
        </w:rPr>
        <w:t>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369EB631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84375">
        <w:rPr>
          <w:rFonts w:eastAsia="Times New Roman" w:cstheme="minorHAnsi"/>
          <w:lang w:val="en-US" w:eastAsia="fr-FR"/>
        </w:rPr>
        <w:t>World Wide</w:t>
      </w:r>
      <w:r w:rsidR="00613311">
        <w:rPr>
          <w:rFonts w:eastAsia="Times New Roman" w:cstheme="minorHAnsi"/>
          <w:lang w:val="en-US" w:eastAsia="fr-FR"/>
        </w:rPr>
        <w:t xml:space="preserve"> Web</w:t>
      </w:r>
    </w:p>
    <w:p w14:paraId="72C430B4" w14:textId="1074522C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613311">
        <w:rPr>
          <w:rFonts w:eastAsia="Times New Roman" w:cstheme="minorHAnsi"/>
          <w:lang w:val="en-US" w:eastAsia="fr-FR"/>
        </w:rPr>
        <w:t>Version Control System (Systeme de Controle de Version)</w:t>
      </w:r>
    </w:p>
    <w:p w14:paraId="7D9F8DE5" w14:textId="1EFA68F6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84375">
        <w:rPr>
          <w:rFonts w:eastAsia="Times New Roman" w:cstheme="minorHAnsi"/>
          <w:lang w:val="en-US" w:eastAsia="fr-FR"/>
        </w:rPr>
        <w:t>Hyper Text Mark-up Language</w:t>
      </w:r>
    </w:p>
    <w:p w14:paraId="1A76DFBC" w14:textId="5C93114D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613311">
        <w:rPr>
          <w:rFonts w:eastAsia="Times New Roman" w:cstheme="minorHAnsi"/>
          <w:lang w:val="en-US" w:eastAsia="fr-FR"/>
        </w:rPr>
        <w:t>Internet Protocol</w:t>
      </w:r>
    </w:p>
    <w:p w14:paraId="2EF4BA59" w14:textId="751A1B04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F84375">
        <w:rPr>
          <w:rFonts w:eastAsia="Times New Roman" w:cstheme="minorHAnsi"/>
          <w:lang w:val="en-US" w:eastAsia="fr-FR"/>
        </w:rPr>
        <w:t>Deve</w:t>
      </w:r>
      <w:r w:rsidR="00613311">
        <w:rPr>
          <w:rFonts w:eastAsia="Times New Roman" w:cstheme="minorHAnsi"/>
          <w:lang w:val="en-US" w:eastAsia="fr-FR"/>
        </w:rPr>
        <w:t>loppment OperatingSystem</w:t>
      </w:r>
    </w:p>
    <w:p w14:paraId="1C67F92B" w14:textId="5065E4EA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613311">
        <w:rPr>
          <w:rFonts w:eastAsia="Times New Roman" w:cstheme="minorHAnsi"/>
          <w:lang w:eastAsia="fr-FR"/>
        </w:rPr>
        <w:t>Uniform Re</w:t>
      </w:r>
      <w:r w:rsidR="00F84375">
        <w:rPr>
          <w:rFonts w:eastAsia="Times New Roman" w:cstheme="minorHAnsi"/>
          <w:lang w:eastAsia="fr-FR"/>
        </w:rPr>
        <w:t>source Locator</w:t>
      </w:r>
    </w:p>
    <w:p w14:paraId="28C6E3A9" w14:textId="4FA1DE35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613311">
        <w:rPr>
          <w:rFonts w:eastAsia="Times New Roman" w:cstheme="minorHAnsi"/>
          <w:lang w:eastAsia="fr-FR"/>
        </w:rPr>
        <w:t xml:space="preserve"> Central Processing Unit</w:t>
      </w:r>
    </w:p>
    <w:p w14:paraId="329D6C83" w14:textId="334CD9E8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613311">
        <w:rPr>
          <w:rFonts w:eastAsia="Times New Roman" w:cstheme="minorHAnsi"/>
          <w:lang w:eastAsia="fr-FR"/>
        </w:rPr>
        <w:t>Random</w:t>
      </w:r>
      <w:r w:rsidR="00F84375">
        <w:rPr>
          <w:rFonts w:eastAsia="Times New Roman" w:cstheme="minorHAnsi"/>
          <w:lang w:eastAsia="fr-FR"/>
        </w:rPr>
        <w:t xml:space="preserve"> Access Memory</w:t>
      </w:r>
    </w:p>
    <w:p w14:paraId="0B6D7AD4" w14:textId="10B545CB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CI/CD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F84375">
        <w:rPr>
          <w:rFonts w:eastAsia="Times New Roman" w:cstheme="minorHAnsi"/>
          <w:lang w:eastAsia="fr-FR"/>
        </w:rPr>
        <w:t>Continuous Integration(Inte</w:t>
      </w:r>
      <w:r w:rsidR="00613311">
        <w:rPr>
          <w:rFonts w:eastAsia="Times New Roman" w:cstheme="minorHAnsi"/>
          <w:lang w:eastAsia="fr-FR"/>
        </w:rPr>
        <w:t>gration Continue)/ Continuous Deployment</w:t>
      </w:r>
      <w:r w:rsidR="00F84375">
        <w:rPr>
          <w:rFonts w:eastAsia="Times New Roman" w:cstheme="minorHAnsi"/>
          <w:lang w:eastAsia="fr-FR"/>
        </w:rPr>
        <w:t xml:space="preserve"> (Deploiement Continu)</w:t>
      </w:r>
    </w:p>
    <w:p w14:paraId="416E90F4" w14:textId="62096D77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2A412C">
        <w:rPr>
          <w:rFonts w:eastAsia="Times New Roman" w:cstheme="minorHAnsi"/>
          <w:lang w:eastAsia="fr-FR"/>
        </w:rPr>
        <w:t>Information Technology(Technologie de l’information)</w:t>
      </w:r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 xml:space="preserve">ommunication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cstheme="minorHAnsi"/>
          <w:b/>
          <w:bCs/>
        </w:rPr>
        <w:t xml:space="preserve">méthode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6499C8A4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</w:t>
      </w:r>
      <w:r w:rsidR="00AD5A95" w:rsidRPr="00AD5A95">
        <w:rPr>
          <w:rFonts w:asciiTheme="minorHAnsi" w:hAnsiTheme="minorHAnsi" w:cstheme="minorHAnsi"/>
          <w:b/>
          <w:sz w:val="22"/>
          <w:szCs w:val="22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__________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logiciel qui met l’accent sur la _______</w:t>
      </w:r>
      <w:r w:rsidR="00AD5A95" w:rsidRPr="00AD5A95">
        <w:rPr>
          <w:rFonts w:asciiTheme="minorHAnsi" w:hAnsiTheme="minorHAnsi" w:cstheme="minorHAnsi"/>
          <w:b/>
          <w:sz w:val="22"/>
          <w:szCs w:val="22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___________,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>DevOps est une culture qui favorise la ____</w:t>
      </w:r>
      <w:r w:rsidR="00572E3A" w:rsidRPr="00AD5A95">
        <w:rPr>
          <w:rFonts w:asciiTheme="minorHAnsi" w:hAnsiTheme="minorHAnsi" w:cstheme="minorHAnsi"/>
          <w:b/>
          <w:sz w:val="22"/>
          <w:szCs w:val="22"/>
        </w:rPr>
        <w:t>collaboration</w:t>
      </w:r>
      <w:r w:rsidRPr="006F2EBC">
        <w:rPr>
          <w:rFonts w:asciiTheme="minorHAnsi" w:hAnsiTheme="minorHAnsi" w:cstheme="minorHAnsi"/>
          <w:sz w:val="22"/>
          <w:szCs w:val="22"/>
        </w:rPr>
        <w:t>___________ entre les équipes de développement et ____</w:t>
      </w:r>
      <w:r w:rsidR="00AD5A95" w:rsidRPr="00AD5A95">
        <w:rPr>
          <w:rFonts w:asciiTheme="minorHAnsi" w:hAnsiTheme="minorHAnsi" w:cstheme="minorHAnsi"/>
          <w:b/>
          <w:sz w:val="22"/>
          <w:szCs w:val="22"/>
        </w:rPr>
        <w:t>d’exploitation</w:t>
      </w:r>
      <w:r w:rsidRPr="006F2EBC">
        <w:rPr>
          <w:rFonts w:asciiTheme="minorHAnsi" w:hAnsiTheme="minorHAnsi" w:cstheme="minorHAnsi"/>
          <w:sz w:val="22"/>
          <w:szCs w:val="22"/>
        </w:rPr>
        <w:t>___________. Cela permet de ______</w:t>
      </w:r>
      <w:r w:rsidR="00AD5A95" w:rsidRPr="002A412C">
        <w:rPr>
          <w:rFonts w:asciiTheme="minorHAnsi" w:hAnsiTheme="minorHAnsi" w:cstheme="minorHAnsi"/>
          <w:b/>
          <w:sz w:val="22"/>
          <w:szCs w:val="22"/>
        </w:rPr>
        <w:t>déployer</w:t>
      </w:r>
      <w:r w:rsidRPr="002A412C">
        <w:rPr>
          <w:rFonts w:asciiTheme="minorHAnsi" w:hAnsiTheme="minorHAnsi" w:cstheme="minorHAnsi"/>
          <w:b/>
          <w:sz w:val="22"/>
          <w:szCs w:val="22"/>
        </w:rPr>
        <w:t>__________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 le code en production plus ____</w:t>
      </w:r>
      <w:r w:rsidR="00572E3A" w:rsidRPr="002A412C">
        <w:rPr>
          <w:rFonts w:asciiTheme="minorHAnsi" w:hAnsiTheme="minorHAnsi" w:cstheme="minorHAnsi"/>
          <w:b/>
          <w:sz w:val="22"/>
          <w:szCs w:val="22"/>
        </w:rPr>
        <w:t>rapidement</w:t>
      </w:r>
      <w:r w:rsidRPr="002A412C">
        <w:rPr>
          <w:rFonts w:asciiTheme="minorHAnsi" w:hAnsiTheme="minorHAnsi" w:cstheme="minorHAnsi"/>
          <w:b/>
          <w:sz w:val="22"/>
          <w:szCs w:val="22"/>
        </w:rPr>
        <w:t>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 manière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______</w:t>
      </w:r>
      <w:r w:rsidR="00AD5A95" w:rsidRPr="00AD5A95">
        <w:rPr>
          <w:rFonts w:asciiTheme="minorHAnsi" w:hAnsiTheme="minorHAnsi" w:cstheme="minorHAnsi"/>
          <w:b/>
          <w:sz w:val="22"/>
          <w:szCs w:val="22"/>
        </w:rPr>
        <w:t>automatisée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___________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6A044E" w:rsidRPr="006F2EBC">
        <w:rPr>
          <w:rFonts w:asciiTheme="minorHAnsi" w:hAnsiTheme="minorHAnsi" w:cstheme="minorHAnsi"/>
          <w:sz w:val="22"/>
          <w:szCs w:val="22"/>
        </w:rPr>
        <w:t>_____</w:t>
      </w:r>
      <w:r w:rsidR="00AD5A95" w:rsidRPr="00AD5A95">
        <w:rPr>
          <w:rFonts w:asciiTheme="minorHAnsi" w:hAnsiTheme="minorHAnsi" w:cstheme="minorHAnsi"/>
          <w:b/>
          <w:sz w:val="22"/>
          <w:szCs w:val="22"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______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fournir des applications et des _____</w:t>
      </w:r>
      <w:r w:rsidR="00572E3A" w:rsidRPr="00AD5A95">
        <w:rPr>
          <w:rFonts w:asciiTheme="minorHAnsi" w:hAnsiTheme="minorHAnsi" w:cstheme="minorHAnsi"/>
          <w:b/>
          <w:sz w:val="22"/>
          <w:szCs w:val="22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_______. Il peut être défini comme un alignement du _______</w:t>
      </w:r>
      <w:r w:rsidR="00AD5A95" w:rsidRPr="00AD5A95">
        <w:rPr>
          <w:rFonts w:asciiTheme="minorHAnsi" w:hAnsiTheme="minorHAnsi" w:cstheme="minorHAnsi"/>
          <w:b/>
          <w:sz w:val="22"/>
          <w:szCs w:val="22"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>___________ 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lastRenderedPageBreak/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>. Nous venons de créer un nouveau fichier appelé « home.html ». Lequel des éléments suivants ajoutera ce fichier afin que nous puissions le commiter dans git?</w:t>
      </w:r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AD5A95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FF0000"/>
          <w:lang w:val="en-US" w:eastAsia="fr-FR"/>
        </w:rPr>
      </w:pPr>
      <w:r w:rsidRPr="00AD5A95">
        <w:rPr>
          <w:rFonts w:eastAsia="Times New Roman" w:cstheme="minorHAnsi"/>
          <w:color w:val="FF000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add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add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git commit home.html</w:t>
      </w:r>
    </w:p>
    <w:p w14:paraId="2A5B9B43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b/>
          <w:bCs/>
          <w:lang w:val="en-US" w:eastAsia="fr-FR"/>
        </w:rPr>
        <w:t>A</w:t>
      </w:r>
      <w:r w:rsidRPr="006F2EBC">
        <w:rPr>
          <w:rFonts w:eastAsia="Times New Roman" w:cstheme="minorHAnsi"/>
          <w:lang w:val="en-US" w:eastAsia="fr-FR"/>
        </w:rPr>
        <w:t> </w:t>
      </w: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>. Quelle commande pour retourner à la branche principale?</w:t>
      </w:r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AD5A95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lang w:val="en-US" w:eastAsia="fr-FR"/>
        </w:rPr>
      </w:pPr>
      <w:r w:rsidRPr="00AD5A95">
        <w:rPr>
          <w:rFonts w:eastAsia="Times New Roman" w:cstheme="minorHAnsi"/>
          <w:color w:val="FF000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>$ git checkout branche</w:t>
      </w:r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3. Comment initialiser le dépôt local avec git?</w:t>
      </w:r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start</w:t>
      </w:r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pull</w:t>
      </w:r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AD5A95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FF0000"/>
          <w:lang w:eastAsia="fr-FR"/>
        </w:rPr>
      </w:pPr>
      <w:r w:rsidRPr="00AD5A95">
        <w:rPr>
          <w:rFonts w:eastAsia="Times New Roman" w:cstheme="minorHAnsi"/>
          <w:color w:val="FF000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>. Comment créer une nouvelle branche et y basculer directement?</w:t>
      </w:r>
    </w:p>
    <w:p w14:paraId="53E65E6C" w14:textId="77777777" w:rsidR="005A75C2" w:rsidRPr="00AD5A95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lang w:eastAsia="fr-FR"/>
        </w:rPr>
      </w:pPr>
      <w:r w:rsidRPr="00AD5A95">
        <w:rPr>
          <w:rFonts w:eastAsia="Times New Roman" w:cstheme="minorHAnsi"/>
          <w:color w:val="FF0000"/>
          <w:lang w:eastAsia="fr-FR"/>
        </w:rPr>
        <w:t>$ git checkout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checkout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$ git branch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5. Comment vérifier l’état de votre référentiel local depuis votre dernier commit?</w:t>
      </w:r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AD5A95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  <w:lang w:val="en-US"/>
        </w:rPr>
      </w:pPr>
      <w:r w:rsidRPr="00AD5A95">
        <w:rPr>
          <w:rFonts w:cstheme="minorHAnsi"/>
          <w:color w:val="FF000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6. Comment ajouter des fichiers à un commit?</w:t>
      </w:r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commit</w:t>
      </w:r>
    </w:p>
    <w:p w14:paraId="16BF6EEB" w14:textId="77777777" w:rsidR="00333946" w:rsidRPr="00AD5A95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  <w:lang w:val="en-US"/>
        </w:rPr>
      </w:pPr>
      <w:r w:rsidRPr="00AD5A95">
        <w:rPr>
          <w:rFonts w:cstheme="minorHAnsi"/>
          <w:color w:val="FF0000"/>
          <w:lang w:val="en-US"/>
        </w:rPr>
        <w:t>$ git add</w:t>
      </w:r>
    </w:p>
    <w:p w14:paraId="281F86A2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7. Quelle commande pour vérifier l’historique de votre référentiel?</w:t>
      </w:r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checkout</w:t>
      </w:r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fetch</w:t>
      </w:r>
    </w:p>
    <w:p w14:paraId="3DC1CD99" w14:textId="77777777" w:rsidR="00333946" w:rsidRPr="00AD5A95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AD5A95">
        <w:rPr>
          <w:rFonts w:cstheme="minorHAnsi"/>
          <w:color w:val="FF000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AD5A95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AD5A95">
        <w:rPr>
          <w:rFonts w:cstheme="minorHAnsi"/>
          <w:color w:val="FF0000"/>
        </w:rPr>
        <w:t>$ git add</w:t>
      </w:r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9. Vous pouvez taper « git status » à tout moment dans un répertoire contrôlé par git pour vérifier le statut de vos fichiers.</w:t>
      </w:r>
    </w:p>
    <w:p w14:paraId="22BF29CF" w14:textId="77777777" w:rsidR="00D75637" w:rsidRPr="00AD5A95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AD5A95">
        <w:rPr>
          <w:rFonts w:cstheme="minorHAnsi"/>
          <w:color w:val="FF0000"/>
        </w:rPr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10. Quelle commande vous permettra de savoir qui a modifié un fichier?</w:t>
      </w:r>
    </w:p>
    <w:p w14:paraId="41D661B5" w14:textId="77777777" w:rsidR="008C6536" w:rsidRPr="00AD5A95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FF0000"/>
        </w:rPr>
      </w:pPr>
      <w:r w:rsidRPr="00AD5A95">
        <w:rPr>
          <w:rFonts w:cstheme="minorHAnsi"/>
          <w:color w:val="FF0000"/>
        </w:rPr>
        <w:t>$ git blame</w:t>
      </w:r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</w:t>
      </w:r>
    </w:p>
    <w:p w14:paraId="3083B891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45CDB536" w:rsidR="00D75637" w:rsidRPr="002A412C" w:rsidRDefault="00AD5A95" w:rsidP="00C60955">
            <w:pPr>
              <w:textAlignment w:val="baseline"/>
              <w:rPr>
                <w:rFonts w:cstheme="minorHAnsi"/>
                <w:b/>
                <w:shd w:val="clear" w:color="auto" w:fill="FFFFFF"/>
              </w:rPr>
            </w:pPr>
            <w:r w:rsidRPr="002A412C">
              <w:rPr>
                <w:rFonts w:cstheme="minorHAnsi"/>
                <w:b/>
                <w:shd w:val="clear" w:color="auto" w:fill="FFFFFF"/>
              </w:rPr>
              <w:t>Git est un système de contrôle de version open source. Cela permet d’</w:t>
            </w:r>
            <w:r w:rsidR="00E028FD" w:rsidRPr="002A412C">
              <w:rPr>
                <w:rFonts w:cstheme="minorHAnsi"/>
                <w:b/>
                <w:shd w:val="clear" w:color="auto" w:fill="FFFFFF"/>
              </w:rPr>
              <w:t>exécuter</w:t>
            </w:r>
            <w:r w:rsidRPr="002A412C">
              <w:rPr>
                <w:rFonts w:cstheme="minorHAnsi"/>
                <w:b/>
                <w:shd w:val="clear" w:color="auto" w:fill="FFFFFF"/>
              </w:rPr>
              <w:t xml:space="preserve"> les versions d’un projet, qui montrent les mo</w:t>
            </w:r>
            <w:r w:rsidR="00E028FD" w:rsidRPr="002A412C">
              <w:rPr>
                <w:rFonts w:cstheme="minorHAnsi"/>
                <w:b/>
                <w:shd w:val="clear" w:color="auto" w:fill="FFFFFF"/>
              </w:rPr>
              <w:t>difications apportées au code ;</w:t>
            </w:r>
            <w:r w:rsidRPr="002A412C">
              <w:rPr>
                <w:rFonts w:cstheme="minorHAnsi"/>
                <w:b/>
                <w:shd w:val="clear" w:color="auto" w:fill="FFFFFF"/>
              </w:rPr>
              <w:t xml:space="preserve"> permet de conserver le retour en </w:t>
            </w:r>
            <w:r w:rsidR="00E028FD" w:rsidRPr="002A412C">
              <w:rPr>
                <w:rFonts w:cstheme="minorHAnsi"/>
                <w:b/>
                <w:shd w:val="clear" w:color="auto" w:fill="FFFFFF"/>
              </w:rPr>
              <w:t>arrière</w:t>
            </w:r>
            <w:r w:rsidRPr="002A412C">
              <w:rPr>
                <w:rFonts w:cstheme="minorHAnsi"/>
                <w:b/>
                <w:shd w:val="clear" w:color="auto" w:fill="FFFFFF"/>
              </w:rPr>
              <w:t xml:space="preserve"> si </w:t>
            </w:r>
            <w:r w:rsidR="00E028FD" w:rsidRPr="002A412C">
              <w:rPr>
                <w:rFonts w:cstheme="minorHAnsi"/>
                <w:b/>
                <w:shd w:val="clear" w:color="auto" w:fill="FFFFFF"/>
              </w:rPr>
              <w:t>nécessaire</w:t>
            </w:r>
            <w:r w:rsidRPr="002A412C">
              <w:rPr>
                <w:rFonts w:cstheme="minorHAnsi"/>
                <w:b/>
                <w:shd w:val="clear" w:color="auto" w:fill="FFFFFF"/>
              </w:rPr>
              <w:t xml:space="preserve"> et d’annuler </w:t>
            </w:r>
            <w:r w:rsidR="00E028FD" w:rsidRPr="002A412C">
              <w:rPr>
                <w:rFonts w:cstheme="minorHAnsi"/>
                <w:b/>
                <w:shd w:val="clear" w:color="auto" w:fill="FFFFFF"/>
              </w:rPr>
              <w:t>les modifications ; permet à plusieurs développeurs de vérifier et télécharger les modifications ; chaque modification peut être ensuite attribuée a un développeur spécifique.</w:t>
            </w:r>
          </w:p>
          <w:p w14:paraId="62EBF3C5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D98A12B" w14:textId="77777777" w:rsidR="00D75637" w:rsidRPr="006F2EBC" w:rsidRDefault="00D75637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Comment fusionner votre branche avec la branche master?</w:t>
      </w:r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182AB7E2" w:rsidR="005A75C2" w:rsidRPr="00E028FD" w:rsidRDefault="001E3752" w:rsidP="00E028FD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g</w:t>
            </w:r>
            <w:r w:rsidR="00E028FD" w:rsidRPr="00E028FD">
              <w:rPr>
                <w:rFonts w:cstheme="minorHAnsi"/>
                <w:b/>
                <w:shd w:val="clear" w:color="auto" w:fill="FFFFFF"/>
              </w:rPr>
              <w:t>it checkout master</w:t>
            </w:r>
          </w:p>
          <w:p w14:paraId="3DECA5DE" w14:textId="70CAF4D7" w:rsidR="00E028FD" w:rsidRPr="00E028FD" w:rsidRDefault="001E3752" w:rsidP="00E028FD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g</w:t>
            </w:r>
            <w:r w:rsidR="00E028FD" w:rsidRPr="00E028FD">
              <w:rPr>
                <w:rFonts w:cstheme="minorHAnsi"/>
                <w:b/>
                <w:shd w:val="clear" w:color="auto" w:fill="FFFFFF"/>
              </w:rPr>
              <w:t>it merge &lt;nom_branche&gt;</w:t>
            </w:r>
          </w:p>
          <w:p w14:paraId="3FE9F23F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Pour supprimer une branche, quelle commande est utilisée?</w:t>
      </w:r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61CDCEAD" w14:textId="77777777" w:rsidTr="00C60955">
        <w:tc>
          <w:tcPr>
            <w:tcW w:w="9212" w:type="dxa"/>
          </w:tcPr>
          <w:p w14:paraId="1866A31E" w14:textId="4E70EF19" w:rsidR="00E028FD" w:rsidRDefault="00E028F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Une fois notre branche de développement « mergée » dans la branche principale « master », nous n’avons plus besoin de la branche de développement.</w:t>
            </w:r>
          </w:p>
          <w:p w14:paraId="6BB9E253" w14:textId="58FDEA5D" w:rsidR="00E41F98" w:rsidRPr="006F2EBC" w:rsidRDefault="00E028FD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Pour supprimer une branche, nous allons utiliser la commande </w:t>
            </w:r>
            <w:r w:rsidR="001E3752">
              <w:rPr>
                <w:rFonts w:cstheme="minorHAnsi"/>
                <w:b/>
                <w:shd w:val="clear" w:color="auto" w:fill="FFFFFF"/>
              </w:rPr>
              <w:t>g</w:t>
            </w:r>
            <w:r w:rsidRPr="00E028FD">
              <w:rPr>
                <w:rFonts w:cstheme="minorHAnsi"/>
                <w:b/>
                <w:shd w:val="clear" w:color="auto" w:fill="FFFFFF"/>
              </w:rPr>
              <w:t>it branch –</w:t>
            </w:r>
            <w:r w:rsidR="002A412C">
              <w:rPr>
                <w:rFonts w:cstheme="minorHAnsi"/>
                <w:b/>
                <w:shd w:val="clear" w:color="auto" w:fill="FFFFFF"/>
              </w:rPr>
              <w:t>d &lt;nom_branche&gt;</w:t>
            </w:r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 fait la commande « GIT PUSH » dans GIT?</w:t>
      </w:r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15A7D118" w:rsidR="00E41F98" w:rsidRPr="006F2EBC" w:rsidRDefault="001E3752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La commande </w:t>
            </w:r>
            <w:r w:rsidRPr="001E3752">
              <w:rPr>
                <w:rFonts w:cstheme="minorHAnsi"/>
                <w:b/>
                <w:shd w:val="clear" w:color="auto" w:fill="FFFFFF"/>
              </w:rPr>
              <w:t>« GIT PUSH »</w:t>
            </w:r>
            <w:r>
              <w:rPr>
                <w:rFonts w:cstheme="minorHAnsi"/>
                <w:shd w:val="clear" w:color="auto" w:fill="FFFFFF"/>
              </w:rPr>
              <w:t xml:space="preserve"> met à jour les références distantes avec les objets associés.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Qu’est ce que GIT GUI?</w:t>
      </w:r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38610EB" w14:textId="6B6B0D62" w:rsidR="00E41F98" w:rsidRPr="006F2EBC" w:rsidRDefault="001E3752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Le </w:t>
            </w:r>
            <w:r w:rsidRPr="001E3752">
              <w:rPr>
                <w:rFonts w:cstheme="minorHAnsi"/>
                <w:b/>
                <w:shd w:val="clear" w:color="auto" w:fill="FFFFFF"/>
              </w:rPr>
              <w:t>« GIT GUI »</w:t>
            </w:r>
            <w:r>
              <w:rPr>
                <w:rFonts w:cstheme="minorHAnsi"/>
                <w:shd w:val="clear" w:color="auto" w:fill="FFFFFF"/>
              </w:rPr>
              <w:t xml:space="preserve"> est l’un des meilleurs clients graphiques Git pour Linux</w:t>
            </w: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Quelles sont les différences entre Git et Github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41F98" w:rsidRPr="006F2EBC" w14:paraId="3A0FF5F2" w14:textId="77777777" w:rsidTr="00C60955">
        <w:tc>
          <w:tcPr>
            <w:tcW w:w="9212" w:type="dxa"/>
          </w:tcPr>
          <w:p w14:paraId="5630AD66" w14:textId="0C2916F0" w:rsidR="00E41F98" w:rsidRDefault="001E3752" w:rsidP="001E3752">
            <w:pPr>
              <w:pStyle w:val="Paragraphedeliste"/>
              <w:numPr>
                <w:ilvl w:val="0"/>
                <w:numId w:val="25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1E3752">
              <w:rPr>
                <w:rFonts w:cstheme="minorHAnsi"/>
                <w:b/>
                <w:u w:val="single"/>
                <w:shd w:val="clear" w:color="auto" w:fill="FFFFFF"/>
              </w:rPr>
              <w:lastRenderedPageBreak/>
              <w:t>Git</w:t>
            </w:r>
            <w:r>
              <w:rPr>
                <w:rFonts w:cstheme="minorHAnsi"/>
                <w:shd w:val="clear" w:color="auto" w:fill="FFFFFF"/>
              </w:rPr>
              <w:t xml:space="preserve"> est un logiciel ; il est installé localement sur notre système ; il est un outil de gestion de différentes versions des modifications apportées aux fichiers d’un référentiel git ; il fournit des fonctionnalités telle que la gestion du code source du système de contrôle de version</w:t>
            </w:r>
          </w:p>
          <w:p w14:paraId="1F61A5F8" w14:textId="77777777" w:rsidR="001E3752" w:rsidRDefault="001E3752" w:rsidP="001E375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39D0672" w14:textId="4496F0AF" w:rsidR="001E3752" w:rsidRPr="001E3752" w:rsidRDefault="001E3752" w:rsidP="001E3752">
            <w:pPr>
              <w:pStyle w:val="Paragraphedeliste"/>
              <w:numPr>
                <w:ilvl w:val="0"/>
                <w:numId w:val="25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F70C4A">
              <w:rPr>
                <w:rFonts w:cstheme="minorHAnsi"/>
                <w:b/>
                <w:shd w:val="clear" w:color="auto" w:fill="FFFFFF"/>
              </w:rPr>
              <w:t>Github</w:t>
            </w:r>
            <w:r>
              <w:rPr>
                <w:rFonts w:cstheme="minorHAnsi"/>
                <w:shd w:val="clear" w:color="auto" w:fill="FFFFFF"/>
              </w:rPr>
              <w:t xml:space="preserve"> est un service ; il est </w:t>
            </w:r>
            <w:r w:rsidR="00F70C4A">
              <w:rPr>
                <w:rFonts w:cstheme="minorHAnsi"/>
                <w:shd w:val="clear" w:color="auto" w:fill="FFFFFF"/>
              </w:rPr>
              <w:t>hébergé</w:t>
            </w:r>
            <w:r>
              <w:rPr>
                <w:rFonts w:cstheme="minorHAnsi"/>
                <w:shd w:val="clear" w:color="auto" w:fill="FFFFFF"/>
              </w:rPr>
              <w:t xml:space="preserve"> sur le web ; </w:t>
            </w:r>
            <w:r w:rsidR="00F70C4A">
              <w:rPr>
                <w:rFonts w:cstheme="minorHAnsi"/>
                <w:shd w:val="clear" w:color="auto" w:fill="FFFFFF"/>
              </w:rPr>
              <w:t>il est une plateforme pour télécharger une copie de référentiel Git ; il fournit des fonctionnalités VCS() et la gestion du code source</w:t>
            </w:r>
          </w:p>
          <w:p w14:paraId="61829076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BA226A1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7AD93B2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DE4B5B7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6204FF1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>Le tableau ci-dessous présente des propriétés des outils Git et Github.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Github</w:t>
      </w:r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1F152835" w:rsidR="003574F4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63217134" w:rsidR="003574F4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64112ABE" w:rsidR="00431287" w:rsidRPr="006F2EBC" w:rsidRDefault="00CB76C8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465E373D" w:rsidR="003574F4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0E4F3B4B" w:rsidR="00431287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4352AA72" w:rsidR="003574F4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1D4A79C6" w:rsidR="003574F4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</w:t>
            </w:r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082C0BA5" w:rsidR="00431287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27133384" w:rsidR="00431287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3030C446" w:rsidR="00431287" w:rsidRPr="006F2EBC" w:rsidRDefault="00F70C4A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Github</w:t>
            </w:r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le dossier estya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1C4AB6C4" w:rsidR="005C4051" w:rsidRDefault="00F70C4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Sous word : </w:t>
            </w:r>
            <w:r w:rsidR="00BC6F4A" w:rsidRPr="00BC6F4A">
              <w:rPr>
                <w:rFonts w:cstheme="minorHAnsi"/>
                <w:b/>
                <w:shd w:val="clear" w:color="auto" w:fill="FFFFFF"/>
              </w:rPr>
              <w:t>md estya</w:t>
            </w:r>
          </w:p>
          <w:p w14:paraId="2F1D90DA" w14:textId="77777777" w:rsidR="00BC6F4A" w:rsidRPr="006F2EBC" w:rsidRDefault="00BC6F4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38601F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Se placer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5B08B5D1" w14:textId="77777777" w:rsidTr="005C4051">
        <w:tc>
          <w:tcPr>
            <w:tcW w:w="8568" w:type="dxa"/>
          </w:tcPr>
          <w:p w14:paraId="16DEB4AB" w14:textId="4B356094" w:rsidR="005C4051" w:rsidRPr="006F2EBC" w:rsidRDefault="00BC6F4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Sous word : </w:t>
            </w:r>
            <w:r w:rsidRPr="00BC6F4A">
              <w:rPr>
                <w:rFonts w:cstheme="minorHAnsi"/>
                <w:b/>
                <w:shd w:val="clear" w:color="auto" w:fill="FFFFFF"/>
              </w:rPr>
              <w:t>cd estya</w:t>
            </w:r>
          </w:p>
          <w:p w14:paraId="0AD9C6F4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50D2695A" w:rsidR="005C4051" w:rsidRPr="006F2EBC" w:rsidRDefault="00BC6F4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 xml:space="preserve">Sous word : </w:t>
            </w:r>
            <w:r w:rsidRPr="00BC6F4A">
              <w:rPr>
                <w:rFonts w:cstheme="minorHAnsi"/>
                <w:b/>
                <w:shd w:val="clear" w:color="auto" w:fill="FFFFFF"/>
              </w:rPr>
              <w:t xml:space="preserve">git </w:t>
            </w:r>
            <w:r w:rsidR="003D6D30">
              <w:rPr>
                <w:rFonts w:cstheme="minorHAnsi"/>
                <w:b/>
                <w:shd w:val="clear" w:color="auto" w:fill="FFFFFF"/>
              </w:rPr>
              <w:t>–</w:t>
            </w:r>
            <w:r w:rsidRPr="00BC6F4A">
              <w:rPr>
                <w:rFonts w:cstheme="minorHAnsi"/>
                <w:b/>
                <w:shd w:val="clear" w:color="auto" w:fill="FFFFFF"/>
              </w:rPr>
              <w:t>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Initialiser git dans le dossier estya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03D21978" w:rsidR="005C4051" w:rsidRPr="006F2EBC" w:rsidRDefault="00BC6F4A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Sous word : </w:t>
            </w:r>
            <w:r w:rsidRPr="00BC6F4A">
              <w:rPr>
                <w:rFonts w:cstheme="minorHAnsi"/>
                <w:b/>
                <w:shd w:val="clear" w:color="auto" w:fill="FFFFFF"/>
              </w:rPr>
              <w:t>git init</w:t>
            </w:r>
            <w:r>
              <w:rPr>
                <w:rFonts w:cstheme="minorHAnsi"/>
                <w:shd w:val="clear" w:color="auto" w:fill="FFFFFF"/>
              </w:rPr>
              <w:t xml:space="preserve"> en vérifiant si nous sommes dans le dossier estya</w:t>
            </w:r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C4051" w:rsidRPr="006F2EBC" w14:paraId="1DA6542E" w14:textId="77777777" w:rsidTr="00C60955">
        <w:tc>
          <w:tcPr>
            <w:tcW w:w="9212" w:type="dxa"/>
          </w:tcPr>
          <w:p w14:paraId="3041E394" w14:textId="55A0563D" w:rsidR="005C4051" w:rsidRPr="00AE77C5" w:rsidRDefault="00AE77C5" w:rsidP="00BC6F4A">
            <w:pPr>
              <w:pStyle w:val="Paragraphedeliste"/>
              <w:numPr>
                <w:ilvl w:val="0"/>
                <w:numId w:val="26"/>
              </w:num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Vérification</w:t>
            </w:r>
            <w:r w:rsidR="00BC6F4A">
              <w:rPr>
                <w:rFonts w:cstheme="minorHAnsi"/>
                <w:shd w:val="clear" w:color="auto" w:fill="FFFFFF"/>
              </w:rPr>
              <w:t xml:space="preserve"> de l’</w:t>
            </w:r>
            <w:r>
              <w:rPr>
                <w:rFonts w:cstheme="minorHAnsi"/>
                <w:shd w:val="clear" w:color="auto" w:fill="FFFFFF"/>
              </w:rPr>
              <w:t>identité</w:t>
            </w:r>
            <w:r w:rsidR="00BC6F4A">
              <w:rPr>
                <w:rFonts w:cstheme="minorHAnsi"/>
                <w:shd w:val="clear" w:color="auto" w:fill="FFFFFF"/>
              </w:rPr>
              <w:t xml:space="preserve"> nom dans la configuration : </w:t>
            </w:r>
            <w:r w:rsidR="00BC6F4A" w:rsidRPr="00AE77C5">
              <w:rPr>
                <w:rFonts w:cstheme="minorHAnsi"/>
                <w:b/>
                <w:shd w:val="clear" w:color="auto" w:fill="FFFFFF"/>
              </w:rPr>
              <w:t>git confi</w:t>
            </w:r>
            <w:r w:rsidRPr="00AE77C5">
              <w:rPr>
                <w:rFonts w:cstheme="minorHAnsi"/>
                <w:b/>
                <w:shd w:val="clear" w:color="auto" w:fill="FFFFFF"/>
              </w:rPr>
              <w:t xml:space="preserve">g </w:t>
            </w:r>
            <w:r w:rsidR="00BC6F4A" w:rsidRPr="00AE77C5">
              <w:rPr>
                <w:rFonts w:cstheme="minorHAnsi"/>
                <w:b/>
                <w:shd w:val="clear" w:color="auto" w:fill="FFFFFF"/>
              </w:rPr>
              <w:t>--global user.name ‘’nom_utilisateur’’</w:t>
            </w:r>
          </w:p>
          <w:p w14:paraId="3113B7C5" w14:textId="77777777" w:rsidR="00AE77C5" w:rsidRPr="00AE77C5" w:rsidRDefault="00AE77C5" w:rsidP="00AE77C5">
            <w:pPr>
              <w:pStyle w:val="Paragraphedeliste"/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</w:p>
          <w:p w14:paraId="44BAB6BD" w14:textId="3BE0907C" w:rsidR="00BC6F4A" w:rsidRPr="00AE77C5" w:rsidRDefault="00AE77C5" w:rsidP="00BC6F4A">
            <w:pPr>
              <w:pStyle w:val="Paragraphedeliste"/>
              <w:numPr>
                <w:ilvl w:val="0"/>
                <w:numId w:val="26"/>
              </w:num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Vérification</w:t>
            </w:r>
            <w:r w:rsidR="00BC6F4A">
              <w:rPr>
                <w:rFonts w:cstheme="minorHAnsi"/>
                <w:shd w:val="clear" w:color="auto" w:fill="FFFFFF"/>
              </w:rPr>
              <w:t xml:space="preserve"> de l’</w:t>
            </w:r>
            <w:r>
              <w:rPr>
                <w:rFonts w:cstheme="minorHAnsi"/>
                <w:shd w:val="clear" w:color="auto" w:fill="FFFFFF"/>
              </w:rPr>
              <w:t>identité</w:t>
            </w:r>
            <w:r w:rsidR="00BC6F4A">
              <w:rPr>
                <w:rFonts w:cstheme="minorHAnsi"/>
                <w:shd w:val="clear" w:color="auto" w:fill="FFFFFF"/>
              </w:rPr>
              <w:t xml:space="preserve"> email dans la configuration :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AE77C5">
              <w:rPr>
                <w:rFonts w:cstheme="minorHAnsi"/>
                <w:b/>
                <w:shd w:val="clear" w:color="auto" w:fill="FFFFFF"/>
              </w:rPr>
              <w:t>git config --global user.email ‘’email_utilisateur’’</w:t>
            </w:r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index.html dans le dossier estya.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&lt;title&gt;Formation DevOps&lt;/title&gt;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&lt;p&gt;Outil VCS : git et github&lt;/p&gt;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&lt;p&gt;Collaboration avec github&lt;/p&gt;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&lt;p&gt;CI/CD avec github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Créer le fichier intro.html dans le dossier estya.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&lt;html lang="en"&gt;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&lt;head&gt;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charset="UTF-8"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&lt;meta http-equiv="X-UA-Compatible" content="IE=edge"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&lt;title&gt;DevOps&lt;/title&gt;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&lt;/head&gt;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&lt;body&gt;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&lt;h2&gt;Définition&lt;/h2&gt;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technique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l'administration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outils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&lt;p&gt;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travail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lastRenderedPageBreak/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5BE93A62" w14:textId="77777777" w:rsidTr="003D6D30">
        <w:tc>
          <w:tcPr>
            <w:tcW w:w="9212" w:type="dxa"/>
          </w:tcPr>
          <w:p w14:paraId="384BA73E" w14:textId="57F522B7" w:rsidR="005D4872" w:rsidRDefault="00E112BC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Elle se fait en deux(02) étapes :</w:t>
            </w:r>
          </w:p>
          <w:p w14:paraId="72419FA4" w14:textId="083DAFC4" w:rsidR="00E112BC" w:rsidRPr="00E112BC" w:rsidRDefault="00E112BC" w:rsidP="00E112BC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Sélection de mes deux fichiers (index et intro) : </w:t>
            </w:r>
            <w:r w:rsidRPr="00E112BC">
              <w:rPr>
                <w:rFonts w:cstheme="minorHAnsi"/>
                <w:b/>
                <w:shd w:val="clear" w:color="auto" w:fill="FFFFFF"/>
              </w:rPr>
              <w:t>git add .</w:t>
            </w:r>
          </w:p>
          <w:p w14:paraId="16B9CC28" w14:textId="2E77DDBE" w:rsidR="00E112BC" w:rsidRPr="00E112BC" w:rsidRDefault="00E112BC" w:rsidP="00E112BC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Enregistrement de mes deux fichiers : </w:t>
            </w:r>
            <w:r w:rsidRPr="00E112BC">
              <w:rPr>
                <w:rFonts w:cstheme="minorHAnsi"/>
                <w:b/>
                <w:shd w:val="clear" w:color="auto" w:fill="FFFFFF"/>
              </w:rPr>
              <w:t>git commit –m ‘’Initialisation du projet’’</w:t>
            </w:r>
          </w:p>
          <w:p w14:paraId="4D25B40D" w14:textId="77777777" w:rsidR="00E112BC" w:rsidRPr="006F2EBC" w:rsidRDefault="00E112BC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4B3F2EB" w14:textId="77777777" w:rsidR="005D4872" w:rsidRPr="006F2EBC" w:rsidRDefault="005D4872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Créer une nouvelle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0B4020A7" w14:textId="77777777" w:rsidTr="003D6D30">
        <w:tc>
          <w:tcPr>
            <w:tcW w:w="8568" w:type="dxa"/>
          </w:tcPr>
          <w:p w14:paraId="1D7B270A" w14:textId="498E3BC2" w:rsidR="005D4872" w:rsidRPr="006F2EBC" w:rsidRDefault="009406F7" w:rsidP="009406F7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Création d’une nouvelle branche : </w:t>
            </w:r>
            <w:r w:rsidRPr="009406F7">
              <w:rPr>
                <w:rFonts w:cstheme="minorHAnsi"/>
                <w:b/>
                <w:shd w:val="clear" w:color="auto" w:fill="FFFFFF"/>
              </w:rPr>
              <w:t xml:space="preserve">git </w:t>
            </w:r>
            <w:r w:rsidR="00056E5A">
              <w:rPr>
                <w:rFonts w:cstheme="minorHAnsi"/>
                <w:b/>
                <w:shd w:val="clear" w:color="auto" w:fill="FFFFFF"/>
              </w:rPr>
              <w:t>branch</w:t>
            </w:r>
            <w:r w:rsidR="00F420B2">
              <w:rPr>
                <w:rFonts w:cstheme="minorHAnsi"/>
                <w:b/>
                <w:shd w:val="clear" w:color="auto" w:fill="FFFFFF"/>
              </w:rPr>
              <w:t xml:space="preserve"> hyperL</w:t>
            </w:r>
            <w:r w:rsidRPr="009406F7">
              <w:rPr>
                <w:rFonts w:cstheme="minorHAnsi"/>
                <w:b/>
                <w:shd w:val="clear" w:color="auto" w:fill="FFFFFF"/>
              </w:rPr>
              <w:t>inks</w:t>
            </w:r>
          </w:p>
          <w:p w14:paraId="4F904CB7" w14:textId="77777777" w:rsidR="005D4872" w:rsidRPr="006F2EBC" w:rsidRDefault="005D4872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5D4872" w:rsidRPr="006F2EBC" w14:paraId="2A1F701D" w14:textId="77777777" w:rsidTr="003D6D30">
        <w:tc>
          <w:tcPr>
            <w:tcW w:w="8568" w:type="dxa"/>
          </w:tcPr>
          <w:p w14:paraId="03EFCA41" w14:textId="52D31A90" w:rsidR="005D4872" w:rsidRPr="006F2EBC" w:rsidRDefault="00056E5A" w:rsidP="00056E5A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Bascule sur la nouvelle branche : </w:t>
            </w:r>
            <w:r w:rsidR="00F420B2">
              <w:rPr>
                <w:rFonts w:cstheme="minorHAnsi"/>
                <w:b/>
                <w:shd w:val="clear" w:color="auto" w:fill="FFFFFF"/>
              </w:rPr>
              <w:t>git checkout hyperL</w:t>
            </w:r>
            <w:r w:rsidRPr="00056E5A">
              <w:rPr>
                <w:rFonts w:cstheme="minorHAnsi"/>
                <w:b/>
                <w:shd w:val="clear" w:color="auto" w:fill="FFFFFF"/>
              </w:rPr>
              <w:t>inks</w:t>
            </w:r>
          </w:p>
          <w:p w14:paraId="5F96A722" w14:textId="77777777" w:rsidR="005D4872" w:rsidRPr="006F2EBC" w:rsidRDefault="005D4872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>. remplacer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&lt;p&gt;&lt;a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A4F7224" w14:textId="77777777" w:rsidTr="003D6D30">
        <w:tc>
          <w:tcPr>
            <w:tcW w:w="9212" w:type="dxa"/>
          </w:tcPr>
          <w:p w14:paraId="5AE48A43" w14:textId="523FBBE5" w:rsidR="00262899" w:rsidRDefault="00936E48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Toujours en deux </w:t>
            </w:r>
            <w:r w:rsidR="00E63A74">
              <w:rPr>
                <w:rFonts w:cstheme="minorHAnsi"/>
                <w:shd w:val="clear" w:color="auto" w:fill="FFFFFF"/>
              </w:rPr>
              <w:t>étapes</w:t>
            </w:r>
            <w:r>
              <w:rPr>
                <w:rFonts w:cstheme="minorHAnsi"/>
                <w:shd w:val="clear" w:color="auto" w:fill="FFFFFF"/>
              </w:rPr>
              <w:t> :</w:t>
            </w:r>
          </w:p>
          <w:p w14:paraId="40EEF414" w14:textId="75A3C40E" w:rsidR="00936E48" w:rsidRPr="00C61D5C" w:rsidRDefault="00E63A74" w:rsidP="00936E48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Reselectionner le fichier subit par la modification :</w:t>
            </w:r>
            <w:r w:rsidR="004D2879">
              <w:rPr>
                <w:rFonts w:cstheme="minorHAnsi"/>
                <w:shd w:val="clear" w:color="auto" w:fill="FFFFFF"/>
              </w:rPr>
              <w:t xml:space="preserve"> </w:t>
            </w:r>
            <w:r w:rsidR="004D2879" w:rsidRPr="00C61D5C">
              <w:rPr>
                <w:rFonts w:cstheme="minorHAnsi"/>
                <w:b/>
                <w:shd w:val="clear" w:color="auto" w:fill="FFFFFF"/>
              </w:rPr>
              <w:t>git add .</w:t>
            </w:r>
          </w:p>
          <w:p w14:paraId="7D9DD3BE" w14:textId="4F887C59" w:rsidR="00E63A74" w:rsidRPr="00C61D5C" w:rsidRDefault="00E63A74" w:rsidP="00936E48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Enregistrer à nouveau les modifications : </w:t>
            </w:r>
            <w:r w:rsidRPr="00C61D5C">
              <w:rPr>
                <w:rFonts w:cstheme="minorHAnsi"/>
                <w:b/>
                <w:shd w:val="clear" w:color="auto" w:fill="FFFFFF"/>
              </w:rPr>
              <w:t>git commit –m ‘’Modification de la ligne 13 dans le fichier index’’</w:t>
            </w:r>
          </w:p>
          <w:p w14:paraId="50F40DEB" w14:textId="77777777" w:rsidR="00262899" w:rsidRPr="006F2EBC" w:rsidRDefault="00262899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007DCDA8" w14:textId="77777777" w:rsidTr="003D6D30">
        <w:tc>
          <w:tcPr>
            <w:tcW w:w="8568" w:type="dxa"/>
          </w:tcPr>
          <w:p w14:paraId="450EA2D7" w14:textId="2C260C1D" w:rsidR="00262899" w:rsidRDefault="00FA42F5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En deux etapes :</w:t>
            </w:r>
          </w:p>
          <w:p w14:paraId="721A2A97" w14:textId="0F58431D" w:rsidR="00FA42F5" w:rsidRDefault="00FA42F5" w:rsidP="00FA42F5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Retour sur la branche master d’abord : </w:t>
            </w:r>
            <w:r w:rsidRPr="00C61D5C">
              <w:rPr>
                <w:rFonts w:cstheme="minorHAnsi"/>
                <w:b/>
                <w:shd w:val="clear" w:color="auto" w:fill="FFFFFF"/>
              </w:rPr>
              <w:t>git checkout master</w:t>
            </w:r>
          </w:p>
          <w:p w14:paraId="48136C14" w14:textId="521908BF" w:rsidR="00FA42F5" w:rsidRPr="006F2EBC" w:rsidRDefault="00FA42F5" w:rsidP="00FA42F5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Fusion des modifications : </w:t>
            </w:r>
            <w:r w:rsidRPr="00C61D5C">
              <w:rPr>
                <w:rFonts w:cstheme="minorHAnsi"/>
                <w:b/>
                <w:shd w:val="clear" w:color="auto" w:fill="FFFFFF"/>
              </w:rPr>
              <w:t>git merge</w:t>
            </w:r>
            <w:r w:rsidR="00C61D5C" w:rsidRPr="00C61D5C">
              <w:rPr>
                <w:rFonts w:cstheme="minorHAnsi"/>
                <w:b/>
                <w:shd w:val="clear" w:color="auto" w:fill="FFFFFF"/>
              </w:rPr>
              <w:t xml:space="preserve"> hyperLinks</w:t>
            </w:r>
          </w:p>
          <w:p w14:paraId="3DD355C9" w14:textId="77777777" w:rsidR="00262899" w:rsidRPr="006F2EBC" w:rsidRDefault="00262899" w:rsidP="003D6D30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Supprimer la branche hyperLinks.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262899" w:rsidRPr="006F2EBC" w14:paraId="717AAFBA" w14:textId="77777777" w:rsidTr="003D6D30">
        <w:tc>
          <w:tcPr>
            <w:tcW w:w="8568" w:type="dxa"/>
          </w:tcPr>
          <w:p w14:paraId="66CB8F84" w14:textId="77777777" w:rsidR="00262899" w:rsidRPr="00C61D5C" w:rsidRDefault="00C61D5C" w:rsidP="00C61D5C">
            <w:pPr>
              <w:pStyle w:val="Paragraphedeliste"/>
              <w:numPr>
                <w:ilvl w:val="0"/>
                <w:numId w:val="25"/>
              </w:num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Suppression de la branche hyperLinks : </w:t>
            </w:r>
            <w:r w:rsidRPr="00C61D5C">
              <w:rPr>
                <w:rFonts w:cstheme="minorHAnsi"/>
                <w:b/>
                <w:shd w:val="clear" w:color="auto" w:fill="FFFFFF"/>
              </w:rPr>
              <w:t>git branch –d hyperLinks</w:t>
            </w:r>
          </w:p>
          <w:p w14:paraId="2908EB2C" w14:textId="7BCF9D1E" w:rsidR="00C61D5C" w:rsidRPr="006F2EBC" w:rsidRDefault="00C61D5C" w:rsidP="00C61D5C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>(votre dossier estya)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 créer un repository Estya</w:t>
      </w:r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Donner une définition de github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F2EBC" w14:paraId="1FE2DD96" w14:textId="77777777" w:rsidTr="006F2EBC">
        <w:tc>
          <w:tcPr>
            <w:tcW w:w="9212" w:type="dxa"/>
          </w:tcPr>
          <w:p w14:paraId="27357532" w14:textId="49FF9543" w:rsidR="006F2EBC" w:rsidRDefault="003D6D30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Le github actions est une suite d’actions notamment une </w:t>
            </w:r>
            <w:r w:rsidR="00613311">
              <w:rPr>
                <w:rFonts w:cstheme="minorHAnsi"/>
                <w:shd w:val="clear" w:color="auto" w:fill="FFFFFF"/>
              </w:rPr>
              <w:t>première</w:t>
            </w:r>
            <w:r>
              <w:rPr>
                <w:rFonts w:cstheme="minorHAnsi"/>
                <w:shd w:val="clear" w:color="auto" w:fill="FFFFFF"/>
              </w:rPr>
              <w:t xml:space="preserve"> qui permet de construire notre projet et de </w:t>
            </w:r>
            <w:r w:rsidR="00613311">
              <w:rPr>
                <w:rFonts w:cstheme="minorHAnsi"/>
                <w:shd w:val="clear" w:color="auto" w:fill="FFFFFF"/>
              </w:rPr>
              <w:t>dérouler</w:t>
            </w:r>
            <w:r>
              <w:rPr>
                <w:rFonts w:cstheme="minorHAnsi"/>
                <w:shd w:val="clear" w:color="auto" w:fill="FFFFFF"/>
              </w:rPr>
              <w:t xml:space="preserve"> un ensemble de tests unitaires, d’</w:t>
            </w:r>
            <w:r w:rsidR="00613311">
              <w:rPr>
                <w:rFonts w:cstheme="minorHAnsi"/>
                <w:shd w:val="clear" w:color="auto" w:fill="FFFFFF"/>
              </w:rPr>
              <w:t>intégration</w:t>
            </w:r>
            <w:r>
              <w:rPr>
                <w:rFonts w:cstheme="minorHAnsi"/>
                <w:shd w:val="clear" w:color="auto" w:fill="FFFFFF"/>
              </w:rPr>
              <w:t xml:space="preserve"> et de </w:t>
            </w:r>
            <w:r w:rsidR="00613311">
              <w:rPr>
                <w:rFonts w:cstheme="minorHAnsi"/>
                <w:shd w:val="clear" w:color="auto" w:fill="FFFFFF"/>
              </w:rPr>
              <w:t>sécurité</w:t>
            </w:r>
            <w:r>
              <w:rPr>
                <w:rFonts w:cstheme="minorHAnsi"/>
                <w:shd w:val="clear" w:color="auto" w:fill="FFFFFF"/>
              </w:rPr>
              <w:t xml:space="preserve"> que l’on utilisera ensuite dans un flux de travail(workflow) ; une </w:t>
            </w:r>
            <w:r w:rsidR="00613311">
              <w:rPr>
                <w:rFonts w:cstheme="minorHAnsi"/>
                <w:shd w:val="clear" w:color="auto" w:fill="FFFFFF"/>
              </w:rPr>
              <w:t>deuxième</w:t>
            </w:r>
            <w:r>
              <w:rPr>
                <w:rFonts w:cstheme="minorHAnsi"/>
                <w:shd w:val="clear" w:color="auto" w:fill="FFFFFF"/>
              </w:rPr>
              <w:t xml:space="preserve"> action qui peut </w:t>
            </w:r>
            <w:r w:rsidR="00613311">
              <w:rPr>
                <w:rFonts w:cstheme="minorHAnsi"/>
                <w:shd w:val="clear" w:color="auto" w:fill="FFFFFF"/>
              </w:rPr>
              <w:t>être</w:t>
            </w:r>
            <w:r>
              <w:rPr>
                <w:rFonts w:cstheme="minorHAnsi"/>
                <w:shd w:val="clear" w:color="auto" w:fill="FFFFFF"/>
              </w:rPr>
              <w:t xml:space="preserve"> rajouter au flux de travail permettant de publier les </w:t>
            </w:r>
            <w:r w:rsidR="00613311">
              <w:rPr>
                <w:rFonts w:cstheme="minorHAnsi"/>
                <w:shd w:val="clear" w:color="auto" w:fill="FFFFFF"/>
              </w:rPr>
              <w:t>résultats</w:t>
            </w:r>
            <w:r>
              <w:rPr>
                <w:rFonts w:cstheme="minorHAnsi"/>
                <w:shd w:val="clear" w:color="auto" w:fill="FFFFFF"/>
              </w:rPr>
              <w:t xml:space="preserve"> sur la file de discussion en y appliquant des labels comme Bug, non-secure</w:t>
            </w:r>
            <w:r w:rsidR="00613311">
              <w:rPr>
                <w:rFonts w:cstheme="minorHAnsi"/>
                <w:shd w:val="clear" w:color="auto" w:fill="FFFFFF"/>
              </w:rPr>
              <w:t>, code-sale,… une troisième action réalisant des demandes et en les réutilisant au niveau des flux de travail.</w:t>
            </w:r>
          </w:p>
          <w:p w14:paraId="6D0DF897" w14:textId="77777777" w:rsidR="00613311" w:rsidRDefault="00613311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069D1C" w14:textId="4EF45041" w:rsidR="00613311" w:rsidRDefault="00613311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L’</w:t>
            </w:r>
            <w:r w:rsidR="00CB76C8">
              <w:rPr>
                <w:rFonts w:cstheme="minorHAnsi"/>
                <w:shd w:val="clear" w:color="auto" w:fill="FFFFFF"/>
              </w:rPr>
              <w:t>utilité</w:t>
            </w:r>
            <w:r>
              <w:rPr>
                <w:rFonts w:cstheme="minorHAnsi"/>
                <w:shd w:val="clear" w:color="auto" w:fill="FFFFFF"/>
              </w:rPr>
              <w:t xml:space="preserve"> de github actions :</w:t>
            </w:r>
          </w:p>
          <w:p w14:paraId="01A1994A" w14:textId="2344FB57" w:rsidR="00CB76C8" w:rsidRDefault="00CB76C8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 . il est un serveur embarqué (local)</w:t>
            </w:r>
          </w:p>
          <w:p w14:paraId="286AF201" w14:textId="1907EFCF" w:rsidR="00CB76C8" w:rsidRDefault="00CB76C8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 . il nous libère des taches de gestion et de maintenance de l’environnement d’exécution et du serveur CI/CD</w:t>
            </w:r>
          </w:p>
          <w:p w14:paraId="600E9233" w14:textId="4D0B38BB" w:rsidR="00CB76C8" w:rsidRDefault="00CB76C8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   . de loin la plus facile a utiliser et celle qui requiert le moins de compétences techniques.</w:t>
            </w:r>
          </w:p>
          <w:p w14:paraId="07F023C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BDB549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2916C19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4869460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87F57B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4738AF4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ABBD8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6BBA33E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4FCBC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8C6B0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382A3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71F136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1994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DA123B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4CEA3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  <w:bookmarkStart w:id="0" w:name="_GoBack"/>
        <w:bookmarkEnd w:id="0"/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8469E" w14:textId="77777777" w:rsidR="002E3EA5" w:rsidRDefault="002E3EA5" w:rsidP="00687B54">
      <w:pPr>
        <w:spacing w:after="0" w:line="240" w:lineRule="auto"/>
      </w:pPr>
      <w:r>
        <w:separator/>
      </w:r>
    </w:p>
  </w:endnote>
  <w:endnote w:type="continuationSeparator" w:id="0">
    <w:p w14:paraId="36B0BBDC" w14:textId="77777777" w:rsidR="002E3EA5" w:rsidRDefault="002E3EA5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B0BC9" w14:textId="77777777" w:rsidR="003D6D30" w:rsidRPr="00687B54" w:rsidRDefault="003D6D30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E74115">
          <w:rPr>
            <w:b/>
            <w:bCs/>
            <w:i/>
            <w:iCs/>
            <w:noProof/>
          </w:rPr>
          <w:t>7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3D6D30" w:rsidRDefault="003D6D30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97622" w14:textId="77777777" w:rsidR="002E3EA5" w:rsidRDefault="002E3EA5" w:rsidP="00687B54">
      <w:pPr>
        <w:spacing w:after="0" w:line="240" w:lineRule="auto"/>
      </w:pPr>
      <w:r>
        <w:separator/>
      </w:r>
    </w:p>
  </w:footnote>
  <w:footnote w:type="continuationSeparator" w:id="0">
    <w:p w14:paraId="38949400" w14:textId="77777777" w:rsidR="002E3EA5" w:rsidRDefault="002E3EA5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44E36"/>
    <w:multiLevelType w:val="hybridMultilevel"/>
    <w:tmpl w:val="86E2F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1204A"/>
    <w:multiLevelType w:val="hybridMultilevel"/>
    <w:tmpl w:val="97028C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8219E"/>
    <w:multiLevelType w:val="hybridMultilevel"/>
    <w:tmpl w:val="AFA831FC"/>
    <w:lvl w:ilvl="0" w:tplc="2E106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5"/>
  </w:num>
  <w:num w:numId="5">
    <w:abstractNumId w:val="10"/>
  </w:num>
  <w:num w:numId="6">
    <w:abstractNumId w:val="23"/>
  </w:num>
  <w:num w:numId="7">
    <w:abstractNumId w:val="21"/>
  </w:num>
  <w:num w:numId="8">
    <w:abstractNumId w:val="4"/>
  </w:num>
  <w:num w:numId="9">
    <w:abstractNumId w:val="15"/>
  </w:num>
  <w:num w:numId="10">
    <w:abstractNumId w:val="2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25"/>
  </w:num>
  <w:num w:numId="16">
    <w:abstractNumId w:val="12"/>
  </w:num>
  <w:num w:numId="17">
    <w:abstractNumId w:val="7"/>
  </w:num>
  <w:num w:numId="18">
    <w:abstractNumId w:val="1"/>
  </w:num>
  <w:num w:numId="19">
    <w:abstractNumId w:val="17"/>
  </w:num>
  <w:num w:numId="20">
    <w:abstractNumId w:val="6"/>
  </w:num>
  <w:num w:numId="21">
    <w:abstractNumId w:val="13"/>
  </w:num>
  <w:num w:numId="22">
    <w:abstractNumId w:val="9"/>
  </w:num>
  <w:num w:numId="23">
    <w:abstractNumId w:val="22"/>
  </w:num>
  <w:num w:numId="24">
    <w:abstractNumId w:val="14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4"/>
    <w:rsid w:val="00056E5A"/>
    <w:rsid w:val="000E1729"/>
    <w:rsid w:val="001E3752"/>
    <w:rsid w:val="00262899"/>
    <w:rsid w:val="00277B43"/>
    <w:rsid w:val="002A412C"/>
    <w:rsid w:val="002C3074"/>
    <w:rsid w:val="002E3EA5"/>
    <w:rsid w:val="00333946"/>
    <w:rsid w:val="003574F4"/>
    <w:rsid w:val="003D6D30"/>
    <w:rsid w:val="00431287"/>
    <w:rsid w:val="004B7FB1"/>
    <w:rsid w:val="004D2879"/>
    <w:rsid w:val="005714A1"/>
    <w:rsid w:val="00572E3A"/>
    <w:rsid w:val="005A75C2"/>
    <w:rsid w:val="005C4051"/>
    <w:rsid w:val="005D4872"/>
    <w:rsid w:val="00613311"/>
    <w:rsid w:val="00667A9E"/>
    <w:rsid w:val="00684E12"/>
    <w:rsid w:val="00687B54"/>
    <w:rsid w:val="006A044E"/>
    <w:rsid w:val="006F2EBC"/>
    <w:rsid w:val="00730C32"/>
    <w:rsid w:val="007E78B3"/>
    <w:rsid w:val="00812116"/>
    <w:rsid w:val="008C6536"/>
    <w:rsid w:val="00936E48"/>
    <w:rsid w:val="009406F7"/>
    <w:rsid w:val="00AD5A95"/>
    <w:rsid w:val="00AE77C5"/>
    <w:rsid w:val="00BC6F4A"/>
    <w:rsid w:val="00C60955"/>
    <w:rsid w:val="00C61D5C"/>
    <w:rsid w:val="00CB76C8"/>
    <w:rsid w:val="00D75637"/>
    <w:rsid w:val="00E028FD"/>
    <w:rsid w:val="00E112BC"/>
    <w:rsid w:val="00E41F98"/>
    <w:rsid w:val="00E63A74"/>
    <w:rsid w:val="00E74115"/>
    <w:rsid w:val="00F420B2"/>
    <w:rsid w:val="00F6766F"/>
    <w:rsid w:val="00F70C4A"/>
    <w:rsid w:val="00F84375"/>
    <w:rsid w:val="00FA42F5"/>
    <w:rsid w:val="3967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DELL</cp:lastModifiedBy>
  <cp:revision>2</cp:revision>
  <dcterms:created xsi:type="dcterms:W3CDTF">2021-06-20T13:34:00Z</dcterms:created>
  <dcterms:modified xsi:type="dcterms:W3CDTF">2021-06-20T13:34:00Z</dcterms:modified>
</cp:coreProperties>
</file>