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4ECB" w14:textId="77777777" w:rsidR="000B6437" w:rsidRPr="000B6437" w:rsidRDefault="000B6437" w:rsidP="000B6437">
      <w:pPr>
        <w:pBdr>
          <w:top w:val="single" w:sz="4" w:space="1" w:color="auto"/>
          <w:left w:val="single" w:sz="4" w:space="4" w:color="auto"/>
          <w:bottom w:val="single" w:sz="4" w:space="1" w:color="auto"/>
          <w:right w:val="single" w:sz="4" w:space="4" w:color="auto"/>
        </w:pBdr>
        <w:jc w:val="center"/>
        <w:rPr>
          <w:b/>
        </w:rPr>
      </w:pPr>
    </w:p>
    <w:p w14:paraId="542D9C2F" w14:textId="77777777" w:rsidR="00B17DE2" w:rsidRPr="000B6437" w:rsidRDefault="000B6437" w:rsidP="000B6437">
      <w:pPr>
        <w:pBdr>
          <w:top w:val="single" w:sz="4" w:space="1" w:color="auto"/>
          <w:left w:val="single" w:sz="4" w:space="4" w:color="auto"/>
          <w:bottom w:val="single" w:sz="4" w:space="1" w:color="auto"/>
          <w:right w:val="single" w:sz="4" w:space="4" w:color="auto"/>
        </w:pBdr>
        <w:jc w:val="center"/>
        <w:rPr>
          <w:b/>
          <w:sz w:val="32"/>
        </w:rPr>
      </w:pPr>
      <w:r w:rsidRPr="000B6437">
        <w:rPr>
          <w:b/>
          <w:sz w:val="32"/>
        </w:rPr>
        <w:t>SIMULACIONES</w:t>
      </w:r>
    </w:p>
    <w:p w14:paraId="74CD9A20" w14:textId="77777777" w:rsidR="000B6437" w:rsidRDefault="000B6437" w:rsidP="000B6437">
      <w:pPr>
        <w:pBdr>
          <w:top w:val="single" w:sz="4" w:space="1" w:color="auto"/>
          <w:left w:val="single" w:sz="4" w:space="4" w:color="auto"/>
          <w:bottom w:val="single" w:sz="4" w:space="1" w:color="auto"/>
          <w:right w:val="single" w:sz="4" w:space="4" w:color="auto"/>
        </w:pBdr>
      </w:pPr>
    </w:p>
    <w:p w14:paraId="0E9EC2C7" w14:textId="77777777" w:rsidR="000B6437" w:rsidRPr="000B6437" w:rsidRDefault="000B6437" w:rsidP="000B6437">
      <w:pPr>
        <w:pBdr>
          <w:top w:val="single" w:sz="4" w:space="1" w:color="auto"/>
          <w:left w:val="single" w:sz="4" w:space="4" w:color="auto"/>
          <w:bottom w:val="single" w:sz="4" w:space="1" w:color="auto"/>
          <w:right w:val="single" w:sz="4" w:space="4" w:color="auto"/>
        </w:pBdr>
      </w:pPr>
    </w:p>
    <w:p w14:paraId="7BA2F739" w14:textId="77777777" w:rsidR="000B6437" w:rsidRPr="000B6437" w:rsidRDefault="000B6437" w:rsidP="000B6437">
      <w:pPr>
        <w:pBdr>
          <w:top w:val="single" w:sz="4" w:space="1" w:color="auto"/>
          <w:left w:val="single" w:sz="4" w:space="4" w:color="auto"/>
          <w:bottom w:val="single" w:sz="4" w:space="1" w:color="auto"/>
          <w:right w:val="single" w:sz="4" w:space="4" w:color="auto"/>
        </w:pBdr>
        <w:jc w:val="center"/>
        <w:rPr>
          <w:b/>
          <w:sz w:val="32"/>
        </w:rPr>
      </w:pPr>
      <w:r w:rsidRPr="000B6437">
        <w:rPr>
          <w:b/>
          <w:sz w:val="32"/>
        </w:rPr>
        <w:t>Workflow Documentation</w:t>
      </w:r>
    </w:p>
    <w:p w14:paraId="35F348FB" w14:textId="77777777" w:rsidR="000B6437" w:rsidRDefault="000B6437" w:rsidP="000B6437">
      <w:pPr>
        <w:pBdr>
          <w:top w:val="single" w:sz="4" w:space="1" w:color="auto"/>
          <w:left w:val="single" w:sz="4" w:space="4" w:color="auto"/>
          <w:bottom w:val="single" w:sz="4" w:space="1" w:color="auto"/>
          <w:right w:val="single" w:sz="4" w:space="4" w:color="auto"/>
        </w:pBdr>
      </w:pPr>
    </w:p>
    <w:p w14:paraId="5143A803" w14:textId="77777777" w:rsidR="000B6437" w:rsidRPr="000B6437" w:rsidRDefault="000B6437" w:rsidP="000B6437">
      <w:pPr>
        <w:pBdr>
          <w:top w:val="single" w:sz="4" w:space="1" w:color="auto"/>
          <w:left w:val="single" w:sz="4" w:space="4" w:color="auto"/>
          <w:bottom w:val="single" w:sz="4" w:space="1" w:color="auto"/>
          <w:right w:val="single" w:sz="4" w:space="4" w:color="auto"/>
        </w:pBdr>
      </w:pPr>
    </w:p>
    <w:p w14:paraId="2B916B56" w14:textId="2E5731AD" w:rsidR="000B6437" w:rsidRPr="000B6437" w:rsidRDefault="00024661" w:rsidP="000B6437">
      <w:pPr>
        <w:pBdr>
          <w:top w:val="single" w:sz="4" w:space="1" w:color="auto"/>
          <w:left w:val="single" w:sz="4" w:space="4" w:color="auto"/>
          <w:bottom w:val="single" w:sz="4" w:space="1" w:color="auto"/>
          <w:right w:val="single" w:sz="4" w:space="4" w:color="auto"/>
        </w:pBdr>
        <w:jc w:val="center"/>
        <w:rPr>
          <w:b/>
        </w:rPr>
      </w:pPr>
      <w:r>
        <w:rPr>
          <w:b/>
        </w:rPr>
        <w:t>December</w:t>
      </w:r>
      <w:r w:rsidR="000B6437" w:rsidRPr="000B6437">
        <w:rPr>
          <w:b/>
        </w:rPr>
        <w:t>/2018</w:t>
      </w:r>
    </w:p>
    <w:p w14:paraId="04CF7978" w14:textId="77777777" w:rsidR="000B6437" w:rsidRPr="000B6437" w:rsidRDefault="000B6437" w:rsidP="000B6437">
      <w:pPr>
        <w:pBdr>
          <w:top w:val="single" w:sz="4" w:space="1" w:color="auto"/>
          <w:left w:val="single" w:sz="4" w:space="4" w:color="auto"/>
          <w:bottom w:val="single" w:sz="4" w:space="1" w:color="auto"/>
          <w:right w:val="single" w:sz="4" w:space="4" w:color="auto"/>
        </w:pBdr>
        <w:jc w:val="center"/>
        <w:rPr>
          <w:b/>
        </w:rPr>
      </w:pPr>
      <w:r w:rsidRPr="000B6437">
        <w:rPr>
          <w:b/>
        </w:rPr>
        <w:t>Angelo Breda</w:t>
      </w:r>
    </w:p>
    <w:p w14:paraId="26739F0D" w14:textId="77777777" w:rsidR="000B6437" w:rsidRDefault="000B6437" w:rsidP="000B6437">
      <w:pPr>
        <w:pBdr>
          <w:top w:val="single" w:sz="4" w:space="1" w:color="auto"/>
          <w:left w:val="single" w:sz="4" w:space="4" w:color="auto"/>
          <w:bottom w:val="single" w:sz="4" w:space="1" w:color="auto"/>
          <w:right w:val="single" w:sz="4" w:space="4" w:color="auto"/>
        </w:pBdr>
      </w:pPr>
    </w:p>
    <w:p w14:paraId="3CA980E0" w14:textId="77777777" w:rsidR="000B6437" w:rsidRDefault="000B6437" w:rsidP="000B6437"/>
    <w:p w14:paraId="4DC1F255" w14:textId="77777777" w:rsidR="00F3564B" w:rsidRDefault="00F3564B" w:rsidP="000B6437"/>
    <w:sdt>
      <w:sdtPr>
        <w:rPr>
          <w:rFonts w:ascii="Arial" w:eastAsiaTheme="minorHAnsi" w:hAnsi="Arial" w:cs="Arial"/>
          <w:color w:val="auto"/>
          <w:sz w:val="22"/>
          <w:szCs w:val="22"/>
          <w:lang w:val="en-AU"/>
        </w:rPr>
        <w:id w:val="1160498429"/>
        <w:docPartObj>
          <w:docPartGallery w:val="Table of Contents"/>
          <w:docPartUnique/>
        </w:docPartObj>
      </w:sdtPr>
      <w:sdtEndPr>
        <w:rPr>
          <w:b/>
          <w:bCs/>
          <w:noProof/>
        </w:rPr>
      </w:sdtEndPr>
      <w:sdtContent>
        <w:p w14:paraId="247A825E" w14:textId="77777777" w:rsidR="00F3564B" w:rsidRDefault="00F3564B">
          <w:pPr>
            <w:pStyle w:val="TOCHeading"/>
          </w:pPr>
          <w:r>
            <w:t>Contents</w:t>
          </w:r>
        </w:p>
        <w:p w14:paraId="6102E738" w14:textId="1C8E1F24" w:rsidR="00203828" w:rsidRDefault="00F3564B">
          <w:pPr>
            <w:pStyle w:val="TOC1"/>
            <w:tabs>
              <w:tab w:val="right" w:leader="dot" w:pos="9016"/>
            </w:tabs>
            <w:rPr>
              <w:rFonts w:asciiTheme="minorHAnsi" w:eastAsiaTheme="minorEastAsia" w:hAnsiTheme="minorHAnsi" w:cstheme="minorBidi"/>
              <w:noProof/>
              <w:lang w:eastAsia="en-AU"/>
            </w:rPr>
          </w:pPr>
          <w:r>
            <w:fldChar w:fldCharType="begin"/>
          </w:r>
          <w:r>
            <w:instrText xml:space="preserve"> TOC \o "1-3" \h \z \u </w:instrText>
          </w:r>
          <w:r>
            <w:fldChar w:fldCharType="separate"/>
          </w:r>
          <w:hyperlink w:anchor="_Toc34211443" w:history="1">
            <w:r w:rsidR="00203828" w:rsidRPr="004562EA">
              <w:rPr>
                <w:rStyle w:val="Hyperlink"/>
                <w:noProof/>
              </w:rPr>
              <w:t>INSTALLATION</w:t>
            </w:r>
            <w:r w:rsidR="00203828">
              <w:rPr>
                <w:noProof/>
                <w:webHidden/>
              </w:rPr>
              <w:tab/>
            </w:r>
            <w:r w:rsidR="00203828">
              <w:rPr>
                <w:noProof/>
                <w:webHidden/>
              </w:rPr>
              <w:fldChar w:fldCharType="begin"/>
            </w:r>
            <w:r w:rsidR="00203828">
              <w:rPr>
                <w:noProof/>
                <w:webHidden/>
              </w:rPr>
              <w:instrText xml:space="preserve"> PAGEREF _Toc34211443 \h </w:instrText>
            </w:r>
            <w:r w:rsidR="00203828">
              <w:rPr>
                <w:noProof/>
                <w:webHidden/>
              </w:rPr>
            </w:r>
            <w:r w:rsidR="00203828">
              <w:rPr>
                <w:noProof/>
                <w:webHidden/>
              </w:rPr>
              <w:fldChar w:fldCharType="separate"/>
            </w:r>
            <w:r w:rsidR="00203828">
              <w:rPr>
                <w:noProof/>
                <w:webHidden/>
              </w:rPr>
              <w:t>2</w:t>
            </w:r>
            <w:r w:rsidR="00203828">
              <w:rPr>
                <w:noProof/>
                <w:webHidden/>
              </w:rPr>
              <w:fldChar w:fldCharType="end"/>
            </w:r>
          </w:hyperlink>
        </w:p>
        <w:p w14:paraId="476D3732" w14:textId="6BFDFEC5" w:rsidR="00203828" w:rsidRDefault="00203828">
          <w:pPr>
            <w:pStyle w:val="TOC1"/>
            <w:tabs>
              <w:tab w:val="right" w:leader="dot" w:pos="9016"/>
            </w:tabs>
            <w:rPr>
              <w:rFonts w:asciiTheme="minorHAnsi" w:eastAsiaTheme="minorEastAsia" w:hAnsiTheme="minorHAnsi" w:cstheme="minorBidi"/>
              <w:noProof/>
              <w:lang w:eastAsia="en-AU"/>
            </w:rPr>
          </w:pPr>
          <w:hyperlink w:anchor="_Toc34211444" w:history="1">
            <w:r w:rsidRPr="004562EA">
              <w:rPr>
                <w:rStyle w:val="Hyperlink"/>
                <w:noProof/>
              </w:rPr>
              <w:t xml:space="preserve">MODEL MANAGEMENT WITH </w:t>
            </w:r>
            <w:r w:rsidRPr="004562EA">
              <w:rPr>
                <w:rStyle w:val="Hyperlink"/>
                <w:i/>
                <w:noProof/>
              </w:rPr>
              <w:t>SIMULACIONES</w:t>
            </w:r>
            <w:r w:rsidRPr="004562EA">
              <w:rPr>
                <w:rStyle w:val="Hyperlink"/>
                <w:noProof/>
              </w:rPr>
              <w:t xml:space="preserve"> INTERFACE</w:t>
            </w:r>
            <w:r>
              <w:rPr>
                <w:noProof/>
                <w:webHidden/>
              </w:rPr>
              <w:tab/>
            </w:r>
            <w:r>
              <w:rPr>
                <w:noProof/>
                <w:webHidden/>
              </w:rPr>
              <w:fldChar w:fldCharType="begin"/>
            </w:r>
            <w:r>
              <w:rPr>
                <w:noProof/>
                <w:webHidden/>
              </w:rPr>
              <w:instrText xml:space="preserve"> PAGEREF _Toc34211444 \h </w:instrText>
            </w:r>
            <w:r>
              <w:rPr>
                <w:noProof/>
                <w:webHidden/>
              </w:rPr>
            </w:r>
            <w:r>
              <w:rPr>
                <w:noProof/>
                <w:webHidden/>
              </w:rPr>
              <w:fldChar w:fldCharType="separate"/>
            </w:r>
            <w:r>
              <w:rPr>
                <w:noProof/>
                <w:webHidden/>
              </w:rPr>
              <w:t>3</w:t>
            </w:r>
            <w:r>
              <w:rPr>
                <w:noProof/>
                <w:webHidden/>
              </w:rPr>
              <w:fldChar w:fldCharType="end"/>
            </w:r>
          </w:hyperlink>
        </w:p>
        <w:p w14:paraId="43EB4990" w14:textId="6E2C552C" w:rsidR="00203828" w:rsidRDefault="00203828">
          <w:pPr>
            <w:pStyle w:val="TOC2"/>
            <w:tabs>
              <w:tab w:val="right" w:leader="dot" w:pos="9016"/>
            </w:tabs>
            <w:rPr>
              <w:rFonts w:asciiTheme="minorHAnsi" w:eastAsiaTheme="minorEastAsia" w:hAnsiTheme="minorHAnsi" w:cstheme="minorBidi"/>
              <w:noProof/>
              <w:lang w:eastAsia="en-AU"/>
            </w:rPr>
          </w:pPr>
          <w:hyperlink w:anchor="_Toc34211445" w:history="1">
            <w:r w:rsidRPr="004562EA">
              <w:rPr>
                <w:rStyle w:val="Hyperlink"/>
                <w:noProof/>
              </w:rPr>
              <w:t>Starting A Project</w:t>
            </w:r>
            <w:r>
              <w:rPr>
                <w:noProof/>
                <w:webHidden/>
              </w:rPr>
              <w:tab/>
            </w:r>
            <w:r>
              <w:rPr>
                <w:noProof/>
                <w:webHidden/>
              </w:rPr>
              <w:fldChar w:fldCharType="begin"/>
            </w:r>
            <w:r>
              <w:rPr>
                <w:noProof/>
                <w:webHidden/>
              </w:rPr>
              <w:instrText xml:space="preserve"> PAGEREF _Toc34211445 \h </w:instrText>
            </w:r>
            <w:r>
              <w:rPr>
                <w:noProof/>
                <w:webHidden/>
              </w:rPr>
            </w:r>
            <w:r>
              <w:rPr>
                <w:noProof/>
                <w:webHidden/>
              </w:rPr>
              <w:fldChar w:fldCharType="separate"/>
            </w:r>
            <w:r>
              <w:rPr>
                <w:noProof/>
                <w:webHidden/>
              </w:rPr>
              <w:t>3</w:t>
            </w:r>
            <w:r>
              <w:rPr>
                <w:noProof/>
                <w:webHidden/>
              </w:rPr>
              <w:fldChar w:fldCharType="end"/>
            </w:r>
          </w:hyperlink>
        </w:p>
        <w:p w14:paraId="3471EF55" w14:textId="526C0F83" w:rsidR="00203828" w:rsidRDefault="00203828">
          <w:pPr>
            <w:pStyle w:val="TOC2"/>
            <w:tabs>
              <w:tab w:val="right" w:leader="dot" w:pos="9016"/>
            </w:tabs>
            <w:rPr>
              <w:rFonts w:asciiTheme="minorHAnsi" w:eastAsiaTheme="minorEastAsia" w:hAnsiTheme="minorHAnsi" w:cstheme="minorBidi"/>
              <w:noProof/>
              <w:lang w:eastAsia="en-AU"/>
            </w:rPr>
          </w:pPr>
          <w:hyperlink w:anchor="_Toc34211446" w:history="1">
            <w:r w:rsidRPr="004562EA">
              <w:rPr>
                <w:rStyle w:val="Hyperlink"/>
                <w:noProof/>
              </w:rPr>
              <w:t>Editing Grid Domain</w:t>
            </w:r>
            <w:r>
              <w:rPr>
                <w:noProof/>
                <w:webHidden/>
              </w:rPr>
              <w:tab/>
            </w:r>
            <w:r>
              <w:rPr>
                <w:noProof/>
                <w:webHidden/>
              </w:rPr>
              <w:fldChar w:fldCharType="begin"/>
            </w:r>
            <w:r>
              <w:rPr>
                <w:noProof/>
                <w:webHidden/>
              </w:rPr>
              <w:instrText xml:space="preserve"> PAGEREF _Toc34211446 \h </w:instrText>
            </w:r>
            <w:r>
              <w:rPr>
                <w:noProof/>
                <w:webHidden/>
              </w:rPr>
            </w:r>
            <w:r>
              <w:rPr>
                <w:noProof/>
                <w:webHidden/>
              </w:rPr>
              <w:fldChar w:fldCharType="separate"/>
            </w:r>
            <w:r>
              <w:rPr>
                <w:noProof/>
                <w:webHidden/>
              </w:rPr>
              <w:t>4</w:t>
            </w:r>
            <w:r>
              <w:rPr>
                <w:noProof/>
                <w:webHidden/>
              </w:rPr>
              <w:fldChar w:fldCharType="end"/>
            </w:r>
          </w:hyperlink>
        </w:p>
        <w:p w14:paraId="11F75770" w14:textId="7A1BA1F9" w:rsidR="00203828" w:rsidRDefault="00203828">
          <w:pPr>
            <w:pStyle w:val="TOC2"/>
            <w:tabs>
              <w:tab w:val="right" w:leader="dot" w:pos="9016"/>
            </w:tabs>
            <w:rPr>
              <w:rFonts w:asciiTheme="minorHAnsi" w:eastAsiaTheme="minorEastAsia" w:hAnsiTheme="minorHAnsi" w:cstheme="minorBidi"/>
              <w:noProof/>
              <w:lang w:eastAsia="en-AU"/>
            </w:rPr>
          </w:pPr>
          <w:hyperlink w:anchor="_Toc34211447" w:history="1">
            <w:r w:rsidRPr="004562EA">
              <w:rPr>
                <w:rStyle w:val="Hyperlink"/>
                <w:noProof/>
              </w:rPr>
              <w:t>Setting Routing/Conduction Parameters</w:t>
            </w:r>
            <w:r>
              <w:rPr>
                <w:noProof/>
                <w:webHidden/>
              </w:rPr>
              <w:tab/>
            </w:r>
            <w:r>
              <w:rPr>
                <w:noProof/>
                <w:webHidden/>
              </w:rPr>
              <w:fldChar w:fldCharType="begin"/>
            </w:r>
            <w:r>
              <w:rPr>
                <w:noProof/>
                <w:webHidden/>
              </w:rPr>
              <w:instrText xml:space="preserve"> PAGEREF _Toc34211447 \h </w:instrText>
            </w:r>
            <w:r>
              <w:rPr>
                <w:noProof/>
                <w:webHidden/>
              </w:rPr>
            </w:r>
            <w:r>
              <w:rPr>
                <w:noProof/>
                <w:webHidden/>
              </w:rPr>
              <w:fldChar w:fldCharType="separate"/>
            </w:r>
            <w:r>
              <w:rPr>
                <w:noProof/>
                <w:webHidden/>
              </w:rPr>
              <w:t>5</w:t>
            </w:r>
            <w:r>
              <w:rPr>
                <w:noProof/>
                <w:webHidden/>
              </w:rPr>
              <w:fldChar w:fldCharType="end"/>
            </w:r>
          </w:hyperlink>
        </w:p>
        <w:p w14:paraId="58E22912" w14:textId="04C463FA" w:rsidR="00203828" w:rsidRDefault="00203828">
          <w:pPr>
            <w:pStyle w:val="TOC2"/>
            <w:tabs>
              <w:tab w:val="right" w:leader="dot" w:pos="9016"/>
            </w:tabs>
            <w:rPr>
              <w:rFonts w:asciiTheme="minorHAnsi" w:eastAsiaTheme="minorEastAsia" w:hAnsiTheme="minorHAnsi" w:cstheme="minorBidi"/>
              <w:noProof/>
              <w:lang w:eastAsia="en-AU"/>
            </w:rPr>
          </w:pPr>
          <w:hyperlink w:anchor="_Toc34211448" w:history="1">
            <w:r w:rsidRPr="004562EA">
              <w:rPr>
                <w:rStyle w:val="Hyperlink"/>
                <w:noProof/>
              </w:rPr>
              <w:t>Set Parameters For Groups Of Cells</w:t>
            </w:r>
            <w:r>
              <w:rPr>
                <w:noProof/>
                <w:webHidden/>
              </w:rPr>
              <w:tab/>
            </w:r>
            <w:r>
              <w:rPr>
                <w:noProof/>
                <w:webHidden/>
              </w:rPr>
              <w:fldChar w:fldCharType="begin"/>
            </w:r>
            <w:r>
              <w:rPr>
                <w:noProof/>
                <w:webHidden/>
              </w:rPr>
              <w:instrText xml:space="preserve"> PAGEREF _Toc34211448 \h </w:instrText>
            </w:r>
            <w:r>
              <w:rPr>
                <w:noProof/>
                <w:webHidden/>
              </w:rPr>
            </w:r>
            <w:r>
              <w:rPr>
                <w:noProof/>
                <w:webHidden/>
              </w:rPr>
              <w:fldChar w:fldCharType="separate"/>
            </w:r>
            <w:r>
              <w:rPr>
                <w:noProof/>
                <w:webHidden/>
              </w:rPr>
              <w:t>6</w:t>
            </w:r>
            <w:r>
              <w:rPr>
                <w:noProof/>
                <w:webHidden/>
              </w:rPr>
              <w:fldChar w:fldCharType="end"/>
            </w:r>
          </w:hyperlink>
        </w:p>
        <w:p w14:paraId="774E7905" w14:textId="46CCF23C" w:rsidR="00203828" w:rsidRDefault="00203828">
          <w:pPr>
            <w:pStyle w:val="TOC2"/>
            <w:tabs>
              <w:tab w:val="right" w:leader="dot" w:pos="9016"/>
            </w:tabs>
            <w:rPr>
              <w:rFonts w:asciiTheme="minorHAnsi" w:eastAsiaTheme="minorEastAsia" w:hAnsiTheme="minorHAnsi" w:cstheme="minorBidi"/>
              <w:noProof/>
              <w:lang w:eastAsia="en-AU"/>
            </w:rPr>
          </w:pPr>
          <w:hyperlink w:anchor="_Toc34211449" w:history="1">
            <w:r w:rsidRPr="004562EA">
              <w:rPr>
                <w:rStyle w:val="Hyperlink"/>
                <w:noProof/>
              </w:rPr>
              <w:t>Set Parameters For Single Cells</w:t>
            </w:r>
            <w:r>
              <w:rPr>
                <w:noProof/>
                <w:webHidden/>
              </w:rPr>
              <w:tab/>
            </w:r>
            <w:r>
              <w:rPr>
                <w:noProof/>
                <w:webHidden/>
              </w:rPr>
              <w:fldChar w:fldCharType="begin"/>
            </w:r>
            <w:r>
              <w:rPr>
                <w:noProof/>
                <w:webHidden/>
              </w:rPr>
              <w:instrText xml:space="preserve"> PAGEREF _Toc34211449 \h </w:instrText>
            </w:r>
            <w:r>
              <w:rPr>
                <w:noProof/>
                <w:webHidden/>
              </w:rPr>
            </w:r>
            <w:r>
              <w:rPr>
                <w:noProof/>
                <w:webHidden/>
              </w:rPr>
              <w:fldChar w:fldCharType="separate"/>
            </w:r>
            <w:r>
              <w:rPr>
                <w:noProof/>
                <w:webHidden/>
              </w:rPr>
              <w:t>7</w:t>
            </w:r>
            <w:r>
              <w:rPr>
                <w:noProof/>
                <w:webHidden/>
              </w:rPr>
              <w:fldChar w:fldCharType="end"/>
            </w:r>
          </w:hyperlink>
        </w:p>
        <w:p w14:paraId="18859AB9" w14:textId="759956C0" w:rsidR="00203828" w:rsidRDefault="00203828">
          <w:pPr>
            <w:pStyle w:val="TOC2"/>
            <w:tabs>
              <w:tab w:val="right" w:leader="dot" w:pos="9016"/>
            </w:tabs>
            <w:rPr>
              <w:rFonts w:asciiTheme="minorHAnsi" w:eastAsiaTheme="minorEastAsia" w:hAnsiTheme="minorHAnsi" w:cstheme="minorBidi"/>
              <w:noProof/>
              <w:lang w:eastAsia="en-AU"/>
            </w:rPr>
          </w:pPr>
          <w:hyperlink w:anchor="_Toc34211450" w:history="1">
            <w:r w:rsidRPr="004562EA">
              <w:rPr>
                <w:rStyle w:val="Hyperlink"/>
                <w:noProof/>
              </w:rPr>
              <w:t>Embankments</w:t>
            </w:r>
            <w:r>
              <w:rPr>
                <w:noProof/>
                <w:webHidden/>
              </w:rPr>
              <w:tab/>
            </w:r>
            <w:r>
              <w:rPr>
                <w:noProof/>
                <w:webHidden/>
              </w:rPr>
              <w:fldChar w:fldCharType="begin"/>
            </w:r>
            <w:r>
              <w:rPr>
                <w:noProof/>
                <w:webHidden/>
              </w:rPr>
              <w:instrText xml:space="preserve"> PAGEREF _Toc34211450 \h </w:instrText>
            </w:r>
            <w:r>
              <w:rPr>
                <w:noProof/>
                <w:webHidden/>
              </w:rPr>
            </w:r>
            <w:r>
              <w:rPr>
                <w:noProof/>
                <w:webHidden/>
              </w:rPr>
              <w:fldChar w:fldCharType="separate"/>
            </w:r>
            <w:r>
              <w:rPr>
                <w:noProof/>
                <w:webHidden/>
              </w:rPr>
              <w:t>8</w:t>
            </w:r>
            <w:r>
              <w:rPr>
                <w:noProof/>
                <w:webHidden/>
              </w:rPr>
              <w:fldChar w:fldCharType="end"/>
            </w:r>
          </w:hyperlink>
        </w:p>
        <w:p w14:paraId="588D5FE1" w14:textId="56183744" w:rsidR="00203828" w:rsidRDefault="00203828">
          <w:pPr>
            <w:pStyle w:val="TOC2"/>
            <w:tabs>
              <w:tab w:val="right" w:leader="dot" w:pos="9016"/>
            </w:tabs>
            <w:rPr>
              <w:rFonts w:asciiTheme="minorHAnsi" w:eastAsiaTheme="minorEastAsia" w:hAnsiTheme="minorHAnsi" w:cstheme="minorBidi"/>
              <w:noProof/>
              <w:lang w:eastAsia="en-AU"/>
            </w:rPr>
          </w:pPr>
          <w:hyperlink w:anchor="_Toc34211451" w:history="1">
            <w:r w:rsidRPr="004562EA">
              <w:rPr>
                <w:rStyle w:val="Hyperlink"/>
                <w:noProof/>
              </w:rPr>
              <w:t>Culverts</w:t>
            </w:r>
            <w:r>
              <w:rPr>
                <w:noProof/>
                <w:webHidden/>
              </w:rPr>
              <w:tab/>
            </w:r>
            <w:r>
              <w:rPr>
                <w:noProof/>
                <w:webHidden/>
              </w:rPr>
              <w:fldChar w:fldCharType="begin"/>
            </w:r>
            <w:r>
              <w:rPr>
                <w:noProof/>
                <w:webHidden/>
              </w:rPr>
              <w:instrText xml:space="preserve"> PAGEREF _Toc34211451 \h </w:instrText>
            </w:r>
            <w:r>
              <w:rPr>
                <w:noProof/>
                <w:webHidden/>
              </w:rPr>
            </w:r>
            <w:r>
              <w:rPr>
                <w:noProof/>
                <w:webHidden/>
              </w:rPr>
              <w:fldChar w:fldCharType="separate"/>
            </w:r>
            <w:r>
              <w:rPr>
                <w:noProof/>
                <w:webHidden/>
              </w:rPr>
              <w:t>8</w:t>
            </w:r>
            <w:r>
              <w:rPr>
                <w:noProof/>
                <w:webHidden/>
              </w:rPr>
              <w:fldChar w:fldCharType="end"/>
            </w:r>
          </w:hyperlink>
        </w:p>
        <w:p w14:paraId="42A42F2D" w14:textId="2896DB02" w:rsidR="00203828" w:rsidRDefault="00203828">
          <w:pPr>
            <w:pStyle w:val="TOC2"/>
            <w:tabs>
              <w:tab w:val="right" w:leader="dot" w:pos="9016"/>
            </w:tabs>
            <w:rPr>
              <w:rFonts w:asciiTheme="minorHAnsi" w:eastAsiaTheme="minorEastAsia" w:hAnsiTheme="minorHAnsi" w:cstheme="minorBidi"/>
              <w:noProof/>
              <w:lang w:eastAsia="en-AU"/>
            </w:rPr>
          </w:pPr>
          <w:hyperlink w:anchor="_Toc34211452" w:history="1">
            <w:r w:rsidRPr="004562EA">
              <w:rPr>
                <w:rStyle w:val="Hyperlink"/>
                <w:noProof/>
              </w:rPr>
              <w:t>Monitoring Link</w:t>
            </w:r>
            <w:r>
              <w:rPr>
                <w:noProof/>
                <w:webHidden/>
              </w:rPr>
              <w:tab/>
            </w:r>
            <w:r>
              <w:rPr>
                <w:noProof/>
                <w:webHidden/>
              </w:rPr>
              <w:fldChar w:fldCharType="begin"/>
            </w:r>
            <w:r>
              <w:rPr>
                <w:noProof/>
                <w:webHidden/>
              </w:rPr>
              <w:instrText xml:space="preserve"> PAGEREF _Toc34211452 \h </w:instrText>
            </w:r>
            <w:r>
              <w:rPr>
                <w:noProof/>
                <w:webHidden/>
              </w:rPr>
            </w:r>
            <w:r>
              <w:rPr>
                <w:noProof/>
                <w:webHidden/>
              </w:rPr>
              <w:fldChar w:fldCharType="separate"/>
            </w:r>
            <w:r>
              <w:rPr>
                <w:noProof/>
                <w:webHidden/>
              </w:rPr>
              <w:t>9</w:t>
            </w:r>
            <w:r>
              <w:rPr>
                <w:noProof/>
                <w:webHidden/>
              </w:rPr>
              <w:fldChar w:fldCharType="end"/>
            </w:r>
          </w:hyperlink>
        </w:p>
        <w:p w14:paraId="2FB2B587" w14:textId="513E8797" w:rsidR="00203828" w:rsidRDefault="00203828">
          <w:pPr>
            <w:pStyle w:val="TOC2"/>
            <w:tabs>
              <w:tab w:val="right" w:leader="dot" w:pos="9016"/>
            </w:tabs>
            <w:rPr>
              <w:rFonts w:asciiTheme="minorHAnsi" w:eastAsiaTheme="minorEastAsia" w:hAnsiTheme="minorHAnsi" w:cstheme="minorBidi"/>
              <w:noProof/>
              <w:lang w:eastAsia="en-AU"/>
            </w:rPr>
          </w:pPr>
          <w:hyperlink w:anchor="_Toc34211453" w:history="1">
            <w:r w:rsidRPr="004562EA">
              <w:rPr>
                <w:rStyle w:val="Hyperlink"/>
                <w:noProof/>
              </w:rPr>
              <w:t>Rainfall Data</w:t>
            </w:r>
            <w:r>
              <w:rPr>
                <w:noProof/>
                <w:webHidden/>
              </w:rPr>
              <w:tab/>
            </w:r>
            <w:r>
              <w:rPr>
                <w:noProof/>
                <w:webHidden/>
              </w:rPr>
              <w:fldChar w:fldCharType="begin"/>
            </w:r>
            <w:r>
              <w:rPr>
                <w:noProof/>
                <w:webHidden/>
              </w:rPr>
              <w:instrText xml:space="preserve"> PAGEREF _Toc34211453 \h </w:instrText>
            </w:r>
            <w:r>
              <w:rPr>
                <w:noProof/>
                <w:webHidden/>
              </w:rPr>
            </w:r>
            <w:r>
              <w:rPr>
                <w:noProof/>
                <w:webHidden/>
              </w:rPr>
              <w:fldChar w:fldCharType="separate"/>
            </w:r>
            <w:r>
              <w:rPr>
                <w:noProof/>
                <w:webHidden/>
              </w:rPr>
              <w:t>9</w:t>
            </w:r>
            <w:r>
              <w:rPr>
                <w:noProof/>
                <w:webHidden/>
              </w:rPr>
              <w:fldChar w:fldCharType="end"/>
            </w:r>
          </w:hyperlink>
        </w:p>
        <w:p w14:paraId="75EAD042" w14:textId="376CB58B" w:rsidR="00203828" w:rsidRDefault="00203828">
          <w:pPr>
            <w:pStyle w:val="TOC2"/>
            <w:tabs>
              <w:tab w:val="right" w:leader="dot" w:pos="9016"/>
            </w:tabs>
            <w:rPr>
              <w:rFonts w:asciiTheme="minorHAnsi" w:eastAsiaTheme="minorEastAsia" w:hAnsiTheme="minorHAnsi" w:cstheme="minorBidi"/>
              <w:noProof/>
              <w:lang w:eastAsia="en-AU"/>
            </w:rPr>
          </w:pPr>
          <w:hyperlink w:anchor="_Toc34211454" w:history="1">
            <w:r w:rsidRPr="004562EA">
              <w:rPr>
                <w:rStyle w:val="Hyperlink"/>
                <w:noProof/>
              </w:rPr>
              <w:t>Water Depth</w:t>
            </w:r>
            <w:r>
              <w:rPr>
                <w:noProof/>
                <w:webHidden/>
              </w:rPr>
              <w:tab/>
            </w:r>
            <w:r>
              <w:rPr>
                <w:noProof/>
                <w:webHidden/>
              </w:rPr>
              <w:fldChar w:fldCharType="begin"/>
            </w:r>
            <w:r>
              <w:rPr>
                <w:noProof/>
                <w:webHidden/>
              </w:rPr>
              <w:instrText xml:space="preserve"> PAGEREF _Toc34211454 \h </w:instrText>
            </w:r>
            <w:r>
              <w:rPr>
                <w:noProof/>
                <w:webHidden/>
              </w:rPr>
            </w:r>
            <w:r>
              <w:rPr>
                <w:noProof/>
                <w:webHidden/>
              </w:rPr>
              <w:fldChar w:fldCharType="separate"/>
            </w:r>
            <w:r>
              <w:rPr>
                <w:noProof/>
                <w:webHidden/>
              </w:rPr>
              <w:t>11</w:t>
            </w:r>
            <w:r>
              <w:rPr>
                <w:noProof/>
                <w:webHidden/>
              </w:rPr>
              <w:fldChar w:fldCharType="end"/>
            </w:r>
          </w:hyperlink>
        </w:p>
        <w:p w14:paraId="4C447A79" w14:textId="31CC1AC4" w:rsidR="00203828" w:rsidRDefault="00203828">
          <w:pPr>
            <w:pStyle w:val="TOC2"/>
            <w:tabs>
              <w:tab w:val="right" w:leader="dot" w:pos="9016"/>
            </w:tabs>
            <w:rPr>
              <w:rFonts w:asciiTheme="minorHAnsi" w:eastAsiaTheme="minorEastAsia" w:hAnsiTheme="minorHAnsi" w:cstheme="minorBidi"/>
              <w:noProof/>
              <w:lang w:eastAsia="en-AU"/>
            </w:rPr>
          </w:pPr>
          <w:hyperlink w:anchor="_Toc34211455" w:history="1">
            <w:r w:rsidRPr="004562EA">
              <w:rPr>
                <w:rStyle w:val="Hyperlink"/>
                <w:noProof/>
              </w:rPr>
              <w:t>Initial Condition</w:t>
            </w:r>
            <w:r>
              <w:rPr>
                <w:noProof/>
                <w:webHidden/>
              </w:rPr>
              <w:tab/>
            </w:r>
            <w:r>
              <w:rPr>
                <w:noProof/>
                <w:webHidden/>
              </w:rPr>
              <w:fldChar w:fldCharType="begin"/>
            </w:r>
            <w:r>
              <w:rPr>
                <w:noProof/>
                <w:webHidden/>
              </w:rPr>
              <w:instrText xml:space="preserve"> PAGEREF _Toc34211455 \h </w:instrText>
            </w:r>
            <w:r>
              <w:rPr>
                <w:noProof/>
                <w:webHidden/>
              </w:rPr>
            </w:r>
            <w:r>
              <w:rPr>
                <w:noProof/>
                <w:webHidden/>
              </w:rPr>
              <w:fldChar w:fldCharType="separate"/>
            </w:r>
            <w:r>
              <w:rPr>
                <w:noProof/>
                <w:webHidden/>
              </w:rPr>
              <w:t>12</w:t>
            </w:r>
            <w:r>
              <w:rPr>
                <w:noProof/>
                <w:webHidden/>
              </w:rPr>
              <w:fldChar w:fldCharType="end"/>
            </w:r>
          </w:hyperlink>
        </w:p>
        <w:p w14:paraId="7A1B4F97" w14:textId="26C15EA6" w:rsidR="00203828" w:rsidRDefault="00203828">
          <w:pPr>
            <w:pStyle w:val="TOC2"/>
            <w:tabs>
              <w:tab w:val="right" w:leader="dot" w:pos="9016"/>
            </w:tabs>
            <w:rPr>
              <w:rFonts w:asciiTheme="minorHAnsi" w:eastAsiaTheme="minorEastAsia" w:hAnsiTheme="minorHAnsi" w:cstheme="minorBidi"/>
              <w:noProof/>
              <w:lang w:eastAsia="en-AU"/>
            </w:rPr>
          </w:pPr>
          <w:hyperlink w:anchor="_Toc34211456" w:history="1">
            <w:r w:rsidRPr="004562EA">
              <w:rPr>
                <w:rStyle w:val="Hyperlink"/>
                <w:noProof/>
              </w:rPr>
              <w:t>Running Set Up</w:t>
            </w:r>
            <w:r>
              <w:rPr>
                <w:noProof/>
                <w:webHidden/>
              </w:rPr>
              <w:tab/>
            </w:r>
            <w:r>
              <w:rPr>
                <w:noProof/>
                <w:webHidden/>
              </w:rPr>
              <w:fldChar w:fldCharType="begin"/>
            </w:r>
            <w:r>
              <w:rPr>
                <w:noProof/>
                <w:webHidden/>
              </w:rPr>
              <w:instrText xml:space="preserve"> PAGEREF _Toc34211456 \h </w:instrText>
            </w:r>
            <w:r>
              <w:rPr>
                <w:noProof/>
                <w:webHidden/>
              </w:rPr>
            </w:r>
            <w:r>
              <w:rPr>
                <w:noProof/>
                <w:webHidden/>
              </w:rPr>
              <w:fldChar w:fldCharType="separate"/>
            </w:r>
            <w:r>
              <w:rPr>
                <w:noProof/>
                <w:webHidden/>
              </w:rPr>
              <w:t>12</w:t>
            </w:r>
            <w:r>
              <w:rPr>
                <w:noProof/>
                <w:webHidden/>
              </w:rPr>
              <w:fldChar w:fldCharType="end"/>
            </w:r>
          </w:hyperlink>
        </w:p>
        <w:p w14:paraId="04C959AE" w14:textId="10BD778A" w:rsidR="00203828" w:rsidRDefault="00203828">
          <w:pPr>
            <w:pStyle w:val="TOC2"/>
            <w:tabs>
              <w:tab w:val="right" w:leader="dot" w:pos="9016"/>
            </w:tabs>
            <w:rPr>
              <w:rFonts w:asciiTheme="minorHAnsi" w:eastAsiaTheme="minorEastAsia" w:hAnsiTheme="minorHAnsi" w:cstheme="minorBidi"/>
              <w:noProof/>
              <w:lang w:eastAsia="en-AU"/>
            </w:rPr>
          </w:pPr>
          <w:hyperlink w:anchor="_Toc34211457" w:history="1">
            <w:r w:rsidRPr="004562EA">
              <w:rPr>
                <w:rStyle w:val="Hyperlink"/>
                <w:noProof/>
              </w:rPr>
              <w:t>Generating Model Input Files</w:t>
            </w:r>
            <w:r>
              <w:rPr>
                <w:noProof/>
                <w:webHidden/>
              </w:rPr>
              <w:tab/>
            </w:r>
            <w:r>
              <w:rPr>
                <w:noProof/>
                <w:webHidden/>
              </w:rPr>
              <w:fldChar w:fldCharType="begin"/>
            </w:r>
            <w:r>
              <w:rPr>
                <w:noProof/>
                <w:webHidden/>
              </w:rPr>
              <w:instrText xml:space="preserve"> PAGEREF _Toc34211457 \h </w:instrText>
            </w:r>
            <w:r>
              <w:rPr>
                <w:noProof/>
                <w:webHidden/>
              </w:rPr>
            </w:r>
            <w:r>
              <w:rPr>
                <w:noProof/>
                <w:webHidden/>
              </w:rPr>
              <w:fldChar w:fldCharType="separate"/>
            </w:r>
            <w:r>
              <w:rPr>
                <w:noProof/>
                <w:webHidden/>
              </w:rPr>
              <w:t>13</w:t>
            </w:r>
            <w:r>
              <w:rPr>
                <w:noProof/>
                <w:webHidden/>
              </w:rPr>
              <w:fldChar w:fldCharType="end"/>
            </w:r>
          </w:hyperlink>
        </w:p>
        <w:p w14:paraId="3B822B92" w14:textId="043D5C7B" w:rsidR="00203828" w:rsidRDefault="00203828">
          <w:pPr>
            <w:pStyle w:val="TOC1"/>
            <w:tabs>
              <w:tab w:val="right" w:leader="dot" w:pos="9016"/>
            </w:tabs>
            <w:rPr>
              <w:rFonts w:asciiTheme="minorHAnsi" w:eastAsiaTheme="minorEastAsia" w:hAnsiTheme="minorHAnsi" w:cstheme="minorBidi"/>
              <w:noProof/>
              <w:lang w:eastAsia="en-AU"/>
            </w:rPr>
          </w:pPr>
          <w:hyperlink w:anchor="_Toc34211458" w:history="1">
            <w:r w:rsidRPr="004562EA">
              <w:rPr>
                <w:rStyle w:val="Hyperlink"/>
                <w:noProof/>
              </w:rPr>
              <w:t>INPUT FILES</w:t>
            </w:r>
            <w:r>
              <w:rPr>
                <w:noProof/>
                <w:webHidden/>
              </w:rPr>
              <w:tab/>
            </w:r>
            <w:r>
              <w:rPr>
                <w:noProof/>
                <w:webHidden/>
              </w:rPr>
              <w:fldChar w:fldCharType="begin"/>
            </w:r>
            <w:r>
              <w:rPr>
                <w:noProof/>
                <w:webHidden/>
              </w:rPr>
              <w:instrText xml:space="preserve"> PAGEREF _Toc34211458 \h </w:instrText>
            </w:r>
            <w:r>
              <w:rPr>
                <w:noProof/>
                <w:webHidden/>
              </w:rPr>
            </w:r>
            <w:r>
              <w:rPr>
                <w:noProof/>
                <w:webHidden/>
              </w:rPr>
              <w:fldChar w:fldCharType="separate"/>
            </w:r>
            <w:r>
              <w:rPr>
                <w:noProof/>
                <w:webHidden/>
              </w:rPr>
              <w:t>14</w:t>
            </w:r>
            <w:r>
              <w:rPr>
                <w:noProof/>
                <w:webHidden/>
              </w:rPr>
              <w:fldChar w:fldCharType="end"/>
            </w:r>
          </w:hyperlink>
        </w:p>
        <w:p w14:paraId="0BCE6532" w14:textId="764A326B" w:rsidR="00203828" w:rsidRDefault="00203828">
          <w:pPr>
            <w:pStyle w:val="TOC2"/>
            <w:tabs>
              <w:tab w:val="right" w:leader="dot" w:pos="9016"/>
            </w:tabs>
            <w:rPr>
              <w:rFonts w:asciiTheme="minorHAnsi" w:eastAsiaTheme="minorEastAsia" w:hAnsiTheme="minorHAnsi" w:cstheme="minorBidi"/>
              <w:noProof/>
              <w:lang w:eastAsia="en-AU"/>
            </w:rPr>
          </w:pPr>
          <w:hyperlink w:anchor="_Toc34211459" w:history="1">
            <w:r w:rsidRPr="004562EA">
              <w:rPr>
                <w:rStyle w:val="Hyperlink"/>
                <w:noProof/>
              </w:rPr>
              <w:t>vincul.dat</w:t>
            </w:r>
            <w:r>
              <w:rPr>
                <w:noProof/>
                <w:webHidden/>
              </w:rPr>
              <w:tab/>
            </w:r>
            <w:r>
              <w:rPr>
                <w:noProof/>
                <w:webHidden/>
              </w:rPr>
              <w:fldChar w:fldCharType="begin"/>
            </w:r>
            <w:r>
              <w:rPr>
                <w:noProof/>
                <w:webHidden/>
              </w:rPr>
              <w:instrText xml:space="preserve"> PAGEREF _Toc34211459 \h </w:instrText>
            </w:r>
            <w:r>
              <w:rPr>
                <w:noProof/>
                <w:webHidden/>
              </w:rPr>
            </w:r>
            <w:r>
              <w:rPr>
                <w:noProof/>
                <w:webHidden/>
              </w:rPr>
              <w:fldChar w:fldCharType="separate"/>
            </w:r>
            <w:r>
              <w:rPr>
                <w:noProof/>
                <w:webHidden/>
              </w:rPr>
              <w:t>15</w:t>
            </w:r>
            <w:r>
              <w:rPr>
                <w:noProof/>
                <w:webHidden/>
              </w:rPr>
              <w:fldChar w:fldCharType="end"/>
            </w:r>
          </w:hyperlink>
        </w:p>
        <w:p w14:paraId="080CEAE3" w14:textId="4DE0A0EA" w:rsidR="00203828" w:rsidRDefault="00203828">
          <w:pPr>
            <w:pStyle w:val="TOC2"/>
            <w:tabs>
              <w:tab w:val="right" w:leader="dot" w:pos="9016"/>
            </w:tabs>
            <w:rPr>
              <w:rFonts w:asciiTheme="minorHAnsi" w:eastAsiaTheme="minorEastAsia" w:hAnsiTheme="minorHAnsi" w:cstheme="minorBidi"/>
              <w:noProof/>
              <w:lang w:eastAsia="en-AU"/>
            </w:rPr>
          </w:pPr>
          <w:hyperlink w:anchor="_Toc34211460" w:history="1">
            <w:r w:rsidRPr="004562EA">
              <w:rPr>
                <w:rStyle w:val="Hyperlink"/>
                <w:noProof/>
              </w:rPr>
              <w:t>param.dat</w:t>
            </w:r>
            <w:r>
              <w:rPr>
                <w:noProof/>
                <w:webHidden/>
              </w:rPr>
              <w:tab/>
            </w:r>
            <w:r>
              <w:rPr>
                <w:noProof/>
                <w:webHidden/>
              </w:rPr>
              <w:fldChar w:fldCharType="begin"/>
            </w:r>
            <w:r>
              <w:rPr>
                <w:noProof/>
                <w:webHidden/>
              </w:rPr>
              <w:instrText xml:space="preserve"> PAGEREF _Toc34211460 \h </w:instrText>
            </w:r>
            <w:r>
              <w:rPr>
                <w:noProof/>
                <w:webHidden/>
              </w:rPr>
            </w:r>
            <w:r>
              <w:rPr>
                <w:noProof/>
                <w:webHidden/>
              </w:rPr>
              <w:fldChar w:fldCharType="separate"/>
            </w:r>
            <w:r>
              <w:rPr>
                <w:noProof/>
                <w:webHidden/>
              </w:rPr>
              <w:t>16</w:t>
            </w:r>
            <w:r>
              <w:rPr>
                <w:noProof/>
                <w:webHidden/>
              </w:rPr>
              <w:fldChar w:fldCharType="end"/>
            </w:r>
          </w:hyperlink>
        </w:p>
        <w:p w14:paraId="729BB105" w14:textId="7B367564" w:rsidR="00203828" w:rsidRDefault="00203828">
          <w:pPr>
            <w:pStyle w:val="TOC2"/>
            <w:tabs>
              <w:tab w:val="right" w:leader="dot" w:pos="9016"/>
            </w:tabs>
            <w:rPr>
              <w:rFonts w:asciiTheme="minorHAnsi" w:eastAsiaTheme="minorEastAsia" w:hAnsiTheme="minorHAnsi" w:cstheme="minorBidi"/>
              <w:noProof/>
              <w:lang w:eastAsia="en-AU"/>
            </w:rPr>
          </w:pPr>
          <w:hyperlink w:anchor="_Toc34211461" w:history="1">
            <w:r w:rsidRPr="004562EA">
              <w:rPr>
                <w:rStyle w:val="Hyperlink"/>
                <w:noProof/>
              </w:rPr>
              <w:t>anpanta.dat</w:t>
            </w:r>
            <w:r>
              <w:rPr>
                <w:noProof/>
                <w:webHidden/>
              </w:rPr>
              <w:tab/>
            </w:r>
            <w:r>
              <w:rPr>
                <w:noProof/>
                <w:webHidden/>
              </w:rPr>
              <w:fldChar w:fldCharType="begin"/>
            </w:r>
            <w:r>
              <w:rPr>
                <w:noProof/>
                <w:webHidden/>
              </w:rPr>
              <w:instrText xml:space="preserve"> PAGEREF _Toc34211461 \h </w:instrText>
            </w:r>
            <w:r>
              <w:rPr>
                <w:noProof/>
                <w:webHidden/>
              </w:rPr>
            </w:r>
            <w:r>
              <w:rPr>
                <w:noProof/>
                <w:webHidden/>
              </w:rPr>
              <w:fldChar w:fldCharType="separate"/>
            </w:r>
            <w:r>
              <w:rPr>
                <w:noProof/>
                <w:webHidden/>
              </w:rPr>
              <w:t>19</w:t>
            </w:r>
            <w:r>
              <w:rPr>
                <w:noProof/>
                <w:webHidden/>
              </w:rPr>
              <w:fldChar w:fldCharType="end"/>
            </w:r>
          </w:hyperlink>
        </w:p>
        <w:p w14:paraId="59E3139C" w14:textId="60C5AD81" w:rsidR="00203828" w:rsidRDefault="00203828">
          <w:pPr>
            <w:pStyle w:val="TOC2"/>
            <w:tabs>
              <w:tab w:val="right" w:leader="dot" w:pos="9016"/>
            </w:tabs>
            <w:rPr>
              <w:rFonts w:asciiTheme="minorHAnsi" w:eastAsiaTheme="minorEastAsia" w:hAnsiTheme="minorHAnsi" w:cstheme="minorBidi"/>
              <w:noProof/>
              <w:lang w:eastAsia="en-AU"/>
            </w:rPr>
          </w:pPr>
          <w:hyperlink w:anchor="_Toc34211462" w:history="1">
            <w:r w:rsidRPr="004562EA">
              <w:rPr>
                <w:rStyle w:val="Hyperlink"/>
                <w:noProof/>
              </w:rPr>
              <w:t>contab.dat</w:t>
            </w:r>
            <w:r>
              <w:rPr>
                <w:noProof/>
                <w:webHidden/>
              </w:rPr>
              <w:tab/>
            </w:r>
            <w:r>
              <w:rPr>
                <w:noProof/>
                <w:webHidden/>
              </w:rPr>
              <w:fldChar w:fldCharType="begin"/>
            </w:r>
            <w:r>
              <w:rPr>
                <w:noProof/>
                <w:webHidden/>
              </w:rPr>
              <w:instrText xml:space="preserve"> PAGEREF _Toc34211462 \h </w:instrText>
            </w:r>
            <w:r>
              <w:rPr>
                <w:noProof/>
                <w:webHidden/>
              </w:rPr>
            </w:r>
            <w:r>
              <w:rPr>
                <w:noProof/>
                <w:webHidden/>
              </w:rPr>
              <w:fldChar w:fldCharType="separate"/>
            </w:r>
            <w:r>
              <w:rPr>
                <w:noProof/>
                <w:webHidden/>
              </w:rPr>
              <w:t>19</w:t>
            </w:r>
            <w:r>
              <w:rPr>
                <w:noProof/>
                <w:webHidden/>
              </w:rPr>
              <w:fldChar w:fldCharType="end"/>
            </w:r>
          </w:hyperlink>
        </w:p>
        <w:p w14:paraId="77743F2E" w14:textId="6DFB4DB0" w:rsidR="00203828" w:rsidRDefault="00203828">
          <w:pPr>
            <w:pStyle w:val="TOC2"/>
            <w:tabs>
              <w:tab w:val="right" w:leader="dot" w:pos="9016"/>
            </w:tabs>
            <w:rPr>
              <w:rFonts w:asciiTheme="minorHAnsi" w:eastAsiaTheme="minorEastAsia" w:hAnsiTheme="minorHAnsi" w:cstheme="minorBidi"/>
              <w:noProof/>
              <w:lang w:eastAsia="en-AU"/>
            </w:rPr>
          </w:pPr>
          <w:hyperlink w:anchor="_Toc34211463" w:history="1">
            <w:r w:rsidRPr="004562EA">
              <w:rPr>
                <w:rStyle w:val="Hyperlink"/>
                <w:noProof/>
              </w:rPr>
              <w:t>contar.dat</w:t>
            </w:r>
            <w:r>
              <w:rPr>
                <w:noProof/>
                <w:webHidden/>
              </w:rPr>
              <w:tab/>
            </w:r>
            <w:r>
              <w:rPr>
                <w:noProof/>
                <w:webHidden/>
              </w:rPr>
              <w:fldChar w:fldCharType="begin"/>
            </w:r>
            <w:r>
              <w:rPr>
                <w:noProof/>
                <w:webHidden/>
              </w:rPr>
              <w:instrText xml:space="preserve"> PAGEREF _Toc34211463 \h </w:instrText>
            </w:r>
            <w:r>
              <w:rPr>
                <w:noProof/>
                <w:webHidden/>
              </w:rPr>
            </w:r>
            <w:r>
              <w:rPr>
                <w:noProof/>
                <w:webHidden/>
              </w:rPr>
              <w:fldChar w:fldCharType="separate"/>
            </w:r>
            <w:r>
              <w:rPr>
                <w:noProof/>
                <w:webHidden/>
              </w:rPr>
              <w:t>19</w:t>
            </w:r>
            <w:r>
              <w:rPr>
                <w:noProof/>
                <w:webHidden/>
              </w:rPr>
              <w:fldChar w:fldCharType="end"/>
            </w:r>
          </w:hyperlink>
        </w:p>
        <w:p w14:paraId="41A8BD0D" w14:textId="6CB4B6EE" w:rsidR="00203828" w:rsidRDefault="00203828">
          <w:pPr>
            <w:pStyle w:val="TOC2"/>
            <w:tabs>
              <w:tab w:val="right" w:leader="dot" w:pos="9016"/>
            </w:tabs>
            <w:rPr>
              <w:rFonts w:asciiTheme="minorHAnsi" w:eastAsiaTheme="minorEastAsia" w:hAnsiTheme="minorHAnsi" w:cstheme="minorBidi"/>
              <w:noProof/>
              <w:lang w:eastAsia="en-AU"/>
            </w:rPr>
          </w:pPr>
          <w:hyperlink w:anchor="_Toc34211464" w:history="1">
            <w:r w:rsidRPr="004562EA">
              <w:rPr>
                <w:rStyle w:val="Hyperlink"/>
                <w:noProof/>
              </w:rPr>
              <w:t>gase.dat</w:t>
            </w:r>
            <w:r>
              <w:rPr>
                <w:noProof/>
                <w:webHidden/>
              </w:rPr>
              <w:tab/>
            </w:r>
            <w:r>
              <w:rPr>
                <w:noProof/>
                <w:webHidden/>
              </w:rPr>
              <w:fldChar w:fldCharType="begin"/>
            </w:r>
            <w:r>
              <w:rPr>
                <w:noProof/>
                <w:webHidden/>
              </w:rPr>
              <w:instrText xml:space="preserve"> PAGEREF _Toc34211464 \h </w:instrText>
            </w:r>
            <w:r>
              <w:rPr>
                <w:noProof/>
                <w:webHidden/>
              </w:rPr>
            </w:r>
            <w:r>
              <w:rPr>
                <w:noProof/>
                <w:webHidden/>
              </w:rPr>
              <w:fldChar w:fldCharType="separate"/>
            </w:r>
            <w:r>
              <w:rPr>
                <w:noProof/>
                <w:webHidden/>
              </w:rPr>
              <w:t>20</w:t>
            </w:r>
            <w:r>
              <w:rPr>
                <w:noProof/>
                <w:webHidden/>
              </w:rPr>
              <w:fldChar w:fldCharType="end"/>
            </w:r>
          </w:hyperlink>
        </w:p>
        <w:p w14:paraId="01696096" w14:textId="584B69F7" w:rsidR="00203828" w:rsidRDefault="00203828">
          <w:pPr>
            <w:pStyle w:val="TOC2"/>
            <w:tabs>
              <w:tab w:val="right" w:leader="dot" w:pos="9016"/>
            </w:tabs>
            <w:rPr>
              <w:rFonts w:asciiTheme="minorHAnsi" w:eastAsiaTheme="minorEastAsia" w:hAnsiTheme="minorHAnsi" w:cstheme="minorBidi"/>
              <w:noProof/>
              <w:lang w:eastAsia="en-AU"/>
            </w:rPr>
          </w:pPr>
          <w:hyperlink w:anchor="_Toc34211465" w:history="1">
            <w:r w:rsidRPr="004562EA">
              <w:rPr>
                <w:rStyle w:val="Hyperlink"/>
                <w:noProof/>
              </w:rPr>
              <w:t>gener.dat</w:t>
            </w:r>
            <w:r>
              <w:rPr>
                <w:noProof/>
                <w:webHidden/>
              </w:rPr>
              <w:tab/>
            </w:r>
            <w:r>
              <w:rPr>
                <w:noProof/>
                <w:webHidden/>
              </w:rPr>
              <w:fldChar w:fldCharType="begin"/>
            </w:r>
            <w:r>
              <w:rPr>
                <w:noProof/>
                <w:webHidden/>
              </w:rPr>
              <w:instrText xml:space="preserve"> PAGEREF _Toc34211465 \h </w:instrText>
            </w:r>
            <w:r>
              <w:rPr>
                <w:noProof/>
                <w:webHidden/>
              </w:rPr>
            </w:r>
            <w:r>
              <w:rPr>
                <w:noProof/>
                <w:webHidden/>
              </w:rPr>
              <w:fldChar w:fldCharType="separate"/>
            </w:r>
            <w:r>
              <w:rPr>
                <w:noProof/>
                <w:webHidden/>
              </w:rPr>
              <w:t>20</w:t>
            </w:r>
            <w:r>
              <w:rPr>
                <w:noProof/>
                <w:webHidden/>
              </w:rPr>
              <w:fldChar w:fldCharType="end"/>
            </w:r>
          </w:hyperlink>
        </w:p>
        <w:p w14:paraId="42AB0B32" w14:textId="1740FA43" w:rsidR="00203828" w:rsidRDefault="00203828">
          <w:pPr>
            <w:pStyle w:val="TOC2"/>
            <w:tabs>
              <w:tab w:val="right" w:leader="dot" w:pos="9016"/>
            </w:tabs>
            <w:rPr>
              <w:rFonts w:asciiTheme="minorHAnsi" w:eastAsiaTheme="minorEastAsia" w:hAnsiTheme="minorHAnsi" w:cstheme="minorBidi"/>
              <w:noProof/>
              <w:lang w:eastAsia="en-AU"/>
            </w:rPr>
          </w:pPr>
          <w:hyperlink w:anchor="_Toc34211466" w:history="1">
            <w:r w:rsidRPr="004562EA">
              <w:rPr>
                <w:rStyle w:val="Hyperlink"/>
                <w:noProof/>
              </w:rPr>
              <w:t>h1h2.dat</w:t>
            </w:r>
            <w:r>
              <w:rPr>
                <w:noProof/>
                <w:webHidden/>
              </w:rPr>
              <w:tab/>
            </w:r>
            <w:r>
              <w:rPr>
                <w:noProof/>
                <w:webHidden/>
              </w:rPr>
              <w:fldChar w:fldCharType="begin"/>
            </w:r>
            <w:r>
              <w:rPr>
                <w:noProof/>
                <w:webHidden/>
              </w:rPr>
              <w:instrText xml:space="preserve"> PAGEREF _Toc34211466 \h </w:instrText>
            </w:r>
            <w:r>
              <w:rPr>
                <w:noProof/>
                <w:webHidden/>
              </w:rPr>
            </w:r>
            <w:r>
              <w:rPr>
                <w:noProof/>
                <w:webHidden/>
              </w:rPr>
              <w:fldChar w:fldCharType="separate"/>
            </w:r>
            <w:r>
              <w:rPr>
                <w:noProof/>
                <w:webHidden/>
              </w:rPr>
              <w:t>20</w:t>
            </w:r>
            <w:r>
              <w:rPr>
                <w:noProof/>
                <w:webHidden/>
              </w:rPr>
              <w:fldChar w:fldCharType="end"/>
            </w:r>
          </w:hyperlink>
        </w:p>
        <w:p w14:paraId="36D9598D" w14:textId="02EE8748" w:rsidR="00203828" w:rsidRDefault="00203828">
          <w:pPr>
            <w:pStyle w:val="TOC2"/>
            <w:tabs>
              <w:tab w:val="right" w:leader="dot" w:pos="9016"/>
            </w:tabs>
            <w:rPr>
              <w:rFonts w:asciiTheme="minorHAnsi" w:eastAsiaTheme="minorEastAsia" w:hAnsiTheme="minorHAnsi" w:cstheme="minorBidi"/>
              <w:noProof/>
              <w:lang w:eastAsia="en-AU"/>
            </w:rPr>
          </w:pPr>
          <w:hyperlink w:anchor="_Toc34211467" w:history="1">
            <w:r w:rsidRPr="004562EA">
              <w:rPr>
                <w:rStyle w:val="Hyperlink"/>
                <w:noProof/>
              </w:rPr>
              <w:t>hrugosi.dat</w:t>
            </w:r>
            <w:r>
              <w:rPr>
                <w:noProof/>
                <w:webHidden/>
              </w:rPr>
              <w:tab/>
            </w:r>
            <w:r>
              <w:rPr>
                <w:noProof/>
                <w:webHidden/>
              </w:rPr>
              <w:fldChar w:fldCharType="begin"/>
            </w:r>
            <w:r>
              <w:rPr>
                <w:noProof/>
                <w:webHidden/>
              </w:rPr>
              <w:instrText xml:space="preserve"> PAGEREF _Toc34211467 \h </w:instrText>
            </w:r>
            <w:r>
              <w:rPr>
                <w:noProof/>
                <w:webHidden/>
              </w:rPr>
            </w:r>
            <w:r>
              <w:rPr>
                <w:noProof/>
                <w:webHidden/>
              </w:rPr>
              <w:fldChar w:fldCharType="separate"/>
            </w:r>
            <w:r>
              <w:rPr>
                <w:noProof/>
                <w:webHidden/>
              </w:rPr>
              <w:t>21</w:t>
            </w:r>
            <w:r>
              <w:rPr>
                <w:noProof/>
                <w:webHidden/>
              </w:rPr>
              <w:fldChar w:fldCharType="end"/>
            </w:r>
          </w:hyperlink>
        </w:p>
        <w:p w14:paraId="4B4D5A1A" w14:textId="70997ACC" w:rsidR="00203828" w:rsidRDefault="00203828">
          <w:pPr>
            <w:pStyle w:val="TOC2"/>
            <w:tabs>
              <w:tab w:val="right" w:leader="dot" w:pos="9016"/>
            </w:tabs>
            <w:rPr>
              <w:rFonts w:asciiTheme="minorHAnsi" w:eastAsiaTheme="minorEastAsia" w:hAnsiTheme="minorHAnsi" w:cstheme="minorBidi"/>
              <w:noProof/>
              <w:lang w:eastAsia="en-AU"/>
            </w:rPr>
          </w:pPr>
          <w:hyperlink w:anchor="_Toc34211468" w:history="1">
            <w:r w:rsidRPr="004562EA">
              <w:rPr>
                <w:rStyle w:val="Hyperlink"/>
                <w:noProof/>
              </w:rPr>
              <w:t>inicial.dat</w:t>
            </w:r>
            <w:r>
              <w:rPr>
                <w:noProof/>
                <w:webHidden/>
              </w:rPr>
              <w:tab/>
            </w:r>
            <w:r>
              <w:rPr>
                <w:noProof/>
                <w:webHidden/>
              </w:rPr>
              <w:fldChar w:fldCharType="begin"/>
            </w:r>
            <w:r>
              <w:rPr>
                <w:noProof/>
                <w:webHidden/>
              </w:rPr>
              <w:instrText xml:space="preserve"> PAGEREF _Toc34211468 \h </w:instrText>
            </w:r>
            <w:r>
              <w:rPr>
                <w:noProof/>
                <w:webHidden/>
              </w:rPr>
            </w:r>
            <w:r>
              <w:rPr>
                <w:noProof/>
                <w:webHidden/>
              </w:rPr>
              <w:fldChar w:fldCharType="separate"/>
            </w:r>
            <w:r>
              <w:rPr>
                <w:noProof/>
                <w:webHidden/>
              </w:rPr>
              <w:t>21</w:t>
            </w:r>
            <w:r>
              <w:rPr>
                <w:noProof/>
                <w:webHidden/>
              </w:rPr>
              <w:fldChar w:fldCharType="end"/>
            </w:r>
          </w:hyperlink>
        </w:p>
        <w:p w14:paraId="71867627" w14:textId="71460F13" w:rsidR="00203828" w:rsidRDefault="00203828">
          <w:pPr>
            <w:pStyle w:val="TOC2"/>
            <w:tabs>
              <w:tab w:val="right" w:leader="dot" w:pos="9016"/>
            </w:tabs>
            <w:rPr>
              <w:rFonts w:asciiTheme="minorHAnsi" w:eastAsiaTheme="minorEastAsia" w:hAnsiTheme="minorHAnsi" w:cstheme="minorBidi"/>
              <w:noProof/>
              <w:lang w:eastAsia="en-AU"/>
            </w:rPr>
          </w:pPr>
          <w:hyperlink w:anchor="_Toc34211469" w:history="1">
            <w:r w:rsidRPr="004562EA">
              <w:rPr>
                <w:rStyle w:val="Hyperlink"/>
                <w:noProof/>
              </w:rPr>
              <w:t>lluvia.dat</w:t>
            </w:r>
            <w:r>
              <w:rPr>
                <w:noProof/>
                <w:webHidden/>
              </w:rPr>
              <w:tab/>
            </w:r>
            <w:r>
              <w:rPr>
                <w:noProof/>
                <w:webHidden/>
              </w:rPr>
              <w:fldChar w:fldCharType="begin"/>
            </w:r>
            <w:r>
              <w:rPr>
                <w:noProof/>
                <w:webHidden/>
              </w:rPr>
              <w:instrText xml:space="preserve"> PAGEREF _Toc34211469 \h </w:instrText>
            </w:r>
            <w:r>
              <w:rPr>
                <w:noProof/>
                <w:webHidden/>
              </w:rPr>
            </w:r>
            <w:r>
              <w:rPr>
                <w:noProof/>
                <w:webHidden/>
              </w:rPr>
              <w:fldChar w:fldCharType="separate"/>
            </w:r>
            <w:r>
              <w:rPr>
                <w:noProof/>
                <w:webHidden/>
              </w:rPr>
              <w:t>21</w:t>
            </w:r>
            <w:r>
              <w:rPr>
                <w:noProof/>
                <w:webHidden/>
              </w:rPr>
              <w:fldChar w:fldCharType="end"/>
            </w:r>
          </w:hyperlink>
        </w:p>
        <w:p w14:paraId="4E6FA6C9" w14:textId="647B815A" w:rsidR="00203828" w:rsidRDefault="00203828">
          <w:pPr>
            <w:pStyle w:val="TOC1"/>
            <w:tabs>
              <w:tab w:val="right" w:leader="dot" w:pos="9016"/>
            </w:tabs>
            <w:rPr>
              <w:rFonts w:asciiTheme="minorHAnsi" w:eastAsiaTheme="minorEastAsia" w:hAnsiTheme="minorHAnsi" w:cstheme="minorBidi"/>
              <w:noProof/>
              <w:lang w:eastAsia="en-AU"/>
            </w:rPr>
          </w:pPr>
          <w:hyperlink w:anchor="_Toc34211470" w:history="1">
            <w:r w:rsidRPr="004562EA">
              <w:rPr>
                <w:rStyle w:val="Hyperlink"/>
                <w:noProof/>
              </w:rPr>
              <w:t>OUTPUT FILES</w:t>
            </w:r>
            <w:r>
              <w:rPr>
                <w:noProof/>
                <w:webHidden/>
              </w:rPr>
              <w:tab/>
            </w:r>
            <w:r>
              <w:rPr>
                <w:noProof/>
                <w:webHidden/>
              </w:rPr>
              <w:fldChar w:fldCharType="begin"/>
            </w:r>
            <w:r>
              <w:rPr>
                <w:noProof/>
                <w:webHidden/>
              </w:rPr>
              <w:instrText xml:space="preserve"> PAGEREF _Toc34211470 \h </w:instrText>
            </w:r>
            <w:r>
              <w:rPr>
                <w:noProof/>
                <w:webHidden/>
              </w:rPr>
            </w:r>
            <w:r>
              <w:rPr>
                <w:noProof/>
                <w:webHidden/>
              </w:rPr>
              <w:fldChar w:fldCharType="separate"/>
            </w:r>
            <w:r>
              <w:rPr>
                <w:noProof/>
                <w:webHidden/>
              </w:rPr>
              <w:t>23</w:t>
            </w:r>
            <w:r>
              <w:rPr>
                <w:noProof/>
                <w:webHidden/>
              </w:rPr>
              <w:fldChar w:fldCharType="end"/>
            </w:r>
          </w:hyperlink>
        </w:p>
        <w:p w14:paraId="2C5E4729" w14:textId="4E1A5DFB" w:rsidR="00203828" w:rsidRDefault="00203828">
          <w:pPr>
            <w:pStyle w:val="TOC2"/>
            <w:tabs>
              <w:tab w:val="right" w:leader="dot" w:pos="9016"/>
            </w:tabs>
            <w:rPr>
              <w:rFonts w:asciiTheme="minorHAnsi" w:eastAsiaTheme="minorEastAsia" w:hAnsiTheme="minorHAnsi" w:cstheme="minorBidi"/>
              <w:noProof/>
              <w:lang w:eastAsia="en-AU"/>
            </w:rPr>
          </w:pPr>
          <w:hyperlink w:anchor="_Toc34211471" w:history="1">
            <w:r w:rsidRPr="004562EA">
              <w:rPr>
                <w:rStyle w:val="Hyperlink"/>
                <w:noProof/>
              </w:rPr>
              <w:t>last_state.txt</w:t>
            </w:r>
            <w:r>
              <w:rPr>
                <w:noProof/>
                <w:webHidden/>
              </w:rPr>
              <w:tab/>
            </w:r>
            <w:r>
              <w:rPr>
                <w:noProof/>
                <w:webHidden/>
              </w:rPr>
              <w:fldChar w:fldCharType="begin"/>
            </w:r>
            <w:r>
              <w:rPr>
                <w:noProof/>
                <w:webHidden/>
              </w:rPr>
              <w:instrText xml:space="preserve"> PAGEREF _Toc34211471 \h </w:instrText>
            </w:r>
            <w:r>
              <w:rPr>
                <w:noProof/>
                <w:webHidden/>
              </w:rPr>
            </w:r>
            <w:r>
              <w:rPr>
                <w:noProof/>
                <w:webHidden/>
              </w:rPr>
              <w:fldChar w:fldCharType="separate"/>
            </w:r>
            <w:r>
              <w:rPr>
                <w:noProof/>
                <w:webHidden/>
              </w:rPr>
              <w:t>23</w:t>
            </w:r>
            <w:r>
              <w:rPr>
                <w:noProof/>
                <w:webHidden/>
              </w:rPr>
              <w:fldChar w:fldCharType="end"/>
            </w:r>
          </w:hyperlink>
        </w:p>
        <w:p w14:paraId="37DCB714" w14:textId="6C8EE9A6" w:rsidR="00203828" w:rsidRDefault="00203828">
          <w:pPr>
            <w:pStyle w:val="TOC2"/>
            <w:tabs>
              <w:tab w:val="right" w:leader="dot" w:pos="9016"/>
            </w:tabs>
            <w:rPr>
              <w:rFonts w:asciiTheme="minorHAnsi" w:eastAsiaTheme="minorEastAsia" w:hAnsiTheme="minorHAnsi" w:cstheme="minorBidi"/>
              <w:noProof/>
              <w:lang w:eastAsia="en-AU"/>
            </w:rPr>
          </w:pPr>
          <w:hyperlink w:anchor="_Toc34211472" w:history="1">
            <w:r w:rsidRPr="004562EA">
              <w:rPr>
                <w:rStyle w:val="Hyperlink"/>
                <w:noProof/>
              </w:rPr>
              <w:t>depths_*****.txt</w:t>
            </w:r>
            <w:r>
              <w:rPr>
                <w:noProof/>
                <w:webHidden/>
              </w:rPr>
              <w:tab/>
            </w:r>
            <w:r>
              <w:rPr>
                <w:noProof/>
                <w:webHidden/>
              </w:rPr>
              <w:fldChar w:fldCharType="begin"/>
            </w:r>
            <w:r>
              <w:rPr>
                <w:noProof/>
                <w:webHidden/>
              </w:rPr>
              <w:instrText xml:space="preserve"> PAGEREF _Toc34211472 \h </w:instrText>
            </w:r>
            <w:r>
              <w:rPr>
                <w:noProof/>
                <w:webHidden/>
              </w:rPr>
            </w:r>
            <w:r>
              <w:rPr>
                <w:noProof/>
                <w:webHidden/>
              </w:rPr>
              <w:fldChar w:fldCharType="separate"/>
            </w:r>
            <w:r>
              <w:rPr>
                <w:noProof/>
                <w:webHidden/>
              </w:rPr>
              <w:t>23</w:t>
            </w:r>
            <w:r>
              <w:rPr>
                <w:noProof/>
                <w:webHidden/>
              </w:rPr>
              <w:fldChar w:fldCharType="end"/>
            </w:r>
          </w:hyperlink>
        </w:p>
        <w:p w14:paraId="2968432C" w14:textId="3D2458F9" w:rsidR="00203828" w:rsidRDefault="00203828">
          <w:pPr>
            <w:pStyle w:val="TOC2"/>
            <w:tabs>
              <w:tab w:val="right" w:leader="dot" w:pos="9016"/>
            </w:tabs>
            <w:rPr>
              <w:rFonts w:asciiTheme="minorHAnsi" w:eastAsiaTheme="minorEastAsia" w:hAnsiTheme="minorHAnsi" w:cstheme="minorBidi"/>
              <w:noProof/>
              <w:lang w:eastAsia="en-AU"/>
            </w:rPr>
          </w:pPr>
          <w:hyperlink w:anchor="_Toc34211473" w:history="1">
            <w:r w:rsidRPr="004562EA">
              <w:rPr>
                <w:rStyle w:val="Hyperlink"/>
                <w:noProof/>
              </w:rPr>
              <w:t>veloc_*****.txt   and   flows_*****.txt</w:t>
            </w:r>
            <w:r>
              <w:rPr>
                <w:noProof/>
                <w:webHidden/>
              </w:rPr>
              <w:tab/>
            </w:r>
            <w:r>
              <w:rPr>
                <w:noProof/>
                <w:webHidden/>
              </w:rPr>
              <w:fldChar w:fldCharType="begin"/>
            </w:r>
            <w:r>
              <w:rPr>
                <w:noProof/>
                <w:webHidden/>
              </w:rPr>
              <w:instrText xml:space="preserve"> PAGEREF _Toc34211473 \h </w:instrText>
            </w:r>
            <w:r>
              <w:rPr>
                <w:noProof/>
                <w:webHidden/>
              </w:rPr>
            </w:r>
            <w:r>
              <w:rPr>
                <w:noProof/>
                <w:webHidden/>
              </w:rPr>
              <w:fldChar w:fldCharType="separate"/>
            </w:r>
            <w:r>
              <w:rPr>
                <w:noProof/>
                <w:webHidden/>
              </w:rPr>
              <w:t>23</w:t>
            </w:r>
            <w:r>
              <w:rPr>
                <w:noProof/>
                <w:webHidden/>
              </w:rPr>
              <w:fldChar w:fldCharType="end"/>
            </w:r>
          </w:hyperlink>
        </w:p>
        <w:p w14:paraId="476BF0D0" w14:textId="3BC71F27" w:rsidR="0012474F" w:rsidRDefault="00F3564B" w:rsidP="0012474F">
          <w:pPr>
            <w:rPr>
              <w:b/>
              <w:bCs/>
              <w:noProof/>
            </w:rPr>
          </w:pPr>
          <w:r>
            <w:rPr>
              <w:b/>
              <w:bCs/>
              <w:noProof/>
            </w:rPr>
            <w:fldChar w:fldCharType="end"/>
          </w:r>
        </w:p>
      </w:sdtContent>
    </w:sdt>
    <w:p w14:paraId="64140F4C" w14:textId="20EC7085" w:rsidR="00024661" w:rsidRDefault="00024661" w:rsidP="0012474F">
      <w:pPr>
        <w:rPr>
          <w:b/>
          <w:bCs/>
          <w:noProof/>
        </w:rPr>
      </w:pPr>
    </w:p>
    <w:p w14:paraId="29A55B62" w14:textId="36AE9644" w:rsidR="00024661" w:rsidRDefault="00024661" w:rsidP="0012474F">
      <w:pPr>
        <w:rPr>
          <w:b/>
          <w:bCs/>
          <w:noProof/>
        </w:rPr>
      </w:pPr>
    </w:p>
    <w:p w14:paraId="62C78684" w14:textId="1B8071AA" w:rsidR="00024661" w:rsidRDefault="00024661" w:rsidP="0012474F">
      <w:pPr>
        <w:rPr>
          <w:b/>
          <w:bCs/>
          <w:noProof/>
        </w:rPr>
      </w:pPr>
    </w:p>
    <w:p w14:paraId="299535F7" w14:textId="77777777" w:rsidR="00024661" w:rsidRDefault="00024661" w:rsidP="0012474F">
      <w:pPr>
        <w:rPr>
          <w:b/>
          <w:bCs/>
          <w:noProof/>
        </w:rPr>
      </w:pPr>
    </w:p>
    <w:p w14:paraId="13022944" w14:textId="77777777" w:rsidR="000B6437" w:rsidRPr="00B44544" w:rsidRDefault="004C35D2" w:rsidP="00B44544">
      <w:pPr>
        <w:pStyle w:val="Heading1"/>
      </w:pPr>
      <w:bookmarkStart w:id="0" w:name="_Toc34211443"/>
      <w:r w:rsidRPr="00B44544">
        <w:t>INSTALLATION</w:t>
      </w:r>
      <w:bookmarkEnd w:id="0"/>
    </w:p>
    <w:p w14:paraId="54F5D70A" w14:textId="77777777" w:rsidR="004C35D2" w:rsidRDefault="004C35D2" w:rsidP="000B6437"/>
    <w:p w14:paraId="76478374" w14:textId="3D059FB1" w:rsidR="004C35D2" w:rsidRDefault="004C35D2" w:rsidP="000B6437">
      <w:r>
        <w:t xml:space="preserve">To make </w:t>
      </w:r>
      <w:r w:rsidRPr="004C35D2">
        <w:rPr>
          <w:i/>
        </w:rPr>
        <w:t>Simulaciones</w:t>
      </w:r>
      <w:r>
        <w:t xml:space="preserve"> work in Windows 10 follow the steps below:</w:t>
      </w:r>
    </w:p>
    <w:p w14:paraId="308AFDC4" w14:textId="77777777" w:rsidR="004C35D2" w:rsidRDefault="004C35D2" w:rsidP="000B6437"/>
    <w:p w14:paraId="5F360F29" w14:textId="77777777" w:rsidR="004C35D2" w:rsidRDefault="004C35D2" w:rsidP="004C35D2">
      <w:pPr>
        <w:pStyle w:val="ListParagraph"/>
        <w:numPr>
          <w:ilvl w:val="0"/>
          <w:numId w:val="1"/>
        </w:numPr>
      </w:pPr>
      <w:r>
        <w:t xml:space="preserve">Copy </w:t>
      </w:r>
      <w:r w:rsidRPr="004C35D2">
        <w:rPr>
          <w:i/>
        </w:rPr>
        <w:t>Simulaciones</w:t>
      </w:r>
      <w:r>
        <w:t xml:space="preserve"> files to your computer. Let say C:\Simulaciones\</w:t>
      </w:r>
    </w:p>
    <w:p w14:paraId="37F07242" w14:textId="77777777" w:rsidR="004C35D2" w:rsidRPr="000B6437" w:rsidRDefault="004C35D2" w:rsidP="000B6437"/>
    <w:p w14:paraId="1E5C2A11" w14:textId="77777777" w:rsidR="004C35D2" w:rsidRDefault="004C35D2" w:rsidP="004C35D2">
      <w:pPr>
        <w:pStyle w:val="ListParagraph"/>
        <w:numPr>
          <w:ilvl w:val="0"/>
          <w:numId w:val="1"/>
        </w:numPr>
      </w:pPr>
      <w:r>
        <w:t>Go to https://www.ocxme.com/ to search and download the files listed below:</w:t>
      </w:r>
    </w:p>
    <w:p w14:paraId="50C68AB8" w14:textId="77777777" w:rsidR="004C35D2" w:rsidRDefault="004C35D2" w:rsidP="004C35D2">
      <w:pPr>
        <w:pStyle w:val="ListParagraph"/>
        <w:numPr>
          <w:ilvl w:val="0"/>
          <w:numId w:val="2"/>
        </w:numPr>
      </w:pPr>
      <w:r>
        <w:t>comctl32.ocx</w:t>
      </w:r>
    </w:p>
    <w:p w14:paraId="6BC485B0" w14:textId="77777777" w:rsidR="004C35D2" w:rsidRDefault="004C35D2" w:rsidP="004C35D2">
      <w:pPr>
        <w:pStyle w:val="ListParagraph"/>
        <w:numPr>
          <w:ilvl w:val="0"/>
          <w:numId w:val="2"/>
        </w:numPr>
      </w:pPr>
      <w:r>
        <w:t>comdlg32.</w:t>
      </w:r>
      <w:r w:rsidRPr="00B61D95">
        <w:rPr>
          <w:noProof/>
        </w:rPr>
        <w:t>ocx</w:t>
      </w:r>
    </w:p>
    <w:p w14:paraId="6D49B0C3" w14:textId="77777777" w:rsidR="004C35D2" w:rsidRDefault="004C35D2" w:rsidP="004C35D2">
      <w:pPr>
        <w:pStyle w:val="ListParagraph"/>
        <w:numPr>
          <w:ilvl w:val="0"/>
          <w:numId w:val="2"/>
        </w:numPr>
      </w:pPr>
      <w:r>
        <w:t>mschrt20.</w:t>
      </w:r>
      <w:r w:rsidRPr="00B61D95">
        <w:rPr>
          <w:noProof/>
        </w:rPr>
        <w:t>ocx</w:t>
      </w:r>
    </w:p>
    <w:p w14:paraId="3F0F248C" w14:textId="77777777" w:rsidR="004C35D2" w:rsidRDefault="004C35D2" w:rsidP="004C35D2">
      <w:pPr>
        <w:pStyle w:val="ListParagraph"/>
        <w:numPr>
          <w:ilvl w:val="0"/>
          <w:numId w:val="2"/>
        </w:numPr>
      </w:pPr>
      <w:r w:rsidRPr="00B61D95">
        <w:rPr>
          <w:noProof/>
        </w:rPr>
        <w:t>msflxgrd</w:t>
      </w:r>
      <w:r>
        <w:t>.ocx</w:t>
      </w:r>
    </w:p>
    <w:p w14:paraId="42F9E481" w14:textId="77777777" w:rsidR="004C35D2" w:rsidRDefault="004C35D2" w:rsidP="004C35D2"/>
    <w:p w14:paraId="07BFF3F2" w14:textId="77777777" w:rsidR="004C35D2" w:rsidRDefault="004C35D2" w:rsidP="004C35D2">
      <w:pPr>
        <w:pStyle w:val="ListParagraph"/>
        <w:numPr>
          <w:ilvl w:val="0"/>
          <w:numId w:val="1"/>
        </w:numPr>
      </w:pPr>
      <w:r>
        <w:t>Copy all these files to:</w:t>
      </w:r>
    </w:p>
    <w:p w14:paraId="69FE3E8A" w14:textId="77777777" w:rsidR="004C35D2" w:rsidRDefault="004C35D2" w:rsidP="004C35D2">
      <w:pPr>
        <w:pStyle w:val="ListParagraph"/>
        <w:numPr>
          <w:ilvl w:val="0"/>
          <w:numId w:val="3"/>
        </w:numPr>
      </w:pPr>
      <w:r>
        <w:t>C:\Windows\System32</w:t>
      </w:r>
    </w:p>
    <w:p w14:paraId="59B213BD" w14:textId="77777777" w:rsidR="004C35D2" w:rsidRDefault="004C35D2" w:rsidP="004C35D2">
      <w:pPr>
        <w:pStyle w:val="ListParagraph"/>
        <w:numPr>
          <w:ilvl w:val="0"/>
          <w:numId w:val="3"/>
        </w:numPr>
      </w:pPr>
      <w:r>
        <w:t>C:\Windows\SysWOW64</w:t>
      </w:r>
    </w:p>
    <w:p w14:paraId="1FAC312C" w14:textId="77777777" w:rsidR="004C35D2" w:rsidRDefault="004C35D2" w:rsidP="004C35D2"/>
    <w:p w14:paraId="2BE733F6" w14:textId="77777777" w:rsidR="004C35D2" w:rsidRDefault="004C35D2" w:rsidP="00F3564B">
      <w:pPr>
        <w:pStyle w:val="ListParagraph"/>
        <w:numPr>
          <w:ilvl w:val="0"/>
          <w:numId w:val="1"/>
        </w:numPr>
      </w:pPr>
      <w:r>
        <w:t>Open a prompt command window as administrator</w:t>
      </w:r>
      <w:r w:rsidR="00B44544">
        <w:t xml:space="preserve"> and t</w:t>
      </w:r>
      <w:r>
        <w:t xml:space="preserve">ype the following command for each file name in step </w:t>
      </w:r>
      <w:r w:rsidR="00B44544">
        <w:t>2</w:t>
      </w:r>
      <w:r>
        <w:t xml:space="preserve"> (</w:t>
      </w:r>
      <w:r w:rsidR="00B44544">
        <w:t>d</w:t>
      </w:r>
      <w:r>
        <w:t>o not type the “” characters):</w:t>
      </w:r>
    </w:p>
    <w:p w14:paraId="5FC12913" w14:textId="77777777" w:rsidR="000B6437" w:rsidRDefault="004C35D2" w:rsidP="00B44544">
      <w:pPr>
        <w:pStyle w:val="ListParagraph"/>
        <w:numPr>
          <w:ilvl w:val="0"/>
          <w:numId w:val="4"/>
        </w:numPr>
      </w:pPr>
      <w:r>
        <w:t>regsvr32 “file.</w:t>
      </w:r>
      <w:r w:rsidRPr="00B61D95">
        <w:rPr>
          <w:noProof/>
        </w:rPr>
        <w:t>ocx</w:t>
      </w:r>
      <w:r>
        <w:t>”</w:t>
      </w:r>
    </w:p>
    <w:p w14:paraId="1051AD66" w14:textId="77777777" w:rsidR="00B44544" w:rsidRDefault="00B44544" w:rsidP="00B44544"/>
    <w:p w14:paraId="2875E052" w14:textId="77777777" w:rsidR="00B44544" w:rsidRDefault="00B44544" w:rsidP="00B44544">
      <w:pPr>
        <w:pStyle w:val="ListParagraph"/>
        <w:numPr>
          <w:ilvl w:val="0"/>
          <w:numId w:val="1"/>
        </w:numPr>
      </w:pPr>
      <w:r>
        <w:t xml:space="preserve">Run </w:t>
      </w:r>
      <w:r>
        <w:rPr>
          <w:i/>
        </w:rPr>
        <w:t>Simulaciones</w:t>
      </w:r>
      <w:r>
        <w:t xml:space="preserve"> executable (should work!)</w:t>
      </w:r>
    </w:p>
    <w:p w14:paraId="4D2B8174" w14:textId="77777777" w:rsidR="00B44544" w:rsidRDefault="00B44544" w:rsidP="00B44544"/>
    <w:p w14:paraId="19122CEA" w14:textId="77777777" w:rsidR="00B44544" w:rsidRPr="00B44544" w:rsidRDefault="00B44544" w:rsidP="00B44544">
      <w:pPr>
        <w:pStyle w:val="Quote"/>
      </w:pPr>
      <w:r w:rsidRPr="00B44544">
        <w:t>Note: Your system must use the “.” (dot) as decimal separator.</w:t>
      </w:r>
    </w:p>
    <w:p w14:paraId="6951C474" w14:textId="77777777" w:rsidR="00B44544" w:rsidRDefault="00B44544" w:rsidP="00B44544"/>
    <w:p w14:paraId="00EA7FDE" w14:textId="77777777" w:rsidR="00B44544" w:rsidRDefault="00B44544" w:rsidP="00B44544"/>
    <w:p w14:paraId="3F382670" w14:textId="77777777" w:rsidR="001D5B46" w:rsidRDefault="001D5B46">
      <w:pPr>
        <w:spacing w:after="160" w:line="259" w:lineRule="auto"/>
        <w:jc w:val="left"/>
        <w:rPr>
          <w:b/>
          <w:sz w:val="24"/>
        </w:rPr>
      </w:pPr>
      <w:r>
        <w:br w:type="page"/>
      </w:r>
    </w:p>
    <w:p w14:paraId="682778C5" w14:textId="77777777" w:rsidR="00817680" w:rsidRPr="001D5B46" w:rsidRDefault="00817680" w:rsidP="00817680">
      <w:pPr>
        <w:pStyle w:val="Heading1"/>
      </w:pPr>
      <w:bookmarkStart w:id="1" w:name="_Toc34211444"/>
      <w:r>
        <w:lastRenderedPageBreak/>
        <w:t xml:space="preserve">MODEL MANAGEMENT </w:t>
      </w:r>
      <w:r w:rsidR="001D5B46">
        <w:t>WITH</w:t>
      </w:r>
      <w:r>
        <w:t xml:space="preserve"> </w:t>
      </w:r>
      <w:r w:rsidRPr="00817680">
        <w:rPr>
          <w:i/>
        </w:rPr>
        <w:t>SIMULACIONES</w:t>
      </w:r>
      <w:r w:rsidR="001D5B46">
        <w:t xml:space="preserve"> INTERFACE</w:t>
      </w:r>
      <w:bookmarkEnd w:id="1"/>
    </w:p>
    <w:p w14:paraId="4D50F9F4" w14:textId="77777777" w:rsidR="00817680" w:rsidRDefault="00817680" w:rsidP="00B44544"/>
    <w:p w14:paraId="3691DE0F" w14:textId="26829A5F" w:rsidR="00817680" w:rsidRDefault="00817680" w:rsidP="00B44544">
      <w:r>
        <w:t xml:space="preserve">The program Simulaciones is an interface to prepare all inputs necessary to run the hydrodynamic model. There are many options to deal with the grid domain, cell’s information, types and series of input data. This main section will guide you through </w:t>
      </w:r>
      <w:r w:rsidR="00B61D95">
        <w:t xml:space="preserve">the </w:t>
      </w:r>
      <w:r w:rsidRPr="00B61D95">
        <w:rPr>
          <w:noProof/>
        </w:rPr>
        <w:t>main</w:t>
      </w:r>
      <w:r>
        <w:t xml:space="preserve"> steps to create a simulation using rainfall and water levels data; a domain with both land and river type cells; parameters </w:t>
      </w:r>
      <w:r w:rsidRPr="00B61D95">
        <w:rPr>
          <w:noProof/>
        </w:rPr>
        <w:t>speciali</w:t>
      </w:r>
      <w:r w:rsidR="00B61D95">
        <w:rPr>
          <w:noProof/>
        </w:rPr>
        <w:t>s</w:t>
      </w:r>
      <w:r w:rsidRPr="00B61D95">
        <w:rPr>
          <w:noProof/>
        </w:rPr>
        <w:t>ation</w:t>
      </w:r>
      <w:r>
        <w:t xml:space="preserve"> and; some structures</w:t>
      </w:r>
      <w:r w:rsidR="00D02ECF">
        <w:t>.</w:t>
      </w:r>
    </w:p>
    <w:p w14:paraId="1500A5D1" w14:textId="77777777" w:rsidR="001D5B46" w:rsidRDefault="001D5B46" w:rsidP="00B44544"/>
    <w:p w14:paraId="54E5F786" w14:textId="77777777" w:rsidR="001D5B46" w:rsidRDefault="001D5B46" w:rsidP="00B44544"/>
    <w:p w14:paraId="1555BD27" w14:textId="77777777" w:rsidR="00B44544" w:rsidRDefault="00B44544" w:rsidP="00B44544"/>
    <w:p w14:paraId="1546431C" w14:textId="77777777" w:rsidR="00B44544" w:rsidRDefault="001D5B46" w:rsidP="001D5B46">
      <w:pPr>
        <w:pStyle w:val="Heading2"/>
      </w:pPr>
      <w:bookmarkStart w:id="2" w:name="_Toc34211445"/>
      <w:r>
        <w:t>Starting A Project</w:t>
      </w:r>
      <w:bookmarkEnd w:id="2"/>
    </w:p>
    <w:p w14:paraId="438936A7" w14:textId="77777777" w:rsidR="00B44544" w:rsidRDefault="00B44544" w:rsidP="00B44544"/>
    <w:p w14:paraId="02028854" w14:textId="4570111A" w:rsidR="00101D7A" w:rsidRDefault="001D5B46" w:rsidP="00B44544">
      <w:r>
        <w:rPr>
          <w:noProof/>
          <w:lang w:eastAsia="en-AU"/>
        </w:rPr>
        <w:drawing>
          <wp:anchor distT="0" distB="0" distL="114300" distR="114300" simplePos="0" relativeHeight="251661312" behindDoc="0" locked="0" layoutInCell="1" allowOverlap="1" wp14:anchorId="3270B095" wp14:editId="283318BA">
            <wp:simplePos x="0" y="0"/>
            <wp:positionH relativeFrom="margin">
              <wp:align>right</wp:align>
            </wp:positionH>
            <wp:positionV relativeFrom="margin">
              <wp:posOffset>1962785</wp:posOffset>
            </wp:positionV>
            <wp:extent cx="2686050" cy="20078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2.png"/>
                    <pic:cNvPicPr/>
                  </pic:nvPicPr>
                  <pic:blipFill>
                    <a:blip r:embed="rId8">
                      <a:extLst>
                        <a:ext uri="{28A0092B-C50C-407E-A947-70E740481C1C}">
                          <a14:useLocalDpi xmlns:a14="http://schemas.microsoft.com/office/drawing/2010/main" val="0"/>
                        </a:ext>
                      </a:extLst>
                    </a:blip>
                    <a:stretch>
                      <a:fillRect/>
                    </a:stretch>
                  </pic:blipFill>
                  <pic:spPr>
                    <a:xfrm>
                      <a:off x="0" y="0"/>
                      <a:ext cx="2686050" cy="2007870"/>
                    </a:xfrm>
                    <a:prstGeom prst="rect">
                      <a:avLst/>
                    </a:prstGeom>
                  </pic:spPr>
                </pic:pic>
              </a:graphicData>
            </a:graphic>
            <wp14:sizeRelH relativeFrom="margin">
              <wp14:pctWidth>0</wp14:pctWidth>
            </wp14:sizeRelH>
            <wp14:sizeRelV relativeFrom="margin">
              <wp14:pctHeight>0</wp14:pctHeight>
            </wp14:sizeRelV>
          </wp:anchor>
        </w:drawing>
      </w:r>
      <w:r w:rsidR="00101D7A">
        <w:t xml:space="preserve">The best way to start a new project is to have at hand a Digital Elevation Model in an ASCII like </w:t>
      </w:r>
      <w:r w:rsidR="00101D7A" w:rsidRPr="00B61D95">
        <w:rPr>
          <w:noProof/>
        </w:rPr>
        <w:t>file</w:t>
      </w:r>
      <w:r w:rsidR="00101D7A">
        <w:t xml:space="preserve">. The image in </w:t>
      </w:r>
      <w:r w:rsidR="00101D7A">
        <w:fldChar w:fldCharType="begin"/>
      </w:r>
      <w:r w:rsidR="00101D7A">
        <w:instrText xml:space="preserve"> REF _Ref516825953 \h </w:instrText>
      </w:r>
      <w:r w:rsidR="00101D7A">
        <w:fldChar w:fldCharType="separate"/>
      </w:r>
      <w:r w:rsidR="0012474F">
        <w:t xml:space="preserve">Figure </w:t>
      </w:r>
      <w:r w:rsidR="0012474F">
        <w:rPr>
          <w:noProof/>
        </w:rPr>
        <w:t>2</w:t>
      </w:r>
      <w:r w:rsidR="00101D7A">
        <w:fldChar w:fldCharType="end"/>
      </w:r>
      <w:r w:rsidR="00101D7A">
        <w:t xml:space="preserve"> </w:t>
      </w:r>
      <w:r w:rsidR="00101D7A" w:rsidRPr="00B61D95">
        <w:rPr>
          <w:noProof/>
        </w:rPr>
        <w:t>show</w:t>
      </w:r>
      <w:r w:rsidR="00B61D95">
        <w:rPr>
          <w:noProof/>
        </w:rPr>
        <w:t>s</w:t>
      </w:r>
      <w:r w:rsidR="00101D7A">
        <w:t xml:space="preserve"> a DEM file example.</w:t>
      </w:r>
    </w:p>
    <w:p w14:paraId="3634A1F5" w14:textId="77777777" w:rsidR="00101D7A" w:rsidRDefault="00101D7A" w:rsidP="00B44544"/>
    <w:p w14:paraId="1C360AA0" w14:textId="778D1B18" w:rsidR="00101D7A" w:rsidRPr="00101D7A" w:rsidRDefault="00101D7A" w:rsidP="00B44544">
      <w:r>
        <w:t xml:space="preserve">The first line </w:t>
      </w:r>
      <w:r w:rsidRPr="00B61D95">
        <w:rPr>
          <w:noProof/>
        </w:rPr>
        <w:t>ha</w:t>
      </w:r>
      <w:r w:rsidR="00B61D95">
        <w:rPr>
          <w:noProof/>
        </w:rPr>
        <w:t>s</w:t>
      </w:r>
      <w:r>
        <w:t xml:space="preserve"> two values, the longitudinal (coordinate </w:t>
      </w:r>
      <w:r>
        <w:rPr>
          <w:i/>
        </w:rPr>
        <w:t>x</w:t>
      </w:r>
      <w:r>
        <w:t>) length of cells,</w:t>
      </w:r>
      <w:r w:rsidR="007B3CAB">
        <w:t xml:space="preserve"> </w:t>
      </w:r>
      <m:oMath>
        <m:r>
          <w:rPr>
            <w:rFonts w:ascii="Cambria Math" w:hAnsi="Cambria Math"/>
          </w:rPr>
          <m:t>∆x</m:t>
        </m:r>
      </m:oMath>
      <w:r>
        <w:t xml:space="preserve">, and the latitudinal (coordinate </w:t>
      </w:r>
      <w:r>
        <w:rPr>
          <w:i/>
        </w:rPr>
        <w:t>y</w:t>
      </w:r>
      <w:r>
        <w:t xml:space="preserve">) width of cells, </w:t>
      </w:r>
      <m:oMath>
        <m:r>
          <w:rPr>
            <w:rFonts w:ascii="Cambria Math" w:hAnsi="Cambria Math"/>
          </w:rPr>
          <m:t>∆y</m:t>
        </m:r>
      </m:oMath>
      <w:r>
        <w:t xml:space="preserve">. </w:t>
      </w:r>
      <w:r w:rsidR="007B3CAB">
        <w:t xml:space="preserve">In the example of </w:t>
      </w:r>
      <w:r w:rsidR="007B3CAB">
        <w:fldChar w:fldCharType="begin"/>
      </w:r>
      <w:r w:rsidR="007B3CAB">
        <w:instrText xml:space="preserve"> REF _Ref516825953 \h </w:instrText>
      </w:r>
      <w:r w:rsidR="007B3CAB">
        <w:fldChar w:fldCharType="separate"/>
      </w:r>
      <w:r w:rsidR="0012474F">
        <w:t xml:space="preserve">Figure </w:t>
      </w:r>
      <w:r w:rsidR="0012474F">
        <w:rPr>
          <w:noProof/>
        </w:rPr>
        <w:t>2</w:t>
      </w:r>
      <w:r w:rsidR="007B3CAB">
        <w:fldChar w:fldCharType="end"/>
      </w:r>
      <w:r w:rsidR="007B3CAB">
        <w:t xml:space="preserve"> each cell of the grid is 20 m long and 20 m wide (</w:t>
      </w:r>
      <m:oMath>
        <m:r>
          <w:rPr>
            <w:rFonts w:ascii="Cambria Math" w:hAnsi="Cambria Math"/>
          </w:rPr>
          <m:t>∆x</m:t>
        </m:r>
      </m:oMath>
      <w:r w:rsidR="007B3CAB">
        <w:t xml:space="preserve"> = 20; </w:t>
      </w:r>
      <m:oMath>
        <m:r>
          <w:rPr>
            <w:rFonts w:ascii="Cambria Math" w:hAnsi="Cambria Math"/>
          </w:rPr>
          <m:t>∆y</m:t>
        </m:r>
      </m:oMath>
      <w:r w:rsidR="007B3CAB">
        <w:t xml:space="preserve"> = 20).</w:t>
      </w:r>
    </w:p>
    <w:p w14:paraId="604265B4" w14:textId="77777777" w:rsidR="00101D7A" w:rsidRDefault="00101D7A" w:rsidP="00B44544"/>
    <w:p w14:paraId="6E449277" w14:textId="77777777" w:rsidR="007B3CAB" w:rsidRDefault="001D5B46" w:rsidP="00B44544">
      <w:r>
        <w:rPr>
          <w:noProof/>
          <w:lang w:eastAsia="en-AU"/>
        </w:rPr>
        <mc:AlternateContent>
          <mc:Choice Requires="wps">
            <w:drawing>
              <wp:anchor distT="0" distB="0" distL="114300" distR="114300" simplePos="0" relativeHeight="251663360" behindDoc="0" locked="0" layoutInCell="1" allowOverlap="1" wp14:anchorId="550C380C" wp14:editId="50CEFCA0">
                <wp:simplePos x="0" y="0"/>
                <wp:positionH relativeFrom="margin">
                  <wp:align>right</wp:align>
                </wp:positionH>
                <wp:positionV relativeFrom="paragraph">
                  <wp:posOffset>257342</wp:posOffset>
                </wp:positionV>
                <wp:extent cx="2686050" cy="635"/>
                <wp:effectExtent l="0" t="0" r="0" b="8255"/>
                <wp:wrapSquare wrapText="bothSides"/>
                <wp:docPr id="4" name="Text Box 4"/>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4FB7D7F9" w14:textId="77777777" w:rsidR="00203828" w:rsidRPr="00204DAF" w:rsidRDefault="00203828" w:rsidP="001D5B46">
                            <w:pPr>
                              <w:pStyle w:val="Caption"/>
                              <w:jc w:val="center"/>
                              <w:rPr>
                                <w:noProof/>
                              </w:rPr>
                            </w:pPr>
                            <w:bookmarkStart w:id="3" w:name="_Ref51682741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3"/>
                            <w:r>
                              <w:t xml:space="preserve"> – DEM loading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0C380C" id="_x0000_t202" coordsize="21600,21600" o:spt="202" path="m,l,21600r21600,l21600,xe">
                <v:stroke joinstyle="miter"/>
                <v:path gradientshapeok="t" o:connecttype="rect"/>
              </v:shapetype>
              <v:shape id="Text Box 4" o:spid="_x0000_s1026" type="#_x0000_t202" style="position:absolute;left:0;text-align:left;margin-left:160.3pt;margin-top:20.25pt;width:21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" stroked="f">
                <v:textbox style="mso-fit-shape-to-text:t" inset="0,0,0,0">
                  <w:txbxContent>
                    <w:p w14:paraId="4FB7D7F9" w14:textId="77777777" w:rsidR="00203828" w:rsidRPr="00204DAF" w:rsidRDefault="00203828" w:rsidP="001D5B46">
                      <w:pPr>
                        <w:pStyle w:val="Caption"/>
                        <w:jc w:val="center"/>
                        <w:rPr>
                          <w:noProof/>
                        </w:rPr>
                      </w:pPr>
                      <w:bookmarkStart w:id="4" w:name="_Ref516827415"/>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4"/>
                      <w:r>
                        <w:t xml:space="preserve"> – DEM loading screen</w:t>
                      </w:r>
                    </w:p>
                  </w:txbxContent>
                </v:textbox>
                <w10:wrap type="square" anchorx="margin"/>
              </v:shape>
            </w:pict>
          </mc:Fallback>
        </mc:AlternateContent>
      </w:r>
      <w:r w:rsidR="007B3CAB">
        <w:t>From the second line on, it follows the 3D coordinates, (</w:t>
      </w:r>
      <w:r w:rsidR="007B3CAB" w:rsidRPr="007B3CAB">
        <w:rPr>
          <w:i/>
        </w:rPr>
        <w:t>x</w:t>
      </w:r>
      <w:r w:rsidR="007B3CAB">
        <w:t xml:space="preserve">, </w:t>
      </w:r>
      <w:r w:rsidR="007B3CAB" w:rsidRPr="007B3CAB">
        <w:rPr>
          <w:i/>
        </w:rPr>
        <w:t>y</w:t>
      </w:r>
      <w:r w:rsidR="007B3CAB">
        <w:t xml:space="preserve">, </w:t>
      </w:r>
      <w:r w:rsidR="007B3CAB" w:rsidRPr="007B3CAB">
        <w:rPr>
          <w:i/>
        </w:rPr>
        <w:t>z</w:t>
      </w:r>
      <w:r w:rsidR="007B3CAB">
        <w:t xml:space="preserve">), of each cell in the grid. One must observe that </w:t>
      </w:r>
      <w:r w:rsidR="007B3CAB" w:rsidRPr="007B3CAB">
        <w:rPr>
          <w:i/>
        </w:rPr>
        <w:t>x</w:t>
      </w:r>
      <w:r w:rsidR="007B3CAB">
        <w:t xml:space="preserve"> and </w:t>
      </w:r>
      <w:r w:rsidR="007B3CAB" w:rsidRPr="007B3CAB">
        <w:rPr>
          <w:i/>
        </w:rPr>
        <w:t>y</w:t>
      </w:r>
      <w:r w:rsidR="007B3CAB">
        <w:t xml:space="preserve"> coordinates are related to the central point of the cell.</w:t>
      </w:r>
    </w:p>
    <w:p w14:paraId="5AE55BD9" w14:textId="77777777" w:rsidR="00AD3CD8" w:rsidRDefault="00AD3CD8" w:rsidP="001D5B46">
      <w:pPr>
        <w:widowControl w:val="0"/>
      </w:pPr>
    </w:p>
    <w:p w14:paraId="2C017F5B" w14:textId="28BD3DA1" w:rsidR="00AD3CD8" w:rsidRDefault="001D5B46" w:rsidP="001D5B46">
      <w:pPr>
        <w:widowControl w:val="0"/>
      </w:pPr>
      <w:r>
        <w:rPr>
          <w:noProof/>
          <w:lang w:eastAsia="en-AU"/>
        </w:rPr>
        <w:drawing>
          <wp:anchor distT="0" distB="0" distL="114300" distR="114300" simplePos="0" relativeHeight="251658240" behindDoc="0" locked="0" layoutInCell="1" allowOverlap="1" wp14:anchorId="4B484DD1" wp14:editId="2FDE383F">
            <wp:simplePos x="0" y="0"/>
            <wp:positionH relativeFrom="margin">
              <wp:align>left</wp:align>
            </wp:positionH>
            <wp:positionV relativeFrom="paragraph">
              <wp:posOffset>31115</wp:posOffset>
            </wp:positionV>
            <wp:extent cx="2015490" cy="4150360"/>
            <wp:effectExtent l="0" t="0" r="381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01.png"/>
                    <pic:cNvPicPr/>
                  </pic:nvPicPr>
                  <pic:blipFill>
                    <a:blip r:embed="rId9">
                      <a:extLst>
                        <a:ext uri="{28A0092B-C50C-407E-A947-70E740481C1C}">
                          <a14:useLocalDpi xmlns:a14="http://schemas.microsoft.com/office/drawing/2010/main" val="0"/>
                        </a:ext>
                      </a:extLst>
                    </a:blip>
                    <a:stretch>
                      <a:fillRect/>
                    </a:stretch>
                  </pic:blipFill>
                  <pic:spPr>
                    <a:xfrm>
                      <a:off x="0" y="0"/>
                      <a:ext cx="2015490" cy="4150360"/>
                    </a:xfrm>
                    <a:prstGeom prst="rect">
                      <a:avLst/>
                    </a:prstGeom>
                  </pic:spPr>
                </pic:pic>
              </a:graphicData>
            </a:graphic>
            <wp14:sizeRelH relativeFrom="margin">
              <wp14:pctWidth>0</wp14:pctWidth>
            </wp14:sizeRelH>
            <wp14:sizeRelV relativeFrom="margin">
              <wp14:pctHeight>0</wp14:pctHeight>
            </wp14:sizeRelV>
          </wp:anchor>
        </w:drawing>
      </w:r>
      <w:r w:rsidR="00AD3CD8">
        <w:t xml:space="preserve">Once the DEM file is ready, the next step </w:t>
      </w:r>
      <w:r w:rsidR="00AD3CD8" w:rsidRPr="00B61D95">
        <w:rPr>
          <w:noProof/>
        </w:rPr>
        <w:t xml:space="preserve">is </w:t>
      </w:r>
      <w:r w:rsidR="00203828">
        <w:rPr>
          <w:noProof/>
        </w:rPr>
        <w:t xml:space="preserve">to </w:t>
      </w:r>
      <w:r w:rsidR="00AD3CD8" w:rsidRPr="00B61D95">
        <w:rPr>
          <w:noProof/>
        </w:rPr>
        <w:t>load</w:t>
      </w:r>
      <w:r w:rsidR="00AD3CD8">
        <w:t xml:space="preserve"> it on </w:t>
      </w:r>
      <w:r w:rsidR="00AD3CD8">
        <w:rPr>
          <w:i/>
        </w:rPr>
        <w:t>Simulaciones</w:t>
      </w:r>
      <w:r w:rsidR="00AD3CD8">
        <w:t xml:space="preserve"> (See).</w:t>
      </w:r>
      <w:r w:rsidR="00EA4359">
        <w:t xml:space="preserve"> Thus, do as it follows:</w:t>
      </w:r>
    </w:p>
    <w:p w14:paraId="507F92A2" w14:textId="77777777" w:rsidR="00EA4359" w:rsidRPr="00EA4359" w:rsidRDefault="00EA4359" w:rsidP="001D5B46">
      <w:pPr>
        <w:pStyle w:val="ListParagraph"/>
        <w:widowControl w:val="0"/>
        <w:numPr>
          <w:ilvl w:val="0"/>
          <w:numId w:val="5"/>
        </w:numPr>
        <w:ind w:left="4111"/>
      </w:pPr>
      <w:r>
        <w:t xml:space="preserve">Open </w:t>
      </w:r>
      <w:r w:rsidRPr="00EA4359">
        <w:rPr>
          <w:i/>
        </w:rPr>
        <w:t>Simulaciones</w:t>
      </w:r>
      <w:r>
        <w:t>;</w:t>
      </w:r>
    </w:p>
    <w:p w14:paraId="4929431E" w14:textId="77777777" w:rsidR="00EA4359" w:rsidRDefault="00EA4359" w:rsidP="001D5B46">
      <w:pPr>
        <w:pStyle w:val="ListParagraph"/>
        <w:widowControl w:val="0"/>
        <w:numPr>
          <w:ilvl w:val="0"/>
          <w:numId w:val="5"/>
        </w:numPr>
        <w:ind w:left="4111"/>
      </w:pPr>
      <w:r>
        <w:t xml:space="preserve">Go to </w:t>
      </w:r>
      <w:r w:rsidRPr="00EA4359">
        <w:rPr>
          <w:rFonts w:ascii="Consolas" w:hAnsi="Consolas"/>
        </w:rPr>
        <w:t>Dominio</w:t>
      </w:r>
      <w:r w:rsidR="00E76760">
        <w:rPr>
          <w:rFonts w:ascii="Consolas" w:hAnsi="Consolas"/>
        </w:rPr>
        <w:t xml:space="preserve"> &gt; </w:t>
      </w:r>
      <w:r w:rsidRPr="00EA4359">
        <w:rPr>
          <w:rFonts w:ascii="Consolas" w:hAnsi="Consolas"/>
        </w:rPr>
        <w:t>Configurar</w:t>
      </w:r>
      <w:r>
        <w:t>;</w:t>
      </w:r>
    </w:p>
    <w:p w14:paraId="4F00AFD0" w14:textId="77777777" w:rsidR="00EA4359" w:rsidRDefault="00EA4359" w:rsidP="001D5B46">
      <w:pPr>
        <w:pStyle w:val="ListParagraph"/>
        <w:widowControl w:val="0"/>
        <w:numPr>
          <w:ilvl w:val="0"/>
          <w:numId w:val="5"/>
        </w:numPr>
        <w:ind w:left="4111"/>
      </w:pPr>
      <w:r>
        <w:t xml:space="preserve">The screen of </w:t>
      </w:r>
      <w:r w:rsidR="00F03471">
        <w:fldChar w:fldCharType="begin"/>
      </w:r>
      <w:r w:rsidR="00F03471">
        <w:instrText xml:space="preserve"> REF _Ref516827415 \h </w:instrText>
      </w:r>
      <w:r w:rsidR="00F03471">
        <w:fldChar w:fldCharType="separate"/>
      </w:r>
      <w:r w:rsidR="0012474F">
        <w:t xml:space="preserve">Figure </w:t>
      </w:r>
      <w:r w:rsidR="0012474F">
        <w:rPr>
          <w:noProof/>
        </w:rPr>
        <w:t>1</w:t>
      </w:r>
      <w:r w:rsidR="00F03471">
        <w:fldChar w:fldCharType="end"/>
      </w:r>
      <w:r>
        <w:t xml:space="preserve"> must open to you. Click </w:t>
      </w:r>
      <w:r w:rsidRPr="00B61D95">
        <w:rPr>
          <w:noProof/>
        </w:rPr>
        <w:t>in</w:t>
      </w:r>
      <w:r>
        <w:t xml:space="preserve"> the button </w:t>
      </w:r>
      <w:r w:rsidRPr="00B61D95">
        <w:rPr>
          <w:rFonts w:ascii="Consolas" w:hAnsi="Consolas"/>
          <w:noProof/>
        </w:rPr>
        <w:t>db</w:t>
      </w:r>
      <w:r w:rsidRPr="00EA4359">
        <w:rPr>
          <w:rFonts w:ascii="Consolas" w:hAnsi="Consolas"/>
        </w:rPr>
        <w:t xml:space="preserve"> Z-Y-Z (SIG)</w:t>
      </w:r>
      <w:r>
        <w:t>;</w:t>
      </w:r>
    </w:p>
    <w:p w14:paraId="68659733" w14:textId="4A1008C8" w:rsidR="00EA4359" w:rsidRDefault="00EA4359" w:rsidP="001D5B46">
      <w:pPr>
        <w:pStyle w:val="ListParagraph"/>
        <w:widowControl w:val="0"/>
        <w:numPr>
          <w:ilvl w:val="0"/>
          <w:numId w:val="5"/>
        </w:numPr>
        <w:ind w:left="4111"/>
      </w:pPr>
      <w:r>
        <w:t xml:space="preserve">Search </w:t>
      </w:r>
      <w:r w:rsidR="00B61D95">
        <w:rPr>
          <w:noProof/>
        </w:rPr>
        <w:t>o</w:t>
      </w:r>
      <w:r w:rsidRPr="00B61D95">
        <w:rPr>
          <w:noProof/>
        </w:rPr>
        <w:t>n</w:t>
      </w:r>
      <w:r>
        <w:t xml:space="preserve"> your computer for the DEM file and load it;</w:t>
      </w:r>
    </w:p>
    <w:p w14:paraId="1C667B29" w14:textId="77777777" w:rsidR="00EA4359" w:rsidRPr="00AD3CD8" w:rsidRDefault="00EA4359" w:rsidP="001D5B46">
      <w:pPr>
        <w:pStyle w:val="ListParagraph"/>
        <w:widowControl w:val="0"/>
        <w:numPr>
          <w:ilvl w:val="0"/>
          <w:numId w:val="5"/>
        </w:numPr>
        <w:ind w:left="4111"/>
      </w:pPr>
      <w:r>
        <w:t xml:space="preserve">Click in </w:t>
      </w:r>
      <w:r w:rsidRPr="00EA4359">
        <w:rPr>
          <w:rFonts w:ascii="Consolas" w:hAnsi="Consolas"/>
        </w:rPr>
        <w:t>Aceptar</w:t>
      </w:r>
      <w:r>
        <w:t>.</w:t>
      </w:r>
    </w:p>
    <w:p w14:paraId="228FA27F" w14:textId="77777777" w:rsidR="00F03471" w:rsidRDefault="00F03471" w:rsidP="001D5B46">
      <w:pPr>
        <w:widowControl w:val="0"/>
      </w:pPr>
    </w:p>
    <w:p w14:paraId="7B59AA5D" w14:textId="0739EDD1" w:rsidR="00101D7A" w:rsidRDefault="00F03471" w:rsidP="001D5B46">
      <w:pPr>
        <w:widowControl w:val="0"/>
        <w:ind w:left="3261"/>
      </w:pPr>
      <w:r>
        <w:t xml:space="preserve">Probably you have ended up with a large green area on </w:t>
      </w:r>
      <w:r w:rsidRPr="00F03471">
        <w:rPr>
          <w:i/>
        </w:rPr>
        <w:t>Simulaciones</w:t>
      </w:r>
      <w:r>
        <w:t xml:space="preserve"> interface. Let colour it </w:t>
      </w:r>
      <w:r w:rsidRPr="00B61D95">
        <w:rPr>
          <w:noProof/>
        </w:rPr>
        <w:t>due</w:t>
      </w:r>
      <w:r w:rsidR="00B61D95">
        <w:rPr>
          <w:noProof/>
        </w:rPr>
        <w:t xml:space="preserve"> to</w:t>
      </w:r>
      <w:r>
        <w:t xml:space="preserve"> elevation.</w:t>
      </w:r>
    </w:p>
    <w:p w14:paraId="39E9B5E2" w14:textId="77777777" w:rsidR="00F03471" w:rsidRDefault="00F03471" w:rsidP="001D5B46">
      <w:pPr>
        <w:widowControl w:val="0"/>
        <w:ind w:left="3828"/>
      </w:pPr>
    </w:p>
    <w:p w14:paraId="55F381EE" w14:textId="77777777" w:rsidR="00F03471" w:rsidRDefault="00F03471" w:rsidP="001D5B46">
      <w:pPr>
        <w:pStyle w:val="ListParagraph"/>
        <w:widowControl w:val="0"/>
        <w:numPr>
          <w:ilvl w:val="0"/>
          <w:numId w:val="6"/>
        </w:numPr>
        <w:ind w:left="4111"/>
      </w:pPr>
      <w:r>
        <w:t xml:space="preserve">Go to </w:t>
      </w:r>
      <w:r w:rsidRPr="00607C3F">
        <w:rPr>
          <w:rFonts w:ascii="Consolas" w:hAnsi="Consolas"/>
        </w:rPr>
        <w:t>Visualización</w:t>
      </w:r>
      <w:r>
        <w:t xml:space="preserve">, </w:t>
      </w:r>
      <w:r w:rsidRPr="00607C3F">
        <w:rPr>
          <w:rFonts w:ascii="Consolas" w:hAnsi="Consolas"/>
        </w:rPr>
        <w:t>Entorno</w:t>
      </w:r>
      <w:r w:rsidR="00607C3F">
        <w:t>;</w:t>
      </w:r>
    </w:p>
    <w:p w14:paraId="79CC77B3" w14:textId="77777777" w:rsidR="00F03471" w:rsidRDefault="00F03471" w:rsidP="001D5B46">
      <w:pPr>
        <w:pStyle w:val="ListParagraph"/>
        <w:widowControl w:val="0"/>
        <w:numPr>
          <w:ilvl w:val="0"/>
          <w:numId w:val="6"/>
        </w:numPr>
        <w:ind w:left="4111"/>
      </w:pPr>
      <w:r>
        <w:t xml:space="preserve">Click in the circle to set </w:t>
      </w:r>
      <w:r w:rsidRPr="00607C3F">
        <w:rPr>
          <w:rFonts w:ascii="Consolas" w:hAnsi="Consolas"/>
        </w:rPr>
        <w:t>MDT</w:t>
      </w:r>
      <w:r>
        <w:t xml:space="preserve">. I recommend to set </w:t>
      </w:r>
      <w:r w:rsidRPr="00607C3F">
        <w:rPr>
          <w:u w:val="single"/>
        </w:rPr>
        <w:t>on</w:t>
      </w:r>
      <w:r>
        <w:t xml:space="preserve"> </w:t>
      </w:r>
      <w:r w:rsidRPr="00607C3F">
        <w:rPr>
          <w:rFonts w:ascii="Consolas" w:hAnsi="Consolas"/>
        </w:rPr>
        <w:t>Borde ELEM</w:t>
      </w:r>
      <w:r w:rsidR="00607C3F">
        <w:t xml:space="preserve"> as well;</w:t>
      </w:r>
    </w:p>
    <w:p w14:paraId="341911FA" w14:textId="77777777" w:rsidR="00F03471" w:rsidRDefault="00F03471" w:rsidP="001D5B46">
      <w:pPr>
        <w:pStyle w:val="ListParagraph"/>
        <w:widowControl w:val="0"/>
        <w:numPr>
          <w:ilvl w:val="0"/>
          <w:numId w:val="6"/>
        </w:numPr>
        <w:ind w:left="4111"/>
      </w:pPr>
      <w:r>
        <w:t xml:space="preserve">Click in </w:t>
      </w:r>
      <w:r w:rsidRPr="00607C3F">
        <w:rPr>
          <w:rFonts w:ascii="Consolas" w:hAnsi="Consolas"/>
        </w:rPr>
        <w:t>Aplicar</w:t>
      </w:r>
      <w:r>
        <w:t>. You probably must see a better map after it</w:t>
      </w:r>
      <w:r w:rsidR="00E76760">
        <w:t xml:space="preserve"> (like </w:t>
      </w:r>
      <w:r w:rsidR="001D5B46">
        <w:fldChar w:fldCharType="begin"/>
      </w:r>
      <w:r w:rsidR="001D5B46">
        <w:instrText xml:space="preserve"> REF _Ref516837264 \h </w:instrText>
      </w:r>
      <w:r w:rsidR="001D5B46">
        <w:fldChar w:fldCharType="separate"/>
      </w:r>
      <w:r w:rsidR="0012474F">
        <w:t xml:space="preserve">Figure </w:t>
      </w:r>
      <w:r w:rsidR="0012474F">
        <w:rPr>
          <w:noProof/>
        </w:rPr>
        <w:t>3</w:t>
      </w:r>
      <w:r w:rsidR="001D5B46">
        <w:fldChar w:fldCharType="end"/>
      </w:r>
      <w:r w:rsidR="00E76760">
        <w:t>)</w:t>
      </w:r>
      <w:r w:rsidR="00607C3F">
        <w:t>;</w:t>
      </w:r>
    </w:p>
    <w:p w14:paraId="40D378B7" w14:textId="629415AB" w:rsidR="00607C3F" w:rsidRDefault="00607C3F" w:rsidP="001D5B46">
      <w:pPr>
        <w:pStyle w:val="ListParagraph"/>
        <w:widowControl w:val="0"/>
        <w:numPr>
          <w:ilvl w:val="0"/>
          <w:numId w:val="6"/>
        </w:numPr>
        <w:ind w:left="4111"/>
      </w:pPr>
      <w:r>
        <w:t xml:space="preserve">Click in </w:t>
      </w:r>
      <w:r w:rsidRPr="00607C3F">
        <w:rPr>
          <w:rFonts w:ascii="Consolas" w:hAnsi="Consolas"/>
        </w:rPr>
        <w:t>Descargar</w:t>
      </w:r>
      <w:r>
        <w:t xml:space="preserve"> to close the </w:t>
      </w:r>
      <w:r w:rsidRPr="00B61D95">
        <w:rPr>
          <w:noProof/>
        </w:rPr>
        <w:t>visuali</w:t>
      </w:r>
      <w:r w:rsidR="00B61D95">
        <w:rPr>
          <w:noProof/>
        </w:rPr>
        <w:t>s</w:t>
      </w:r>
      <w:r w:rsidRPr="00B61D95">
        <w:rPr>
          <w:noProof/>
        </w:rPr>
        <w:t>ation</w:t>
      </w:r>
      <w:r>
        <w:t xml:space="preserve"> setup screen.</w:t>
      </w:r>
    </w:p>
    <w:p w14:paraId="0BCAD69B" w14:textId="77777777" w:rsidR="00607C3F" w:rsidRDefault="00607C3F" w:rsidP="001D5B46">
      <w:pPr>
        <w:widowControl w:val="0"/>
      </w:pPr>
    </w:p>
    <w:p w14:paraId="7F97AEC7" w14:textId="77777777" w:rsidR="00607C3F" w:rsidRDefault="001D5B46" w:rsidP="001D5B46">
      <w:pPr>
        <w:widowControl w:val="0"/>
      </w:pPr>
      <w:r>
        <w:rPr>
          <w:noProof/>
          <w:lang w:eastAsia="en-AU"/>
        </w:rPr>
        <mc:AlternateContent>
          <mc:Choice Requires="wps">
            <w:drawing>
              <wp:anchor distT="0" distB="0" distL="114300" distR="114300" simplePos="0" relativeHeight="251660288" behindDoc="0" locked="0" layoutInCell="1" allowOverlap="1" wp14:anchorId="247D2AAC" wp14:editId="70DADB47">
                <wp:simplePos x="0" y="0"/>
                <wp:positionH relativeFrom="margin">
                  <wp:posOffset>2058670</wp:posOffset>
                </wp:positionH>
                <wp:positionV relativeFrom="paragraph">
                  <wp:posOffset>45085</wp:posOffset>
                </wp:positionV>
                <wp:extent cx="958850" cy="6953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958850" cy="695325"/>
                        </a:xfrm>
                        <a:prstGeom prst="rect">
                          <a:avLst/>
                        </a:prstGeom>
                        <a:solidFill>
                          <a:prstClr val="white"/>
                        </a:solidFill>
                        <a:ln>
                          <a:noFill/>
                        </a:ln>
                      </wps:spPr>
                      <wps:txbx>
                        <w:txbxContent>
                          <w:p w14:paraId="58F5E674" w14:textId="77777777" w:rsidR="00203828" w:rsidRPr="000D099B" w:rsidRDefault="00203828" w:rsidP="00101D7A">
                            <w:pPr>
                              <w:pStyle w:val="Caption"/>
                              <w:rPr>
                                <w:noProof/>
                              </w:rPr>
                            </w:pPr>
                            <w:bookmarkStart w:id="5" w:name="_Ref516825953"/>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5"/>
                            <w:r>
                              <w:t xml:space="preserve"> – DEM file for a 5x5 cell grid</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7D2AAC" id="Text Box 2" o:spid="_x0000_s1027" type="#_x0000_t202" style="position:absolute;left:0;text-align:left;margin-left:162.1pt;margin-top:3.55pt;width:75.5pt;height:5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" stroked="f">
                <v:textbox inset="0,0,0,0">
                  <w:txbxContent>
                    <w:p w14:paraId="58F5E674" w14:textId="77777777" w:rsidR="00203828" w:rsidRPr="000D099B" w:rsidRDefault="00203828" w:rsidP="00101D7A">
                      <w:pPr>
                        <w:pStyle w:val="Caption"/>
                        <w:rPr>
                          <w:noProof/>
                        </w:rPr>
                      </w:pPr>
                      <w:bookmarkStart w:id="6" w:name="_Ref516825953"/>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6"/>
                      <w:r>
                        <w:t xml:space="preserve"> – DEM file for a 5x5 cell grid</w:t>
                      </w:r>
                    </w:p>
                  </w:txbxContent>
                </v:textbox>
                <w10:wrap type="square" anchorx="margin"/>
              </v:shape>
            </w:pict>
          </mc:Fallback>
        </mc:AlternateContent>
      </w:r>
      <w:r w:rsidR="00607C3F">
        <w:t xml:space="preserve">Now save your project! At </w:t>
      </w:r>
      <w:r w:rsidR="00607C3F" w:rsidRPr="00607C3F">
        <w:rPr>
          <w:rFonts w:ascii="Consolas" w:hAnsi="Consolas"/>
        </w:rPr>
        <w:t>Archivo</w:t>
      </w:r>
      <w:r w:rsidR="00607C3F">
        <w:t xml:space="preserve"> go to </w:t>
      </w:r>
      <w:r w:rsidR="00607C3F" w:rsidRPr="00607C3F">
        <w:rPr>
          <w:rFonts w:ascii="Consolas" w:hAnsi="Consolas"/>
        </w:rPr>
        <w:t>Guardar</w:t>
      </w:r>
      <w:r w:rsidR="00607C3F">
        <w:t xml:space="preserve">. In the </w:t>
      </w:r>
      <w:r w:rsidR="00607C3F" w:rsidRPr="00B61D95">
        <w:rPr>
          <w:noProof/>
        </w:rPr>
        <w:t>file</w:t>
      </w:r>
      <w:r w:rsidR="00607C3F">
        <w:t xml:space="preserve"> explorer select a folder and define a name to your project. </w:t>
      </w:r>
      <w:r w:rsidR="0012474F" w:rsidRPr="0012474F">
        <w:rPr>
          <w:b/>
        </w:rPr>
        <w:t>Do not forget</w:t>
      </w:r>
      <w:r w:rsidR="00607C3F">
        <w:t xml:space="preserve"> to add the extension </w:t>
      </w:r>
      <w:r w:rsidR="00607C3F" w:rsidRPr="00607C3F">
        <w:rPr>
          <w:i/>
        </w:rPr>
        <w:t>.hid</w:t>
      </w:r>
      <w:r w:rsidR="00607C3F">
        <w:t xml:space="preserve"> to the file name.</w:t>
      </w:r>
    </w:p>
    <w:p w14:paraId="6C96C734" w14:textId="77777777" w:rsidR="004B0891" w:rsidRDefault="004B0891" w:rsidP="001D5B46">
      <w:pPr>
        <w:widowControl w:val="0"/>
      </w:pPr>
    </w:p>
    <w:p w14:paraId="6F6518A3" w14:textId="77777777" w:rsidR="004B0891" w:rsidRDefault="001D5B46" w:rsidP="001D5B46">
      <w:pPr>
        <w:pStyle w:val="Heading2"/>
      </w:pPr>
      <w:bookmarkStart w:id="7" w:name="_Toc34211446"/>
      <w:r>
        <w:t>Editing Grid Domain</w:t>
      </w:r>
      <w:bookmarkEnd w:id="7"/>
    </w:p>
    <w:p w14:paraId="146F2412" w14:textId="77777777" w:rsidR="004B0891" w:rsidRDefault="004B0891" w:rsidP="00F03471"/>
    <w:p w14:paraId="06C78DF3" w14:textId="77777777" w:rsidR="00E76760" w:rsidRDefault="00E76760" w:rsidP="00F03471">
      <w:r>
        <w:t xml:space="preserve">Cells in </w:t>
      </w:r>
      <w:r>
        <w:rPr>
          <w:i/>
        </w:rPr>
        <w:t>Simulaciones</w:t>
      </w:r>
      <w:r>
        <w:t xml:space="preserve"> can be turned off/on or have its type changed from land to river and </w:t>
      </w:r>
      <w:r w:rsidRPr="00E76760">
        <w:rPr>
          <w:i/>
        </w:rPr>
        <w:t>vice versa</w:t>
      </w:r>
      <w:r>
        <w:t>.</w:t>
      </w:r>
    </w:p>
    <w:p w14:paraId="309D5ABA" w14:textId="77777777" w:rsidR="00E76760" w:rsidRPr="00E76760" w:rsidRDefault="00E76760" w:rsidP="00F03471"/>
    <w:p w14:paraId="1FAE54EF" w14:textId="1ECB5FA8" w:rsidR="004B0891" w:rsidRDefault="004B0891" w:rsidP="00F03471">
      <w:r>
        <w:t>If some cells are not necessary in the simulation (out of watershed limit</w:t>
      </w:r>
      <w:r w:rsidR="00203828">
        <w:t>,</w:t>
      </w:r>
      <w:r>
        <w:t xml:space="preserve"> for example), it is a good idea to remove them from the domain to avoid </w:t>
      </w:r>
      <w:r w:rsidR="00CD49AE">
        <w:t>unnecessary computational work.</w:t>
      </w:r>
      <w:r w:rsidR="00E76760">
        <w:t xml:space="preserve"> To do so:</w:t>
      </w:r>
    </w:p>
    <w:p w14:paraId="7DFD139C" w14:textId="77777777" w:rsidR="00E76760" w:rsidRDefault="00E76760" w:rsidP="00854F9D">
      <w:pPr>
        <w:pStyle w:val="ListParagraph"/>
        <w:numPr>
          <w:ilvl w:val="0"/>
          <w:numId w:val="7"/>
        </w:numPr>
      </w:pPr>
      <w:r>
        <w:t xml:space="preserve">Go to </w:t>
      </w:r>
      <w:r w:rsidRPr="00854F9D">
        <w:rPr>
          <w:rFonts w:ascii="Consolas" w:hAnsi="Consolas"/>
        </w:rPr>
        <w:t xml:space="preserve">Definir &gt; </w:t>
      </w:r>
      <w:r w:rsidR="00854F9D" w:rsidRPr="00854F9D">
        <w:rPr>
          <w:rFonts w:ascii="Consolas" w:hAnsi="Consolas"/>
        </w:rPr>
        <w:t xml:space="preserve">Elementos &gt; </w:t>
      </w:r>
      <w:r w:rsidRPr="00854F9D">
        <w:rPr>
          <w:rFonts w:ascii="Consolas" w:hAnsi="Consolas"/>
        </w:rPr>
        <w:t>Valle &gt; Individual</w:t>
      </w:r>
      <w:r>
        <w:t>;</w:t>
      </w:r>
    </w:p>
    <w:p w14:paraId="70E6501D" w14:textId="3E1F4186" w:rsidR="00E76760" w:rsidRDefault="00E76760" w:rsidP="00854F9D">
      <w:pPr>
        <w:pStyle w:val="ListParagraph"/>
        <w:numPr>
          <w:ilvl w:val="0"/>
          <w:numId w:val="7"/>
        </w:numPr>
      </w:pPr>
      <w:r>
        <w:t xml:space="preserve">Click </w:t>
      </w:r>
      <w:r w:rsidRPr="00B61D95">
        <w:rPr>
          <w:noProof/>
        </w:rPr>
        <w:t>in</w:t>
      </w:r>
      <w:r>
        <w:t xml:space="preserve"> the cells that you want to remove or re-include in the domain. </w:t>
      </w:r>
      <w:r w:rsidR="00203828">
        <w:rPr>
          <w:noProof/>
        </w:rPr>
        <w:t>The r</w:t>
      </w:r>
      <w:r w:rsidRPr="00B61D95">
        <w:rPr>
          <w:noProof/>
        </w:rPr>
        <w:t>emoved</w:t>
      </w:r>
      <w:r>
        <w:t xml:space="preserve"> cell will become transparent;</w:t>
      </w:r>
    </w:p>
    <w:p w14:paraId="4E9C5FE5" w14:textId="77777777" w:rsidR="00E76760" w:rsidRDefault="00E76760" w:rsidP="00854F9D">
      <w:pPr>
        <w:pStyle w:val="ListParagraph"/>
        <w:numPr>
          <w:ilvl w:val="0"/>
          <w:numId w:val="7"/>
        </w:numPr>
      </w:pPr>
      <w:r>
        <w:t xml:space="preserve">After changes done, go to </w:t>
      </w:r>
      <w:r w:rsidRPr="00854F9D">
        <w:rPr>
          <w:rFonts w:ascii="Consolas" w:hAnsi="Consolas"/>
        </w:rPr>
        <w:t xml:space="preserve">Definir &gt; </w:t>
      </w:r>
      <w:r w:rsidR="00854F9D">
        <w:rPr>
          <w:rFonts w:ascii="Consolas" w:hAnsi="Consolas"/>
        </w:rPr>
        <w:t xml:space="preserve">Elementos &gt; </w:t>
      </w:r>
      <w:r w:rsidRPr="00854F9D">
        <w:rPr>
          <w:rFonts w:ascii="Consolas" w:hAnsi="Consolas"/>
        </w:rPr>
        <w:t>Valle &gt; Detener</w:t>
      </w:r>
      <w:r>
        <w:t>;</w:t>
      </w:r>
    </w:p>
    <w:p w14:paraId="6017BBAA" w14:textId="77777777" w:rsidR="003D51BB" w:rsidRDefault="003D51BB" w:rsidP="00F03471"/>
    <w:p w14:paraId="0987630B" w14:textId="37F0C313" w:rsidR="003D51BB" w:rsidRDefault="003D51BB" w:rsidP="00F03471">
      <w:r>
        <w:t xml:space="preserve">When a DEM file is loaded to </w:t>
      </w:r>
      <w:r w:rsidRPr="00B61D95">
        <w:rPr>
          <w:noProof/>
        </w:rPr>
        <w:t>initiali</w:t>
      </w:r>
      <w:r w:rsidR="00B61D95">
        <w:rPr>
          <w:noProof/>
        </w:rPr>
        <w:t>s</w:t>
      </w:r>
      <w:r w:rsidRPr="00B61D95">
        <w:rPr>
          <w:noProof/>
        </w:rPr>
        <w:t>e</w:t>
      </w:r>
      <w:r>
        <w:t xml:space="preserve"> a project</w:t>
      </w:r>
      <w:r w:rsidR="00203828">
        <w:t>,</w:t>
      </w:r>
      <w:r>
        <w:t xml:space="preserve"> all cells in </w:t>
      </w:r>
      <w:r w:rsidR="00B61D95">
        <w:t xml:space="preserve">the </w:t>
      </w:r>
      <w:r w:rsidRPr="00B61D95">
        <w:rPr>
          <w:noProof/>
        </w:rPr>
        <w:t>domain</w:t>
      </w:r>
      <w:r>
        <w:t xml:space="preserve"> are set as terrain type by default. To change some cells to river type you must:</w:t>
      </w:r>
    </w:p>
    <w:p w14:paraId="29EF6142" w14:textId="77777777" w:rsidR="003D51BB" w:rsidRPr="00430154" w:rsidRDefault="00854F9D" w:rsidP="00CD1315">
      <w:pPr>
        <w:pStyle w:val="ListParagraph"/>
        <w:numPr>
          <w:ilvl w:val="0"/>
          <w:numId w:val="8"/>
        </w:numPr>
        <w:rPr>
          <w:lang w:val="pt-BR"/>
        </w:rPr>
      </w:pPr>
      <w:r w:rsidRPr="00430154">
        <w:rPr>
          <w:lang w:val="pt-BR"/>
        </w:rPr>
        <w:t xml:space="preserve">Go to </w:t>
      </w:r>
      <w:r w:rsidRPr="00430154">
        <w:rPr>
          <w:rFonts w:ascii="Consolas" w:hAnsi="Consolas"/>
          <w:lang w:val="pt-BR"/>
        </w:rPr>
        <w:t>Definir &gt; Elementos &gt; Rio</w:t>
      </w:r>
      <w:r w:rsidRPr="00430154">
        <w:rPr>
          <w:lang w:val="pt-BR"/>
        </w:rPr>
        <w:t>;</w:t>
      </w:r>
    </w:p>
    <w:p w14:paraId="5F72E6A9" w14:textId="70C8D0E4" w:rsidR="00854F9D" w:rsidRDefault="00854F9D" w:rsidP="00CD1315">
      <w:pPr>
        <w:pStyle w:val="ListParagraph"/>
        <w:numPr>
          <w:ilvl w:val="0"/>
          <w:numId w:val="8"/>
        </w:numPr>
      </w:pPr>
      <w:r>
        <w:t xml:space="preserve">Select those cells that will have their type changed to </w:t>
      </w:r>
      <w:r w:rsidRPr="00B61D95">
        <w:rPr>
          <w:noProof/>
        </w:rPr>
        <w:t>river</w:t>
      </w:r>
      <w:r>
        <w:t xml:space="preserve">. Remember that only </w:t>
      </w:r>
      <w:r w:rsidR="00B61D95">
        <w:t>top</w:t>
      </w:r>
      <w:r>
        <w:t xml:space="preserve">, </w:t>
      </w:r>
      <w:r w:rsidR="00B61D95">
        <w:t>bottom</w:t>
      </w:r>
      <w:r>
        <w:t xml:space="preserve">, left and right cells </w:t>
      </w:r>
      <w:r w:rsidRPr="00B61D95">
        <w:rPr>
          <w:noProof/>
        </w:rPr>
        <w:t>are considered</w:t>
      </w:r>
      <w:r>
        <w:t xml:space="preserve"> as adjacent cells</w:t>
      </w:r>
      <w:r w:rsidRPr="00B61D95">
        <w:rPr>
          <w:noProof/>
        </w:rPr>
        <w:t>, thus</w:t>
      </w:r>
      <w:r>
        <w:t xml:space="preserve"> cells in the diagonal never have a link. </w:t>
      </w:r>
      <w:r w:rsidRPr="00B61D95">
        <w:rPr>
          <w:noProof/>
        </w:rPr>
        <w:t>This</w:t>
      </w:r>
      <w:r>
        <w:t xml:space="preserve"> is important when drawing a stream.</w:t>
      </w:r>
    </w:p>
    <w:p w14:paraId="5607B863" w14:textId="77777777" w:rsidR="00854F9D" w:rsidRDefault="00854F9D" w:rsidP="00CD1315">
      <w:pPr>
        <w:pStyle w:val="ListParagraph"/>
        <w:numPr>
          <w:ilvl w:val="0"/>
          <w:numId w:val="8"/>
        </w:numPr>
      </w:pPr>
      <w:r>
        <w:t xml:space="preserve">After changes done, go to </w:t>
      </w:r>
      <w:r w:rsidRPr="00CD1315">
        <w:rPr>
          <w:rFonts w:ascii="Consolas" w:hAnsi="Consolas"/>
        </w:rPr>
        <w:t>Definir &gt; Elementos &gt; Detener</w:t>
      </w:r>
      <w:r>
        <w:t>;</w:t>
      </w:r>
    </w:p>
    <w:p w14:paraId="01398363" w14:textId="77777777" w:rsidR="00854F9D" w:rsidRDefault="00854F9D" w:rsidP="00F03471"/>
    <w:p w14:paraId="16722324" w14:textId="77777777" w:rsidR="00CD1315" w:rsidRDefault="00CD1315" w:rsidP="00CD1315">
      <w:pPr>
        <w:keepNext/>
        <w:jc w:val="center"/>
      </w:pPr>
      <w:r>
        <w:rPr>
          <w:noProof/>
          <w:lang w:eastAsia="en-AU"/>
        </w:rPr>
        <w:drawing>
          <wp:inline distT="0" distB="0" distL="0" distR="0" wp14:anchorId="7B20A33F" wp14:editId="2E23AA57">
            <wp:extent cx="5436000" cy="473738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03.png"/>
                    <pic:cNvPicPr/>
                  </pic:nvPicPr>
                  <pic:blipFill>
                    <a:blip r:embed="rId10">
                      <a:extLst>
                        <a:ext uri="{28A0092B-C50C-407E-A947-70E740481C1C}">
                          <a14:useLocalDpi xmlns:a14="http://schemas.microsoft.com/office/drawing/2010/main" val="0"/>
                        </a:ext>
                      </a:extLst>
                    </a:blip>
                    <a:stretch>
                      <a:fillRect/>
                    </a:stretch>
                  </pic:blipFill>
                  <pic:spPr>
                    <a:xfrm>
                      <a:off x="0" y="0"/>
                      <a:ext cx="5436000" cy="4737381"/>
                    </a:xfrm>
                    <a:prstGeom prst="rect">
                      <a:avLst/>
                    </a:prstGeom>
                  </pic:spPr>
                </pic:pic>
              </a:graphicData>
            </a:graphic>
          </wp:inline>
        </w:drawing>
      </w:r>
    </w:p>
    <w:p w14:paraId="33BADC12" w14:textId="77777777" w:rsidR="00CD1315" w:rsidRDefault="00CD1315" w:rsidP="00CD1315">
      <w:pPr>
        <w:pStyle w:val="Caption"/>
        <w:jc w:val="center"/>
      </w:pPr>
      <w:bookmarkStart w:id="8" w:name="_Ref516837264"/>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3</w:t>
      </w:r>
      <w:r w:rsidR="0042639F">
        <w:rPr>
          <w:noProof/>
        </w:rPr>
        <w:fldChar w:fldCharType="end"/>
      </w:r>
      <w:bookmarkEnd w:id="8"/>
      <w:r>
        <w:t xml:space="preserve"> – Cell’s grid map. Among the 23 active cells, blueish cells are river type </w:t>
      </w:r>
      <w:r w:rsidRPr="00B61D95">
        <w:rPr>
          <w:noProof/>
        </w:rPr>
        <w:t>and</w:t>
      </w:r>
      <w:r>
        <w:t xml:space="preserve"> other </w:t>
      </w:r>
      <w:r w:rsidRPr="00B61D95">
        <w:rPr>
          <w:noProof/>
        </w:rPr>
        <w:t>are</w:t>
      </w:r>
      <w:r>
        <w:t xml:space="preserve"> </w:t>
      </w:r>
      <w:r w:rsidRPr="00B61D95">
        <w:rPr>
          <w:noProof/>
        </w:rPr>
        <w:t>land</w:t>
      </w:r>
      <w:r>
        <w:t xml:space="preserve"> type. Transparent cells in the top left </w:t>
      </w:r>
      <w:r w:rsidRPr="00B61D95">
        <w:rPr>
          <w:noProof/>
        </w:rPr>
        <w:t>are deactivated</w:t>
      </w:r>
      <w:r>
        <w:t xml:space="preserve"> cells (will not be processed).</w:t>
      </w:r>
    </w:p>
    <w:p w14:paraId="2299622A" w14:textId="3C6C7A07" w:rsidR="0012474F" w:rsidRDefault="0012474F" w:rsidP="0012474F">
      <w:r>
        <w:lastRenderedPageBreak/>
        <w:t xml:space="preserve">If you have </w:t>
      </w:r>
      <w:r w:rsidRPr="00B61D95">
        <w:rPr>
          <w:noProof/>
        </w:rPr>
        <w:t>dr</w:t>
      </w:r>
      <w:r w:rsidR="00B61D95">
        <w:rPr>
          <w:noProof/>
        </w:rPr>
        <w:t>awn</w:t>
      </w:r>
      <w:r>
        <w:t xml:space="preserve"> a stream but want to change back some to land type again, </w:t>
      </w:r>
      <w:r w:rsidRPr="00B61D95">
        <w:rPr>
          <w:noProof/>
        </w:rPr>
        <w:t>just</w:t>
      </w:r>
      <w:r>
        <w:t xml:space="preserve"> do the same procedure, now clicking on </w:t>
      </w:r>
      <w:r w:rsidRPr="00B61D95">
        <w:rPr>
          <w:noProof/>
        </w:rPr>
        <w:t>river</w:t>
      </w:r>
      <w:r>
        <w:t xml:space="preserve"> cells </w:t>
      </w:r>
      <w:r w:rsidRPr="00B61D95">
        <w:rPr>
          <w:noProof/>
        </w:rPr>
        <w:t>so</w:t>
      </w:r>
      <w:r>
        <w:t xml:space="preserve"> they switch to land type.</w:t>
      </w:r>
    </w:p>
    <w:p w14:paraId="7157A941" w14:textId="77777777" w:rsidR="0012474F" w:rsidRDefault="0012474F" w:rsidP="0012474F"/>
    <w:p w14:paraId="4B050974" w14:textId="72D768FB" w:rsidR="0012474F" w:rsidRDefault="0012474F" w:rsidP="0012474F">
      <w:r>
        <w:t xml:space="preserve">In </w:t>
      </w:r>
      <w:r>
        <w:fldChar w:fldCharType="begin"/>
      </w:r>
      <w:r>
        <w:instrText xml:space="preserve"> REF _Ref516837264 \h </w:instrText>
      </w:r>
      <w:r>
        <w:fldChar w:fldCharType="separate"/>
      </w:r>
      <w:r>
        <w:t xml:space="preserve">Figure </w:t>
      </w:r>
      <w:r>
        <w:rPr>
          <w:noProof/>
        </w:rPr>
        <w:t>3</w:t>
      </w:r>
      <w:r>
        <w:fldChar w:fldCharType="end"/>
      </w:r>
      <w:r>
        <w:t xml:space="preserve"> one can see the cells’ map from the 5x5 example grid. The </w:t>
      </w:r>
      <w:r w:rsidRPr="00B61D95">
        <w:rPr>
          <w:noProof/>
        </w:rPr>
        <w:t>visuali</w:t>
      </w:r>
      <w:r w:rsidR="00B61D95">
        <w:rPr>
          <w:noProof/>
        </w:rPr>
        <w:t>s</w:t>
      </w:r>
      <w:r w:rsidRPr="00B61D95">
        <w:rPr>
          <w:noProof/>
        </w:rPr>
        <w:t>ation</w:t>
      </w:r>
      <w:r>
        <w:t xml:space="preserve"> </w:t>
      </w:r>
      <w:r w:rsidRPr="00B61D95">
        <w:rPr>
          <w:noProof/>
        </w:rPr>
        <w:t>was change</w:t>
      </w:r>
      <w:r w:rsidR="00B61D95">
        <w:rPr>
          <w:noProof/>
        </w:rPr>
        <w:t>d</w:t>
      </w:r>
      <w:r>
        <w:t xml:space="preserve"> </w:t>
      </w:r>
      <w:r w:rsidRPr="00B61D95">
        <w:rPr>
          <w:noProof/>
        </w:rPr>
        <w:t>to better distinguish river from land cells</w:t>
      </w:r>
      <w:r>
        <w:t xml:space="preserve">. In this </w:t>
      </w:r>
      <w:r w:rsidRPr="00B61D95">
        <w:rPr>
          <w:noProof/>
        </w:rPr>
        <w:t>picture</w:t>
      </w:r>
      <w:r w:rsidR="00B61D95">
        <w:rPr>
          <w:noProof/>
        </w:rPr>
        <w:t>,</w:t>
      </w:r>
      <w:r>
        <w:t xml:space="preserve"> the cell’s number </w:t>
      </w:r>
      <w:r w:rsidRPr="00B61D95">
        <w:rPr>
          <w:noProof/>
        </w:rPr>
        <w:t>was drawn</w:t>
      </w:r>
      <w:r>
        <w:t xml:space="preserve"> in the corner of each active cell. Thus, in this example, the simulation will run over 23 cells, of which 4 are river type (cells 10, 15, 19 and 20). </w:t>
      </w:r>
    </w:p>
    <w:p w14:paraId="1B48797D" w14:textId="77777777" w:rsidR="0012474F" w:rsidRDefault="0012474F" w:rsidP="0012474F"/>
    <w:p w14:paraId="46697BCA" w14:textId="77777777" w:rsidR="002750C2" w:rsidRDefault="002750C2" w:rsidP="002750C2"/>
    <w:p w14:paraId="57BEC3E1" w14:textId="77777777" w:rsidR="002750C2" w:rsidRDefault="002750C2" w:rsidP="002750C2"/>
    <w:p w14:paraId="4C6D843A" w14:textId="77777777" w:rsidR="002750C2" w:rsidRPr="002750C2" w:rsidRDefault="001D5B46" w:rsidP="001D5B46">
      <w:pPr>
        <w:pStyle w:val="Heading2"/>
      </w:pPr>
      <w:bookmarkStart w:id="9" w:name="_Ref517434160"/>
      <w:bookmarkStart w:id="10" w:name="_Toc34211447"/>
      <w:r w:rsidRPr="002750C2">
        <w:t xml:space="preserve">Setting </w:t>
      </w:r>
      <w:r>
        <w:t>Routing/Conduction</w:t>
      </w:r>
      <w:r w:rsidRPr="002750C2">
        <w:t xml:space="preserve"> Parameters</w:t>
      </w:r>
      <w:bookmarkEnd w:id="9"/>
      <w:bookmarkEnd w:id="10"/>
    </w:p>
    <w:p w14:paraId="207677B8" w14:textId="77777777" w:rsidR="002750C2" w:rsidRDefault="002750C2" w:rsidP="002750C2"/>
    <w:p w14:paraId="7BDB8EBA" w14:textId="67B24B62" w:rsidR="002750C2" w:rsidRDefault="002750C2" w:rsidP="002750C2">
      <w:r>
        <w:t xml:space="preserve">The hydrodynamic model </w:t>
      </w:r>
      <w:r w:rsidRPr="00B61D95">
        <w:rPr>
          <w:noProof/>
        </w:rPr>
        <w:t>demand</w:t>
      </w:r>
      <w:r w:rsidR="00B61D95">
        <w:rPr>
          <w:noProof/>
        </w:rPr>
        <w:t>s</w:t>
      </w:r>
      <w:r>
        <w:t xml:space="preserve"> many parameters, some cell-related, some link-related. Anyway, some few parameters need to </w:t>
      </w:r>
      <w:r w:rsidRPr="00B61D95">
        <w:rPr>
          <w:noProof/>
        </w:rPr>
        <w:t>be defined</w:t>
      </w:r>
      <w:r>
        <w:t xml:space="preserve"> for the entire domain. Others may have a default value</w:t>
      </w:r>
      <w:r w:rsidR="00B61D95">
        <w:t>,</w:t>
      </w:r>
      <w:r>
        <w:t xml:space="preserve"> </w:t>
      </w:r>
      <w:r w:rsidRPr="00B61D95">
        <w:rPr>
          <w:noProof/>
        </w:rPr>
        <w:t>but</w:t>
      </w:r>
      <w:r>
        <w:t xml:space="preserve"> that needed to </w:t>
      </w:r>
      <w:r w:rsidRPr="00B61D95">
        <w:rPr>
          <w:noProof/>
        </w:rPr>
        <w:t>be changed</w:t>
      </w:r>
      <w:r>
        <w:t xml:space="preserve"> for some cells.</w:t>
      </w:r>
    </w:p>
    <w:p w14:paraId="30FF8150" w14:textId="77777777" w:rsidR="002750C2" w:rsidRDefault="002750C2" w:rsidP="002750C2"/>
    <w:p w14:paraId="5510AAC2" w14:textId="77777777" w:rsidR="002750C2" w:rsidRDefault="002750C2" w:rsidP="002750C2">
      <w:r>
        <w:t xml:space="preserve">One group of parameters that needed to be defined domain-wide are the land-phase routing/conduction ones. To define their values go to </w:t>
      </w:r>
      <w:r w:rsidRPr="008610FE">
        <w:rPr>
          <w:rFonts w:ascii="Consolas" w:hAnsi="Consolas"/>
        </w:rPr>
        <w:t>Características &gt; de la Conduccíon</w:t>
      </w:r>
      <w:r w:rsidR="008610FE">
        <w:t xml:space="preserve">. The screen of </w:t>
      </w:r>
      <w:r w:rsidR="004D0598">
        <w:fldChar w:fldCharType="begin"/>
      </w:r>
      <w:r w:rsidR="004D0598">
        <w:instrText xml:space="preserve"> REF _Ref516845271 \h </w:instrText>
      </w:r>
      <w:r w:rsidR="004D0598">
        <w:fldChar w:fldCharType="separate"/>
      </w:r>
      <w:r w:rsidR="0012474F">
        <w:t xml:space="preserve">Figure </w:t>
      </w:r>
      <w:r w:rsidR="0012474F">
        <w:rPr>
          <w:noProof/>
        </w:rPr>
        <w:t>4</w:t>
      </w:r>
      <w:r w:rsidR="004D0598">
        <w:fldChar w:fldCharType="end"/>
      </w:r>
      <w:r w:rsidR="008610FE">
        <w:t xml:space="preserve"> will show up.</w:t>
      </w:r>
    </w:p>
    <w:p w14:paraId="7B73C65D" w14:textId="77777777" w:rsidR="008610FE" w:rsidRDefault="008610FE" w:rsidP="002750C2"/>
    <w:p w14:paraId="238DE196" w14:textId="2C02C1D9" w:rsidR="004D0598" w:rsidRDefault="004D0598" w:rsidP="002750C2">
      <w:r>
        <w:rPr>
          <w:noProof/>
          <w:lang w:eastAsia="en-AU"/>
        </w:rPr>
        <mc:AlternateContent>
          <mc:Choice Requires="wps">
            <w:drawing>
              <wp:anchor distT="0" distB="0" distL="114300" distR="114300" simplePos="0" relativeHeight="251666432" behindDoc="0" locked="0" layoutInCell="1" allowOverlap="1" wp14:anchorId="651CE7FC" wp14:editId="20FC9E44">
                <wp:simplePos x="0" y="0"/>
                <wp:positionH relativeFrom="column">
                  <wp:posOffset>0</wp:posOffset>
                </wp:positionH>
                <wp:positionV relativeFrom="paragraph">
                  <wp:posOffset>3086735</wp:posOffset>
                </wp:positionV>
                <wp:extent cx="305943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059430" cy="635"/>
                        </a:xfrm>
                        <a:prstGeom prst="rect">
                          <a:avLst/>
                        </a:prstGeom>
                        <a:solidFill>
                          <a:prstClr val="white"/>
                        </a:solidFill>
                        <a:ln>
                          <a:noFill/>
                        </a:ln>
                      </wps:spPr>
                      <wps:txbx>
                        <w:txbxContent>
                          <w:p w14:paraId="3D7CAD2A" w14:textId="77777777" w:rsidR="00203828" w:rsidRPr="001C07DC" w:rsidRDefault="00203828" w:rsidP="0012474F">
                            <w:pPr>
                              <w:pStyle w:val="Caption"/>
                              <w:jc w:val="center"/>
                              <w:rPr>
                                <w:noProof/>
                              </w:rPr>
                            </w:pPr>
                            <w:bookmarkStart w:id="11" w:name="_Ref516845271"/>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11"/>
                            <w:r>
                              <w:t xml:space="preserve"> – Land-phase Routing/Conduction parameters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1CE7FC" id="Text Box 7" o:spid="_x0000_s1028" type="#_x0000_t202" style="position:absolute;left:0;text-align:left;margin-left:0;margin-top:243.05pt;width:240.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" stroked="f">
                <v:textbox style="mso-fit-shape-to-text:t" inset="0,0,0,0">
                  <w:txbxContent>
                    <w:p w14:paraId="3D7CAD2A" w14:textId="77777777" w:rsidR="00203828" w:rsidRPr="001C07DC" w:rsidRDefault="00203828" w:rsidP="0012474F">
                      <w:pPr>
                        <w:pStyle w:val="Caption"/>
                        <w:jc w:val="center"/>
                        <w:rPr>
                          <w:noProof/>
                        </w:rPr>
                      </w:pPr>
                      <w:bookmarkStart w:id="12" w:name="_Ref516845271"/>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bookmarkEnd w:id="12"/>
                      <w:r>
                        <w:t xml:space="preserve"> – Land-phase Routing/Conduction parameters screen</w:t>
                      </w:r>
                    </w:p>
                  </w:txbxContent>
                </v:textbox>
                <w10:wrap type="square"/>
              </v:shape>
            </w:pict>
          </mc:Fallback>
        </mc:AlternateContent>
      </w:r>
      <w:r>
        <w:rPr>
          <w:noProof/>
          <w:lang w:eastAsia="en-AU"/>
        </w:rPr>
        <w:drawing>
          <wp:anchor distT="0" distB="0" distL="114300" distR="114300" simplePos="0" relativeHeight="251664384" behindDoc="0" locked="0" layoutInCell="1" allowOverlap="1" wp14:anchorId="294A8839" wp14:editId="2B58CA86">
            <wp:simplePos x="0" y="0"/>
            <wp:positionH relativeFrom="column">
              <wp:posOffset>0</wp:posOffset>
            </wp:positionH>
            <wp:positionV relativeFrom="paragraph">
              <wp:posOffset>-2676</wp:posOffset>
            </wp:positionV>
            <wp:extent cx="3060000" cy="3033389"/>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4.png"/>
                    <pic:cNvPicPr/>
                  </pic:nvPicPr>
                  <pic:blipFill>
                    <a:blip r:embed="rId11">
                      <a:extLst>
                        <a:ext uri="{28A0092B-C50C-407E-A947-70E740481C1C}">
                          <a14:useLocalDpi xmlns:a14="http://schemas.microsoft.com/office/drawing/2010/main" val="0"/>
                        </a:ext>
                      </a:extLst>
                    </a:blip>
                    <a:stretch>
                      <a:fillRect/>
                    </a:stretch>
                  </pic:blipFill>
                  <pic:spPr>
                    <a:xfrm>
                      <a:off x="0" y="0"/>
                      <a:ext cx="3060000" cy="3033389"/>
                    </a:xfrm>
                    <a:prstGeom prst="rect">
                      <a:avLst/>
                    </a:prstGeom>
                  </pic:spPr>
                </pic:pic>
              </a:graphicData>
            </a:graphic>
            <wp14:sizeRelH relativeFrom="page">
              <wp14:pctWidth>0</wp14:pctWidth>
            </wp14:sizeRelH>
            <wp14:sizeRelV relativeFrom="page">
              <wp14:pctHeight>0</wp14:pctHeight>
            </wp14:sizeRelV>
          </wp:anchor>
        </w:drawing>
      </w:r>
      <w:r>
        <w:t xml:space="preserve">As one can see there are </w:t>
      </w:r>
      <w:r w:rsidR="00B61D95">
        <w:rPr>
          <w:noProof/>
        </w:rPr>
        <w:t>six</w:t>
      </w:r>
      <w:r>
        <w:t xml:space="preserve"> parameters to be defined here</w:t>
      </w:r>
      <w:r w:rsidR="000571D0">
        <w:t>:</w:t>
      </w:r>
    </w:p>
    <w:p w14:paraId="730C0729" w14:textId="77777777" w:rsidR="004D0598" w:rsidRDefault="004D0598" w:rsidP="002750C2"/>
    <w:p w14:paraId="2F7BA71B" w14:textId="77777777" w:rsidR="004D0598" w:rsidRDefault="004D0598" w:rsidP="006C67B2">
      <w:pPr>
        <w:pStyle w:val="ListParagraph"/>
        <w:numPr>
          <w:ilvl w:val="0"/>
          <w:numId w:val="4"/>
        </w:numPr>
        <w:spacing w:after="240"/>
        <w:ind w:left="5387" w:hanging="284"/>
        <w:contextualSpacing w:val="0"/>
      </w:pPr>
      <w:r>
        <w:t>The first parameter (</w:t>
      </w:r>
      <w:r w:rsidRPr="006C67B2">
        <w:rPr>
          <w:i/>
        </w:rPr>
        <w:t>Pendiente Transversal de la Conduccion</w:t>
      </w:r>
      <w:r>
        <w:t>) is the lateral slope used when the model computes flow velocity between cells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C</m:t>
            </m:r>
          </m:sub>
        </m:sSub>
      </m:oMath>
      <w:r>
        <w:t>).</w:t>
      </w:r>
      <w:r w:rsidR="000571D0" w:rsidRPr="000571D0">
        <w:t xml:space="preserve"> </w:t>
      </w:r>
      <w:r w:rsidR="000571D0">
        <w:t>Its value is given by elevation increase for each 1 m along the cell’s width;</w:t>
      </w:r>
    </w:p>
    <w:p w14:paraId="48DFD2BF" w14:textId="48169F28" w:rsidR="000571D0" w:rsidRDefault="004D0598" w:rsidP="006C67B2">
      <w:pPr>
        <w:pStyle w:val="ListParagraph"/>
        <w:numPr>
          <w:ilvl w:val="0"/>
          <w:numId w:val="4"/>
        </w:numPr>
        <w:spacing w:after="240"/>
        <w:ind w:left="5387" w:hanging="284"/>
        <w:contextualSpacing w:val="0"/>
      </w:pPr>
      <w:r>
        <w:t>The second parameter (</w:t>
      </w:r>
      <w:r w:rsidRPr="006C67B2">
        <w:rPr>
          <w:i/>
        </w:rPr>
        <w:t>Pend. Transv. de Almacenamiento Superficial</w:t>
      </w:r>
      <w:r w:rsidR="00846B3E">
        <w:t>) is</w:t>
      </w:r>
      <w:r>
        <w:t xml:space="preserve"> the lateral slope used to compute water storage in the cell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S</m:t>
            </m:r>
          </m:sub>
        </m:sSub>
      </m:oMath>
      <w:r>
        <w:t>)</w:t>
      </w:r>
      <w:r w:rsidR="000571D0">
        <w:t>. Like the first parameter, its value is the elevation increase for each 1 m along the cell’s width;</w:t>
      </w:r>
    </w:p>
    <w:p w14:paraId="76C92B32" w14:textId="77777777" w:rsidR="000571D0" w:rsidRDefault="000571D0" w:rsidP="006C67B2">
      <w:pPr>
        <w:pStyle w:val="ListParagraph"/>
        <w:numPr>
          <w:ilvl w:val="0"/>
          <w:numId w:val="4"/>
        </w:numPr>
        <w:spacing w:after="240"/>
        <w:ind w:left="5387" w:hanging="284"/>
        <w:contextualSpacing w:val="0"/>
      </w:pPr>
      <w:r>
        <w:t>The third parameter (</w:t>
      </w:r>
      <w:r w:rsidRPr="006C67B2">
        <w:rPr>
          <w:i/>
        </w:rPr>
        <w:t>Ancho Mínimo</w:t>
      </w:r>
      <w:r>
        <w:t>) is the minimum width of the conduction section or, as usually named, the bottom width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t>);</w:t>
      </w:r>
    </w:p>
    <w:p w14:paraId="0A587510" w14:textId="77777777" w:rsidR="000571D0" w:rsidRDefault="000571D0" w:rsidP="00C81585">
      <w:pPr>
        <w:pStyle w:val="ListParagraph"/>
        <w:numPr>
          <w:ilvl w:val="0"/>
          <w:numId w:val="4"/>
        </w:numPr>
        <w:tabs>
          <w:tab w:val="left" w:pos="5387"/>
        </w:tabs>
        <w:spacing w:after="240"/>
        <w:ind w:left="426" w:hanging="426"/>
        <w:contextualSpacing w:val="0"/>
      </w:pPr>
      <w:r>
        <w:t xml:space="preserve">Parameters four and five </w:t>
      </w:r>
      <w:r w:rsidRPr="00B61D95">
        <w:rPr>
          <w:noProof/>
        </w:rPr>
        <w:t>are used</w:t>
      </w:r>
      <w:r>
        <w:t xml:space="preserve"> when computing cell’s water storage. Heigh </w:t>
      </w:r>
      <m:oMath>
        <m:r>
          <w:rPr>
            <w:rFonts w:ascii="Cambria Math" w:hAnsi="Cambria Math"/>
          </w:rPr>
          <m:t>H1</m:t>
        </m:r>
      </m:oMath>
      <w:r>
        <w:t xml:space="preserve"> is the height until where the channel lateral slope is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S</m:t>
            </m:r>
          </m:sub>
        </m:sSub>
      </m:oMath>
      <w:r>
        <w:t xml:space="preserve">. After this level, the channel bed increase until height </w:t>
      </w:r>
      <m:oMath>
        <m:r>
          <w:rPr>
            <w:rFonts w:ascii="Cambria Math" w:hAnsi="Cambria Math"/>
          </w:rPr>
          <m:t>H2</m:t>
        </m:r>
      </m:oMath>
      <w:r>
        <w:t xml:space="preserve"> where water surface width reach the cell’</w:t>
      </w:r>
      <w:r w:rsidR="006C67B2">
        <w:t>s width itself;</w:t>
      </w:r>
    </w:p>
    <w:p w14:paraId="1BE488E8" w14:textId="77777777" w:rsidR="006C67B2" w:rsidRDefault="006C67B2" w:rsidP="00C81585">
      <w:pPr>
        <w:pStyle w:val="ListParagraph"/>
        <w:numPr>
          <w:ilvl w:val="0"/>
          <w:numId w:val="4"/>
        </w:numPr>
        <w:ind w:left="426" w:hanging="426"/>
      </w:pPr>
      <w:r>
        <w:t xml:space="preserve">The last parameter, height </w:t>
      </w:r>
      <m:oMath>
        <m:r>
          <w:rPr>
            <w:rFonts w:ascii="Cambria Math" w:hAnsi="Cambria Math"/>
          </w:rPr>
          <m:t>H3</m:t>
        </m:r>
      </m:oMath>
      <w:r>
        <w:t xml:space="preserve">, is a correction level applied to all </w:t>
      </w:r>
      <w:r w:rsidRPr="006C67B2">
        <w:rPr>
          <w:i/>
        </w:rPr>
        <w:t>z</w:t>
      </w:r>
      <w:r>
        <w:t>-values provided in the DEM file. Actually, it does not hold any physical meaning, and it is recommend to set as 0.001 m to neutralize a same-value constant that it arbitrarily added in the model code.</w:t>
      </w:r>
    </w:p>
    <w:p w14:paraId="2964DBB6" w14:textId="77777777" w:rsidR="006C67B2" w:rsidRDefault="006C67B2" w:rsidP="002750C2"/>
    <w:p w14:paraId="1D4DAE22" w14:textId="77777777" w:rsidR="00C81585" w:rsidRDefault="00C81585" w:rsidP="002750C2"/>
    <w:p w14:paraId="481E2019" w14:textId="77777777" w:rsidR="00C81585" w:rsidRDefault="00C81585" w:rsidP="002750C2"/>
    <w:p w14:paraId="46C23F71" w14:textId="77777777" w:rsidR="00C81585" w:rsidRDefault="001D5B46" w:rsidP="001D5B46">
      <w:pPr>
        <w:pStyle w:val="Heading2"/>
      </w:pPr>
      <w:bookmarkStart w:id="13" w:name="_Ref517101250"/>
      <w:bookmarkStart w:id="14" w:name="_Toc34211448"/>
      <w:r>
        <w:lastRenderedPageBreak/>
        <w:t>Set Parameters For Groups Of Cells</w:t>
      </w:r>
      <w:bookmarkEnd w:id="13"/>
      <w:bookmarkEnd w:id="14"/>
    </w:p>
    <w:p w14:paraId="25089C28" w14:textId="77777777" w:rsidR="00C81585" w:rsidRDefault="00C81585" w:rsidP="002750C2"/>
    <w:p w14:paraId="565B76A8" w14:textId="0372DD9F" w:rsidR="00602E35" w:rsidRDefault="00602E35" w:rsidP="002750C2">
      <w:r>
        <w:t xml:space="preserve">You can create groups of cells so that different parameters or inputs can </w:t>
      </w:r>
      <w:r w:rsidRPr="00B61D95">
        <w:rPr>
          <w:noProof/>
        </w:rPr>
        <w:t>be assigned</w:t>
      </w:r>
      <w:r>
        <w:t xml:space="preserve"> to each group. Each group must have a name and a selection of cells, which by its turn can be </w:t>
      </w:r>
      <w:r w:rsidR="00BC1983">
        <w:t xml:space="preserve">a </w:t>
      </w:r>
      <w:r>
        <w:t>single selection or ranged selection. Let se</w:t>
      </w:r>
      <w:r w:rsidR="00BC1983">
        <w:t>e</w:t>
      </w:r>
      <w:r>
        <w:t xml:space="preserve"> the example</w:t>
      </w:r>
      <w:r w:rsidR="00E12868">
        <w:t>s</w:t>
      </w:r>
      <w:r>
        <w:t xml:space="preserve"> </w:t>
      </w:r>
      <w:r w:rsidRPr="00B61D95">
        <w:rPr>
          <w:noProof/>
        </w:rPr>
        <w:t>below</w:t>
      </w:r>
      <w:r>
        <w:t>:</w:t>
      </w:r>
    </w:p>
    <w:p w14:paraId="0DE3F9DB" w14:textId="77777777" w:rsidR="00BC1983" w:rsidRDefault="00BC1983" w:rsidP="002750C2"/>
    <w:p w14:paraId="7DF4EC78" w14:textId="77777777" w:rsidR="00602E35" w:rsidRPr="00602E35" w:rsidRDefault="00602E35" w:rsidP="00602E35">
      <w:pPr>
        <w:ind w:firstLine="720"/>
        <w:rPr>
          <w:rFonts w:ascii="Consolas" w:hAnsi="Consolas"/>
        </w:rPr>
      </w:pPr>
      <w:r w:rsidRPr="00602E35">
        <w:rPr>
          <w:rFonts w:ascii="Consolas" w:hAnsi="Consolas"/>
        </w:rPr>
        <w:t>Group A = 1,10-15</w:t>
      </w:r>
    </w:p>
    <w:p w14:paraId="3820B45A" w14:textId="77777777" w:rsidR="00602E35" w:rsidRPr="00602E35" w:rsidRDefault="00602E35" w:rsidP="00602E35">
      <w:pPr>
        <w:ind w:firstLine="720"/>
        <w:rPr>
          <w:rFonts w:ascii="Consolas" w:hAnsi="Consolas"/>
        </w:rPr>
      </w:pPr>
      <w:r w:rsidRPr="00602E35">
        <w:rPr>
          <w:rFonts w:ascii="Consolas" w:hAnsi="Consolas"/>
        </w:rPr>
        <w:t>RainGroup = 2-5,12-23</w:t>
      </w:r>
    </w:p>
    <w:p w14:paraId="59B3A4CE" w14:textId="77777777" w:rsidR="00602E35" w:rsidRDefault="00602E35" w:rsidP="002750C2"/>
    <w:p w14:paraId="5BC650F2" w14:textId="14FAE27C" w:rsidR="00602E35" w:rsidRDefault="00602E35" w:rsidP="002750C2">
      <w:r>
        <w:t>There are two groups, one named “Group A” and other “</w:t>
      </w:r>
      <w:r w:rsidRPr="00B61D95">
        <w:rPr>
          <w:noProof/>
        </w:rPr>
        <w:t>RainGroup</w:t>
      </w:r>
      <w:r>
        <w:t xml:space="preserve">”. The first spans over cells 1 to 10, </w:t>
      </w:r>
      <w:r w:rsidR="00E12868">
        <w:t>plus</w:t>
      </w:r>
      <w:r>
        <w:t xml:space="preserve"> cell 15. The second group </w:t>
      </w:r>
      <w:r w:rsidRPr="00B61D95">
        <w:rPr>
          <w:noProof/>
        </w:rPr>
        <w:t>is made</w:t>
      </w:r>
      <w:r>
        <w:t xml:space="preserve"> of cells 2, 5 to 12 and cell 23. So one can see that the comma symbol is used to define a range of cells </w:t>
      </w:r>
      <w:r w:rsidRPr="00B61D95">
        <w:rPr>
          <w:noProof/>
        </w:rPr>
        <w:t>whil</w:t>
      </w:r>
      <w:r w:rsidR="00B61D95">
        <w:rPr>
          <w:noProof/>
        </w:rPr>
        <w:t>e</w:t>
      </w:r>
      <w:r>
        <w:t xml:space="preserve"> the hyphen is used to concatenate another selection in the same group.</w:t>
      </w:r>
    </w:p>
    <w:p w14:paraId="621C3325" w14:textId="77777777" w:rsidR="008960F1" w:rsidRDefault="008960F1" w:rsidP="002750C2"/>
    <w:p w14:paraId="6EE30D79" w14:textId="09F8608E" w:rsidR="00AC7C61" w:rsidRDefault="008960F1" w:rsidP="008960F1">
      <w:r>
        <w:t xml:space="preserve">To create groups </w:t>
      </w:r>
      <w:r w:rsidR="00AC7C61">
        <w:t>and</w:t>
      </w:r>
      <w:r>
        <w:t xml:space="preserve"> set </w:t>
      </w:r>
      <w:r w:rsidR="00E12868">
        <w:t xml:space="preserve">the </w:t>
      </w:r>
      <w:r>
        <w:t>parameter</w:t>
      </w:r>
      <w:r w:rsidR="00E12868">
        <w:t>s</w:t>
      </w:r>
      <w:r w:rsidR="00203828">
        <w:t>'</w:t>
      </w:r>
      <w:r>
        <w:t xml:space="preserve"> values for them</w:t>
      </w:r>
      <w:r w:rsidR="00AC7C61">
        <w:t>:</w:t>
      </w:r>
    </w:p>
    <w:p w14:paraId="1788BE8A" w14:textId="77777777" w:rsidR="00AC7C61" w:rsidRPr="00430154" w:rsidRDefault="00AC7C61" w:rsidP="00AC7C61">
      <w:pPr>
        <w:pStyle w:val="ListParagraph"/>
        <w:numPr>
          <w:ilvl w:val="0"/>
          <w:numId w:val="9"/>
        </w:numPr>
        <w:rPr>
          <w:lang w:val="pt-BR"/>
        </w:rPr>
      </w:pPr>
      <w:r w:rsidRPr="00430154">
        <w:rPr>
          <w:lang w:val="pt-BR"/>
        </w:rPr>
        <w:t xml:space="preserve">Go to </w:t>
      </w:r>
      <w:r w:rsidR="008960F1" w:rsidRPr="00430154">
        <w:rPr>
          <w:rFonts w:ascii="Consolas" w:hAnsi="Consolas"/>
          <w:lang w:val="pt-BR"/>
        </w:rPr>
        <w:t>Características &gt; Por Rango</w:t>
      </w:r>
      <w:r w:rsidRPr="00430154">
        <w:rPr>
          <w:lang w:val="pt-BR"/>
        </w:rPr>
        <w:t>;</w:t>
      </w:r>
    </w:p>
    <w:p w14:paraId="7402770A" w14:textId="77777777" w:rsidR="00AC7C61" w:rsidRDefault="00AC7C61" w:rsidP="00AC7C61">
      <w:pPr>
        <w:pStyle w:val="ListParagraph"/>
        <w:numPr>
          <w:ilvl w:val="0"/>
          <w:numId w:val="9"/>
        </w:numPr>
      </w:pPr>
      <w:r>
        <w:t>C</w:t>
      </w:r>
      <w:r w:rsidR="008960F1">
        <w:t xml:space="preserve">lick in </w:t>
      </w:r>
      <w:r w:rsidR="008960F1" w:rsidRPr="00B61D95">
        <w:rPr>
          <w:rFonts w:ascii="Consolas" w:hAnsi="Consolas"/>
          <w:noProof/>
        </w:rPr>
        <w:t>Editar</w:t>
      </w:r>
      <w:r w:rsidR="008960F1" w:rsidRPr="00AC7C61">
        <w:rPr>
          <w:rFonts w:ascii="Consolas" w:hAnsi="Consolas"/>
        </w:rPr>
        <w:t xml:space="preserve"> </w:t>
      </w:r>
      <w:r w:rsidR="008960F1" w:rsidRPr="00B61D95">
        <w:rPr>
          <w:rFonts w:ascii="Consolas" w:hAnsi="Consolas"/>
          <w:noProof/>
        </w:rPr>
        <w:t>rangos</w:t>
      </w:r>
      <w:r>
        <w:t>;</w:t>
      </w:r>
    </w:p>
    <w:p w14:paraId="1D9DC2B4" w14:textId="77777777" w:rsidR="00AC7C61" w:rsidRDefault="00AC7C61" w:rsidP="00AC7C61">
      <w:pPr>
        <w:pStyle w:val="ListParagraph"/>
        <w:numPr>
          <w:ilvl w:val="0"/>
          <w:numId w:val="9"/>
        </w:numPr>
      </w:pPr>
      <w:r>
        <w:t xml:space="preserve">The box above this button will become available for </w:t>
      </w:r>
      <w:r w:rsidRPr="00B61D95">
        <w:rPr>
          <w:noProof/>
        </w:rPr>
        <w:t>edition</w:t>
      </w:r>
      <w:r>
        <w:t>. Insert as many groups as you want following the rule explained above.</w:t>
      </w:r>
    </w:p>
    <w:p w14:paraId="484347D6" w14:textId="77777777" w:rsidR="00AC7C61" w:rsidRDefault="00AC7C61" w:rsidP="00AC7C61">
      <w:pPr>
        <w:pStyle w:val="ListParagraph"/>
        <w:numPr>
          <w:ilvl w:val="0"/>
          <w:numId w:val="9"/>
        </w:numPr>
      </w:pPr>
      <w:r>
        <w:t xml:space="preserve">Once finished, click in </w:t>
      </w:r>
      <w:r w:rsidRPr="00AC7C61">
        <w:rPr>
          <w:rFonts w:ascii="Consolas" w:hAnsi="Consolas"/>
        </w:rPr>
        <w:t xml:space="preserve">Actulizar Archivo de </w:t>
      </w:r>
      <w:r w:rsidRPr="00B61D95">
        <w:rPr>
          <w:rFonts w:ascii="Consolas" w:hAnsi="Consolas"/>
          <w:noProof/>
        </w:rPr>
        <w:t>rangos</w:t>
      </w:r>
      <w:r>
        <w:t xml:space="preserve">. </w:t>
      </w:r>
      <w:r w:rsidR="00E12868" w:rsidRPr="00B61D95">
        <w:rPr>
          <w:noProof/>
        </w:rPr>
        <w:t>This</w:t>
      </w:r>
      <w:r>
        <w:t xml:space="preserve"> </w:t>
      </w:r>
      <w:r w:rsidR="00E12868">
        <w:t>will</w:t>
      </w:r>
      <w:r>
        <w:t xml:space="preserve"> save your groups.</w:t>
      </w:r>
    </w:p>
    <w:p w14:paraId="5827AB6A" w14:textId="77777777" w:rsidR="00152B8A" w:rsidRDefault="00152B8A" w:rsidP="00AC7C61">
      <w:pPr>
        <w:pStyle w:val="ListParagraph"/>
        <w:numPr>
          <w:ilvl w:val="0"/>
          <w:numId w:val="9"/>
        </w:numPr>
      </w:pPr>
      <w:r>
        <w:t xml:space="preserve">Select one of the groups. The selection of cells should </w:t>
      </w:r>
      <w:r w:rsidRPr="00B61D95">
        <w:rPr>
          <w:noProof/>
        </w:rPr>
        <w:t>be displayed</w:t>
      </w:r>
      <w:r>
        <w:t xml:space="preserve"> in the field </w:t>
      </w:r>
      <w:r w:rsidRPr="008B5364">
        <w:rPr>
          <w:rFonts w:ascii="Consolas" w:hAnsi="Consolas"/>
        </w:rPr>
        <w:t>Rango Considerado</w:t>
      </w:r>
      <w:r>
        <w:t>;</w:t>
      </w:r>
    </w:p>
    <w:p w14:paraId="04E7F713" w14:textId="7B3FC7B8" w:rsidR="00E12868" w:rsidRDefault="00E12868" w:rsidP="00AC7C61">
      <w:pPr>
        <w:pStyle w:val="ListParagraph"/>
        <w:numPr>
          <w:ilvl w:val="0"/>
          <w:numId w:val="9"/>
        </w:numPr>
      </w:pPr>
      <w:r>
        <w:t>Check the boxes for those parameters you want to assign values. Write the values in the rectangles beside the parameter name</w:t>
      </w:r>
      <w:r w:rsidR="007D1C2C">
        <w:t xml:space="preserve"> (see </w:t>
      </w:r>
      <w:r w:rsidR="00C318D9">
        <w:fldChar w:fldCharType="begin"/>
      </w:r>
      <w:r w:rsidR="00C318D9">
        <w:instrText xml:space="preserve"> REF _Ref516906331 \h </w:instrText>
      </w:r>
      <w:r w:rsidR="00C318D9">
        <w:fldChar w:fldCharType="separate"/>
      </w:r>
      <w:r w:rsidR="0012474F">
        <w:t xml:space="preserve">Figure </w:t>
      </w:r>
      <w:r w:rsidR="0012474F">
        <w:rPr>
          <w:noProof/>
        </w:rPr>
        <w:t>5</w:t>
      </w:r>
      <w:r w:rsidR="00C318D9">
        <w:fldChar w:fldCharType="end"/>
      </w:r>
      <w:r w:rsidR="007D1C2C">
        <w:t>)</w:t>
      </w:r>
      <w:r>
        <w:t xml:space="preserve">. </w:t>
      </w:r>
      <w:r w:rsidR="007D1C2C">
        <w:t>A</w:t>
      </w:r>
      <w:r>
        <w:t xml:space="preserve"> short description </w:t>
      </w:r>
      <w:r w:rsidR="00B61D95">
        <w:rPr>
          <w:noProof/>
        </w:rPr>
        <w:t>of</w:t>
      </w:r>
      <w:r>
        <w:t xml:space="preserve"> some of the parameters</w:t>
      </w:r>
      <w:r w:rsidR="007D1C2C">
        <w:t>:</w:t>
      </w:r>
    </w:p>
    <w:p w14:paraId="51FE4727" w14:textId="77777777" w:rsidR="00E12868" w:rsidRDefault="007D1C2C" w:rsidP="00E12868">
      <w:pPr>
        <w:pStyle w:val="ListParagraph"/>
        <w:numPr>
          <w:ilvl w:val="1"/>
          <w:numId w:val="9"/>
        </w:numPr>
      </w:pPr>
      <w:r>
        <w:rPr>
          <w:i/>
        </w:rPr>
        <w:t>Manning Valle</w:t>
      </w:r>
      <w:r>
        <w:t xml:space="preserve"> = Manning’s surface roughness coefficient,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It is applied to the land-phase flow computation;</w:t>
      </w:r>
    </w:p>
    <w:p w14:paraId="4DEA7D16" w14:textId="77777777" w:rsidR="007D1C2C" w:rsidRDefault="007D1C2C" w:rsidP="00E12868">
      <w:pPr>
        <w:pStyle w:val="ListParagraph"/>
        <w:numPr>
          <w:ilvl w:val="1"/>
          <w:numId w:val="9"/>
        </w:numPr>
      </w:pPr>
      <w:r>
        <w:rPr>
          <w:i/>
        </w:rPr>
        <w:t>Manning Rio</w:t>
      </w:r>
      <w:r>
        <w:t xml:space="preserve"> = Manning’s channel roughness coefficient,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It is applied to channel-phase flow computation;</w:t>
      </w:r>
    </w:p>
    <w:p w14:paraId="17E9C08A" w14:textId="77777777" w:rsidR="007D1C2C" w:rsidRPr="007D1C2C" w:rsidRDefault="007D1C2C" w:rsidP="00E12868">
      <w:pPr>
        <w:pStyle w:val="ListParagraph"/>
        <w:numPr>
          <w:ilvl w:val="1"/>
          <w:numId w:val="9"/>
        </w:numPr>
      </w:pPr>
      <w:r>
        <w:rPr>
          <w:i/>
        </w:rPr>
        <w:t>BF</w:t>
      </w:r>
      <w:r>
        <w:t xml:space="preserve"> = Channel bottom width, </w:t>
      </w:r>
      <m:oMath>
        <m:r>
          <w:rPr>
            <w:rFonts w:ascii="Cambria Math" w:hAnsi="Cambria Math"/>
          </w:rPr>
          <m:t>B</m:t>
        </m:r>
      </m:oMath>
      <w:r>
        <w:rPr>
          <w:rFonts w:eastAsiaTheme="minorEastAsia"/>
        </w:rPr>
        <w:t xml:space="preserve">. Used only on river-type cells, thus, it does not substitutes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w:t>
      </w:r>
    </w:p>
    <w:p w14:paraId="192F27E7" w14:textId="77777777" w:rsidR="007D1C2C" w:rsidRPr="007D1C2C" w:rsidRDefault="007D1C2C" w:rsidP="00E12868">
      <w:pPr>
        <w:pStyle w:val="ListParagraph"/>
        <w:numPr>
          <w:ilvl w:val="1"/>
          <w:numId w:val="9"/>
        </w:numPr>
      </w:pPr>
      <w:r w:rsidRPr="00B61D95">
        <w:rPr>
          <w:i/>
          <w:noProof/>
        </w:rPr>
        <w:t>Talud</w:t>
      </w:r>
      <w:r>
        <w:t xml:space="preserve"> = Channel lateral slope,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Pr>
          <w:rFonts w:eastAsiaTheme="minorEastAsia"/>
        </w:rPr>
        <w:t>.</w:t>
      </w:r>
      <w:r w:rsidRPr="007D1C2C">
        <w:rPr>
          <w:rFonts w:eastAsiaTheme="minorEastAsia"/>
        </w:rPr>
        <w:t xml:space="preserve"> </w:t>
      </w:r>
      <w:r>
        <w:rPr>
          <w:rFonts w:eastAsiaTheme="minorEastAsia"/>
        </w:rPr>
        <w:t xml:space="preserve">Used only on river-type cells, thus, it does not substitutes </w:t>
      </w:r>
      <m:oMath>
        <m:sSub>
          <m:sSubPr>
            <m:ctrlPr>
              <w:rPr>
                <w:rFonts w:ascii="Cambria Math" w:eastAsiaTheme="minorEastAsia" w:hAnsi="Cambria Math"/>
                <w:i/>
              </w:rPr>
            </m:ctrlPr>
          </m:sSubPr>
          <m:e>
            <m:r>
              <w:rPr>
                <w:rFonts w:ascii="Cambria Math" w:eastAsiaTheme="minorEastAsia" w:hAnsi="Cambria Math"/>
              </w:rPr>
              <m:t>ls</m:t>
            </m:r>
          </m:e>
          <m:sub>
            <m:r>
              <w:rPr>
                <w:rFonts w:ascii="Cambria Math" w:eastAsiaTheme="minorEastAsia" w:hAnsi="Cambria Math"/>
              </w:rPr>
              <m:t>C</m:t>
            </m:r>
          </m:sub>
        </m:sSub>
      </m:oMath>
      <w:r>
        <w:rPr>
          <w:rFonts w:eastAsiaTheme="minorEastAsia"/>
        </w:rPr>
        <w:t xml:space="preserve">, nor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oMath>
      <w:r>
        <w:rPr>
          <w:rFonts w:eastAsiaTheme="minorEastAsia"/>
        </w:rPr>
        <w:t>;</w:t>
      </w:r>
    </w:p>
    <w:p w14:paraId="3B80FC2F" w14:textId="77777777" w:rsidR="007D1C2C" w:rsidRPr="00C318D9" w:rsidRDefault="007D1C2C" w:rsidP="00E12868">
      <w:pPr>
        <w:pStyle w:val="ListParagraph"/>
        <w:numPr>
          <w:ilvl w:val="1"/>
          <w:numId w:val="9"/>
        </w:numPr>
      </w:pPr>
      <w:r>
        <w:rPr>
          <w:i/>
        </w:rPr>
        <w:t>Prof</w:t>
      </w:r>
      <w:r>
        <w:t xml:space="preserve"> = Channel depth,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Pr>
          <w:rFonts w:eastAsiaTheme="minorEastAsia"/>
        </w:rPr>
        <w:t xml:space="preserve">. Used only on river-type cells, thus, it does not substitutes </w:t>
      </w:r>
      <m:oMath>
        <m:r>
          <w:rPr>
            <w:rFonts w:ascii="Cambria Math" w:eastAsiaTheme="minorEastAsia" w:hAnsi="Cambria Math"/>
          </w:rPr>
          <m:t>H1</m:t>
        </m:r>
      </m:oMath>
      <w:r>
        <w:rPr>
          <w:rFonts w:eastAsiaTheme="minorEastAsia"/>
        </w:rPr>
        <w:t xml:space="preserve">, nor </w:t>
      </w:r>
      <m:oMath>
        <m:r>
          <w:rPr>
            <w:rFonts w:ascii="Cambria Math" w:eastAsiaTheme="minorEastAsia" w:hAnsi="Cambria Math"/>
          </w:rPr>
          <m:t>H2</m:t>
        </m:r>
      </m:oMath>
      <w:r>
        <w:rPr>
          <w:rFonts w:eastAsiaTheme="minorEastAsia"/>
        </w:rPr>
        <w:t>;</w:t>
      </w:r>
    </w:p>
    <w:p w14:paraId="765B6B65" w14:textId="77777777" w:rsidR="00C318D9" w:rsidRDefault="00C318D9" w:rsidP="00C318D9">
      <w:pPr>
        <w:pStyle w:val="ListParagraph"/>
        <w:numPr>
          <w:ilvl w:val="0"/>
          <w:numId w:val="9"/>
        </w:numPr>
      </w:pPr>
      <w:r>
        <w:t xml:space="preserve">Click in </w:t>
      </w:r>
      <w:r w:rsidRPr="00C318D9">
        <w:rPr>
          <w:rFonts w:ascii="Consolas" w:hAnsi="Consolas"/>
        </w:rPr>
        <w:t>Aceptar</w:t>
      </w:r>
      <w:r>
        <w:t xml:space="preserve">. An information screen will pop up to display how many cells have their parameters assigned. Resume it clicking in </w:t>
      </w:r>
      <w:r w:rsidRPr="00C318D9">
        <w:rPr>
          <w:rFonts w:ascii="Consolas" w:hAnsi="Consolas"/>
        </w:rPr>
        <w:t>OK</w:t>
      </w:r>
      <w:r>
        <w:t>.</w:t>
      </w:r>
    </w:p>
    <w:p w14:paraId="2C33EC8A" w14:textId="77777777" w:rsidR="00C318D9" w:rsidRDefault="00C318D9" w:rsidP="00C318D9">
      <w:pPr>
        <w:pStyle w:val="ListParagraph"/>
        <w:numPr>
          <w:ilvl w:val="0"/>
          <w:numId w:val="9"/>
        </w:numPr>
      </w:pPr>
      <w:r>
        <w:t xml:space="preserve">If you want, select another group and repeat the assignment process. Otherwise, click in </w:t>
      </w:r>
      <w:r w:rsidRPr="00C318D9">
        <w:rPr>
          <w:rFonts w:ascii="Consolas" w:hAnsi="Consolas"/>
        </w:rPr>
        <w:t>Salir</w:t>
      </w:r>
      <w:r>
        <w:t xml:space="preserve"> to exit.</w:t>
      </w:r>
    </w:p>
    <w:p w14:paraId="5F0644DF" w14:textId="77777777" w:rsidR="00C318D9" w:rsidRDefault="00C318D9" w:rsidP="00C318D9"/>
    <w:p w14:paraId="0E8CF795" w14:textId="77777777" w:rsidR="008610FE" w:rsidRDefault="00C318D9" w:rsidP="00C318D9">
      <w:r>
        <w:t xml:space="preserve">It </w:t>
      </w:r>
      <w:r w:rsidRPr="00B61D95">
        <w:rPr>
          <w:noProof/>
        </w:rPr>
        <w:t>is always recommended</w:t>
      </w:r>
      <w:r>
        <w:t xml:space="preserve"> that you save your project after change any input or parameter to avoid repeating it in case the program crashes.</w:t>
      </w:r>
    </w:p>
    <w:p w14:paraId="5102B711" w14:textId="77777777" w:rsidR="00C318D9" w:rsidRDefault="00C318D9" w:rsidP="00C318D9"/>
    <w:p w14:paraId="7035D9E5" w14:textId="77777777" w:rsidR="00C318D9" w:rsidRDefault="00C318D9" w:rsidP="00C318D9">
      <w:pPr>
        <w:keepNext/>
        <w:jc w:val="center"/>
      </w:pPr>
      <w:r>
        <w:rPr>
          <w:noProof/>
          <w:lang w:eastAsia="en-AU"/>
        </w:rPr>
        <w:lastRenderedPageBreak/>
        <w:drawing>
          <wp:anchor distT="0" distB="0" distL="114300" distR="114300" simplePos="0" relativeHeight="251667456" behindDoc="0" locked="0" layoutInCell="1" allowOverlap="1" wp14:anchorId="085E4C07" wp14:editId="249757C0">
            <wp:simplePos x="0" y="0"/>
            <wp:positionH relativeFrom="margin">
              <wp:align>right</wp:align>
            </wp:positionH>
            <wp:positionV relativeFrom="paragraph">
              <wp:posOffset>33760</wp:posOffset>
            </wp:positionV>
            <wp:extent cx="4644000" cy="4378192"/>
            <wp:effectExtent l="0" t="0" r="444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5.png"/>
                    <pic:cNvPicPr/>
                  </pic:nvPicPr>
                  <pic:blipFill>
                    <a:blip r:embed="rId12">
                      <a:extLst>
                        <a:ext uri="{28A0092B-C50C-407E-A947-70E740481C1C}">
                          <a14:useLocalDpi xmlns:a14="http://schemas.microsoft.com/office/drawing/2010/main" val="0"/>
                        </a:ext>
                      </a:extLst>
                    </a:blip>
                    <a:stretch>
                      <a:fillRect/>
                    </a:stretch>
                  </pic:blipFill>
                  <pic:spPr>
                    <a:xfrm>
                      <a:off x="0" y="0"/>
                      <a:ext cx="4644000" cy="4378192"/>
                    </a:xfrm>
                    <a:prstGeom prst="rect">
                      <a:avLst/>
                    </a:prstGeom>
                  </pic:spPr>
                </pic:pic>
              </a:graphicData>
            </a:graphic>
            <wp14:sizeRelH relativeFrom="page">
              <wp14:pctWidth>0</wp14:pctWidth>
            </wp14:sizeRelH>
            <wp14:sizeRelV relativeFrom="page">
              <wp14:pctHeight>0</wp14:pctHeight>
            </wp14:sizeRelV>
          </wp:anchor>
        </w:drawing>
      </w:r>
    </w:p>
    <w:p w14:paraId="5CF51469" w14:textId="77777777" w:rsidR="00C318D9" w:rsidRDefault="00C318D9" w:rsidP="00C318D9">
      <w:pPr>
        <w:pStyle w:val="Caption"/>
        <w:jc w:val="center"/>
      </w:pPr>
      <w:bookmarkStart w:id="15" w:name="_Ref516906331"/>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5</w:t>
      </w:r>
      <w:r w:rsidR="0042639F">
        <w:rPr>
          <w:noProof/>
        </w:rPr>
        <w:fldChar w:fldCharType="end"/>
      </w:r>
      <w:bookmarkEnd w:id="15"/>
      <w:r>
        <w:t xml:space="preserve"> – Editing parameters for groups of cells</w:t>
      </w:r>
    </w:p>
    <w:p w14:paraId="411CE17A" w14:textId="77777777" w:rsidR="001A362E" w:rsidRDefault="001A362E" w:rsidP="001A362E"/>
    <w:p w14:paraId="0C02DD4A" w14:textId="77777777" w:rsidR="001A362E" w:rsidRDefault="001A362E" w:rsidP="001A362E"/>
    <w:p w14:paraId="64F01CCC" w14:textId="77777777" w:rsidR="001A362E" w:rsidRDefault="001A362E" w:rsidP="001A362E"/>
    <w:p w14:paraId="6A8DB1CC" w14:textId="77777777" w:rsidR="001A362E" w:rsidRDefault="001A362E" w:rsidP="001A362E"/>
    <w:p w14:paraId="58EACA55" w14:textId="77777777" w:rsidR="001A362E" w:rsidRDefault="001A362E" w:rsidP="001A362E"/>
    <w:p w14:paraId="4260F5F2" w14:textId="77777777" w:rsidR="001A362E" w:rsidRDefault="001A362E" w:rsidP="001A362E"/>
    <w:p w14:paraId="1CC8214E" w14:textId="77777777" w:rsidR="001A362E" w:rsidRDefault="001A362E" w:rsidP="001A362E"/>
    <w:p w14:paraId="44B25F63" w14:textId="77777777" w:rsidR="001A362E" w:rsidRDefault="001A362E" w:rsidP="001A362E"/>
    <w:p w14:paraId="0A023FB2" w14:textId="77777777" w:rsidR="001A362E" w:rsidRDefault="001A362E" w:rsidP="001A362E"/>
    <w:p w14:paraId="13524444" w14:textId="77777777" w:rsidR="001A362E" w:rsidRDefault="001A362E" w:rsidP="001A362E"/>
    <w:p w14:paraId="5611ABCF" w14:textId="77777777" w:rsidR="001A362E" w:rsidRDefault="001A362E" w:rsidP="001A362E"/>
    <w:p w14:paraId="7EF90C7F" w14:textId="77777777" w:rsidR="001A362E" w:rsidRDefault="001A362E" w:rsidP="001A362E"/>
    <w:p w14:paraId="33615E59" w14:textId="77777777" w:rsidR="001A362E" w:rsidRDefault="001A362E" w:rsidP="001A362E"/>
    <w:p w14:paraId="396D39B3" w14:textId="77777777" w:rsidR="001A362E" w:rsidRDefault="001A362E" w:rsidP="001A362E"/>
    <w:p w14:paraId="2E4B58CD" w14:textId="77777777" w:rsidR="001A362E" w:rsidRDefault="001A362E" w:rsidP="001A362E"/>
    <w:p w14:paraId="1B9A82F9" w14:textId="77777777" w:rsidR="001A362E" w:rsidRDefault="001A362E" w:rsidP="001A362E"/>
    <w:p w14:paraId="119F3D69" w14:textId="77777777" w:rsidR="001A362E" w:rsidRDefault="001A362E" w:rsidP="001A362E"/>
    <w:p w14:paraId="2503AC67" w14:textId="77777777" w:rsidR="001A362E" w:rsidRDefault="001A362E" w:rsidP="001A362E"/>
    <w:p w14:paraId="18F9BB4B" w14:textId="77777777" w:rsidR="001A362E" w:rsidRDefault="001A362E" w:rsidP="001A362E"/>
    <w:p w14:paraId="3F92F7D9" w14:textId="77777777" w:rsidR="001A362E" w:rsidRDefault="001A362E" w:rsidP="001A362E"/>
    <w:p w14:paraId="043B243D" w14:textId="77777777" w:rsidR="001A362E" w:rsidRDefault="001A362E" w:rsidP="001A362E"/>
    <w:p w14:paraId="6BE9FAEB" w14:textId="77777777" w:rsidR="001A362E" w:rsidRDefault="001A362E" w:rsidP="001A362E"/>
    <w:p w14:paraId="0A4C0382" w14:textId="77777777" w:rsidR="001A362E" w:rsidRDefault="001A362E" w:rsidP="001A362E"/>
    <w:p w14:paraId="212F48B4" w14:textId="77777777" w:rsidR="001D5B46" w:rsidRDefault="001D5B46" w:rsidP="001A362E">
      <w:pPr>
        <w:pStyle w:val="Heading1"/>
      </w:pPr>
    </w:p>
    <w:p w14:paraId="2E04D6E4" w14:textId="77777777" w:rsidR="001D5B46" w:rsidRDefault="001D5B46" w:rsidP="001A362E">
      <w:pPr>
        <w:pStyle w:val="Heading1"/>
      </w:pPr>
    </w:p>
    <w:p w14:paraId="0AB4B6D5" w14:textId="77777777" w:rsidR="001D5B46" w:rsidRDefault="001D5B46" w:rsidP="001A362E">
      <w:pPr>
        <w:pStyle w:val="Heading1"/>
      </w:pPr>
    </w:p>
    <w:p w14:paraId="51D6C03A" w14:textId="77777777" w:rsidR="001A362E" w:rsidRDefault="001D5B46" w:rsidP="001D5B46">
      <w:pPr>
        <w:pStyle w:val="Heading2"/>
      </w:pPr>
      <w:bookmarkStart w:id="16" w:name="_Toc34211449"/>
      <w:r>
        <w:t>Set Parameters For Single Cells</w:t>
      </w:r>
      <w:bookmarkEnd w:id="16"/>
    </w:p>
    <w:p w14:paraId="36994969" w14:textId="77777777" w:rsidR="001A362E" w:rsidRDefault="001A362E" w:rsidP="001A362E"/>
    <w:p w14:paraId="31A220E7" w14:textId="77777777" w:rsidR="001A362E" w:rsidRDefault="001A362E" w:rsidP="001A362E">
      <w:r>
        <w:t>If for some reason some particular cells need a different parameter-value, one can change it directly in the grid map.</w:t>
      </w:r>
    </w:p>
    <w:p w14:paraId="33D51D01" w14:textId="77777777" w:rsidR="001A362E" w:rsidRDefault="002F68A0" w:rsidP="001A362E">
      <w:r>
        <w:rPr>
          <w:noProof/>
          <w:lang w:eastAsia="en-AU"/>
        </w:rPr>
        <mc:AlternateContent>
          <mc:Choice Requires="wps">
            <w:drawing>
              <wp:anchor distT="0" distB="0" distL="114300" distR="114300" simplePos="0" relativeHeight="251670528" behindDoc="1" locked="0" layoutInCell="1" allowOverlap="1" wp14:anchorId="0F36D2A5" wp14:editId="453BCFEB">
                <wp:simplePos x="0" y="0"/>
                <wp:positionH relativeFrom="column">
                  <wp:posOffset>4579620</wp:posOffset>
                </wp:positionH>
                <wp:positionV relativeFrom="paragraph">
                  <wp:posOffset>1663065</wp:posOffset>
                </wp:positionV>
                <wp:extent cx="115189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1151890" cy="635"/>
                        </a:xfrm>
                        <a:prstGeom prst="rect">
                          <a:avLst/>
                        </a:prstGeom>
                        <a:solidFill>
                          <a:prstClr val="white"/>
                        </a:solidFill>
                        <a:ln>
                          <a:noFill/>
                        </a:ln>
                      </wps:spPr>
                      <wps:txbx>
                        <w:txbxContent>
                          <w:p w14:paraId="67AA3095" w14:textId="77777777" w:rsidR="00203828" w:rsidRPr="0096019C" w:rsidRDefault="00203828" w:rsidP="002F68A0">
                            <w:pPr>
                              <w:pStyle w:val="Caption"/>
                              <w:rPr>
                                <w:noProof/>
                              </w:rPr>
                            </w:pPr>
                            <w:bookmarkStart w:id="17" w:name="_Ref519859754"/>
                            <w:bookmarkStart w:id="18" w:name="_Ref51985973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17"/>
                            <w:r>
                              <w:t xml:space="preserve"> – Editing parameters for land-type cell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36D2A5" id="Text Box 10" o:spid="_x0000_s1029" type="#_x0000_t202" style="position:absolute;left:0;text-align:left;margin-left:360.6pt;margin-top:130.95pt;width:90.7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" stroked="f">
                <v:textbox style="mso-fit-shape-to-text:t" inset="0,0,0,0">
                  <w:txbxContent>
                    <w:p w14:paraId="67AA3095" w14:textId="77777777" w:rsidR="00203828" w:rsidRPr="0096019C" w:rsidRDefault="00203828" w:rsidP="002F68A0">
                      <w:pPr>
                        <w:pStyle w:val="Caption"/>
                        <w:rPr>
                          <w:noProof/>
                        </w:rPr>
                      </w:pPr>
                      <w:bookmarkStart w:id="19" w:name="_Ref519859754"/>
                      <w:bookmarkStart w:id="20" w:name="_Ref519859734"/>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bookmarkEnd w:id="19"/>
                      <w:r>
                        <w:t xml:space="preserve"> – Editing parameters for land-type cell</w:t>
                      </w:r>
                      <w:bookmarkEnd w:id="20"/>
                    </w:p>
                  </w:txbxContent>
                </v:textbox>
                <w10:wrap type="tight"/>
              </v:shape>
            </w:pict>
          </mc:Fallback>
        </mc:AlternateContent>
      </w:r>
      <w:r>
        <w:rPr>
          <w:noProof/>
          <w:lang w:eastAsia="en-AU"/>
        </w:rPr>
        <w:drawing>
          <wp:anchor distT="0" distB="0" distL="114300" distR="114300" simplePos="0" relativeHeight="251668480" behindDoc="1" locked="0" layoutInCell="1" allowOverlap="1" wp14:anchorId="5D0E24DC" wp14:editId="02A8EA09">
            <wp:simplePos x="0" y="0"/>
            <wp:positionH relativeFrom="margin">
              <wp:align>right</wp:align>
            </wp:positionH>
            <wp:positionV relativeFrom="paragraph">
              <wp:posOffset>155941</wp:posOffset>
            </wp:positionV>
            <wp:extent cx="1152000" cy="1450935"/>
            <wp:effectExtent l="0" t="0" r="0" b="0"/>
            <wp:wrapTight wrapText="bothSides">
              <wp:wrapPolygon edited="0">
                <wp:start x="0" y="0"/>
                <wp:lineTo x="0" y="21278"/>
                <wp:lineTo x="21076" y="21278"/>
                <wp:lineTo x="210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06.png"/>
                    <pic:cNvPicPr/>
                  </pic:nvPicPr>
                  <pic:blipFill>
                    <a:blip r:embed="rId13">
                      <a:extLst>
                        <a:ext uri="{28A0092B-C50C-407E-A947-70E740481C1C}">
                          <a14:useLocalDpi xmlns:a14="http://schemas.microsoft.com/office/drawing/2010/main" val="0"/>
                        </a:ext>
                      </a:extLst>
                    </a:blip>
                    <a:stretch>
                      <a:fillRect/>
                    </a:stretch>
                  </pic:blipFill>
                  <pic:spPr>
                    <a:xfrm>
                      <a:off x="0" y="0"/>
                      <a:ext cx="1152000" cy="1450935"/>
                    </a:xfrm>
                    <a:prstGeom prst="rect">
                      <a:avLst/>
                    </a:prstGeom>
                  </pic:spPr>
                </pic:pic>
              </a:graphicData>
            </a:graphic>
          </wp:anchor>
        </w:drawing>
      </w:r>
    </w:p>
    <w:p w14:paraId="0716A5EA" w14:textId="77777777" w:rsidR="001A362E" w:rsidRDefault="001A362E" w:rsidP="0012474F">
      <w:pPr>
        <w:widowControl w:val="0"/>
      </w:pPr>
      <w:r>
        <w:t>To set new parameters to land-type cells do:</w:t>
      </w:r>
    </w:p>
    <w:p w14:paraId="0AE7B710" w14:textId="77777777" w:rsidR="001A362E" w:rsidRPr="00430154" w:rsidRDefault="001A362E" w:rsidP="0012474F">
      <w:pPr>
        <w:pStyle w:val="ListParagraph"/>
        <w:widowControl w:val="0"/>
        <w:numPr>
          <w:ilvl w:val="0"/>
          <w:numId w:val="10"/>
        </w:numPr>
        <w:rPr>
          <w:lang w:val="pt-BR"/>
        </w:rPr>
      </w:pPr>
      <w:r w:rsidRPr="00430154">
        <w:rPr>
          <w:lang w:val="pt-BR"/>
        </w:rPr>
        <w:t xml:space="preserve">Go to </w:t>
      </w:r>
      <w:r w:rsidRPr="00430154">
        <w:rPr>
          <w:rFonts w:ascii="Consolas" w:hAnsi="Consolas"/>
          <w:lang w:val="pt-BR"/>
        </w:rPr>
        <w:t>Características &gt; Elementos &gt; Manual &gt; Valle</w:t>
      </w:r>
      <w:r w:rsidRPr="00430154">
        <w:rPr>
          <w:lang w:val="pt-BR"/>
        </w:rPr>
        <w:t>;</w:t>
      </w:r>
    </w:p>
    <w:p w14:paraId="76668500" w14:textId="69D2CBAC" w:rsidR="001A362E" w:rsidRDefault="002F68A0" w:rsidP="0012474F">
      <w:pPr>
        <w:pStyle w:val="ListParagraph"/>
        <w:widowControl w:val="0"/>
        <w:numPr>
          <w:ilvl w:val="0"/>
          <w:numId w:val="10"/>
        </w:numPr>
      </w:pPr>
      <w:r>
        <w:t xml:space="preserve">Click in the cell you want to edit. A small screen like </w:t>
      </w:r>
      <w:r w:rsidR="0042639F">
        <w:fldChar w:fldCharType="begin"/>
      </w:r>
      <w:r w:rsidR="0042639F">
        <w:instrText xml:space="preserve"> REF _Ref519859754 \h </w:instrText>
      </w:r>
      <w:r w:rsidR="0042639F">
        <w:fldChar w:fldCharType="separate"/>
      </w:r>
      <w:r w:rsidR="0042639F">
        <w:t xml:space="preserve">Figure </w:t>
      </w:r>
      <w:r w:rsidR="0042639F">
        <w:rPr>
          <w:noProof/>
        </w:rPr>
        <w:t>6</w:t>
      </w:r>
      <w:r w:rsidR="0042639F">
        <w:fldChar w:fldCharType="end"/>
      </w:r>
      <w:r>
        <w:t xml:space="preserve"> will pop up.</w:t>
      </w:r>
    </w:p>
    <w:p w14:paraId="560946F0" w14:textId="77777777" w:rsidR="002F68A0" w:rsidRDefault="002F68A0" w:rsidP="0012474F">
      <w:pPr>
        <w:pStyle w:val="ListParagraph"/>
        <w:widowControl w:val="0"/>
        <w:numPr>
          <w:ilvl w:val="0"/>
          <w:numId w:val="10"/>
        </w:numPr>
      </w:pPr>
      <w:r>
        <w:t xml:space="preserve">You are allowed to review the </w:t>
      </w:r>
      <w:r w:rsidRPr="004B5C8B">
        <w:rPr>
          <w:i/>
        </w:rPr>
        <w:t>z</w:t>
      </w:r>
      <w:r>
        <w:t xml:space="preserve"> coordinate and the land-phase Manning’s </w:t>
      </w:r>
      <m:oMath>
        <m:sSub>
          <m:sSubPr>
            <m:ctrlPr>
              <w:rPr>
                <w:rFonts w:ascii="Cambria Math" w:hAnsi="Cambria Math"/>
                <w:i/>
              </w:rPr>
            </m:ctrlPr>
          </m:sSubPr>
          <m:e>
            <m:r>
              <w:rPr>
                <w:rFonts w:ascii="Cambria Math" w:hAnsi="Cambria Math"/>
              </w:rPr>
              <m:t>n</m:t>
            </m:r>
          </m:e>
          <m:sub>
            <m:r>
              <w:rPr>
                <w:rFonts w:ascii="Cambria Math" w:hAnsi="Cambria Math"/>
              </w:rPr>
              <m:t>L</m:t>
            </m:r>
          </m:sub>
        </m:sSub>
      </m:oMath>
      <w:r>
        <w:t xml:space="preserve"> parameter. If you want to change cell’s dimension check the box </w:t>
      </w:r>
      <w:r w:rsidRPr="004B5C8B">
        <w:rPr>
          <w:rFonts w:ascii="Consolas" w:hAnsi="Consolas"/>
        </w:rPr>
        <w:t>Modificar</w:t>
      </w:r>
      <w:r>
        <w:t xml:space="preserve"> first, then edit the width (</w:t>
      </w:r>
      <w:r w:rsidRPr="004B5C8B">
        <w:rPr>
          <w:rFonts w:ascii="Consolas" w:hAnsi="Consolas"/>
        </w:rPr>
        <w:t>Ancho</w:t>
      </w:r>
      <w:r>
        <w:t>) and the length (</w:t>
      </w:r>
      <w:r w:rsidRPr="004B5C8B">
        <w:rPr>
          <w:rFonts w:ascii="Consolas" w:hAnsi="Consolas"/>
        </w:rPr>
        <w:t>Largo</w:t>
      </w:r>
      <w:r>
        <w:t>);</w:t>
      </w:r>
    </w:p>
    <w:p w14:paraId="0F7E32B4" w14:textId="77777777" w:rsidR="002F68A0" w:rsidRPr="002F68A0" w:rsidRDefault="002F68A0" w:rsidP="0012474F">
      <w:pPr>
        <w:pStyle w:val="ListParagraph"/>
        <w:widowControl w:val="0"/>
        <w:numPr>
          <w:ilvl w:val="0"/>
          <w:numId w:val="10"/>
        </w:numPr>
      </w:pPr>
      <w:r>
        <w:t xml:space="preserve">Click in </w:t>
      </w:r>
      <w:r w:rsidRPr="004B5C8B">
        <w:rPr>
          <w:rFonts w:ascii="Consolas" w:hAnsi="Consolas"/>
        </w:rPr>
        <w:t>Aceptar</w:t>
      </w:r>
      <w:r>
        <w:t>.</w:t>
      </w:r>
    </w:p>
    <w:p w14:paraId="776BE6F9" w14:textId="77777777" w:rsidR="002F68A0" w:rsidRDefault="002F68A0" w:rsidP="0012474F">
      <w:pPr>
        <w:widowControl w:val="0"/>
      </w:pPr>
    </w:p>
    <w:p w14:paraId="0188D885" w14:textId="77777777" w:rsidR="002F68A0" w:rsidRDefault="002F68A0" w:rsidP="0012474F">
      <w:pPr>
        <w:widowControl w:val="0"/>
      </w:pPr>
      <w:r w:rsidRPr="00B61D95">
        <w:rPr>
          <w:noProof/>
        </w:rPr>
        <w:t>To change river-cell parameters</w:t>
      </w:r>
      <w:r>
        <w:t xml:space="preserve">, the procedure is almost the same. The only difference is </w:t>
      </w:r>
      <w:r w:rsidR="00BA2314">
        <w:t xml:space="preserve">the menu </w:t>
      </w:r>
      <w:r>
        <w:t>to allow river-cell editing</w:t>
      </w:r>
      <w:r w:rsidR="00BA2314">
        <w:t>:</w:t>
      </w:r>
      <w:r>
        <w:t xml:space="preserve"> </w:t>
      </w:r>
      <w:r w:rsidRPr="001A362E">
        <w:rPr>
          <w:rFonts w:ascii="Consolas" w:hAnsi="Consolas"/>
        </w:rPr>
        <w:t xml:space="preserve">Características &gt; Elementos &gt; Manual &gt; </w:t>
      </w:r>
      <w:r>
        <w:rPr>
          <w:rFonts w:ascii="Consolas" w:hAnsi="Consolas"/>
        </w:rPr>
        <w:t>Rio</w:t>
      </w:r>
      <w:r>
        <w:t>.</w:t>
      </w:r>
    </w:p>
    <w:p w14:paraId="79E715BE" w14:textId="77777777" w:rsidR="00BA2314" w:rsidRDefault="00BA2314" w:rsidP="0012474F">
      <w:pPr>
        <w:widowControl w:val="0"/>
      </w:pPr>
    </w:p>
    <w:p w14:paraId="313A1967" w14:textId="77777777" w:rsidR="00BA2314" w:rsidRDefault="00BA2314" w:rsidP="0012474F">
      <w:pPr>
        <w:widowControl w:val="0"/>
      </w:pPr>
    </w:p>
    <w:p w14:paraId="1CED61B5" w14:textId="77777777" w:rsidR="0012474F" w:rsidRDefault="0012474F" w:rsidP="0012474F">
      <w:pPr>
        <w:widowControl w:val="0"/>
      </w:pPr>
    </w:p>
    <w:p w14:paraId="59CA15B3" w14:textId="77777777" w:rsidR="0012474F" w:rsidRDefault="0012474F" w:rsidP="0012474F">
      <w:pPr>
        <w:widowControl w:val="0"/>
      </w:pPr>
    </w:p>
    <w:p w14:paraId="38AF4FAA" w14:textId="77777777" w:rsidR="00BA2314" w:rsidRDefault="00BA2314" w:rsidP="002F68A0">
      <w:pPr>
        <w:keepNext/>
      </w:pPr>
    </w:p>
    <w:p w14:paraId="38900C38" w14:textId="77777777" w:rsidR="0012474F" w:rsidRDefault="0012474F" w:rsidP="002F68A0">
      <w:pPr>
        <w:keepNext/>
      </w:pPr>
    </w:p>
    <w:p w14:paraId="0931838F" w14:textId="77777777" w:rsidR="00BA2314" w:rsidRDefault="001D5B46" w:rsidP="001D5B46">
      <w:pPr>
        <w:pStyle w:val="Heading2"/>
      </w:pPr>
      <w:bookmarkStart w:id="21" w:name="_Ref517449600"/>
      <w:bookmarkStart w:id="22" w:name="_Toc34211450"/>
      <w:r>
        <w:t>Embankments</w:t>
      </w:r>
      <w:bookmarkEnd w:id="21"/>
      <w:bookmarkEnd w:id="22"/>
    </w:p>
    <w:p w14:paraId="4B90B5CD" w14:textId="77777777" w:rsidR="00BA2314" w:rsidRDefault="00BA2314" w:rsidP="002F68A0">
      <w:pPr>
        <w:keepNext/>
      </w:pPr>
    </w:p>
    <w:p w14:paraId="099B63CD" w14:textId="19C30494" w:rsidR="00DC5C7D" w:rsidRDefault="00BA2314" w:rsidP="002F68A0">
      <w:pPr>
        <w:keepNext/>
      </w:pPr>
      <w:r>
        <w:t xml:space="preserve">When talking about structures in </w:t>
      </w:r>
      <w:r>
        <w:rPr>
          <w:i/>
        </w:rPr>
        <w:t>Simulaciones</w:t>
      </w:r>
      <w:r w:rsidR="00203828">
        <w:rPr>
          <w:i/>
        </w:rPr>
        <w:t>,</w:t>
      </w:r>
      <w:r>
        <w:t xml:space="preserve"> one have to understand that it </w:t>
      </w:r>
      <w:r w:rsidR="00B61D95">
        <w:rPr>
          <w:noProof/>
        </w:rPr>
        <w:t>means</w:t>
      </w:r>
      <w:r>
        <w:t xml:space="preserve"> a different model to compute the flow between linked cells.</w:t>
      </w:r>
    </w:p>
    <w:p w14:paraId="29505949" w14:textId="77777777" w:rsidR="00DC5C7D" w:rsidRDefault="00DC5C7D" w:rsidP="002F68A0">
      <w:pPr>
        <w:keepNext/>
      </w:pPr>
    </w:p>
    <w:p w14:paraId="0A7E06A3" w14:textId="17FD30EB" w:rsidR="004B799A" w:rsidRDefault="007C5BD8" w:rsidP="003F4C9E">
      <w:pPr>
        <w:widowControl w:val="0"/>
      </w:pPr>
      <w:r>
        <w:t xml:space="preserve">The first structure is a complete blockage between cells. </w:t>
      </w:r>
      <w:r w:rsidRPr="00B61D95">
        <w:rPr>
          <w:noProof/>
        </w:rPr>
        <w:t>Actually</w:t>
      </w:r>
      <w:r w:rsidR="00203828">
        <w:rPr>
          <w:noProof/>
        </w:rPr>
        <w:t>,</w:t>
      </w:r>
      <w:r>
        <w:t xml:space="preserve"> it </w:t>
      </w:r>
      <w:r w:rsidRPr="00B61D95">
        <w:rPr>
          <w:noProof/>
        </w:rPr>
        <w:t>is represent</w:t>
      </w:r>
      <w:r w:rsidR="00B61D95">
        <w:rPr>
          <w:noProof/>
        </w:rPr>
        <w:t>ed</w:t>
      </w:r>
      <w:r>
        <w:t xml:space="preserve"> by </w:t>
      </w:r>
      <w:r w:rsidRPr="00B61D95">
        <w:rPr>
          <w:noProof/>
        </w:rPr>
        <w:t>simpl</w:t>
      </w:r>
      <w:r w:rsidR="00B61D95">
        <w:rPr>
          <w:noProof/>
        </w:rPr>
        <w:t>y</w:t>
      </w:r>
      <w:r>
        <w:t xml:space="preserve"> removing the link between the cells. To do so, go to </w:t>
      </w:r>
      <w:r>
        <w:rPr>
          <w:rFonts w:ascii="Consolas" w:hAnsi="Consolas"/>
        </w:rPr>
        <w:t>Definir &gt; Vinculaciones Restringidas &gt; Totalmente</w:t>
      </w:r>
      <w:r>
        <w:t>. Then, cli</w:t>
      </w:r>
      <w:r w:rsidR="00B55149">
        <w:t>ck in one cell of the pair where the blockage will take place, then click in the other cell.</w:t>
      </w:r>
      <w:r w:rsidR="004B799A">
        <w:t xml:space="preserve"> Keeping doing this between cells that you want to remove</w:t>
      </w:r>
      <w:r w:rsidR="00DC5C7D">
        <w:t xml:space="preserve"> </w:t>
      </w:r>
      <w:r w:rsidR="004B799A">
        <w:t xml:space="preserve">any water exchange. Once finished </w:t>
      </w:r>
      <w:r w:rsidR="004B799A" w:rsidRPr="00B61D95">
        <w:rPr>
          <w:noProof/>
        </w:rPr>
        <w:t>go</w:t>
      </w:r>
      <w:r w:rsidR="004B799A">
        <w:t xml:space="preserve"> to the same menu to de-activated this structure placement. Note that instead of </w:t>
      </w:r>
      <w:r w:rsidR="004B799A" w:rsidRPr="004B799A">
        <w:rPr>
          <w:rFonts w:ascii="Consolas" w:hAnsi="Consolas"/>
        </w:rPr>
        <w:t>Totalmente</w:t>
      </w:r>
      <w:r w:rsidR="004B799A">
        <w:t xml:space="preserve"> you will find the word </w:t>
      </w:r>
      <w:r w:rsidR="004B799A" w:rsidRPr="004B799A">
        <w:rPr>
          <w:rFonts w:ascii="Consolas" w:hAnsi="Consolas"/>
        </w:rPr>
        <w:t>Detener</w:t>
      </w:r>
      <w:r w:rsidR="004B799A">
        <w:t>.</w:t>
      </w:r>
    </w:p>
    <w:p w14:paraId="1FD148C6" w14:textId="77777777" w:rsidR="00B55149" w:rsidRDefault="00B55149" w:rsidP="003F4C9E">
      <w:pPr>
        <w:widowControl w:val="0"/>
      </w:pPr>
    </w:p>
    <w:p w14:paraId="3AE19831" w14:textId="77777777" w:rsidR="00062137" w:rsidRDefault="00062137" w:rsidP="003F4C9E">
      <w:pPr>
        <w:widowControl w:val="0"/>
      </w:pPr>
      <w:r>
        <w:t>Another structure is a levee or embankment. To include a levee between two cells and define its parameters do as follow:</w:t>
      </w:r>
    </w:p>
    <w:p w14:paraId="7B98557B" w14:textId="77777777" w:rsidR="00062137" w:rsidRPr="00430154" w:rsidRDefault="00673183" w:rsidP="003F4C9E">
      <w:pPr>
        <w:pStyle w:val="ListParagraph"/>
        <w:widowControl w:val="0"/>
        <w:numPr>
          <w:ilvl w:val="0"/>
          <w:numId w:val="11"/>
        </w:numPr>
        <w:rPr>
          <w:lang w:val="pt-BR"/>
        </w:rPr>
      </w:pPr>
      <w:r>
        <w:rPr>
          <w:noProof/>
          <w:lang w:eastAsia="en-AU"/>
        </w:rPr>
        <mc:AlternateContent>
          <mc:Choice Requires="wps">
            <w:drawing>
              <wp:anchor distT="0" distB="0" distL="114300" distR="114300" simplePos="0" relativeHeight="251673600" behindDoc="0" locked="0" layoutInCell="1" allowOverlap="1" wp14:anchorId="0E4841F3" wp14:editId="0516C074">
                <wp:simplePos x="0" y="0"/>
                <wp:positionH relativeFrom="column">
                  <wp:posOffset>3571875</wp:posOffset>
                </wp:positionH>
                <wp:positionV relativeFrom="paragraph">
                  <wp:posOffset>1858645</wp:posOffset>
                </wp:positionV>
                <wp:extent cx="215963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1DAE0522" w14:textId="77777777" w:rsidR="00203828" w:rsidRPr="00380C7E" w:rsidRDefault="00203828" w:rsidP="00673183">
                            <w:pPr>
                              <w:pStyle w:val="Caption"/>
                              <w:rPr>
                                <w:noProof/>
                              </w:rPr>
                            </w:pPr>
                            <w:bookmarkStart w:id="23" w:name="_Ref51709501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bookmarkEnd w:id="23"/>
                            <w:r>
                              <w:t xml:space="preserve"> – Screen to edit levees/embankments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841F3" id="Text Box 11" o:spid="_x0000_s1030" type="#_x0000_t202" style="position:absolute;left:0;text-align:left;margin-left:281.25pt;margin-top:146.35pt;width:170.0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6z+LQIAAGYEAAAOAAAAZHJzL2Uyb0RvYy54bWysVMFu2zAMvQ/YPwi6L06yt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" stroked="f">
                <v:textbox style="mso-fit-shape-to-text:t" inset="0,0,0,0">
                  <w:txbxContent>
                    <w:p w14:paraId="1DAE0522" w14:textId="77777777" w:rsidR="00203828" w:rsidRPr="00380C7E" w:rsidRDefault="00203828" w:rsidP="00673183">
                      <w:pPr>
                        <w:pStyle w:val="Caption"/>
                        <w:rPr>
                          <w:noProof/>
                        </w:rPr>
                      </w:pPr>
                      <w:bookmarkStart w:id="24" w:name="_Ref517095012"/>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bookmarkEnd w:id="24"/>
                      <w:r>
                        <w:t xml:space="preserve"> – Screen to edit levees/embankments features</w:t>
                      </w:r>
                    </w:p>
                  </w:txbxContent>
                </v:textbox>
                <w10:wrap type="square"/>
              </v:shape>
            </w:pict>
          </mc:Fallback>
        </mc:AlternateContent>
      </w:r>
      <w:r>
        <w:rPr>
          <w:rFonts w:eastAsiaTheme="minorEastAsia"/>
          <w:noProof/>
          <w:lang w:eastAsia="en-AU"/>
        </w:rPr>
        <w:drawing>
          <wp:anchor distT="0" distB="0" distL="114300" distR="114300" simplePos="0" relativeHeight="251671552" behindDoc="0" locked="0" layoutInCell="1" allowOverlap="1" wp14:anchorId="25271424" wp14:editId="673C7DBF">
            <wp:simplePos x="0" y="0"/>
            <wp:positionH relativeFrom="margin">
              <wp:align>right</wp:align>
            </wp:positionH>
            <wp:positionV relativeFrom="paragraph">
              <wp:posOffset>9474</wp:posOffset>
            </wp:positionV>
            <wp:extent cx="2160000" cy="17932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07.png"/>
                    <pic:cNvPicPr/>
                  </pic:nvPicPr>
                  <pic:blipFill>
                    <a:blip r:embed="rId14">
                      <a:extLst>
                        <a:ext uri="{28A0092B-C50C-407E-A947-70E740481C1C}">
                          <a14:useLocalDpi xmlns:a14="http://schemas.microsoft.com/office/drawing/2010/main" val="0"/>
                        </a:ext>
                      </a:extLst>
                    </a:blip>
                    <a:stretch>
                      <a:fillRect/>
                    </a:stretch>
                  </pic:blipFill>
                  <pic:spPr>
                    <a:xfrm>
                      <a:off x="0" y="0"/>
                      <a:ext cx="2160000" cy="1793205"/>
                    </a:xfrm>
                    <a:prstGeom prst="rect">
                      <a:avLst/>
                    </a:prstGeom>
                  </pic:spPr>
                </pic:pic>
              </a:graphicData>
            </a:graphic>
          </wp:anchor>
        </w:drawing>
      </w:r>
      <w:r w:rsidR="00062137" w:rsidRPr="00430154">
        <w:rPr>
          <w:lang w:val="pt-BR"/>
        </w:rPr>
        <w:t xml:space="preserve">Go to </w:t>
      </w:r>
      <w:r w:rsidR="00062137" w:rsidRPr="00430154">
        <w:rPr>
          <w:rFonts w:ascii="Consolas" w:hAnsi="Consolas"/>
          <w:lang w:val="pt-BR"/>
        </w:rPr>
        <w:t>Definir &gt; Vinculaciones Restringidas &gt; Terraplén</w:t>
      </w:r>
      <w:r w:rsidR="00062137" w:rsidRPr="00430154">
        <w:rPr>
          <w:lang w:val="pt-BR"/>
        </w:rPr>
        <w:t>;</w:t>
      </w:r>
    </w:p>
    <w:p w14:paraId="3807A538" w14:textId="416B2FC5" w:rsidR="00062137" w:rsidRDefault="00062137" w:rsidP="003F4C9E">
      <w:pPr>
        <w:pStyle w:val="ListParagraph"/>
        <w:widowControl w:val="0"/>
        <w:numPr>
          <w:ilvl w:val="0"/>
          <w:numId w:val="11"/>
        </w:numPr>
      </w:pPr>
      <w:r>
        <w:t xml:space="preserve">Click </w:t>
      </w:r>
      <w:r w:rsidRPr="00B61D95">
        <w:rPr>
          <w:noProof/>
        </w:rPr>
        <w:t>in</w:t>
      </w:r>
      <w:r>
        <w:t xml:space="preserve"> one of the cells of the selected pair, then in the other. Keep doing this in the other pairs that a levee is necessary;</w:t>
      </w:r>
    </w:p>
    <w:p w14:paraId="185A3435" w14:textId="77777777" w:rsidR="00062137" w:rsidRDefault="00062137" w:rsidP="003F4C9E">
      <w:pPr>
        <w:pStyle w:val="ListParagraph"/>
        <w:widowControl w:val="0"/>
        <w:numPr>
          <w:ilvl w:val="0"/>
          <w:numId w:val="11"/>
        </w:numPr>
      </w:pPr>
      <w:r>
        <w:t xml:space="preserve">Stop inserting levee in the same menu sequence, but note that </w:t>
      </w:r>
      <w:r w:rsidRPr="0037642C">
        <w:rPr>
          <w:rFonts w:ascii="Consolas" w:hAnsi="Consolas"/>
        </w:rPr>
        <w:t>Terraplén</w:t>
      </w:r>
      <w:r>
        <w:t xml:space="preserve"> changed to </w:t>
      </w:r>
      <w:r w:rsidRPr="0037642C">
        <w:rPr>
          <w:rFonts w:ascii="Consolas" w:hAnsi="Consolas"/>
        </w:rPr>
        <w:t>Detener</w:t>
      </w:r>
      <w:r>
        <w:t>;</w:t>
      </w:r>
    </w:p>
    <w:p w14:paraId="57918715" w14:textId="77777777" w:rsidR="004B799A" w:rsidRDefault="00B66DA2" w:rsidP="003F4C9E">
      <w:pPr>
        <w:pStyle w:val="ListParagraph"/>
        <w:widowControl w:val="0"/>
        <w:numPr>
          <w:ilvl w:val="0"/>
          <w:numId w:val="11"/>
        </w:numPr>
      </w:pPr>
      <w:r>
        <w:t xml:space="preserve">To edit the embankment parameters go to </w:t>
      </w:r>
      <w:r w:rsidRPr="004B799A">
        <w:rPr>
          <w:rFonts w:ascii="Consolas" w:hAnsi="Consolas"/>
        </w:rPr>
        <w:t>Características &gt; Vinculaciones Parciales &gt; Manual &gt; Terraplén</w:t>
      </w:r>
      <w:r>
        <w:t>;</w:t>
      </w:r>
    </w:p>
    <w:p w14:paraId="04F80274" w14:textId="790DB01D" w:rsidR="00B66DA2" w:rsidRDefault="00B66DA2" w:rsidP="003F4C9E">
      <w:pPr>
        <w:pStyle w:val="ListParagraph"/>
        <w:widowControl w:val="0"/>
        <w:numPr>
          <w:ilvl w:val="0"/>
          <w:numId w:val="11"/>
        </w:numPr>
      </w:pPr>
      <w:r>
        <w:t xml:space="preserve">Click in one cell, then in the adjacent cell, which </w:t>
      </w:r>
      <w:r w:rsidRPr="00B61D95">
        <w:rPr>
          <w:noProof/>
        </w:rPr>
        <w:t>ha</w:t>
      </w:r>
      <w:r w:rsidR="00B61D95">
        <w:rPr>
          <w:noProof/>
        </w:rPr>
        <w:t>s</w:t>
      </w:r>
      <w:r>
        <w:t xml:space="preserve"> a levee between them. A small screen like </w:t>
      </w:r>
      <w:r w:rsidR="00673183">
        <w:fldChar w:fldCharType="begin"/>
      </w:r>
      <w:r w:rsidR="00673183">
        <w:instrText xml:space="preserve"> REF _Ref517095012 \h </w:instrText>
      </w:r>
      <w:r w:rsidR="00673183">
        <w:fldChar w:fldCharType="separate"/>
      </w:r>
      <w:r w:rsidR="0012474F">
        <w:t xml:space="preserve">Figure </w:t>
      </w:r>
      <w:r w:rsidR="0012474F">
        <w:rPr>
          <w:noProof/>
        </w:rPr>
        <w:t>7</w:t>
      </w:r>
      <w:r w:rsidR="00673183">
        <w:fldChar w:fldCharType="end"/>
      </w:r>
      <w:r>
        <w:t xml:space="preserve"> will pop up;</w:t>
      </w:r>
    </w:p>
    <w:p w14:paraId="3982DD1B" w14:textId="77777777" w:rsidR="0037642C" w:rsidRDefault="0037642C" w:rsidP="003F4C9E">
      <w:pPr>
        <w:pStyle w:val="ListParagraph"/>
        <w:widowControl w:val="0"/>
        <w:numPr>
          <w:ilvl w:val="0"/>
          <w:numId w:val="11"/>
        </w:numPr>
      </w:pPr>
      <w:r>
        <w:t xml:space="preserve">The following four parameters can </w:t>
      </w:r>
      <w:r w:rsidRPr="00B61D95">
        <w:rPr>
          <w:noProof/>
        </w:rPr>
        <w:t>be changed</w:t>
      </w:r>
      <w:r>
        <w:t>:</w:t>
      </w:r>
    </w:p>
    <w:p w14:paraId="6C691ACA" w14:textId="77777777" w:rsidR="0037642C" w:rsidRPr="0037642C" w:rsidRDefault="0037642C" w:rsidP="003F4C9E">
      <w:pPr>
        <w:pStyle w:val="ListParagraph"/>
        <w:widowControl w:val="0"/>
        <w:numPr>
          <w:ilvl w:val="1"/>
          <w:numId w:val="12"/>
        </w:numPr>
        <w:rPr>
          <w:rFonts w:eastAsiaTheme="minorEastAsia"/>
        </w:rPr>
      </w:pPr>
      <w:r w:rsidRPr="0037642C">
        <w:rPr>
          <w:i/>
        </w:rPr>
        <w:t xml:space="preserve">Cota de </w:t>
      </w:r>
      <w:r w:rsidRPr="00B61D95">
        <w:rPr>
          <w:i/>
          <w:noProof/>
        </w:rPr>
        <w:t>Coronamiento</w:t>
      </w:r>
      <w:r>
        <w:t xml:space="preserve"> = </w:t>
      </w:r>
      <w:r w:rsidR="00502110">
        <w:t>Elevation at the top of the crest</w:t>
      </w:r>
      <w:r>
        <w:t xml:space="preserve"> (</w:t>
      </w:r>
      <m:oMath>
        <m:sSub>
          <m:sSubPr>
            <m:ctrlPr>
              <w:rPr>
                <w:rFonts w:ascii="Cambria Math" w:hAnsi="Cambria Math"/>
                <w:i/>
              </w:rPr>
            </m:ctrlPr>
          </m:sSubPr>
          <m:e>
            <m:r>
              <w:rPr>
                <w:rFonts w:ascii="Cambria Math" w:hAnsi="Cambria Math"/>
              </w:rPr>
              <m:t>z</m:t>
            </m:r>
          </m:e>
          <m:sub>
            <m:r>
              <w:rPr>
                <w:rFonts w:ascii="Cambria Math" w:hAnsi="Cambria Math"/>
              </w:rPr>
              <m:t>top</m:t>
            </m:r>
          </m:sub>
        </m:sSub>
      </m:oMath>
      <w:r w:rsidRPr="0037642C">
        <w:rPr>
          <w:rFonts w:eastAsiaTheme="minorEastAsia"/>
        </w:rPr>
        <w:t>);</w:t>
      </w:r>
    </w:p>
    <w:p w14:paraId="6543264B" w14:textId="77777777" w:rsidR="0037642C" w:rsidRPr="0037642C" w:rsidRDefault="0037642C" w:rsidP="0037642C">
      <w:pPr>
        <w:pStyle w:val="ListParagraph"/>
        <w:keepNext/>
        <w:numPr>
          <w:ilvl w:val="1"/>
          <w:numId w:val="12"/>
        </w:numPr>
        <w:rPr>
          <w:rFonts w:eastAsiaTheme="minorEastAsia"/>
        </w:rPr>
      </w:pPr>
      <w:r w:rsidRPr="0037642C">
        <w:rPr>
          <w:rFonts w:eastAsiaTheme="minorEastAsia"/>
          <w:i/>
        </w:rPr>
        <w:t>Coef. De Descarga</w:t>
      </w:r>
      <w:r w:rsidRPr="0037642C">
        <w:rPr>
          <w:rFonts w:eastAsiaTheme="minorEastAsia"/>
        </w:rPr>
        <w:t xml:space="preserve"> = Discharge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Pr="0037642C">
        <w:rPr>
          <w:rFonts w:eastAsiaTheme="minorEastAsia"/>
        </w:rPr>
        <w:t>) for overtop flow;</w:t>
      </w:r>
    </w:p>
    <w:p w14:paraId="61C50468" w14:textId="77777777" w:rsidR="0037642C" w:rsidRPr="0037642C" w:rsidRDefault="0037642C" w:rsidP="0037642C">
      <w:pPr>
        <w:pStyle w:val="ListParagraph"/>
        <w:keepNext/>
        <w:numPr>
          <w:ilvl w:val="1"/>
          <w:numId w:val="12"/>
        </w:numPr>
        <w:rPr>
          <w:rFonts w:eastAsiaTheme="minorEastAsia"/>
        </w:rPr>
      </w:pPr>
      <w:r w:rsidRPr="00430154">
        <w:rPr>
          <w:rFonts w:eastAsiaTheme="minorEastAsia"/>
          <w:i/>
          <w:lang w:val="pt-BR"/>
        </w:rPr>
        <w:t xml:space="preserve">Cota al pie del </w:t>
      </w:r>
      <w:r w:rsidRPr="00430154">
        <w:rPr>
          <w:rFonts w:eastAsiaTheme="minorEastAsia"/>
          <w:i/>
          <w:noProof/>
          <w:lang w:val="pt-BR"/>
        </w:rPr>
        <w:t>ter</w:t>
      </w:r>
      <w:r w:rsidRPr="00430154">
        <w:rPr>
          <w:rFonts w:eastAsiaTheme="minorEastAsia"/>
          <w:i/>
          <w:lang w:val="pt-BR"/>
        </w:rPr>
        <w:t xml:space="preserve"> </w:t>
      </w:r>
      <w:r w:rsidRPr="00430154">
        <w:rPr>
          <w:rFonts w:eastAsiaTheme="minorEastAsia"/>
          <w:i/>
          <w:noProof/>
          <w:lang w:val="pt-BR"/>
        </w:rPr>
        <w:t>…</w:t>
      </w:r>
      <w:r w:rsidRPr="00430154">
        <w:rPr>
          <w:rFonts w:eastAsiaTheme="minorEastAsia"/>
          <w:i/>
          <w:lang w:val="pt-BR"/>
        </w:rPr>
        <w:t xml:space="preserve"> </w:t>
      </w:r>
      <w:r w:rsidRPr="0037642C">
        <w:rPr>
          <w:rFonts w:eastAsiaTheme="minorEastAsia"/>
          <w:i/>
        </w:rPr>
        <w:t>#</w:t>
      </w:r>
      <w:r w:rsidRPr="0037642C">
        <w:rPr>
          <w:rFonts w:eastAsiaTheme="minorEastAsia"/>
        </w:rPr>
        <w:t xml:space="preserve"> = Elevation at the bottom of the levee in cell #.</w:t>
      </w:r>
    </w:p>
    <w:p w14:paraId="5E46EE55" w14:textId="77777777" w:rsidR="0037642C" w:rsidRPr="0037642C" w:rsidRDefault="0037642C" w:rsidP="0037642C">
      <w:pPr>
        <w:pStyle w:val="ListParagraph"/>
        <w:keepNext/>
        <w:numPr>
          <w:ilvl w:val="0"/>
          <w:numId w:val="11"/>
        </w:numPr>
        <w:rPr>
          <w:rFonts w:eastAsiaTheme="minorEastAsia"/>
        </w:rPr>
      </w:pPr>
      <w:r w:rsidRPr="0037642C">
        <w:rPr>
          <w:rFonts w:eastAsiaTheme="minorEastAsia"/>
        </w:rPr>
        <w:t xml:space="preserve">Once edited click in </w:t>
      </w:r>
      <w:r w:rsidRPr="00124C16">
        <w:rPr>
          <w:rFonts w:ascii="Consolas" w:eastAsiaTheme="minorEastAsia" w:hAnsi="Consolas"/>
        </w:rPr>
        <w:t>Aceptar</w:t>
      </w:r>
      <w:r w:rsidRPr="0037642C">
        <w:rPr>
          <w:rFonts w:eastAsiaTheme="minorEastAsia"/>
        </w:rPr>
        <w:t xml:space="preserve"> to save and exit the screen. If there are other levee links to be changed, do it again for each pair of cells linked with an embankment.</w:t>
      </w:r>
    </w:p>
    <w:p w14:paraId="623229F0" w14:textId="77777777" w:rsidR="0037642C" w:rsidRDefault="0037642C" w:rsidP="0012474F">
      <w:pPr>
        <w:widowControl w:val="0"/>
        <w:rPr>
          <w:rFonts w:eastAsiaTheme="minorEastAsia"/>
        </w:rPr>
      </w:pPr>
    </w:p>
    <w:p w14:paraId="397FCE14" w14:textId="77777777" w:rsidR="004B799A" w:rsidRDefault="004B799A" w:rsidP="0012474F">
      <w:pPr>
        <w:widowControl w:val="0"/>
        <w:rPr>
          <w:rFonts w:eastAsiaTheme="minorEastAsia"/>
        </w:rPr>
      </w:pPr>
    </w:p>
    <w:p w14:paraId="7711B2B3" w14:textId="77777777" w:rsidR="000E61A4" w:rsidRDefault="000E61A4" w:rsidP="0012474F">
      <w:pPr>
        <w:widowControl w:val="0"/>
        <w:rPr>
          <w:rFonts w:eastAsiaTheme="minorEastAsia"/>
        </w:rPr>
      </w:pPr>
    </w:p>
    <w:p w14:paraId="7D016A45" w14:textId="77777777" w:rsidR="000E61A4" w:rsidRDefault="001D5B46" w:rsidP="0012474F">
      <w:pPr>
        <w:pStyle w:val="Heading2"/>
        <w:widowControl w:val="0"/>
      </w:pPr>
      <w:bookmarkStart w:id="25" w:name="_Ref517518171"/>
      <w:bookmarkStart w:id="26" w:name="_Toc34211451"/>
      <w:r>
        <w:t>Culverts</w:t>
      </w:r>
      <w:bookmarkEnd w:id="25"/>
      <w:bookmarkEnd w:id="26"/>
    </w:p>
    <w:p w14:paraId="3A56D2FA" w14:textId="77777777" w:rsidR="000E61A4" w:rsidRDefault="000E61A4" w:rsidP="0012474F">
      <w:pPr>
        <w:widowControl w:val="0"/>
        <w:rPr>
          <w:rFonts w:eastAsiaTheme="minorEastAsia"/>
        </w:rPr>
      </w:pPr>
    </w:p>
    <w:p w14:paraId="2FE888AE" w14:textId="77777777" w:rsidR="0037642C" w:rsidRDefault="004B560B" w:rsidP="0012474F">
      <w:pPr>
        <w:widowControl w:val="0"/>
        <w:rPr>
          <w:rFonts w:eastAsiaTheme="minorEastAsia"/>
        </w:rPr>
      </w:pPr>
      <w:r>
        <w:rPr>
          <w:rFonts w:eastAsiaTheme="minorEastAsia"/>
        </w:rPr>
        <w:t xml:space="preserve">The last weir structure is a spillway/culvert facility. When a culvert </w:t>
      </w:r>
      <w:r w:rsidRPr="00B61D95">
        <w:rPr>
          <w:rFonts w:eastAsiaTheme="minorEastAsia"/>
          <w:noProof/>
        </w:rPr>
        <w:t>is installed</w:t>
      </w:r>
      <w:r>
        <w:rPr>
          <w:rFonts w:eastAsiaTheme="minorEastAsia"/>
        </w:rPr>
        <w:t xml:space="preserve">, </w:t>
      </w:r>
      <w:r w:rsidRPr="004B560B">
        <w:rPr>
          <w:rFonts w:eastAsiaTheme="minorEastAsia"/>
          <w:i/>
        </w:rPr>
        <w:t>Simulaciones</w:t>
      </w:r>
      <w:r>
        <w:rPr>
          <w:rFonts w:eastAsiaTheme="minorEastAsia"/>
        </w:rPr>
        <w:t xml:space="preserve"> conveys the water flux through a </w:t>
      </w:r>
      <w:r w:rsidR="00313970">
        <w:rPr>
          <w:rFonts w:eastAsiaTheme="minorEastAsia"/>
        </w:rPr>
        <w:t>minor rigid channel which can be controlled by a gate or not. The procedure to include a culvert is similar to th</w:t>
      </w:r>
      <w:r w:rsidR="00FC0809">
        <w:rPr>
          <w:rFonts w:eastAsiaTheme="minorEastAsia"/>
        </w:rPr>
        <w:t>at one to include</w:t>
      </w:r>
      <w:r w:rsidR="00313970">
        <w:rPr>
          <w:rFonts w:eastAsiaTheme="minorEastAsia"/>
        </w:rPr>
        <w:t xml:space="preserve"> a levee:</w:t>
      </w:r>
    </w:p>
    <w:p w14:paraId="06D0361C" w14:textId="77777777" w:rsidR="00313970" w:rsidRPr="00430154" w:rsidRDefault="00313970" w:rsidP="0012474F">
      <w:pPr>
        <w:pStyle w:val="ListParagraph"/>
        <w:widowControl w:val="0"/>
        <w:numPr>
          <w:ilvl w:val="0"/>
          <w:numId w:val="14"/>
        </w:numPr>
        <w:rPr>
          <w:rFonts w:eastAsiaTheme="minorEastAsia"/>
          <w:lang w:val="pt-BR"/>
        </w:rPr>
      </w:pPr>
      <w:r w:rsidRPr="00430154">
        <w:rPr>
          <w:rFonts w:eastAsiaTheme="minorEastAsia"/>
          <w:lang w:val="pt-BR"/>
        </w:rPr>
        <w:t xml:space="preserve">Go to </w:t>
      </w:r>
      <w:r w:rsidRPr="00430154">
        <w:rPr>
          <w:rFonts w:ascii="Consolas" w:eastAsiaTheme="minorEastAsia" w:hAnsi="Consolas"/>
          <w:lang w:val="pt-BR"/>
        </w:rPr>
        <w:t>Definir &gt; Vinculaciones Restringidas &gt; Alcantarilla/Vertedero</w:t>
      </w:r>
      <w:r w:rsidR="00FC0809" w:rsidRPr="00430154">
        <w:rPr>
          <w:rFonts w:eastAsiaTheme="minorEastAsia"/>
          <w:lang w:val="pt-BR"/>
        </w:rPr>
        <w:t>;</w:t>
      </w:r>
    </w:p>
    <w:p w14:paraId="7CB87ACD" w14:textId="42C9A615" w:rsidR="00FC0809" w:rsidRPr="00DC5C7D" w:rsidRDefault="00FC0809" w:rsidP="0012474F">
      <w:pPr>
        <w:pStyle w:val="ListParagraph"/>
        <w:widowControl w:val="0"/>
        <w:numPr>
          <w:ilvl w:val="0"/>
          <w:numId w:val="14"/>
        </w:numPr>
        <w:rPr>
          <w:rFonts w:eastAsiaTheme="minorEastAsia"/>
        </w:rPr>
      </w:pPr>
      <w:r w:rsidRPr="00DC5C7D">
        <w:rPr>
          <w:rFonts w:eastAsiaTheme="minorEastAsia"/>
        </w:rPr>
        <w:t xml:space="preserve">Select the interface between two cells to insert the culvert. Click </w:t>
      </w:r>
      <w:r w:rsidRPr="00B61D95">
        <w:rPr>
          <w:rFonts w:eastAsiaTheme="minorEastAsia"/>
          <w:noProof/>
        </w:rPr>
        <w:t>in</w:t>
      </w:r>
      <w:r w:rsidRPr="00DC5C7D">
        <w:rPr>
          <w:rFonts w:eastAsiaTheme="minorEastAsia"/>
        </w:rPr>
        <w:t xml:space="preserve"> one of the cel</w:t>
      </w:r>
      <w:r w:rsidR="004D1977" w:rsidRPr="00DC5C7D">
        <w:rPr>
          <w:rFonts w:eastAsiaTheme="minorEastAsia"/>
        </w:rPr>
        <w:t xml:space="preserve">ls </w:t>
      </w:r>
      <w:r w:rsidR="004D1977" w:rsidRPr="00B61D95">
        <w:rPr>
          <w:rFonts w:eastAsiaTheme="minorEastAsia"/>
          <w:noProof/>
        </w:rPr>
        <w:t>th</w:t>
      </w:r>
      <w:r w:rsidR="00203828">
        <w:rPr>
          <w:rFonts w:eastAsiaTheme="minorEastAsia"/>
          <w:noProof/>
        </w:rPr>
        <w:t>a</w:t>
      </w:r>
      <w:r w:rsidR="004D1977" w:rsidRPr="00B61D95">
        <w:rPr>
          <w:rFonts w:eastAsiaTheme="minorEastAsia"/>
          <w:noProof/>
        </w:rPr>
        <w:t>n</w:t>
      </w:r>
      <w:r w:rsidR="004D1977" w:rsidRPr="00DC5C7D">
        <w:rPr>
          <w:rFonts w:eastAsiaTheme="minorEastAsia"/>
        </w:rPr>
        <w:t xml:space="preserve"> the other one. Keep doing it for all links were a culvert </w:t>
      </w:r>
      <w:r w:rsidR="004D1977" w:rsidRPr="00B61D95">
        <w:rPr>
          <w:rFonts w:eastAsiaTheme="minorEastAsia"/>
          <w:noProof/>
        </w:rPr>
        <w:t>is</w:t>
      </w:r>
      <w:r w:rsidR="004D1977" w:rsidRPr="00DC5C7D">
        <w:rPr>
          <w:rFonts w:eastAsiaTheme="minorEastAsia"/>
        </w:rPr>
        <w:t xml:space="preserve"> needed;</w:t>
      </w:r>
    </w:p>
    <w:p w14:paraId="4C4C183D" w14:textId="77777777" w:rsidR="004D1977" w:rsidRPr="00DC5C7D" w:rsidRDefault="004D1977" w:rsidP="0012474F">
      <w:pPr>
        <w:pStyle w:val="ListParagraph"/>
        <w:widowControl w:val="0"/>
        <w:numPr>
          <w:ilvl w:val="0"/>
          <w:numId w:val="14"/>
        </w:numPr>
        <w:rPr>
          <w:rFonts w:eastAsiaTheme="minorEastAsia"/>
        </w:rPr>
      </w:pPr>
      <w:r w:rsidRPr="00DC5C7D">
        <w:rPr>
          <w:rFonts w:eastAsiaTheme="minorEastAsia"/>
        </w:rPr>
        <w:t xml:space="preserve">Stop inserting going to the same menu of step 1. Note that </w:t>
      </w:r>
      <w:r w:rsidRPr="00DC5C7D">
        <w:rPr>
          <w:rFonts w:ascii="Consolas" w:eastAsiaTheme="minorEastAsia" w:hAnsi="Consolas"/>
        </w:rPr>
        <w:t>Alcantarilla/Vertedero</w:t>
      </w:r>
      <w:r w:rsidRPr="00DC5C7D">
        <w:rPr>
          <w:rFonts w:eastAsiaTheme="minorEastAsia"/>
        </w:rPr>
        <w:t xml:space="preserve"> changed to </w:t>
      </w:r>
      <w:r w:rsidRPr="00DC5C7D">
        <w:rPr>
          <w:rFonts w:ascii="Consolas" w:eastAsiaTheme="minorEastAsia" w:hAnsi="Consolas"/>
        </w:rPr>
        <w:t>Detener</w:t>
      </w:r>
      <w:r w:rsidRPr="00DC5C7D">
        <w:rPr>
          <w:rFonts w:eastAsiaTheme="minorEastAsia"/>
        </w:rPr>
        <w:t>;</w:t>
      </w:r>
    </w:p>
    <w:p w14:paraId="1E4AA91D" w14:textId="77777777" w:rsidR="004D1977" w:rsidRPr="00DC5C7D" w:rsidRDefault="0045301A" w:rsidP="0012474F">
      <w:pPr>
        <w:pStyle w:val="ListParagraph"/>
        <w:widowControl w:val="0"/>
        <w:numPr>
          <w:ilvl w:val="0"/>
          <w:numId w:val="14"/>
        </w:numPr>
        <w:rPr>
          <w:rFonts w:eastAsiaTheme="minorEastAsia"/>
        </w:rPr>
      </w:pPr>
      <w:r w:rsidRPr="00DC5C7D">
        <w:rPr>
          <w:rFonts w:eastAsiaTheme="minorEastAsia"/>
        </w:rPr>
        <w:t>T</w:t>
      </w:r>
      <w:r w:rsidR="004D1977" w:rsidRPr="00DC5C7D">
        <w:rPr>
          <w:rFonts w:eastAsiaTheme="minorEastAsia"/>
        </w:rPr>
        <w:t xml:space="preserve">o edit </w:t>
      </w:r>
      <w:r w:rsidRPr="00DC5C7D">
        <w:rPr>
          <w:rFonts w:eastAsiaTheme="minorEastAsia"/>
        </w:rPr>
        <w:t xml:space="preserve">the features of </w:t>
      </w:r>
      <w:r w:rsidR="004D1977" w:rsidRPr="00DC5C7D">
        <w:rPr>
          <w:rFonts w:eastAsiaTheme="minorEastAsia"/>
        </w:rPr>
        <w:t xml:space="preserve">each culvert go to </w:t>
      </w:r>
      <w:r w:rsidRPr="00DC5C7D">
        <w:rPr>
          <w:rFonts w:ascii="Consolas" w:eastAsiaTheme="minorEastAsia" w:hAnsi="Consolas"/>
        </w:rPr>
        <w:t>Características &gt; Vinculaciones Parciales &gt; Manual &gt; Alcantarilla/Vertedero</w:t>
      </w:r>
      <w:r w:rsidRPr="00DC5C7D">
        <w:rPr>
          <w:rFonts w:eastAsiaTheme="minorEastAsia"/>
        </w:rPr>
        <w:t>;</w:t>
      </w:r>
    </w:p>
    <w:p w14:paraId="314685EB" w14:textId="59EFD1CD" w:rsidR="0045301A" w:rsidRPr="00DC5C7D" w:rsidRDefault="0045301A" w:rsidP="0012474F">
      <w:pPr>
        <w:pStyle w:val="ListParagraph"/>
        <w:widowControl w:val="0"/>
        <w:numPr>
          <w:ilvl w:val="0"/>
          <w:numId w:val="14"/>
        </w:numPr>
        <w:rPr>
          <w:rFonts w:eastAsiaTheme="minorEastAsia"/>
        </w:rPr>
      </w:pPr>
      <w:r w:rsidRPr="00DC5C7D">
        <w:rPr>
          <w:rFonts w:eastAsiaTheme="minorEastAsia"/>
        </w:rPr>
        <w:t xml:space="preserve">Click </w:t>
      </w:r>
      <w:r w:rsidR="00B61D95">
        <w:rPr>
          <w:rFonts w:eastAsiaTheme="minorEastAsia"/>
          <w:noProof/>
        </w:rPr>
        <w:t>o</w:t>
      </w:r>
      <w:r w:rsidRPr="00B61D95">
        <w:rPr>
          <w:rFonts w:eastAsiaTheme="minorEastAsia"/>
          <w:noProof/>
        </w:rPr>
        <w:t>n</w:t>
      </w:r>
      <w:r w:rsidRPr="00DC5C7D">
        <w:rPr>
          <w:rFonts w:eastAsiaTheme="minorEastAsia"/>
        </w:rPr>
        <w:t xml:space="preserve"> the cells, one then other, where the interface </w:t>
      </w:r>
      <w:r w:rsidRPr="00B61D95">
        <w:rPr>
          <w:rFonts w:eastAsiaTheme="minorEastAsia"/>
          <w:noProof/>
        </w:rPr>
        <w:t>was defined</w:t>
      </w:r>
      <w:r w:rsidRPr="00DC5C7D">
        <w:rPr>
          <w:rFonts w:eastAsiaTheme="minorEastAsia"/>
        </w:rPr>
        <w:t xml:space="preserve"> as </w:t>
      </w:r>
      <w:r w:rsidR="00B61D95">
        <w:rPr>
          <w:rFonts w:eastAsiaTheme="minorEastAsia"/>
        </w:rPr>
        <w:t xml:space="preserve">a </w:t>
      </w:r>
      <w:r w:rsidRPr="00B61D95">
        <w:rPr>
          <w:rFonts w:eastAsiaTheme="minorEastAsia"/>
          <w:noProof/>
        </w:rPr>
        <w:t>culvert</w:t>
      </w:r>
      <w:r w:rsidRPr="00DC5C7D">
        <w:rPr>
          <w:rFonts w:eastAsiaTheme="minorEastAsia"/>
        </w:rPr>
        <w:t xml:space="preserve">. A screen like in </w:t>
      </w:r>
      <w:r w:rsidR="00673183">
        <w:rPr>
          <w:rFonts w:eastAsiaTheme="minorEastAsia"/>
        </w:rPr>
        <w:fldChar w:fldCharType="begin"/>
      </w:r>
      <w:r w:rsidR="00673183">
        <w:rPr>
          <w:rFonts w:eastAsiaTheme="minorEastAsia"/>
        </w:rPr>
        <w:instrText xml:space="preserve"> REF _Ref517095197 \h </w:instrText>
      </w:r>
      <w:r w:rsidR="00673183">
        <w:rPr>
          <w:rFonts w:eastAsiaTheme="minorEastAsia"/>
        </w:rPr>
      </w:r>
      <w:r w:rsidR="00673183">
        <w:rPr>
          <w:rFonts w:eastAsiaTheme="minorEastAsia"/>
        </w:rPr>
        <w:fldChar w:fldCharType="separate"/>
      </w:r>
      <w:r w:rsidR="0012474F">
        <w:t xml:space="preserve">Figure </w:t>
      </w:r>
      <w:r w:rsidR="0012474F">
        <w:rPr>
          <w:noProof/>
        </w:rPr>
        <w:t>8</w:t>
      </w:r>
      <w:r w:rsidR="00673183">
        <w:rPr>
          <w:rFonts w:eastAsiaTheme="minorEastAsia"/>
        </w:rPr>
        <w:fldChar w:fldCharType="end"/>
      </w:r>
      <w:r w:rsidRPr="00DC5C7D">
        <w:rPr>
          <w:rFonts w:eastAsiaTheme="minorEastAsia"/>
        </w:rPr>
        <w:t xml:space="preserve"> will pop up;</w:t>
      </w:r>
    </w:p>
    <w:p w14:paraId="798C4DAD" w14:textId="77777777" w:rsidR="0045301A" w:rsidRPr="00DC5C7D" w:rsidRDefault="00673183" w:rsidP="0012474F">
      <w:pPr>
        <w:pStyle w:val="ListParagraph"/>
        <w:widowControl w:val="0"/>
        <w:numPr>
          <w:ilvl w:val="0"/>
          <w:numId w:val="14"/>
        </w:numPr>
        <w:rPr>
          <w:rFonts w:eastAsiaTheme="minorEastAsia"/>
        </w:rPr>
      </w:pPr>
      <w:r>
        <w:rPr>
          <w:noProof/>
          <w:lang w:eastAsia="en-AU"/>
        </w:rPr>
        <w:lastRenderedPageBreak/>
        <mc:AlternateContent>
          <mc:Choice Requires="wps">
            <w:drawing>
              <wp:anchor distT="0" distB="0" distL="114300" distR="114300" simplePos="0" relativeHeight="251676672" behindDoc="0" locked="0" layoutInCell="1" allowOverlap="1" wp14:anchorId="2D28F26F" wp14:editId="16E95D53">
                <wp:simplePos x="0" y="0"/>
                <wp:positionH relativeFrom="column">
                  <wp:posOffset>2340610</wp:posOffset>
                </wp:positionH>
                <wp:positionV relativeFrom="paragraph">
                  <wp:posOffset>3178810</wp:posOffset>
                </wp:positionV>
                <wp:extent cx="338391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383915" cy="635"/>
                        </a:xfrm>
                        <a:prstGeom prst="rect">
                          <a:avLst/>
                        </a:prstGeom>
                        <a:solidFill>
                          <a:prstClr val="white"/>
                        </a:solidFill>
                        <a:ln>
                          <a:noFill/>
                        </a:ln>
                      </wps:spPr>
                      <wps:txbx>
                        <w:txbxContent>
                          <w:p w14:paraId="55797F19" w14:textId="77777777" w:rsidR="00203828" w:rsidRPr="00BD146D" w:rsidRDefault="00203828" w:rsidP="00673183">
                            <w:pPr>
                              <w:pStyle w:val="Caption"/>
                              <w:jc w:val="center"/>
                              <w:rPr>
                                <w:noProof/>
                              </w:rPr>
                            </w:pPr>
                            <w:bookmarkStart w:id="27" w:name="_Ref517095197"/>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bookmarkEnd w:id="27"/>
                            <w:r>
                              <w:t xml:space="preserve"> – Screen to edit culvert features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28F26F" id="Text Box 14" o:spid="_x0000_s1031" type="#_x0000_t202" style="position:absolute;left:0;text-align:left;margin-left:184.3pt;margin-top:250.3pt;width:266.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" stroked="f">
                <v:textbox style="mso-fit-shape-to-text:t" inset="0,0,0,0">
                  <w:txbxContent>
                    <w:p w14:paraId="55797F19" w14:textId="77777777" w:rsidR="00203828" w:rsidRPr="00BD146D" w:rsidRDefault="00203828" w:rsidP="00673183">
                      <w:pPr>
                        <w:pStyle w:val="Caption"/>
                        <w:jc w:val="center"/>
                        <w:rPr>
                          <w:noProof/>
                        </w:rPr>
                      </w:pPr>
                      <w:bookmarkStart w:id="28" w:name="_Ref517095197"/>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bookmarkEnd w:id="28"/>
                      <w:r>
                        <w:t xml:space="preserve"> – Screen to edit culvert features</w:t>
                      </w:r>
                    </w:p>
                  </w:txbxContent>
                </v:textbox>
                <w10:wrap type="square"/>
              </v:shape>
            </w:pict>
          </mc:Fallback>
        </mc:AlternateContent>
      </w:r>
      <w:r>
        <w:rPr>
          <w:noProof/>
          <w:lang w:eastAsia="en-AU"/>
        </w:rPr>
        <w:drawing>
          <wp:anchor distT="0" distB="0" distL="114300" distR="114300" simplePos="0" relativeHeight="251674624" behindDoc="0" locked="0" layoutInCell="1" allowOverlap="1" wp14:anchorId="16B102F9" wp14:editId="1FCBC43B">
            <wp:simplePos x="0" y="0"/>
            <wp:positionH relativeFrom="margin">
              <wp:align>right</wp:align>
            </wp:positionH>
            <wp:positionV relativeFrom="paragraph">
              <wp:posOffset>47422</wp:posOffset>
            </wp:positionV>
            <wp:extent cx="3384000" cy="3075027"/>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08.png"/>
                    <pic:cNvPicPr/>
                  </pic:nvPicPr>
                  <pic:blipFill>
                    <a:blip r:embed="rId15">
                      <a:extLst>
                        <a:ext uri="{28A0092B-C50C-407E-A947-70E740481C1C}">
                          <a14:useLocalDpi xmlns:a14="http://schemas.microsoft.com/office/drawing/2010/main" val="0"/>
                        </a:ext>
                      </a:extLst>
                    </a:blip>
                    <a:stretch>
                      <a:fillRect/>
                    </a:stretch>
                  </pic:blipFill>
                  <pic:spPr>
                    <a:xfrm>
                      <a:off x="0" y="0"/>
                      <a:ext cx="3384000" cy="3075027"/>
                    </a:xfrm>
                    <a:prstGeom prst="rect">
                      <a:avLst/>
                    </a:prstGeom>
                  </pic:spPr>
                </pic:pic>
              </a:graphicData>
            </a:graphic>
            <wp14:sizeRelH relativeFrom="page">
              <wp14:pctWidth>0</wp14:pctWidth>
            </wp14:sizeRelH>
            <wp14:sizeRelV relativeFrom="page">
              <wp14:pctHeight>0</wp14:pctHeight>
            </wp14:sizeRelV>
          </wp:anchor>
        </w:drawing>
      </w:r>
      <w:r w:rsidR="0045301A" w:rsidRPr="00DC5C7D">
        <w:rPr>
          <w:rFonts w:eastAsiaTheme="minorEastAsia"/>
        </w:rPr>
        <w:t xml:space="preserve">The following parameters can </w:t>
      </w:r>
      <w:r w:rsidR="0045301A" w:rsidRPr="00C47E01">
        <w:rPr>
          <w:rFonts w:eastAsiaTheme="minorEastAsia"/>
          <w:noProof/>
        </w:rPr>
        <w:t>be changed</w:t>
      </w:r>
      <w:r w:rsidR="0045301A" w:rsidRPr="00DC5C7D">
        <w:rPr>
          <w:rFonts w:eastAsiaTheme="minorEastAsia"/>
        </w:rPr>
        <w:t>:</w:t>
      </w:r>
    </w:p>
    <w:p w14:paraId="310DB3AE" w14:textId="0DFB2581" w:rsidR="0045301A" w:rsidRDefault="0036247E" w:rsidP="0012474F">
      <w:pPr>
        <w:pStyle w:val="ListParagraph"/>
        <w:widowControl w:val="0"/>
        <w:numPr>
          <w:ilvl w:val="1"/>
          <w:numId w:val="15"/>
        </w:numPr>
        <w:rPr>
          <w:rFonts w:eastAsiaTheme="minorEastAsia"/>
        </w:rPr>
      </w:pPr>
      <w:r w:rsidRPr="00C47E01">
        <w:rPr>
          <w:rFonts w:eastAsiaTheme="minorEastAsia"/>
          <w:i/>
          <w:noProof/>
        </w:rPr>
        <w:t>Nro</w:t>
      </w:r>
      <w:r w:rsidRPr="00DC5C7D">
        <w:rPr>
          <w:rFonts w:eastAsiaTheme="minorEastAsia"/>
          <w:i/>
        </w:rPr>
        <w:t xml:space="preserve"> de Escalones</w:t>
      </w:r>
      <w:r w:rsidRPr="00DC5C7D">
        <w:rPr>
          <w:rFonts w:eastAsiaTheme="minorEastAsia"/>
        </w:rPr>
        <w:t xml:space="preserve"> = Number of steps (up to 3 steps)</w:t>
      </w:r>
      <w:r w:rsidR="00732D08" w:rsidRPr="00DC5C7D">
        <w:rPr>
          <w:rFonts w:eastAsiaTheme="minorEastAsia"/>
        </w:rPr>
        <w:t xml:space="preserve">. By </w:t>
      </w:r>
      <w:r w:rsidR="00732D08" w:rsidRPr="00C47E01">
        <w:rPr>
          <w:rFonts w:eastAsiaTheme="minorEastAsia"/>
          <w:noProof/>
        </w:rPr>
        <w:t>default</w:t>
      </w:r>
      <w:r w:rsidR="00732D08" w:rsidRPr="00DC5C7D">
        <w:rPr>
          <w:rFonts w:eastAsiaTheme="minorEastAsia"/>
        </w:rPr>
        <w:t xml:space="preserve"> only one step is selected. If changed to two or three, </w:t>
      </w:r>
      <w:r w:rsidR="00732D08" w:rsidRPr="00C47E01">
        <w:rPr>
          <w:rFonts w:eastAsiaTheme="minorEastAsia"/>
          <w:noProof/>
        </w:rPr>
        <w:t>th</w:t>
      </w:r>
      <w:r w:rsidR="00C47E01">
        <w:rPr>
          <w:rFonts w:eastAsiaTheme="minorEastAsia"/>
          <w:noProof/>
        </w:rPr>
        <w:t>e</w:t>
      </w:r>
      <w:r w:rsidR="00732D08" w:rsidRPr="00C47E01">
        <w:rPr>
          <w:rFonts w:eastAsiaTheme="minorEastAsia"/>
          <w:noProof/>
        </w:rPr>
        <w:t>n</w:t>
      </w:r>
      <w:r w:rsidR="00732D08" w:rsidRPr="00DC5C7D">
        <w:rPr>
          <w:rFonts w:eastAsiaTheme="minorEastAsia"/>
        </w:rPr>
        <w:t xml:space="preserve"> the bottom width, discharge coefficient and bottom elevation must </w:t>
      </w:r>
      <w:r w:rsidR="00732D08" w:rsidRPr="00C47E01">
        <w:rPr>
          <w:rFonts w:eastAsiaTheme="minorEastAsia"/>
          <w:noProof/>
        </w:rPr>
        <w:t>be set</w:t>
      </w:r>
      <w:r w:rsidR="00732D08" w:rsidRPr="00DC5C7D">
        <w:rPr>
          <w:rFonts w:eastAsiaTheme="minorEastAsia"/>
        </w:rPr>
        <w:t xml:space="preserve"> for each step</w:t>
      </w:r>
      <w:r w:rsidRPr="00DC5C7D">
        <w:rPr>
          <w:rFonts w:eastAsiaTheme="minorEastAsia"/>
        </w:rPr>
        <w:t>;</w:t>
      </w:r>
    </w:p>
    <w:p w14:paraId="75B2ECA1" w14:textId="77777777" w:rsidR="00673183" w:rsidRPr="00DC5C7D" w:rsidRDefault="00673183" w:rsidP="0012474F">
      <w:pPr>
        <w:pStyle w:val="ListParagraph"/>
        <w:widowControl w:val="0"/>
        <w:numPr>
          <w:ilvl w:val="1"/>
          <w:numId w:val="15"/>
        </w:numPr>
        <w:rPr>
          <w:rFonts w:eastAsiaTheme="minorEastAsia"/>
        </w:rPr>
      </w:pPr>
      <w:r w:rsidRPr="00DC5C7D">
        <w:rPr>
          <w:rFonts w:eastAsiaTheme="minorEastAsia"/>
          <w:i/>
        </w:rPr>
        <w:t>Base de Fondo</w:t>
      </w:r>
      <w:r w:rsidRPr="00DC5C7D">
        <w:rPr>
          <w:rFonts w:eastAsiaTheme="minorEastAsia"/>
        </w:rPr>
        <w:t xml:space="preserve"> = Step’s bottom width;</w:t>
      </w:r>
    </w:p>
    <w:p w14:paraId="6C2CD532" w14:textId="77777777" w:rsidR="00673183" w:rsidRPr="00DC5C7D" w:rsidRDefault="00673183" w:rsidP="0012474F">
      <w:pPr>
        <w:pStyle w:val="ListParagraph"/>
        <w:widowControl w:val="0"/>
        <w:numPr>
          <w:ilvl w:val="1"/>
          <w:numId w:val="15"/>
        </w:numPr>
        <w:rPr>
          <w:rFonts w:eastAsiaTheme="minorEastAsia"/>
        </w:rPr>
      </w:pPr>
      <w:r w:rsidRPr="00DC5C7D">
        <w:rPr>
          <w:rFonts w:eastAsiaTheme="minorEastAsia"/>
          <w:i/>
        </w:rPr>
        <w:t xml:space="preserve">Coef. </w:t>
      </w:r>
      <w:r w:rsidRPr="00C47E01">
        <w:rPr>
          <w:rFonts w:eastAsiaTheme="minorEastAsia"/>
          <w:i/>
          <w:noProof/>
        </w:rPr>
        <w:t>de</w:t>
      </w:r>
      <w:r w:rsidRPr="00DC5C7D">
        <w:rPr>
          <w:rFonts w:eastAsiaTheme="minorEastAsia"/>
          <w:i/>
        </w:rPr>
        <w:t xml:space="preserve"> </w:t>
      </w:r>
      <w:r w:rsidRPr="00C47E01">
        <w:rPr>
          <w:rFonts w:eastAsiaTheme="minorEastAsia"/>
          <w:i/>
          <w:noProof/>
        </w:rPr>
        <w:t>Desc</w:t>
      </w:r>
      <w:r w:rsidRPr="00DC5C7D">
        <w:rPr>
          <w:rFonts w:eastAsiaTheme="minorEastAsia"/>
          <w:i/>
        </w:rPr>
        <w:t>.</w:t>
      </w:r>
      <w:r w:rsidRPr="00DC5C7D">
        <w:rPr>
          <w:rFonts w:eastAsiaTheme="minorEastAsia"/>
        </w:rPr>
        <w:t xml:space="preserve"> = Step’s discharge coefficient;</w:t>
      </w:r>
    </w:p>
    <w:p w14:paraId="0EFBD0FC" w14:textId="77777777" w:rsidR="00673183" w:rsidRPr="00430154" w:rsidRDefault="00673183" w:rsidP="0012474F">
      <w:pPr>
        <w:pStyle w:val="ListParagraph"/>
        <w:widowControl w:val="0"/>
        <w:numPr>
          <w:ilvl w:val="1"/>
          <w:numId w:val="15"/>
        </w:numPr>
        <w:rPr>
          <w:rFonts w:eastAsiaTheme="minorEastAsia"/>
          <w:lang w:val="pt-BR"/>
        </w:rPr>
      </w:pPr>
      <w:r w:rsidRPr="00430154">
        <w:rPr>
          <w:rFonts w:eastAsiaTheme="minorEastAsia"/>
          <w:i/>
          <w:lang w:val="pt-BR"/>
        </w:rPr>
        <w:t xml:space="preserve">Cota de </w:t>
      </w:r>
      <w:r w:rsidRPr="00430154">
        <w:rPr>
          <w:rFonts w:eastAsiaTheme="minorEastAsia"/>
          <w:i/>
          <w:noProof/>
          <w:lang w:val="pt-BR"/>
        </w:rPr>
        <w:t>fondo</w:t>
      </w:r>
      <w:r w:rsidRPr="00430154">
        <w:rPr>
          <w:rFonts w:eastAsiaTheme="minorEastAsia"/>
          <w:lang w:val="pt-BR"/>
        </w:rPr>
        <w:t xml:space="preserve"> = Step’s bottom elevation;</w:t>
      </w:r>
    </w:p>
    <w:p w14:paraId="6D8D03B9" w14:textId="77777777" w:rsidR="0036247E" w:rsidRPr="00DC5C7D" w:rsidRDefault="0036247E" w:rsidP="0012474F">
      <w:pPr>
        <w:pStyle w:val="ListParagraph"/>
        <w:widowControl w:val="0"/>
        <w:numPr>
          <w:ilvl w:val="1"/>
          <w:numId w:val="15"/>
        </w:numPr>
        <w:rPr>
          <w:rFonts w:eastAsiaTheme="minorEastAsia"/>
        </w:rPr>
      </w:pPr>
      <w:r w:rsidRPr="00DC5C7D">
        <w:rPr>
          <w:rFonts w:eastAsiaTheme="minorEastAsia"/>
          <w:i/>
        </w:rPr>
        <w:t>Cota Ant/Post</w:t>
      </w:r>
      <w:r w:rsidRPr="00DC5C7D">
        <w:rPr>
          <w:rFonts w:eastAsiaTheme="minorEastAsia"/>
        </w:rPr>
        <w:t xml:space="preserve"> = Elevation before/after the culvert;</w:t>
      </w:r>
    </w:p>
    <w:p w14:paraId="55D4C88A" w14:textId="77777777" w:rsidR="00673183" w:rsidRDefault="0036247E" w:rsidP="0012474F">
      <w:pPr>
        <w:pStyle w:val="ListParagraph"/>
        <w:widowControl w:val="0"/>
        <w:numPr>
          <w:ilvl w:val="1"/>
          <w:numId w:val="15"/>
        </w:numPr>
        <w:rPr>
          <w:rFonts w:eastAsiaTheme="minorEastAsia"/>
        </w:rPr>
      </w:pPr>
      <w:r w:rsidRPr="00DC5C7D">
        <w:rPr>
          <w:rFonts w:eastAsiaTheme="minorEastAsia"/>
          <w:i/>
        </w:rPr>
        <w:t>Tipo de descarga (Alcantarilla/</w:t>
      </w:r>
      <w:r w:rsidR="00673183">
        <w:rPr>
          <w:rFonts w:eastAsiaTheme="minorEastAsia"/>
          <w:i/>
        </w:rPr>
        <w:t xml:space="preserve"> </w:t>
      </w:r>
      <w:r w:rsidRPr="00DC5C7D">
        <w:rPr>
          <w:rFonts w:eastAsiaTheme="minorEastAsia"/>
          <w:i/>
        </w:rPr>
        <w:t>Vertedero)</w:t>
      </w:r>
      <w:r w:rsidRPr="00DC5C7D">
        <w:rPr>
          <w:rFonts w:eastAsiaTheme="minorEastAsia"/>
        </w:rPr>
        <w:t xml:space="preserve"> = Discharge gadget (Gated/Free spillway). </w:t>
      </w:r>
      <w:r w:rsidR="00805A5E" w:rsidRPr="00DC5C7D">
        <w:rPr>
          <w:rFonts w:eastAsiaTheme="minorEastAsia"/>
        </w:rPr>
        <w:t>If a gated culvert is selected it is necessary to specify the height of the gate</w:t>
      </w:r>
      <w:r w:rsidR="00732D08" w:rsidRPr="00DC5C7D">
        <w:rPr>
          <w:rFonts w:eastAsiaTheme="minorEastAsia"/>
        </w:rPr>
        <w:t xml:space="preserve"> opening</w:t>
      </w:r>
      <w:r w:rsidR="00805A5E" w:rsidRPr="00DC5C7D">
        <w:rPr>
          <w:rFonts w:eastAsiaTheme="minorEastAsia"/>
        </w:rPr>
        <w:t xml:space="preserve"> (below this height is where the water can flow through)</w:t>
      </w:r>
      <w:r w:rsidR="00732D08" w:rsidRPr="00DC5C7D">
        <w:rPr>
          <w:rFonts w:eastAsiaTheme="minorEastAsia"/>
        </w:rPr>
        <w:t>;</w:t>
      </w:r>
    </w:p>
    <w:p w14:paraId="5F1E4B8B" w14:textId="1C876C15" w:rsidR="00732D08" w:rsidRPr="00DC5C7D" w:rsidRDefault="00732D08" w:rsidP="0012474F">
      <w:pPr>
        <w:pStyle w:val="ListParagraph"/>
        <w:widowControl w:val="0"/>
        <w:numPr>
          <w:ilvl w:val="0"/>
          <w:numId w:val="14"/>
        </w:numPr>
        <w:rPr>
          <w:rFonts w:eastAsiaTheme="minorEastAsia"/>
        </w:rPr>
      </w:pPr>
      <w:r w:rsidRPr="00DC5C7D">
        <w:rPr>
          <w:rFonts w:eastAsiaTheme="minorEastAsia"/>
        </w:rPr>
        <w:t xml:space="preserve">After </w:t>
      </w:r>
      <w:r w:rsidRPr="00C47E01">
        <w:rPr>
          <w:rFonts w:eastAsiaTheme="minorEastAsia"/>
          <w:noProof/>
        </w:rPr>
        <w:t>mak</w:t>
      </w:r>
      <w:r w:rsidR="00C47E01">
        <w:rPr>
          <w:rFonts w:eastAsiaTheme="minorEastAsia"/>
          <w:noProof/>
        </w:rPr>
        <w:t>ing</w:t>
      </w:r>
      <w:r w:rsidRPr="00DC5C7D">
        <w:rPr>
          <w:rFonts w:eastAsiaTheme="minorEastAsia"/>
        </w:rPr>
        <w:t xml:space="preserve"> the desired changes, conclude the editing by clicking on </w:t>
      </w:r>
      <w:r w:rsidRPr="00DC5C7D">
        <w:rPr>
          <w:rFonts w:ascii="Consolas" w:eastAsiaTheme="minorEastAsia" w:hAnsi="Consolas"/>
        </w:rPr>
        <w:t>Aceptar</w:t>
      </w:r>
      <w:r w:rsidRPr="00DC5C7D">
        <w:rPr>
          <w:rFonts w:eastAsiaTheme="minorEastAsia"/>
        </w:rPr>
        <w:t>.</w:t>
      </w:r>
    </w:p>
    <w:p w14:paraId="2845058A" w14:textId="77777777" w:rsidR="00FC0809" w:rsidRDefault="00FC0809" w:rsidP="0012474F">
      <w:pPr>
        <w:widowControl w:val="0"/>
      </w:pPr>
    </w:p>
    <w:p w14:paraId="7AF24423" w14:textId="77777777" w:rsidR="00732D08" w:rsidRDefault="00732D08" w:rsidP="0012474F">
      <w:pPr>
        <w:widowControl w:val="0"/>
      </w:pPr>
      <w:r>
        <w:t>Note that what defines the height of each step is the bottom elevation of the next step. If there is any step above</w:t>
      </w:r>
      <w:r w:rsidR="00DC5C7D">
        <w:t>, the height is virtually infinite.</w:t>
      </w:r>
    </w:p>
    <w:p w14:paraId="3B2CFE15" w14:textId="77777777" w:rsidR="00311F6B" w:rsidRDefault="00311F6B" w:rsidP="0012474F">
      <w:pPr>
        <w:widowControl w:val="0"/>
      </w:pPr>
    </w:p>
    <w:p w14:paraId="481C3FC6" w14:textId="77777777" w:rsidR="00311F6B" w:rsidRDefault="00311F6B" w:rsidP="0012474F">
      <w:pPr>
        <w:widowControl w:val="0"/>
      </w:pPr>
      <w:r>
        <w:t>Again, it is a good moment to save your project.</w:t>
      </w:r>
    </w:p>
    <w:p w14:paraId="7EC76817" w14:textId="77777777" w:rsidR="0012474F" w:rsidRDefault="0012474F" w:rsidP="0012474F">
      <w:pPr>
        <w:widowControl w:val="0"/>
      </w:pPr>
    </w:p>
    <w:p w14:paraId="42F14067" w14:textId="77777777" w:rsidR="0012474F" w:rsidRDefault="0012474F" w:rsidP="0012474F">
      <w:pPr>
        <w:widowControl w:val="0"/>
      </w:pPr>
    </w:p>
    <w:p w14:paraId="3C40879C" w14:textId="77777777" w:rsidR="00311F6B" w:rsidRDefault="00311F6B" w:rsidP="0012474F">
      <w:pPr>
        <w:widowControl w:val="0"/>
      </w:pPr>
    </w:p>
    <w:p w14:paraId="129F3D7F" w14:textId="77777777" w:rsidR="000E61A4" w:rsidRDefault="001D5B46" w:rsidP="0012474F">
      <w:pPr>
        <w:pStyle w:val="Heading2"/>
        <w:widowControl w:val="0"/>
      </w:pPr>
      <w:bookmarkStart w:id="29" w:name="_Toc34211452"/>
      <w:r>
        <w:t>Monitoring Link</w:t>
      </w:r>
      <w:bookmarkEnd w:id="29"/>
    </w:p>
    <w:p w14:paraId="0206F21B" w14:textId="77777777" w:rsidR="000E61A4" w:rsidRDefault="000E61A4" w:rsidP="0012474F">
      <w:pPr>
        <w:widowControl w:val="0"/>
      </w:pPr>
    </w:p>
    <w:p w14:paraId="5F82956D" w14:textId="77777777" w:rsidR="000E61A4" w:rsidRDefault="000E61A4" w:rsidP="0012474F">
      <w:pPr>
        <w:widowControl w:val="0"/>
      </w:pPr>
      <w:r>
        <w:t xml:space="preserve">A virtual monitoring gauge must be included on an interface between two </w:t>
      </w:r>
      <w:r w:rsidRPr="00C47E01">
        <w:rPr>
          <w:noProof/>
        </w:rPr>
        <w:t>cells,</w:t>
      </w:r>
      <w:r>
        <w:t xml:space="preserve"> so that during the execution of the hydrodynamic model, one can observe its variables along the entire run. To include a monitoring gauge do as follow:</w:t>
      </w:r>
    </w:p>
    <w:p w14:paraId="2FAB6977" w14:textId="77777777" w:rsidR="000E61A4" w:rsidRPr="00430154" w:rsidRDefault="000E61A4" w:rsidP="0012474F">
      <w:pPr>
        <w:pStyle w:val="ListParagraph"/>
        <w:widowControl w:val="0"/>
        <w:numPr>
          <w:ilvl w:val="0"/>
          <w:numId w:val="31"/>
        </w:numPr>
        <w:rPr>
          <w:lang w:val="pt-BR"/>
        </w:rPr>
      </w:pPr>
      <w:r w:rsidRPr="00430154">
        <w:rPr>
          <w:lang w:val="pt-BR"/>
        </w:rPr>
        <w:t xml:space="preserve">Go to </w:t>
      </w:r>
      <w:r w:rsidRPr="00430154">
        <w:rPr>
          <w:rFonts w:ascii="Consolas" w:hAnsi="Consolas"/>
          <w:lang w:val="pt-BR"/>
        </w:rPr>
        <w:t>Param. De Entrada &gt; Vinculación de Monitoreo</w:t>
      </w:r>
      <w:r w:rsidRPr="00430154">
        <w:rPr>
          <w:lang w:val="pt-BR"/>
        </w:rPr>
        <w:t>;</w:t>
      </w:r>
    </w:p>
    <w:p w14:paraId="5DF9D62A" w14:textId="77777777" w:rsidR="000E61A4" w:rsidRPr="000E61A4" w:rsidRDefault="00311F6B" w:rsidP="0012474F">
      <w:pPr>
        <w:pStyle w:val="ListParagraph"/>
        <w:widowControl w:val="0"/>
        <w:numPr>
          <w:ilvl w:val="0"/>
          <w:numId w:val="31"/>
        </w:numPr>
      </w:pPr>
      <w:r>
        <w:t xml:space="preserve">A small screen will pop up with two fields to </w:t>
      </w:r>
      <w:r w:rsidRPr="00C47E01">
        <w:rPr>
          <w:noProof/>
        </w:rPr>
        <w:t>be filled</w:t>
      </w:r>
      <w:r>
        <w:t>. Put the cell (</w:t>
      </w:r>
      <w:r w:rsidRPr="0012474F">
        <w:rPr>
          <w:rFonts w:ascii="Consolas" w:hAnsi="Consolas"/>
        </w:rPr>
        <w:t>Elem</w:t>
      </w:r>
      <w:r>
        <w:t>) number of one of the linked cells in one box and the number of the second cell in the other box;</w:t>
      </w:r>
    </w:p>
    <w:p w14:paraId="549A0497" w14:textId="77777777" w:rsidR="000E61A4" w:rsidRDefault="00311F6B" w:rsidP="0012474F">
      <w:pPr>
        <w:pStyle w:val="ListParagraph"/>
        <w:widowControl w:val="0"/>
        <w:numPr>
          <w:ilvl w:val="0"/>
          <w:numId w:val="31"/>
        </w:numPr>
      </w:pPr>
      <w:r>
        <w:t xml:space="preserve">Click in </w:t>
      </w:r>
      <w:r w:rsidRPr="0012474F">
        <w:rPr>
          <w:rFonts w:ascii="Consolas" w:hAnsi="Consolas"/>
        </w:rPr>
        <w:t>Aceptar</w:t>
      </w:r>
      <w:r>
        <w:t xml:space="preserve"> to close the screen.</w:t>
      </w:r>
    </w:p>
    <w:p w14:paraId="33AEEDF2" w14:textId="77777777" w:rsidR="00311F6B" w:rsidRDefault="00311F6B" w:rsidP="0012474F">
      <w:pPr>
        <w:widowControl w:val="0"/>
      </w:pPr>
    </w:p>
    <w:p w14:paraId="58EB35A1" w14:textId="77777777" w:rsidR="00311F6B" w:rsidRDefault="00311F6B" w:rsidP="0012474F">
      <w:pPr>
        <w:widowControl w:val="0"/>
      </w:pPr>
    </w:p>
    <w:p w14:paraId="52753DB9" w14:textId="77777777" w:rsidR="002C532D" w:rsidRDefault="002C532D" w:rsidP="0012474F">
      <w:pPr>
        <w:widowControl w:val="0"/>
      </w:pPr>
    </w:p>
    <w:p w14:paraId="76CDD30C" w14:textId="77777777" w:rsidR="00311F6B" w:rsidRDefault="001D5B46" w:rsidP="0012474F">
      <w:pPr>
        <w:pStyle w:val="Heading2"/>
        <w:widowControl w:val="0"/>
      </w:pPr>
      <w:bookmarkStart w:id="30" w:name="_Ref517441910"/>
      <w:bookmarkStart w:id="31" w:name="_Ref517442512"/>
      <w:bookmarkStart w:id="32" w:name="_Toc34211453"/>
      <w:r>
        <w:t>Rainfall Data</w:t>
      </w:r>
      <w:bookmarkEnd w:id="30"/>
      <w:bookmarkEnd w:id="31"/>
      <w:bookmarkEnd w:id="32"/>
    </w:p>
    <w:p w14:paraId="51266254" w14:textId="77777777" w:rsidR="00311F6B" w:rsidRDefault="00311F6B" w:rsidP="0012474F">
      <w:pPr>
        <w:widowControl w:val="0"/>
      </w:pPr>
    </w:p>
    <w:p w14:paraId="48970ACE" w14:textId="4F990163" w:rsidR="00311F6B" w:rsidRDefault="00311F6B" w:rsidP="0012474F">
      <w:pPr>
        <w:widowControl w:val="0"/>
      </w:pPr>
      <w:r>
        <w:t xml:space="preserve">First, one must understand how </w:t>
      </w:r>
      <w:r w:rsidR="00FA1A17" w:rsidRPr="00FA1A17">
        <w:rPr>
          <w:i/>
        </w:rPr>
        <w:t>Simulaciones</w:t>
      </w:r>
      <w:r w:rsidR="00FA1A17">
        <w:t xml:space="preserve"> receives </w:t>
      </w:r>
      <w:r>
        <w:t xml:space="preserve">rainfall data. </w:t>
      </w:r>
      <w:r w:rsidR="00FA1A17" w:rsidRPr="00C47E01">
        <w:rPr>
          <w:noProof/>
        </w:rPr>
        <w:t>Thinking on a two-column file</w:t>
      </w:r>
      <w:r w:rsidR="00FA1A17">
        <w:t xml:space="preserve">, the first column holds </w:t>
      </w:r>
      <w:r w:rsidR="00E60907">
        <w:t xml:space="preserve">the rainfall intensity (mm / 3600s) and </w:t>
      </w:r>
      <w:r w:rsidR="00FA1A17">
        <w:t xml:space="preserve">the </w:t>
      </w:r>
      <w:r w:rsidR="00E60907">
        <w:t xml:space="preserve">second holds </w:t>
      </w:r>
      <w:r w:rsidR="00C5339F">
        <w:t xml:space="preserve">the </w:t>
      </w:r>
      <w:r w:rsidR="00FA1A17">
        <w:t>interval length (s). Hence, the program will understand that for a given interval duration it will be observed an accumulated rainfall given by intensity x time.</w:t>
      </w:r>
      <w:r w:rsidR="0066396F">
        <w:t xml:space="preserve"> Therefore, there is no fixed time-interval length</w:t>
      </w:r>
      <w:r w:rsidR="0066396F" w:rsidRPr="0066396F">
        <w:t xml:space="preserve"> </w:t>
      </w:r>
      <w:r w:rsidR="0066396F" w:rsidRPr="00C47E01">
        <w:rPr>
          <w:noProof/>
        </w:rPr>
        <w:t>whil</w:t>
      </w:r>
      <w:r w:rsidR="00C47E01">
        <w:rPr>
          <w:noProof/>
        </w:rPr>
        <w:t>e</w:t>
      </w:r>
      <w:r w:rsidR="0066396F">
        <w:t xml:space="preserve"> inputting the rainfall data. However, the intensity must hold the same unit </w:t>
      </w:r>
      <w:r w:rsidR="0066396F">
        <w:lastRenderedPageBreak/>
        <w:t>for all records.</w:t>
      </w:r>
    </w:p>
    <w:p w14:paraId="658655F4" w14:textId="77777777" w:rsidR="006B0B2D" w:rsidRDefault="006B0B2D" w:rsidP="002F68A0">
      <w:pPr>
        <w:keepNext/>
      </w:pPr>
    </w:p>
    <w:p w14:paraId="6D9C58AA" w14:textId="77777777" w:rsidR="006B0B2D" w:rsidRDefault="006B0B2D" w:rsidP="002F68A0">
      <w:pPr>
        <w:keepNext/>
      </w:pPr>
      <w:r>
        <w:t>To insert a rainfall series do as follow:</w:t>
      </w:r>
    </w:p>
    <w:p w14:paraId="22026899" w14:textId="77777777" w:rsidR="006B0B2D" w:rsidRPr="00430154" w:rsidRDefault="006B0B2D" w:rsidP="006B0B2D">
      <w:pPr>
        <w:pStyle w:val="ListParagraph"/>
        <w:keepNext/>
        <w:numPr>
          <w:ilvl w:val="0"/>
          <w:numId w:val="16"/>
        </w:numPr>
        <w:rPr>
          <w:lang w:val="pt-BR"/>
        </w:rPr>
      </w:pPr>
      <w:r w:rsidRPr="00430154">
        <w:rPr>
          <w:lang w:val="pt-BR"/>
        </w:rPr>
        <w:t xml:space="preserve">Go to </w:t>
      </w:r>
      <w:r w:rsidRPr="00430154">
        <w:rPr>
          <w:rFonts w:ascii="Consolas" w:hAnsi="Consolas"/>
          <w:lang w:val="pt-BR"/>
        </w:rPr>
        <w:t>Param. de Entrada &gt; Hietogramas</w:t>
      </w:r>
      <w:r w:rsidRPr="00430154">
        <w:rPr>
          <w:lang w:val="pt-BR"/>
        </w:rPr>
        <w:t>;</w:t>
      </w:r>
    </w:p>
    <w:p w14:paraId="51736C5B" w14:textId="77777777" w:rsidR="006B0B2D" w:rsidRDefault="006B0B2D" w:rsidP="006B0B2D">
      <w:pPr>
        <w:pStyle w:val="ListParagraph"/>
        <w:keepNext/>
        <w:numPr>
          <w:ilvl w:val="0"/>
          <w:numId w:val="16"/>
        </w:numPr>
      </w:pPr>
      <w:r>
        <w:t xml:space="preserve">A screen like </w:t>
      </w:r>
      <w:r w:rsidR="00C5339F">
        <w:rPr>
          <w:noProof/>
        </w:rPr>
        <w:fldChar w:fldCharType="begin"/>
      </w:r>
      <w:r w:rsidR="00C5339F" w:rsidRPr="00C47E01">
        <w:rPr>
          <w:noProof/>
        </w:rPr>
        <w:instrText xml:space="preserve"> REF _Ref517101045 \h </w:instrText>
      </w:r>
      <w:r w:rsidR="00C5339F">
        <w:rPr>
          <w:noProof/>
        </w:rPr>
      </w:r>
      <w:r w:rsidR="00C5339F">
        <w:rPr>
          <w:noProof/>
        </w:rPr>
        <w:fldChar w:fldCharType="separate"/>
      </w:r>
      <w:r w:rsidR="0012474F" w:rsidRPr="00C47E01">
        <w:rPr>
          <w:noProof/>
        </w:rPr>
        <w:t>Figure</w:t>
      </w:r>
      <w:r w:rsidR="0012474F">
        <w:t xml:space="preserve"> </w:t>
      </w:r>
      <w:r w:rsidR="0012474F">
        <w:rPr>
          <w:noProof/>
        </w:rPr>
        <w:t>9</w:t>
      </w:r>
      <w:r w:rsidR="00C5339F">
        <w:fldChar w:fldCharType="end"/>
      </w:r>
      <w:r>
        <w:t xml:space="preserve"> will pop up;</w:t>
      </w:r>
    </w:p>
    <w:p w14:paraId="5410B06E" w14:textId="77777777" w:rsidR="006B0B2D" w:rsidRDefault="006B0B2D" w:rsidP="002F68A0">
      <w:pPr>
        <w:keepNext/>
      </w:pPr>
    </w:p>
    <w:p w14:paraId="1F4D4FD8" w14:textId="77777777" w:rsidR="00C5339F" w:rsidRDefault="00C5339F" w:rsidP="00C5339F">
      <w:pPr>
        <w:keepNext/>
        <w:jc w:val="center"/>
      </w:pPr>
      <w:r>
        <w:rPr>
          <w:noProof/>
          <w:lang w:eastAsia="en-AU"/>
        </w:rPr>
        <w:drawing>
          <wp:inline distT="0" distB="0" distL="0" distR="0" wp14:anchorId="6733C0A1" wp14:editId="4771DF57">
            <wp:extent cx="5112000" cy="3673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09.png"/>
                    <pic:cNvPicPr/>
                  </pic:nvPicPr>
                  <pic:blipFill>
                    <a:blip r:embed="rId16">
                      <a:extLst>
                        <a:ext uri="{28A0092B-C50C-407E-A947-70E740481C1C}">
                          <a14:useLocalDpi xmlns:a14="http://schemas.microsoft.com/office/drawing/2010/main" val="0"/>
                        </a:ext>
                      </a:extLst>
                    </a:blip>
                    <a:stretch>
                      <a:fillRect/>
                    </a:stretch>
                  </pic:blipFill>
                  <pic:spPr>
                    <a:xfrm>
                      <a:off x="0" y="0"/>
                      <a:ext cx="5112000" cy="3673440"/>
                    </a:xfrm>
                    <a:prstGeom prst="rect">
                      <a:avLst/>
                    </a:prstGeom>
                  </pic:spPr>
                </pic:pic>
              </a:graphicData>
            </a:graphic>
          </wp:inline>
        </w:drawing>
      </w:r>
    </w:p>
    <w:p w14:paraId="73FCC9D0" w14:textId="77777777" w:rsidR="006B0B2D" w:rsidRDefault="00C5339F" w:rsidP="00C5339F">
      <w:pPr>
        <w:pStyle w:val="Caption"/>
        <w:jc w:val="center"/>
      </w:pPr>
      <w:bookmarkStart w:id="33" w:name="_Ref517101045"/>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9</w:t>
      </w:r>
      <w:r w:rsidR="0042639F">
        <w:rPr>
          <w:noProof/>
        </w:rPr>
        <w:fldChar w:fldCharType="end"/>
      </w:r>
      <w:bookmarkEnd w:id="33"/>
      <w:r>
        <w:t xml:space="preserve"> – Rainfall data inputting screen</w:t>
      </w:r>
    </w:p>
    <w:p w14:paraId="43D7212E" w14:textId="77777777" w:rsidR="0066396F" w:rsidRDefault="0066396F" w:rsidP="002F68A0">
      <w:pPr>
        <w:keepNext/>
      </w:pPr>
    </w:p>
    <w:p w14:paraId="2F20BBDA" w14:textId="77777777" w:rsidR="0066396F" w:rsidRDefault="00C5339F" w:rsidP="006A6AB5">
      <w:pPr>
        <w:pStyle w:val="ListParagraph"/>
        <w:keepNext/>
        <w:numPr>
          <w:ilvl w:val="0"/>
          <w:numId w:val="16"/>
        </w:numPr>
      </w:pPr>
      <w:r>
        <w:t xml:space="preserve">Define a minimum interval length in the box below </w:t>
      </w:r>
      <w:r w:rsidRPr="006A6AB5">
        <w:rPr>
          <w:rFonts w:ascii="Consolas" w:hAnsi="Consolas"/>
        </w:rPr>
        <w:t>DT Mínimo [seg]</w:t>
      </w:r>
      <w:r>
        <w:t xml:space="preserve">. Click </w:t>
      </w:r>
      <w:r w:rsidRPr="006A6AB5">
        <w:rPr>
          <w:rFonts w:ascii="Consolas" w:hAnsi="Consolas"/>
        </w:rPr>
        <w:t>Aceptar</w:t>
      </w:r>
      <w:r>
        <w:t>;</w:t>
      </w:r>
    </w:p>
    <w:p w14:paraId="15D36161" w14:textId="77777777" w:rsidR="002952E0" w:rsidRDefault="002952E0" w:rsidP="006A6AB5">
      <w:pPr>
        <w:pStyle w:val="ListParagraph"/>
        <w:keepNext/>
        <w:numPr>
          <w:ilvl w:val="0"/>
          <w:numId w:val="16"/>
        </w:numPr>
      </w:pPr>
      <w:r>
        <w:t xml:space="preserve">Add a new rainfall data series by clicking in </w:t>
      </w:r>
      <w:r w:rsidRPr="006A6AB5">
        <w:rPr>
          <w:rFonts w:ascii="Consolas" w:hAnsi="Consolas"/>
        </w:rPr>
        <w:t>Nuevo</w:t>
      </w:r>
      <w:r>
        <w:t>;</w:t>
      </w:r>
    </w:p>
    <w:p w14:paraId="694B8F24" w14:textId="16570506" w:rsidR="00C5339F" w:rsidRDefault="00C5339F" w:rsidP="006A6AB5">
      <w:pPr>
        <w:pStyle w:val="ListParagraph"/>
        <w:keepNext/>
        <w:numPr>
          <w:ilvl w:val="0"/>
          <w:numId w:val="16"/>
        </w:numPr>
      </w:pPr>
      <w:r>
        <w:t xml:space="preserve">Choose one of the </w:t>
      </w:r>
      <w:r w:rsidRPr="00C47E01">
        <w:rPr>
          <w:noProof/>
        </w:rPr>
        <w:t>group</w:t>
      </w:r>
      <w:r w:rsidR="00C47E01">
        <w:rPr>
          <w:noProof/>
        </w:rPr>
        <w:t>s</w:t>
      </w:r>
      <w:r>
        <w:t xml:space="preserve"> of cells available in </w:t>
      </w:r>
      <w:r w:rsidRPr="006A6AB5">
        <w:rPr>
          <w:rFonts w:ascii="Consolas" w:hAnsi="Consolas"/>
        </w:rPr>
        <w:t>Rangos Disponibles</w:t>
      </w:r>
      <w:r w:rsidR="002952E0" w:rsidRPr="002952E0">
        <w:t xml:space="preserve"> by just clicking on it</w:t>
      </w:r>
      <w:r>
        <w:t xml:space="preserve">. If another group is </w:t>
      </w:r>
      <w:r w:rsidR="002952E0">
        <w:t>necessary,</w:t>
      </w:r>
      <w:r>
        <w:t xml:space="preserve"> add</w:t>
      </w:r>
      <w:r w:rsidR="002952E0">
        <w:t xml:space="preserve"> it </w:t>
      </w:r>
      <w:r>
        <w:t xml:space="preserve">by clicking on </w:t>
      </w:r>
      <w:r w:rsidRPr="00C47E01">
        <w:rPr>
          <w:rFonts w:ascii="Consolas" w:hAnsi="Consolas"/>
          <w:noProof/>
        </w:rPr>
        <w:t>Editar</w:t>
      </w:r>
      <w:r w:rsidRPr="006A6AB5">
        <w:rPr>
          <w:rFonts w:ascii="Consolas" w:hAnsi="Consolas"/>
        </w:rPr>
        <w:t xml:space="preserve"> </w:t>
      </w:r>
      <w:r w:rsidRPr="00C47E01">
        <w:rPr>
          <w:rFonts w:ascii="Consolas" w:hAnsi="Consolas"/>
          <w:noProof/>
        </w:rPr>
        <w:t>rangos</w:t>
      </w:r>
      <w:r>
        <w:t xml:space="preserve"> (see how to create a group </w:t>
      </w:r>
      <w:r w:rsidRPr="00C47E01">
        <w:rPr>
          <w:noProof/>
        </w:rPr>
        <w:t>in</w:t>
      </w:r>
      <w:r>
        <w:t xml:space="preserve"> page </w:t>
      </w:r>
      <w:r>
        <w:fldChar w:fldCharType="begin"/>
      </w:r>
      <w:r>
        <w:instrText xml:space="preserve"> PAGEREF _Ref517101250 \h </w:instrText>
      </w:r>
      <w:r>
        <w:fldChar w:fldCharType="separate"/>
      </w:r>
      <w:r w:rsidR="0012474F">
        <w:rPr>
          <w:noProof/>
        </w:rPr>
        <w:t>7</w:t>
      </w:r>
      <w:r>
        <w:fldChar w:fldCharType="end"/>
      </w:r>
      <w:r w:rsidR="002952E0">
        <w:t xml:space="preserve">). Note that the group’s name will automatically fill the </w:t>
      </w:r>
      <w:r w:rsidR="002952E0" w:rsidRPr="006A6AB5">
        <w:rPr>
          <w:rFonts w:ascii="Consolas" w:hAnsi="Consolas"/>
        </w:rPr>
        <w:t>Descripción</w:t>
      </w:r>
      <w:r w:rsidR="002952E0">
        <w:t xml:space="preserve"> field </w:t>
      </w:r>
      <w:r w:rsidR="002952E0" w:rsidRPr="00C47E01">
        <w:rPr>
          <w:noProof/>
        </w:rPr>
        <w:t>whil</w:t>
      </w:r>
      <w:r w:rsidR="00C47E01">
        <w:rPr>
          <w:noProof/>
        </w:rPr>
        <w:t>e</w:t>
      </w:r>
      <w:r w:rsidR="002952E0">
        <w:t xml:space="preserve"> the cell’s selection goes to </w:t>
      </w:r>
      <w:r w:rsidR="002952E0" w:rsidRPr="006A6AB5">
        <w:rPr>
          <w:rFonts w:ascii="Consolas" w:hAnsi="Consolas"/>
        </w:rPr>
        <w:t xml:space="preserve">Rango a </w:t>
      </w:r>
      <w:r w:rsidR="002952E0" w:rsidRPr="00C47E01">
        <w:rPr>
          <w:rFonts w:ascii="Consolas" w:hAnsi="Consolas"/>
          <w:noProof/>
        </w:rPr>
        <w:t>utilizar</w:t>
      </w:r>
      <w:r w:rsidR="002952E0">
        <w:t>;</w:t>
      </w:r>
    </w:p>
    <w:p w14:paraId="12BF4E2B" w14:textId="77777777" w:rsidR="002952E0" w:rsidRDefault="002952E0" w:rsidP="006A6AB5">
      <w:pPr>
        <w:pStyle w:val="ListParagraph"/>
        <w:keepNext/>
        <w:numPr>
          <w:ilvl w:val="0"/>
          <w:numId w:val="16"/>
        </w:numPr>
      </w:pPr>
      <w:r>
        <w:t xml:space="preserve">Insert the rainfall data in the spreadsheet-like field in the </w:t>
      </w:r>
      <w:r w:rsidR="00F54355">
        <w:t>centre</w:t>
      </w:r>
      <w:r>
        <w:t xml:space="preserve"> of the screen. The first column is for rainfall intensity and the second for interval length. If this data </w:t>
      </w:r>
      <w:r w:rsidRPr="00C47E01">
        <w:rPr>
          <w:noProof/>
        </w:rPr>
        <w:t>is stored</w:t>
      </w:r>
      <w:r>
        <w:t xml:space="preserve"> in a text file it can be uploaded via </w:t>
      </w:r>
      <w:r w:rsidRPr="006A6AB5">
        <w:rPr>
          <w:rFonts w:ascii="Consolas" w:hAnsi="Consolas"/>
        </w:rPr>
        <w:t>Importar de Base de Datos</w:t>
      </w:r>
      <w:r>
        <w:t xml:space="preserve"> button;</w:t>
      </w:r>
    </w:p>
    <w:p w14:paraId="50268549" w14:textId="77777777" w:rsidR="006A6AB5" w:rsidRDefault="006A6AB5" w:rsidP="006A6AB5">
      <w:pPr>
        <w:pStyle w:val="ListParagraph"/>
        <w:keepNext/>
        <w:numPr>
          <w:ilvl w:val="0"/>
          <w:numId w:val="16"/>
        </w:numPr>
      </w:pPr>
      <w:r>
        <w:t xml:space="preserve">Check the box </w:t>
      </w:r>
      <w:r w:rsidRPr="00C47E01">
        <w:rPr>
          <w:rFonts w:ascii="Consolas" w:hAnsi="Consolas"/>
          <w:noProof/>
        </w:rPr>
        <w:t>Procesar</w:t>
      </w:r>
      <w:r>
        <w:t xml:space="preserve"> and click in </w:t>
      </w:r>
      <w:r w:rsidRPr="006A6AB5">
        <w:rPr>
          <w:rFonts w:ascii="Consolas" w:hAnsi="Consolas"/>
        </w:rPr>
        <w:t xml:space="preserve">Aceptar </w:t>
      </w:r>
      <w:r w:rsidRPr="00C47E01">
        <w:rPr>
          <w:rFonts w:ascii="Consolas" w:hAnsi="Consolas"/>
          <w:noProof/>
        </w:rPr>
        <w:t>Hietograma</w:t>
      </w:r>
      <w:r>
        <w:t>;</w:t>
      </w:r>
    </w:p>
    <w:p w14:paraId="70D42E2A" w14:textId="77777777" w:rsidR="00F54355" w:rsidRDefault="00F54355" w:rsidP="0012474F">
      <w:pPr>
        <w:pStyle w:val="ListParagraph"/>
        <w:widowControl w:val="0"/>
        <w:numPr>
          <w:ilvl w:val="0"/>
          <w:numId w:val="16"/>
        </w:numPr>
      </w:pPr>
      <w:r>
        <w:t xml:space="preserve">If you want to insert another data series for another group of </w:t>
      </w:r>
      <w:r w:rsidRPr="00C47E01">
        <w:rPr>
          <w:noProof/>
        </w:rPr>
        <w:t>cells</w:t>
      </w:r>
      <w:r>
        <w:t xml:space="preserve"> go back to step 4. If you want to review the data series of one of the series, first select it by the arrow beside the </w:t>
      </w:r>
      <w:r w:rsidRPr="00F54355">
        <w:rPr>
          <w:rFonts w:ascii="Consolas" w:hAnsi="Consolas"/>
        </w:rPr>
        <w:t>Nuevo</w:t>
      </w:r>
      <w:r>
        <w:t xml:space="preserve"> button, then click in </w:t>
      </w:r>
      <w:r w:rsidRPr="00C47E01">
        <w:rPr>
          <w:rFonts w:ascii="Consolas" w:hAnsi="Consolas"/>
          <w:noProof/>
        </w:rPr>
        <w:t>Editar</w:t>
      </w:r>
      <w:r w:rsidRPr="00F54355">
        <w:rPr>
          <w:rFonts w:ascii="Consolas" w:hAnsi="Consolas"/>
        </w:rPr>
        <w:t xml:space="preserve"> Característica de Curva</w:t>
      </w:r>
      <w:r>
        <w:t xml:space="preserve">. The selected data series can </w:t>
      </w:r>
      <w:r w:rsidRPr="00C47E01">
        <w:rPr>
          <w:noProof/>
        </w:rPr>
        <w:t>be deleted</w:t>
      </w:r>
      <w:r>
        <w:t xml:space="preserve"> by clicking in </w:t>
      </w:r>
      <w:r w:rsidRPr="00C47E01">
        <w:rPr>
          <w:rFonts w:ascii="Consolas" w:hAnsi="Consolas"/>
          <w:noProof/>
        </w:rPr>
        <w:t>Quitar</w:t>
      </w:r>
      <w:r>
        <w:t>;</w:t>
      </w:r>
    </w:p>
    <w:p w14:paraId="16FBE9A3" w14:textId="77777777" w:rsidR="00F54355" w:rsidRDefault="00F54355" w:rsidP="0012474F">
      <w:pPr>
        <w:pStyle w:val="ListParagraph"/>
        <w:widowControl w:val="0"/>
        <w:numPr>
          <w:ilvl w:val="0"/>
          <w:numId w:val="16"/>
        </w:numPr>
      </w:pPr>
      <w:r>
        <w:t xml:space="preserve">Click in </w:t>
      </w:r>
      <w:r w:rsidRPr="00C47E01">
        <w:rPr>
          <w:rFonts w:ascii="Consolas" w:hAnsi="Consolas"/>
          <w:noProof/>
        </w:rPr>
        <w:t>Terminar</w:t>
      </w:r>
      <w:r>
        <w:t xml:space="preserve"> to finishing the rainfall data insertion.</w:t>
      </w:r>
    </w:p>
    <w:p w14:paraId="593EC6BD" w14:textId="77777777" w:rsidR="00F54355" w:rsidRDefault="00F54355" w:rsidP="0012474F">
      <w:pPr>
        <w:pStyle w:val="ListParagraph"/>
        <w:widowControl w:val="0"/>
        <w:ind w:left="0"/>
      </w:pPr>
    </w:p>
    <w:p w14:paraId="585B2729" w14:textId="77777777" w:rsidR="00F54355" w:rsidRDefault="00F54355" w:rsidP="0012474F">
      <w:pPr>
        <w:pStyle w:val="ListParagraph"/>
        <w:widowControl w:val="0"/>
        <w:ind w:left="0"/>
      </w:pPr>
    </w:p>
    <w:p w14:paraId="3BFA3C51" w14:textId="77777777" w:rsidR="006A6AB5" w:rsidRDefault="006A6AB5" w:rsidP="0012474F">
      <w:pPr>
        <w:widowControl w:val="0"/>
      </w:pPr>
    </w:p>
    <w:p w14:paraId="09E8C2E6" w14:textId="77777777" w:rsidR="0012474F" w:rsidRDefault="0012474F" w:rsidP="0012474F">
      <w:pPr>
        <w:widowControl w:val="0"/>
      </w:pPr>
    </w:p>
    <w:p w14:paraId="4189B25E" w14:textId="77777777" w:rsidR="0012474F" w:rsidRDefault="0012474F" w:rsidP="0012474F">
      <w:pPr>
        <w:widowControl w:val="0"/>
      </w:pPr>
    </w:p>
    <w:p w14:paraId="5A8C9E8F" w14:textId="77777777" w:rsidR="0012474F" w:rsidRDefault="0012474F" w:rsidP="0012474F">
      <w:pPr>
        <w:widowControl w:val="0"/>
      </w:pPr>
    </w:p>
    <w:p w14:paraId="5FABA8B1" w14:textId="77777777" w:rsidR="0012474F" w:rsidRDefault="0012474F" w:rsidP="0012474F">
      <w:pPr>
        <w:widowControl w:val="0"/>
      </w:pPr>
    </w:p>
    <w:p w14:paraId="577378D9" w14:textId="77777777" w:rsidR="0012474F" w:rsidRDefault="0012474F" w:rsidP="0012474F">
      <w:pPr>
        <w:widowControl w:val="0"/>
      </w:pPr>
    </w:p>
    <w:p w14:paraId="03F001EA" w14:textId="460E44FD" w:rsidR="00C5339F" w:rsidRDefault="003A08A8" w:rsidP="0012474F">
      <w:pPr>
        <w:pStyle w:val="Heading2"/>
        <w:widowControl w:val="0"/>
      </w:pPr>
      <w:bookmarkStart w:id="34" w:name="_Ref517192201"/>
      <w:bookmarkStart w:id="35" w:name="_Ref517433050"/>
      <w:bookmarkStart w:id="36" w:name="_Toc34211454"/>
      <w:r>
        <w:lastRenderedPageBreak/>
        <w:t xml:space="preserve">Water </w:t>
      </w:r>
      <w:bookmarkEnd w:id="34"/>
      <w:bookmarkEnd w:id="35"/>
      <w:r w:rsidR="00203828">
        <w:t>Depth</w:t>
      </w:r>
      <w:bookmarkEnd w:id="36"/>
    </w:p>
    <w:p w14:paraId="298622C2" w14:textId="77777777" w:rsidR="00C7290A" w:rsidRDefault="00C7290A" w:rsidP="0012474F">
      <w:pPr>
        <w:widowControl w:val="0"/>
      </w:pPr>
    </w:p>
    <w:p w14:paraId="19F04186" w14:textId="64059EAE" w:rsidR="00C7290A" w:rsidRDefault="00C7290A" w:rsidP="0012474F">
      <w:pPr>
        <w:widowControl w:val="0"/>
      </w:pPr>
      <w:r w:rsidRPr="00C47E01">
        <w:rPr>
          <w:noProof/>
        </w:rPr>
        <w:t>Usually</w:t>
      </w:r>
      <w:r w:rsidR="00C47E01">
        <w:rPr>
          <w:noProof/>
        </w:rPr>
        <w:t>,</w:t>
      </w:r>
      <w:r>
        <w:t xml:space="preserve"> the model can </w:t>
      </w:r>
      <w:r w:rsidRPr="00C47E01">
        <w:rPr>
          <w:noProof/>
        </w:rPr>
        <w:t>be forced</w:t>
      </w:r>
      <w:r>
        <w:t xml:space="preserve"> by providing a rainfall series or water </w:t>
      </w:r>
      <w:r w:rsidR="005B44FB" w:rsidRPr="005B44FB">
        <w:t>depth</w:t>
      </w:r>
      <w:r w:rsidR="005B44FB">
        <w:t xml:space="preserve"> or </w:t>
      </w:r>
      <w:r>
        <w:t xml:space="preserve">discharge boundary conditions, or both. The following step </w:t>
      </w:r>
      <w:r w:rsidRPr="00C47E01">
        <w:rPr>
          <w:noProof/>
        </w:rPr>
        <w:t>introduce</w:t>
      </w:r>
      <w:r w:rsidR="00C47E01">
        <w:rPr>
          <w:noProof/>
        </w:rPr>
        <w:t>s</w:t>
      </w:r>
      <w:r>
        <w:t xml:space="preserve"> the procedure to include water </w:t>
      </w:r>
      <w:r w:rsidR="005B44FB">
        <w:t xml:space="preserve">depth </w:t>
      </w:r>
      <w:r>
        <w:t>series as boundary condition:</w:t>
      </w:r>
    </w:p>
    <w:p w14:paraId="310E6B60" w14:textId="77777777" w:rsidR="00C7290A" w:rsidRDefault="00C7290A" w:rsidP="002F68A0">
      <w:pPr>
        <w:keepNext/>
      </w:pPr>
    </w:p>
    <w:p w14:paraId="113A1679" w14:textId="77777777" w:rsidR="009B406F" w:rsidRPr="00430154" w:rsidRDefault="009B406F" w:rsidP="003D6A17">
      <w:pPr>
        <w:pStyle w:val="ListParagraph"/>
        <w:keepNext/>
        <w:numPr>
          <w:ilvl w:val="0"/>
          <w:numId w:val="18"/>
        </w:numPr>
        <w:rPr>
          <w:lang w:val="pt-BR"/>
        </w:rPr>
      </w:pPr>
      <w:r w:rsidRPr="00430154">
        <w:rPr>
          <w:lang w:val="pt-BR"/>
        </w:rPr>
        <w:t xml:space="preserve">Go to </w:t>
      </w:r>
      <w:r w:rsidRPr="00430154">
        <w:rPr>
          <w:rFonts w:ascii="Consolas" w:hAnsi="Consolas"/>
          <w:lang w:val="pt-BR"/>
        </w:rPr>
        <w:t xml:space="preserve">Param. </w:t>
      </w:r>
      <w:r w:rsidRPr="00430154">
        <w:rPr>
          <w:rFonts w:ascii="Consolas" w:hAnsi="Consolas"/>
          <w:noProof/>
          <w:lang w:val="pt-BR"/>
        </w:rPr>
        <w:t>de</w:t>
      </w:r>
      <w:r w:rsidRPr="00430154">
        <w:rPr>
          <w:rFonts w:ascii="Consolas" w:hAnsi="Consolas"/>
          <w:lang w:val="pt-BR"/>
        </w:rPr>
        <w:t xml:space="preserve"> Entrada &gt; Condiciones de Borde</w:t>
      </w:r>
      <w:r w:rsidRPr="00430154">
        <w:rPr>
          <w:lang w:val="pt-BR"/>
        </w:rPr>
        <w:t>;</w:t>
      </w:r>
    </w:p>
    <w:p w14:paraId="7C7CD634" w14:textId="77777777" w:rsidR="009B406F" w:rsidRDefault="009B406F" w:rsidP="003D6A17">
      <w:pPr>
        <w:pStyle w:val="ListParagraph"/>
        <w:keepNext/>
        <w:numPr>
          <w:ilvl w:val="0"/>
          <w:numId w:val="18"/>
        </w:numPr>
      </w:pPr>
      <w:r>
        <w:t xml:space="preserve">In the new screen, </w:t>
      </w:r>
      <w:r>
        <w:fldChar w:fldCharType="begin"/>
      </w:r>
      <w:r>
        <w:instrText xml:space="preserve"> REF _Ref517103261 \h </w:instrText>
      </w:r>
      <w:r>
        <w:fldChar w:fldCharType="separate"/>
      </w:r>
      <w:r w:rsidR="0012474F">
        <w:t xml:space="preserve">Figure </w:t>
      </w:r>
      <w:r w:rsidR="0012474F">
        <w:rPr>
          <w:noProof/>
        </w:rPr>
        <w:t>10</w:t>
      </w:r>
      <w:r>
        <w:fldChar w:fldCharType="end"/>
      </w:r>
      <w:r>
        <w:t xml:space="preserve">, click in </w:t>
      </w:r>
      <w:r w:rsidRPr="003D6A17">
        <w:rPr>
          <w:rFonts w:ascii="Consolas" w:hAnsi="Consolas"/>
        </w:rPr>
        <w:t>Nuevo</w:t>
      </w:r>
      <w:r>
        <w:t>;</w:t>
      </w:r>
    </w:p>
    <w:p w14:paraId="5C327636" w14:textId="77777777" w:rsidR="009B406F" w:rsidRDefault="009B406F" w:rsidP="002F68A0">
      <w:pPr>
        <w:keepNext/>
      </w:pPr>
    </w:p>
    <w:p w14:paraId="16EDD00F" w14:textId="77777777" w:rsidR="009B406F" w:rsidRDefault="009B406F" w:rsidP="009B406F">
      <w:pPr>
        <w:keepNext/>
        <w:jc w:val="center"/>
      </w:pPr>
      <w:r>
        <w:rPr>
          <w:noProof/>
          <w:lang w:eastAsia="en-AU"/>
        </w:rPr>
        <w:drawing>
          <wp:inline distT="0" distB="0" distL="0" distR="0" wp14:anchorId="7691FA4C" wp14:editId="593C32D0">
            <wp:extent cx="4356000" cy="4734787"/>
            <wp:effectExtent l="0" t="0" r="6985"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10.png"/>
                    <pic:cNvPicPr/>
                  </pic:nvPicPr>
                  <pic:blipFill>
                    <a:blip r:embed="rId17">
                      <a:extLst>
                        <a:ext uri="{28A0092B-C50C-407E-A947-70E740481C1C}">
                          <a14:useLocalDpi xmlns:a14="http://schemas.microsoft.com/office/drawing/2010/main" val="0"/>
                        </a:ext>
                      </a:extLst>
                    </a:blip>
                    <a:stretch>
                      <a:fillRect/>
                    </a:stretch>
                  </pic:blipFill>
                  <pic:spPr>
                    <a:xfrm>
                      <a:off x="0" y="0"/>
                      <a:ext cx="4356000" cy="4734787"/>
                    </a:xfrm>
                    <a:prstGeom prst="rect">
                      <a:avLst/>
                    </a:prstGeom>
                  </pic:spPr>
                </pic:pic>
              </a:graphicData>
            </a:graphic>
          </wp:inline>
        </w:drawing>
      </w:r>
    </w:p>
    <w:p w14:paraId="3C538C24" w14:textId="77777777" w:rsidR="009B406F" w:rsidRDefault="009B406F" w:rsidP="009B406F">
      <w:pPr>
        <w:pStyle w:val="Caption"/>
        <w:jc w:val="center"/>
      </w:pPr>
      <w:bookmarkStart w:id="37" w:name="_Ref517103261"/>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10</w:t>
      </w:r>
      <w:r w:rsidR="0042639F">
        <w:rPr>
          <w:noProof/>
        </w:rPr>
        <w:fldChar w:fldCharType="end"/>
      </w:r>
      <w:bookmarkEnd w:id="37"/>
      <w:r>
        <w:t xml:space="preserve"> – Inserting boundary conditions (HxT or </w:t>
      </w:r>
      <w:r w:rsidRPr="00C47E01">
        <w:rPr>
          <w:noProof/>
        </w:rPr>
        <w:t>QxH</w:t>
      </w:r>
      <w:r>
        <w:t>) screen</w:t>
      </w:r>
    </w:p>
    <w:p w14:paraId="6C341FDC" w14:textId="77777777" w:rsidR="009B406F" w:rsidRDefault="00864E92" w:rsidP="003D6A17">
      <w:pPr>
        <w:pStyle w:val="ListParagraph"/>
        <w:numPr>
          <w:ilvl w:val="0"/>
          <w:numId w:val="18"/>
        </w:numPr>
      </w:pPr>
      <w:r>
        <w:t xml:space="preserve">Check the box </w:t>
      </w:r>
      <w:r w:rsidRPr="00C47E01">
        <w:rPr>
          <w:noProof/>
        </w:rPr>
        <w:t>Procesar</w:t>
      </w:r>
      <w:r>
        <w:t>;</w:t>
      </w:r>
    </w:p>
    <w:p w14:paraId="26B73282" w14:textId="77777777" w:rsidR="00864E92" w:rsidRDefault="00864E92" w:rsidP="003D6A17">
      <w:pPr>
        <w:pStyle w:val="ListParagraph"/>
        <w:numPr>
          <w:ilvl w:val="0"/>
          <w:numId w:val="18"/>
        </w:numPr>
      </w:pPr>
      <w:r>
        <w:t>Inside the box Elemento/</w:t>
      </w:r>
      <w:r w:rsidRPr="00C47E01">
        <w:rPr>
          <w:noProof/>
        </w:rPr>
        <w:t>s,</w:t>
      </w:r>
      <w:r>
        <w:t xml:space="preserve"> put the numbers of adjacent cells which link will receive the boundary condition;</w:t>
      </w:r>
    </w:p>
    <w:p w14:paraId="5D197B2B" w14:textId="77777777" w:rsidR="00864E92" w:rsidRDefault="00864E92" w:rsidP="003D6A17">
      <w:pPr>
        <w:pStyle w:val="ListParagraph"/>
        <w:numPr>
          <w:ilvl w:val="0"/>
          <w:numId w:val="18"/>
        </w:numPr>
      </w:pPr>
      <w:r>
        <w:t>Select the type of boundary condition:</w:t>
      </w:r>
    </w:p>
    <w:p w14:paraId="35970793" w14:textId="6434ED8B" w:rsidR="00864E92" w:rsidRDefault="00864E92" w:rsidP="003D6A17">
      <w:pPr>
        <w:pStyle w:val="ListParagraph"/>
        <w:numPr>
          <w:ilvl w:val="1"/>
          <w:numId w:val="20"/>
        </w:numPr>
      </w:pPr>
      <w:r w:rsidRPr="003D6A17">
        <w:rPr>
          <w:rFonts w:ascii="Consolas" w:hAnsi="Consolas"/>
        </w:rPr>
        <w:t>H vs. T</w:t>
      </w:r>
      <w:r>
        <w:t xml:space="preserve"> = Water </w:t>
      </w:r>
      <w:r w:rsidR="005B44FB">
        <w:t xml:space="preserve">depth </w:t>
      </w:r>
      <w:r w:rsidRPr="003D6A17">
        <w:rPr>
          <w:i/>
        </w:rPr>
        <w:t xml:space="preserve">versus </w:t>
      </w:r>
      <w:r>
        <w:t>time;</w:t>
      </w:r>
    </w:p>
    <w:p w14:paraId="7E0A5BE7" w14:textId="77777777" w:rsidR="00864E92" w:rsidRDefault="00864E92" w:rsidP="003D6A17">
      <w:pPr>
        <w:pStyle w:val="ListParagraph"/>
        <w:numPr>
          <w:ilvl w:val="1"/>
          <w:numId w:val="20"/>
        </w:numPr>
      </w:pPr>
      <w:r w:rsidRPr="003D6A17">
        <w:rPr>
          <w:rFonts w:ascii="Consolas" w:hAnsi="Consolas"/>
        </w:rPr>
        <w:t>Q vs. H</w:t>
      </w:r>
      <w:r w:rsidRPr="00864E92">
        <w:t xml:space="preserve"> </w:t>
      </w:r>
      <w:r>
        <w:t xml:space="preserve">= Discharge </w:t>
      </w:r>
      <w:r w:rsidRPr="003D6A17">
        <w:rPr>
          <w:i/>
        </w:rPr>
        <w:t>versus</w:t>
      </w:r>
      <w:r>
        <w:t xml:space="preserve"> level (rating curve);</w:t>
      </w:r>
    </w:p>
    <w:p w14:paraId="6E74B463" w14:textId="32B9B07F" w:rsidR="00864E92" w:rsidRDefault="00864E92" w:rsidP="003D6A17">
      <w:pPr>
        <w:pStyle w:val="ListParagraph"/>
        <w:numPr>
          <w:ilvl w:val="0"/>
          <w:numId w:val="18"/>
        </w:numPr>
      </w:pPr>
      <w:r>
        <w:t xml:space="preserve">If a HxT type was selected, define the time-step in the field </w:t>
      </w:r>
      <w:r w:rsidRPr="003D6A17">
        <w:rPr>
          <w:rFonts w:ascii="Consolas" w:hAnsi="Consolas"/>
        </w:rPr>
        <w:t>DT [seg]</w:t>
      </w:r>
      <w:r w:rsidRPr="00864E92">
        <w:t xml:space="preserve"> for the water </w:t>
      </w:r>
      <w:r w:rsidRPr="005B44FB">
        <w:rPr>
          <w:strike/>
        </w:rPr>
        <w:t>level</w:t>
      </w:r>
      <w:r w:rsidRPr="00864E92">
        <w:t xml:space="preserve"> </w:t>
      </w:r>
      <w:r w:rsidR="005B44FB">
        <w:t xml:space="preserve">depth </w:t>
      </w:r>
      <w:r w:rsidRPr="00864E92">
        <w:t>series</w:t>
      </w:r>
      <w:r>
        <w:t xml:space="preserve">. If a </w:t>
      </w:r>
      <w:r w:rsidRPr="00C47E01">
        <w:rPr>
          <w:noProof/>
        </w:rPr>
        <w:t>QxH</w:t>
      </w:r>
      <w:r>
        <w:t xml:space="preserve"> was selected, define the level-step of the rating curve in </w:t>
      </w:r>
      <w:r w:rsidRPr="003D6A17">
        <w:rPr>
          <w:rFonts w:ascii="Consolas" w:hAnsi="Consolas"/>
        </w:rPr>
        <w:t>DH [m]</w:t>
      </w:r>
      <w:r>
        <w:t xml:space="preserve"> field. Click in </w:t>
      </w:r>
      <w:r w:rsidRPr="003D6A17">
        <w:rPr>
          <w:rFonts w:ascii="Consolas" w:hAnsi="Consolas"/>
        </w:rPr>
        <w:t>Aceptar</w:t>
      </w:r>
      <w:r w:rsidR="0053224D">
        <w:t xml:space="preserve"> button between these fields.</w:t>
      </w:r>
    </w:p>
    <w:p w14:paraId="0E392364" w14:textId="360CDAF7" w:rsidR="0053224D" w:rsidRDefault="0053224D" w:rsidP="003D6A17">
      <w:pPr>
        <w:pStyle w:val="ListParagraph"/>
        <w:numPr>
          <w:ilvl w:val="0"/>
          <w:numId w:val="18"/>
        </w:numPr>
      </w:pPr>
      <w:r>
        <w:t xml:space="preserve">In the panel </w:t>
      </w:r>
      <w:r w:rsidRPr="0053224D">
        <w:rPr>
          <w:rFonts w:ascii="Consolas" w:hAnsi="Consolas"/>
        </w:rPr>
        <w:t>Puntos de la Curva</w:t>
      </w:r>
      <w:r>
        <w:t xml:space="preserve">, insert pairs of (time, water </w:t>
      </w:r>
      <w:r w:rsidRPr="005B44FB">
        <w:rPr>
          <w:strike/>
        </w:rPr>
        <w:t>level</w:t>
      </w:r>
      <w:r w:rsidR="005B44FB">
        <w:t xml:space="preserve"> depth</w:t>
      </w:r>
      <w:r>
        <w:t xml:space="preserve">) if the boundary conditions if HxT type. Note that time must grow with each new point and that the difference between two points cannot be less than the </w:t>
      </w:r>
      <w:r w:rsidRPr="0053224D">
        <w:rPr>
          <w:rFonts w:ascii="Consolas" w:hAnsi="Consolas"/>
        </w:rPr>
        <w:t>DT</w:t>
      </w:r>
      <w:r>
        <w:t xml:space="preserve"> defined above. Similarly, if the boundary condition is </w:t>
      </w:r>
      <w:r w:rsidRPr="00C47E01">
        <w:rPr>
          <w:noProof/>
        </w:rPr>
        <w:t>QxH</w:t>
      </w:r>
      <w:r>
        <w:t xml:space="preserve">, provide (water </w:t>
      </w:r>
      <w:r w:rsidRPr="005B44FB">
        <w:rPr>
          <w:strike/>
        </w:rPr>
        <w:t>level</w:t>
      </w:r>
      <w:r w:rsidR="005B44FB">
        <w:t xml:space="preserve"> depth</w:t>
      </w:r>
      <w:r>
        <w:t xml:space="preserve">, discharge) points with water </w:t>
      </w:r>
      <w:r w:rsidRPr="005B44FB">
        <w:rPr>
          <w:strike/>
        </w:rPr>
        <w:t>levels</w:t>
      </w:r>
      <w:r w:rsidR="005B44FB">
        <w:t xml:space="preserve"> depths</w:t>
      </w:r>
      <w:r>
        <w:t xml:space="preserve"> increasing in, at least, </w:t>
      </w:r>
      <w:r w:rsidRPr="0053224D">
        <w:rPr>
          <w:rFonts w:ascii="Consolas" w:hAnsi="Consolas"/>
        </w:rPr>
        <w:t>DH</w:t>
      </w:r>
      <w:r>
        <w:t xml:space="preserve"> m from one point to another;</w:t>
      </w:r>
    </w:p>
    <w:p w14:paraId="410F7CAF" w14:textId="77777777" w:rsidR="0053224D" w:rsidRDefault="0053224D" w:rsidP="003D6A17">
      <w:pPr>
        <w:pStyle w:val="ListParagraph"/>
        <w:numPr>
          <w:ilvl w:val="0"/>
          <w:numId w:val="18"/>
        </w:numPr>
      </w:pPr>
      <w:r>
        <w:lastRenderedPageBreak/>
        <w:t xml:space="preserve">Click in </w:t>
      </w:r>
      <w:r w:rsidRPr="00166F3E">
        <w:rPr>
          <w:rFonts w:ascii="Consolas" w:hAnsi="Consolas"/>
        </w:rPr>
        <w:t>Aceptar Curva</w:t>
      </w:r>
      <w:r>
        <w:t xml:space="preserve"> in the bottom left of the screen. If you want to add another curve click in </w:t>
      </w:r>
      <w:r w:rsidRPr="00166F3E">
        <w:rPr>
          <w:rFonts w:ascii="Consolas" w:hAnsi="Consolas"/>
        </w:rPr>
        <w:t>Nuevo</w:t>
      </w:r>
      <w:r>
        <w:t xml:space="preserve">, or in </w:t>
      </w:r>
      <w:r w:rsidRPr="00C47E01">
        <w:rPr>
          <w:rFonts w:ascii="Consolas" w:hAnsi="Consolas"/>
          <w:noProof/>
        </w:rPr>
        <w:t>Quitar</w:t>
      </w:r>
      <w:r>
        <w:t xml:space="preserve"> if you want to remove it, or in </w:t>
      </w:r>
      <w:r w:rsidRPr="00C47E01">
        <w:rPr>
          <w:rFonts w:ascii="Consolas" w:hAnsi="Consolas"/>
          <w:noProof/>
        </w:rPr>
        <w:t>Editar</w:t>
      </w:r>
      <w:r w:rsidRPr="00166F3E">
        <w:rPr>
          <w:rFonts w:ascii="Consolas" w:hAnsi="Consolas"/>
        </w:rPr>
        <w:t xml:space="preserve"> Curva</w:t>
      </w:r>
      <w:r>
        <w:t xml:space="preserve"> to redraw it;</w:t>
      </w:r>
    </w:p>
    <w:p w14:paraId="0A2F18C0" w14:textId="77777777" w:rsidR="0053224D" w:rsidRDefault="0053224D" w:rsidP="003D6A17">
      <w:pPr>
        <w:pStyle w:val="ListParagraph"/>
        <w:numPr>
          <w:ilvl w:val="0"/>
          <w:numId w:val="18"/>
        </w:numPr>
      </w:pPr>
      <w:r>
        <w:t xml:space="preserve">Once finished click in </w:t>
      </w:r>
      <w:r w:rsidRPr="00C47E01">
        <w:rPr>
          <w:rFonts w:ascii="Consolas" w:hAnsi="Consolas"/>
          <w:noProof/>
        </w:rPr>
        <w:t>Terminar</w:t>
      </w:r>
      <w:r>
        <w:t>.</w:t>
      </w:r>
    </w:p>
    <w:p w14:paraId="4BD522B0" w14:textId="77777777" w:rsidR="0053224D" w:rsidRDefault="0053224D" w:rsidP="0053224D"/>
    <w:p w14:paraId="4AA0A8D5" w14:textId="77777777" w:rsidR="0053224D" w:rsidRDefault="0053224D" w:rsidP="0053224D">
      <w:r>
        <w:t>The data inputted in step 7 can be loaded</w:t>
      </w:r>
      <w:r w:rsidR="00166F3E">
        <w:t xml:space="preserve"> from a text file, as long as it follows the same disposition of the manual insert.</w:t>
      </w:r>
    </w:p>
    <w:p w14:paraId="1079C6A1" w14:textId="77777777" w:rsidR="00166F3E" w:rsidRDefault="00166F3E" w:rsidP="0053224D"/>
    <w:p w14:paraId="2AC5BA66" w14:textId="77777777" w:rsidR="00166F3E" w:rsidRDefault="00166F3E" w:rsidP="0053224D">
      <w:r>
        <w:t>Save your project.</w:t>
      </w:r>
    </w:p>
    <w:p w14:paraId="7E8C9F76" w14:textId="77777777" w:rsidR="00166F3E" w:rsidRDefault="00166F3E" w:rsidP="0053224D"/>
    <w:p w14:paraId="73CE6BD9" w14:textId="77777777" w:rsidR="00166F3E" w:rsidRDefault="00166F3E" w:rsidP="0053224D"/>
    <w:p w14:paraId="510C58F2" w14:textId="77777777" w:rsidR="00166F3E" w:rsidRDefault="00166F3E" w:rsidP="0053224D"/>
    <w:p w14:paraId="61BD1228" w14:textId="77777777" w:rsidR="00166F3E" w:rsidRDefault="003A08A8" w:rsidP="003A08A8">
      <w:pPr>
        <w:pStyle w:val="Heading2"/>
      </w:pPr>
      <w:bookmarkStart w:id="38" w:name="_Ref517440663"/>
      <w:bookmarkStart w:id="39" w:name="_Toc34211455"/>
      <w:r>
        <w:t>Initial Condition</w:t>
      </w:r>
      <w:bookmarkEnd w:id="38"/>
      <w:bookmarkEnd w:id="39"/>
    </w:p>
    <w:p w14:paraId="2D6E64FF" w14:textId="77777777" w:rsidR="00166F3E" w:rsidRDefault="00166F3E" w:rsidP="0053224D"/>
    <w:p w14:paraId="7F2543A7" w14:textId="54A46913" w:rsidR="00166F3E" w:rsidRDefault="00166F3E" w:rsidP="0053224D">
      <w:r>
        <w:t xml:space="preserve">The most common setup is to set all cells with </w:t>
      </w:r>
      <w:r w:rsidR="00DA4064">
        <w:t xml:space="preserve">a null </w:t>
      </w:r>
      <w:r>
        <w:t xml:space="preserve">water </w:t>
      </w:r>
      <w:r w:rsidR="00203828">
        <w:t>depth</w:t>
      </w:r>
      <w:r w:rsidR="00DA4064">
        <w:t xml:space="preserve"> (complete dry). </w:t>
      </w:r>
      <w:r w:rsidR="00DA4064" w:rsidRPr="00430154">
        <w:rPr>
          <w:lang w:val="pt-BR"/>
        </w:rPr>
        <w:t xml:space="preserve">To do so, go to </w:t>
      </w:r>
      <w:r w:rsidR="00DA4064" w:rsidRPr="00430154">
        <w:rPr>
          <w:rFonts w:ascii="Consolas" w:hAnsi="Consolas"/>
          <w:lang w:val="pt-BR"/>
        </w:rPr>
        <w:t xml:space="preserve">Param. </w:t>
      </w:r>
      <w:r w:rsidR="00DA4064" w:rsidRPr="00430154">
        <w:rPr>
          <w:rFonts w:ascii="Consolas" w:hAnsi="Consolas"/>
          <w:noProof/>
          <w:lang w:val="pt-BR"/>
        </w:rPr>
        <w:t>de</w:t>
      </w:r>
      <w:r w:rsidR="00DA4064" w:rsidRPr="00430154">
        <w:rPr>
          <w:rFonts w:ascii="Consolas" w:hAnsi="Consolas"/>
          <w:lang w:val="pt-BR"/>
        </w:rPr>
        <w:t xml:space="preserve"> Entrada &gt; Alturas Iniciales</w:t>
      </w:r>
      <w:r w:rsidR="00DA4064" w:rsidRPr="00430154">
        <w:rPr>
          <w:lang w:val="pt-BR"/>
        </w:rPr>
        <w:t xml:space="preserve">. </w:t>
      </w:r>
      <w:r w:rsidR="00DA4064">
        <w:t xml:space="preserve">Then, keep selected the option </w:t>
      </w:r>
      <w:r w:rsidR="00DA4064" w:rsidRPr="00DA4064">
        <w:rPr>
          <w:rFonts w:ascii="Consolas" w:hAnsi="Consolas"/>
        </w:rPr>
        <w:t xml:space="preserve">Inicializar </w:t>
      </w:r>
      <w:r w:rsidR="00DA4064" w:rsidRPr="00C47E01">
        <w:rPr>
          <w:rFonts w:ascii="Consolas" w:hAnsi="Consolas"/>
          <w:noProof/>
        </w:rPr>
        <w:t>altuiras</w:t>
      </w:r>
      <w:r w:rsidR="00DA4064" w:rsidRPr="00DA4064">
        <w:rPr>
          <w:rFonts w:ascii="Consolas" w:hAnsi="Consolas"/>
        </w:rPr>
        <w:t xml:space="preserve"> en cero para todos </w:t>
      </w:r>
      <w:r w:rsidR="00DA4064" w:rsidRPr="00C47E01">
        <w:rPr>
          <w:rFonts w:ascii="Consolas" w:hAnsi="Consolas"/>
          <w:noProof/>
        </w:rPr>
        <w:t>los</w:t>
      </w:r>
      <w:r w:rsidR="00DA4064" w:rsidRPr="00DA4064">
        <w:rPr>
          <w:rFonts w:ascii="Consolas" w:hAnsi="Consolas"/>
        </w:rPr>
        <w:t xml:space="preserve"> </w:t>
      </w:r>
      <w:r w:rsidR="00DA4064" w:rsidRPr="00C47E01">
        <w:rPr>
          <w:rFonts w:ascii="Consolas" w:hAnsi="Consolas"/>
          <w:noProof/>
        </w:rPr>
        <w:t>elementos</w:t>
      </w:r>
      <w:r w:rsidR="00DA4064">
        <w:t xml:space="preserve">, and press the </w:t>
      </w:r>
      <w:r w:rsidR="00DA4064" w:rsidRPr="00DA4064">
        <w:rPr>
          <w:rFonts w:ascii="Consolas" w:hAnsi="Consolas"/>
        </w:rPr>
        <w:t>Aceptar</w:t>
      </w:r>
      <w:r w:rsidR="00DA4064">
        <w:t xml:space="preserve"> button. That simple.</w:t>
      </w:r>
    </w:p>
    <w:p w14:paraId="53A166A3" w14:textId="77777777" w:rsidR="00DA4064" w:rsidRDefault="00DA4064" w:rsidP="0053224D"/>
    <w:p w14:paraId="71EB568D" w14:textId="77777777" w:rsidR="00DA4064" w:rsidRDefault="00DA4064" w:rsidP="0053224D"/>
    <w:p w14:paraId="6C64492B" w14:textId="77777777" w:rsidR="00DA4064" w:rsidRDefault="00DA4064" w:rsidP="0053224D"/>
    <w:p w14:paraId="5E57F0D4" w14:textId="77777777" w:rsidR="00DA4064" w:rsidRDefault="003A08A8" w:rsidP="003A08A8">
      <w:pPr>
        <w:pStyle w:val="Heading2"/>
      </w:pPr>
      <w:bookmarkStart w:id="40" w:name="_Ref517191702"/>
      <w:bookmarkStart w:id="41" w:name="_Ref517433006"/>
      <w:bookmarkStart w:id="42" w:name="_Ref517440632"/>
      <w:bookmarkStart w:id="43" w:name="_Toc34211456"/>
      <w:r>
        <w:t>Running Set Up</w:t>
      </w:r>
      <w:bookmarkEnd w:id="40"/>
      <w:bookmarkEnd w:id="41"/>
      <w:bookmarkEnd w:id="42"/>
      <w:bookmarkEnd w:id="43"/>
    </w:p>
    <w:p w14:paraId="6EBED8BE" w14:textId="77777777" w:rsidR="00DA4064" w:rsidRDefault="00DA4064" w:rsidP="0053224D"/>
    <w:p w14:paraId="2A8DE829" w14:textId="77777777" w:rsidR="00DA4064" w:rsidRDefault="00DA4064" w:rsidP="0053224D">
      <w:r>
        <w:t xml:space="preserve">To define the model runtime parameters go to </w:t>
      </w:r>
      <w:r w:rsidRPr="00DA4064">
        <w:rPr>
          <w:rFonts w:ascii="Consolas" w:hAnsi="Consolas"/>
        </w:rPr>
        <w:t xml:space="preserve">Param. </w:t>
      </w:r>
      <w:r w:rsidRPr="00C47E01">
        <w:rPr>
          <w:rFonts w:ascii="Consolas" w:hAnsi="Consolas"/>
          <w:noProof/>
        </w:rPr>
        <w:t>de</w:t>
      </w:r>
      <w:r w:rsidRPr="00DA4064">
        <w:rPr>
          <w:rFonts w:ascii="Consolas" w:hAnsi="Consolas"/>
        </w:rPr>
        <w:t xml:space="preserve"> Entrada &gt; Datos de Procesamiento</w:t>
      </w:r>
      <w:r>
        <w:t xml:space="preserve">. A screen like </w:t>
      </w:r>
      <w:r w:rsidR="009E1470">
        <w:rPr>
          <w:noProof/>
        </w:rPr>
        <w:fldChar w:fldCharType="begin"/>
      </w:r>
      <w:r w:rsidR="009E1470" w:rsidRPr="00C47E01">
        <w:rPr>
          <w:noProof/>
        </w:rPr>
        <w:instrText xml:space="preserve"> REF _Ref517169126 \h </w:instrText>
      </w:r>
      <w:r w:rsidR="009E1470">
        <w:rPr>
          <w:noProof/>
        </w:rPr>
      </w:r>
      <w:r w:rsidR="009E1470">
        <w:rPr>
          <w:noProof/>
        </w:rPr>
        <w:fldChar w:fldCharType="separate"/>
      </w:r>
      <w:r w:rsidR="0012474F" w:rsidRPr="00C47E01">
        <w:rPr>
          <w:noProof/>
        </w:rPr>
        <w:t>Figure</w:t>
      </w:r>
      <w:r w:rsidR="0012474F">
        <w:t xml:space="preserve"> </w:t>
      </w:r>
      <w:r w:rsidR="0012474F">
        <w:rPr>
          <w:noProof/>
        </w:rPr>
        <w:t>11</w:t>
      </w:r>
      <w:r w:rsidR="009E1470">
        <w:fldChar w:fldCharType="end"/>
      </w:r>
      <w:r>
        <w:t xml:space="preserve"> will pop up.</w:t>
      </w:r>
      <w:r w:rsidR="00955202">
        <w:t xml:space="preserve"> Then, do as follow:</w:t>
      </w:r>
    </w:p>
    <w:p w14:paraId="21103F8B" w14:textId="77777777" w:rsidR="00955202" w:rsidRDefault="00955202" w:rsidP="0053224D"/>
    <w:p w14:paraId="07627863" w14:textId="77777777" w:rsidR="00955202" w:rsidRDefault="00955202" w:rsidP="009E1470">
      <w:pPr>
        <w:pStyle w:val="ListParagraph"/>
        <w:numPr>
          <w:ilvl w:val="0"/>
          <w:numId w:val="21"/>
        </w:numPr>
      </w:pPr>
      <w:r>
        <w:t xml:space="preserve">Define a 5-length word to name your simulation run in the field </w:t>
      </w:r>
      <w:r w:rsidRPr="009E1470">
        <w:rPr>
          <w:rFonts w:ascii="Consolas" w:hAnsi="Consolas"/>
        </w:rPr>
        <w:t>Titulo Corrida</w:t>
      </w:r>
      <w:r>
        <w:t>;</w:t>
      </w:r>
    </w:p>
    <w:p w14:paraId="67B12CFA" w14:textId="77777777" w:rsidR="00955202" w:rsidRDefault="00955202" w:rsidP="009E1470">
      <w:pPr>
        <w:pStyle w:val="ListParagraph"/>
        <w:numPr>
          <w:ilvl w:val="0"/>
          <w:numId w:val="21"/>
        </w:numPr>
      </w:pPr>
      <w:r>
        <w:t xml:space="preserve">Check the boxes </w:t>
      </w:r>
      <w:r w:rsidRPr="009E1470">
        <w:rPr>
          <w:rFonts w:ascii="Consolas" w:hAnsi="Consolas"/>
        </w:rPr>
        <w:t xml:space="preserve">Existe </w:t>
      </w:r>
      <w:r w:rsidRPr="00C47E01">
        <w:rPr>
          <w:rFonts w:ascii="Consolas" w:hAnsi="Consolas"/>
          <w:noProof/>
        </w:rPr>
        <w:t>historia</w:t>
      </w:r>
      <w:r w:rsidRPr="009E1470">
        <w:rPr>
          <w:rFonts w:ascii="Consolas" w:hAnsi="Consolas"/>
        </w:rPr>
        <w:t xml:space="preserve"> </w:t>
      </w:r>
      <w:r w:rsidRPr="00C47E01">
        <w:rPr>
          <w:rFonts w:ascii="Consolas" w:hAnsi="Consolas"/>
          <w:noProof/>
        </w:rPr>
        <w:t>previa</w:t>
      </w:r>
      <w:r>
        <w:t xml:space="preserve"> if the simulation will start from a previous one, and </w:t>
      </w:r>
      <w:r w:rsidRPr="009E1470">
        <w:rPr>
          <w:rFonts w:ascii="Consolas" w:hAnsi="Consolas"/>
        </w:rPr>
        <w:t>Imprimir Resultados</w:t>
      </w:r>
      <w:r>
        <w:t xml:space="preserve"> if you want that all output data generated in the run to </w:t>
      </w:r>
      <w:r w:rsidRPr="00C47E01">
        <w:rPr>
          <w:noProof/>
        </w:rPr>
        <w:t>be saved</w:t>
      </w:r>
      <w:r>
        <w:t xml:space="preserve"> in a text file (not recommended);</w:t>
      </w:r>
    </w:p>
    <w:p w14:paraId="131769CF" w14:textId="77777777" w:rsidR="00955202" w:rsidRDefault="00955202" w:rsidP="009E1470">
      <w:pPr>
        <w:pStyle w:val="ListParagraph"/>
        <w:numPr>
          <w:ilvl w:val="0"/>
          <w:numId w:val="21"/>
        </w:numPr>
      </w:pPr>
      <w:r>
        <w:t xml:space="preserve">Check the circle </w:t>
      </w:r>
      <w:r w:rsidRPr="009E1470">
        <w:rPr>
          <w:rFonts w:ascii="Consolas" w:hAnsi="Consolas"/>
        </w:rPr>
        <w:t>Lluvia Neta</w:t>
      </w:r>
      <w:r>
        <w:t>;</w:t>
      </w:r>
    </w:p>
    <w:p w14:paraId="0442EEC3" w14:textId="77777777" w:rsidR="00955202" w:rsidRDefault="00955202" w:rsidP="009E1470">
      <w:pPr>
        <w:pStyle w:val="ListParagraph"/>
        <w:numPr>
          <w:ilvl w:val="0"/>
          <w:numId w:val="21"/>
        </w:numPr>
      </w:pPr>
      <w:r>
        <w:t xml:space="preserve">The parameters </w:t>
      </w:r>
      <w:r w:rsidRPr="009E1470">
        <w:rPr>
          <w:rFonts w:ascii="Consolas" w:hAnsi="Consolas"/>
        </w:rPr>
        <w:t>Tolerancia</w:t>
      </w:r>
      <w:r>
        <w:t xml:space="preserve"> (Tolerance) and </w:t>
      </w:r>
      <w:r w:rsidRPr="009E1470">
        <w:rPr>
          <w:rFonts w:ascii="Consolas" w:hAnsi="Consolas"/>
        </w:rPr>
        <w:t>Iteraciones</w:t>
      </w:r>
      <w:r>
        <w:t xml:space="preserve"> (Iterations) may </w:t>
      </w:r>
      <w:r w:rsidRPr="00C47E01">
        <w:rPr>
          <w:noProof/>
        </w:rPr>
        <w:t>be changed</w:t>
      </w:r>
      <w:r>
        <w:t xml:space="preserve"> if different precision or run-time length is </w:t>
      </w:r>
      <w:r w:rsidRPr="00C47E01">
        <w:rPr>
          <w:noProof/>
        </w:rPr>
        <w:t>need</w:t>
      </w:r>
      <w:r>
        <w:t xml:space="preserve">. </w:t>
      </w:r>
      <w:r w:rsidRPr="00C47E01">
        <w:rPr>
          <w:noProof/>
        </w:rPr>
        <w:t>Actually</w:t>
      </w:r>
      <w:r>
        <w:t xml:space="preserve"> the default values are the recommended ones;</w:t>
      </w:r>
    </w:p>
    <w:p w14:paraId="16CE6A09" w14:textId="0DD1D9B1" w:rsidR="00955202" w:rsidRDefault="00955202" w:rsidP="009E1470">
      <w:pPr>
        <w:pStyle w:val="ListParagraph"/>
        <w:numPr>
          <w:ilvl w:val="0"/>
          <w:numId w:val="21"/>
        </w:numPr>
      </w:pPr>
      <w:r w:rsidRPr="009E1470">
        <w:rPr>
          <w:i/>
        </w:rPr>
        <w:t>Simulaciones</w:t>
      </w:r>
      <w:r w:rsidR="00C41529">
        <w:t xml:space="preserve"> demands that the whole simulation must </w:t>
      </w:r>
      <w:r w:rsidR="00C41529" w:rsidRPr="00C47E01">
        <w:rPr>
          <w:noProof/>
        </w:rPr>
        <w:t>be divided</w:t>
      </w:r>
      <w:r w:rsidR="00C41529">
        <w:t xml:space="preserve"> </w:t>
      </w:r>
      <w:r w:rsidR="00C41529" w:rsidRPr="00C47E01">
        <w:rPr>
          <w:noProof/>
        </w:rPr>
        <w:t>in</w:t>
      </w:r>
      <w:r w:rsidR="00C47E01">
        <w:rPr>
          <w:noProof/>
        </w:rPr>
        <w:t>to</w:t>
      </w:r>
      <w:r w:rsidR="00C41529">
        <w:t xml:space="preserve"> four intervals. Each one </w:t>
      </w:r>
      <w:r w:rsidR="00C41529" w:rsidRPr="00C47E01">
        <w:rPr>
          <w:noProof/>
        </w:rPr>
        <w:t>ha</w:t>
      </w:r>
      <w:r w:rsidR="00C47E01" w:rsidRPr="00C47E01">
        <w:rPr>
          <w:noProof/>
        </w:rPr>
        <w:t>s</w:t>
      </w:r>
      <w:r w:rsidR="00C41529">
        <w:t xml:space="preserve"> its </w:t>
      </w:r>
      <w:r w:rsidR="00C41529" w:rsidRPr="00C47E01">
        <w:rPr>
          <w:noProof/>
        </w:rPr>
        <w:t>own</w:t>
      </w:r>
      <w:r w:rsidR="00C41529">
        <w:t xml:space="preserve"> time-step and its duration. Thus, if you do not want to change it over time, use the same time-step on all intervals, and split the total simulation period </w:t>
      </w:r>
      <w:r w:rsidR="00C41529" w:rsidRPr="00C47E01">
        <w:rPr>
          <w:noProof/>
        </w:rPr>
        <w:t>in</w:t>
      </w:r>
      <w:r w:rsidR="00C41529">
        <w:t xml:space="preserve"> four parts;</w:t>
      </w:r>
    </w:p>
    <w:p w14:paraId="07C6A1C8" w14:textId="77777777" w:rsidR="00C41529" w:rsidRDefault="00C41529" w:rsidP="009E1470">
      <w:pPr>
        <w:pStyle w:val="ListParagraph"/>
        <w:numPr>
          <w:ilvl w:val="0"/>
          <w:numId w:val="21"/>
        </w:numPr>
      </w:pPr>
      <w:r>
        <w:t>Set a time-step to use in the main output files (</w:t>
      </w:r>
      <w:r w:rsidRPr="00C47E01">
        <w:rPr>
          <w:noProof/>
        </w:rPr>
        <w:t xml:space="preserve">it is not substituted by the option </w:t>
      </w:r>
      <w:r w:rsidRPr="00C47E01">
        <w:rPr>
          <w:rFonts w:ascii="Consolas" w:hAnsi="Consolas"/>
          <w:noProof/>
        </w:rPr>
        <w:t>Imprimir Resultados</w:t>
      </w:r>
      <w:r>
        <w:t>) in the last box at the bottom of the screen;</w:t>
      </w:r>
    </w:p>
    <w:p w14:paraId="6A392635" w14:textId="77777777" w:rsidR="00C41529" w:rsidRDefault="00C41529" w:rsidP="009E1470">
      <w:pPr>
        <w:pStyle w:val="ListParagraph"/>
        <w:numPr>
          <w:ilvl w:val="0"/>
          <w:numId w:val="21"/>
        </w:numPr>
      </w:pPr>
      <w:r>
        <w:t xml:space="preserve">Click in </w:t>
      </w:r>
      <w:r w:rsidRPr="009E1470">
        <w:rPr>
          <w:rFonts w:ascii="Consolas" w:hAnsi="Consolas"/>
        </w:rPr>
        <w:t>Aceptar</w:t>
      </w:r>
      <w:r>
        <w:t>.</w:t>
      </w:r>
    </w:p>
    <w:p w14:paraId="2D7BB412" w14:textId="77777777" w:rsidR="00C41529" w:rsidRDefault="00C41529" w:rsidP="0053224D"/>
    <w:p w14:paraId="7DB7D0D4" w14:textId="77777777" w:rsidR="00DA4064" w:rsidRDefault="00DA4064" w:rsidP="0053224D"/>
    <w:p w14:paraId="0FD3615C" w14:textId="77777777" w:rsidR="00C41529" w:rsidRDefault="00955202" w:rsidP="00C41529">
      <w:pPr>
        <w:keepNext/>
        <w:jc w:val="center"/>
      </w:pPr>
      <w:r>
        <w:rPr>
          <w:noProof/>
          <w:lang w:eastAsia="en-AU"/>
        </w:rPr>
        <w:lastRenderedPageBreak/>
        <w:drawing>
          <wp:inline distT="0" distB="0" distL="0" distR="0" wp14:anchorId="7576437B" wp14:editId="5507B16E">
            <wp:extent cx="2520000" cy="3455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11.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3455337"/>
                    </a:xfrm>
                    <a:prstGeom prst="rect">
                      <a:avLst/>
                    </a:prstGeom>
                  </pic:spPr>
                </pic:pic>
              </a:graphicData>
            </a:graphic>
          </wp:inline>
        </w:drawing>
      </w:r>
    </w:p>
    <w:p w14:paraId="3B4AC224" w14:textId="77777777" w:rsidR="00DA4064" w:rsidRDefault="00C41529" w:rsidP="00C41529">
      <w:pPr>
        <w:pStyle w:val="Caption"/>
        <w:jc w:val="center"/>
      </w:pPr>
      <w:bookmarkStart w:id="44" w:name="_Ref517169126"/>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11</w:t>
      </w:r>
      <w:r w:rsidR="0042639F">
        <w:rPr>
          <w:noProof/>
        </w:rPr>
        <w:fldChar w:fldCharType="end"/>
      </w:r>
      <w:bookmarkEnd w:id="44"/>
      <w:r>
        <w:t xml:space="preserve"> </w:t>
      </w:r>
      <w:r w:rsidR="009E1470">
        <w:t>–</w:t>
      </w:r>
      <w:r>
        <w:t xml:space="preserve"> </w:t>
      </w:r>
      <w:r w:rsidR="009E1470">
        <w:t>Model running set up screen</w:t>
      </w:r>
    </w:p>
    <w:p w14:paraId="3E06B000" w14:textId="77777777" w:rsidR="009E1470" w:rsidRDefault="009E1470" w:rsidP="009E1470">
      <w:r>
        <w:t xml:space="preserve">Save your project! Now you have defined a basic collection of inputs and parameters to run </w:t>
      </w:r>
      <w:r w:rsidRPr="009E1470">
        <w:rPr>
          <w:i/>
        </w:rPr>
        <w:t>Simulaciones</w:t>
      </w:r>
      <w:r>
        <w:t>.</w:t>
      </w:r>
    </w:p>
    <w:p w14:paraId="219AD06F" w14:textId="77777777" w:rsidR="00F117CE" w:rsidRDefault="00F117CE" w:rsidP="009E1470"/>
    <w:p w14:paraId="4B3B0365" w14:textId="77777777" w:rsidR="00F117CE" w:rsidRDefault="00F117CE" w:rsidP="009E1470"/>
    <w:p w14:paraId="31FE2810" w14:textId="77777777" w:rsidR="00F117CE" w:rsidRDefault="00F117CE" w:rsidP="009E1470"/>
    <w:p w14:paraId="7E53B6A4" w14:textId="77777777" w:rsidR="00F117CE" w:rsidRDefault="003A08A8" w:rsidP="003A08A8">
      <w:pPr>
        <w:pStyle w:val="Heading2"/>
      </w:pPr>
      <w:bookmarkStart w:id="45" w:name="_Toc34211457"/>
      <w:r>
        <w:t>Generating Model Input Files</w:t>
      </w:r>
      <w:bookmarkEnd w:id="45"/>
    </w:p>
    <w:p w14:paraId="6C92A0B2" w14:textId="77777777" w:rsidR="00F117CE" w:rsidRDefault="00F117CE" w:rsidP="009E1470"/>
    <w:p w14:paraId="502BB4E3" w14:textId="3F660CD2" w:rsidR="00F117CE" w:rsidRDefault="00F117CE" w:rsidP="009E1470">
      <w:r>
        <w:rPr>
          <w:i/>
        </w:rPr>
        <w:t>Simulaciones</w:t>
      </w:r>
      <w:r>
        <w:t xml:space="preserve"> interface help to manage the large </w:t>
      </w:r>
      <w:r w:rsidR="00C47E01">
        <w:rPr>
          <w:noProof/>
        </w:rPr>
        <w:t>number</w:t>
      </w:r>
      <w:r>
        <w:t xml:space="preserve"> of input files that the hydrodynamic</w:t>
      </w:r>
      <w:r w:rsidR="00262FA2">
        <w:t xml:space="preserve"> model</w:t>
      </w:r>
      <w:r>
        <w:t xml:space="preserve"> expects to run properly.</w:t>
      </w:r>
      <w:r w:rsidR="00262FA2">
        <w:t xml:space="preserve"> If all the settings and inputs </w:t>
      </w:r>
      <w:r w:rsidR="00262FA2" w:rsidRPr="00C47E01">
        <w:rPr>
          <w:noProof/>
        </w:rPr>
        <w:t>were introduced</w:t>
      </w:r>
      <w:r w:rsidR="00262FA2">
        <w:t xml:space="preserve"> as described in this document, one </w:t>
      </w:r>
      <w:r w:rsidR="00262FA2" w:rsidRPr="00C47E01">
        <w:rPr>
          <w:noProof/>
        </w:rPr>
        <w:t>c</w:t>
      </w:r>
      <w:r w:rsidR="00C47E01">
        <w:rPr>
          <w:noProof/>
        </w:rPr>
        <w:t>ould</w:t>
      </w:r>
      <w:r w:rsidR="00262FA2">
        <w:t xml:space="preserve"> order the interface to generate such files.</w:t>
      </w:r>
    </w:p>
    <w:p w14:paraId="37C75BC8" w14:textId="77777777" w:rsidR="00262FA2" w:rsidRDefault="00262FA2" w:rsidP="009E1470"/>
    <w:p w14:paraId="7618D009" w14:textId="29447BFC" w:rsidR="00067174" w:rsidRDefault="006266CD" w:rsidP="00067174">
      <w:r>
        <w:t xml:space="preserve">Go to </w:t>
      </w:r>
      <w:r w:rsidRPr="006266CD">
        <w:rPr>
          <w:rFonts w:ascii="Consolas" w:hAnsi="Consolas"/>
        </w:rPr>
        <w:t xml:space="preserve">Procesamiento &gt; </w:t>
      </w:r>
      <w:r w:rsidRPr="00C47E01">
        <w:rPr>
          <w:rFonts w:ascii="Consolas" w:hAnsi="Consolas"/>
          <w:noProof/>
        </w:rPr>
        <w:t>Compilar</w:t>
      </w:r>
      <w:r w:rsidRPr="006266CD">
        <w:rPr>
          <w:rFonts w:ascii="Consolas" w:hAnsi="Consolas"/>
        </w:rPr>
        <w:t xml:space="preserve"> Archivos *.DAT</w:t>
      </w:r>
      <w:r>
        <w:t xml:space="preserve">. If any error prompt </w:t>
      </w:r>
      <w:r w:rsidRPr="00C47E01">
        <w:rPr>
          <w:noProof/>
        </w:rPr>
        <w:t>appear</w:t>
      </w:r>
      <w:r w:rsidR="00C47E01">
        <w:rPr>
          <w:noProof/>
        </w:rPr>
        <w:t>s</w:t>
      </w:r>
      <w:r>
        <w:t>, check the information log</w:t>
      </w:r>
      <w:r w:rsidR="00067174">
        <w:t xml:space="preserve"> to find what should </w:t>
      </w:r>
      <w:r w:rsidR="00067174" w:rsidRPr="00C47E01">
        <w:rPr>
          <w:noProof/>
        </w:rPr>
        <w:t>be fixed</w:t>
      </w:r>
      <w:r w:rsidR="00067174">
        <w:t xml:space="preserve">. If nothing went </w:t>
      </w:r>
      <w:r w:rsidR="00067174" w:rsidRPr="00C47E01">
        <w:rPr>
          <w:noProof/>
        </w:rPr>
        <w:t>wrong</w:t>
      </w:r>
      <w:r w:rsidR="00067174">
        <w:t xml:space="preserve"> a folder with the same name of the project </w:t>
      </w:r>
      <w:r w:rsidR="00067174" w:rsidRPr="00C47E01">
        <w:rPr>
          <w:noProof/>
        </w:rPr>
        <w:t>w</w:t>
      </w:r>
      <w:r w:rsidR="00C47E01">
        <w:rPr>
          <w:noProof/>
        </w:rPr>
        <w:t>ould</w:t>
      </w:r>
      <w:r w:rsidR="00067174">
        <w:t xml:space="preserve"> be created. All the input files will </w:t>
      </w:r>
      <w:r w:rsidR="00067174" w:rsidRPr="00C47E01">
        <w:rPr>
          <w:noProof/>
        </w:rPr>
        <w:t>be saved</w:t>
      </w:r>
      <w:r w:rsidR="00067174">
        <w:t xml:space="preserve"> in this folder </w:t>
      </w:r>
      <w:r w:rsidR="00067174" w:rsidRPr="00C47E01">
        <w:rPr>
          <w:noProof/>
        </w:rPr>
        <w:t>and</w:t>
      </w:r>
      <w:r w:rsidR="00067174">
        <w:t xml:space="preserve"> the content of each one is </w:t>
      </w:r>
      <w:r w:rsidR="00067174" w:rsidRPr="00C47E01">
        <w:rPr>
          <w:noProof/>
        </w:rPr>
        <w:t>describe</w:t>
      </w:r>
      <w:r w:rsidR="00C47E01">
        <w:rPr>
          <w:noProof/>
        </w:rPr>
        <w:t>d</w:t>
      </w:r>
      <w:r w:rsidR="00067174">
        <w:t xml:space="preserve"> in the following sections.</w:t>
      </w:r>
    </w:p>
    <w:p w14:paraId="30F1D4F1" w14:textId="77777777" w:rsidR="00067174" w:rsidRDefault="00067174" w:rsidP="00067174"/>
    <w:p w14:paraId="4882FC24" w14:textId="77777777" w:rsidR="00067174" w:rsidRDefault="00067174" w:rsidP="00067174"/>
    <w:p w14:paraId="640FBBB4" w14:textId="77777777" w:rsidR="00067174" w:rsidRDefault="00067174" w:rsidP="00067174"/>
    <w:p w14:paraId="4AA0E54C" w14:textId="77777777" w:rsidR="003A08A8" w:rsidRDefault="003A08A8">
      <w:pPr>
        <w:spacing w:after="160" w:line="259" w:lineRule="auto"/>
        <w:jc w:val="left"/>
        <w:rPr>
          <w:b/>
          <w:sz w:val="24"/>
        </w:rPr>
      </w:pPr>
      <w:r>
        <w:br w:type="page"/>
      </w:r>
    </w:p>
    <w:p w14:paraId="19896695" w14:textId="77777777" w:rsidR="00067174" w:rsidRDefault="00067174" w:rsidP="00B563B1">
      <w:pPr>
        <w:pStyle w:val="Heading1"/>
      </w:pPr>
      <w:bookmarkStart w:id="46" w:name="_Toc34211458"/>
      <w:r>
        <w:lastRenderedPageBreak/>
        <w:t>INPUT FILES</w:t>
      </w:r>
      <w:bookmarkEnd w:id="46"/>
    </w:p>
    <w:p w14:paraId="47313107" w14:textId="77777777" w:rsidR="00067174" w:rsidRDefault="00067174" w:rsidP="00067174"/>
    <w:p w14:paraId="4532BDA6" w14:textId="77777777" w:rsidR="00067174" w:rsidRDefault="00067174" w:rsidP="00067174">
      <w:r>
        <w:t xml:space="preserve">To help the description of input files a small domain was created in </w:t>
      </w:r>
      <w:r w:rsidRPr="005309AF">
        <w:rPr>
          <w:i/>
        </w:rPr>
        <w:t>Simulaciones</w:t>
      </w:r>
      <w:r>
        <w:t xml:space="preserve"> </w:t>
      </w:r>
      <w:r w:rsidR="00DC2051">
        <w:t xml:space="preserve">using all the features related above to produce these files. </w:t>
      </w:r>
      <w:r w:rsidR="00C87633">
        <w:fldChar w:fldCharType="begin"/>
      </w:r>
      <w:r w:rsidR="00C87633">
        <w:instrText xml:space="preserve"> REF _Ref517188630 \h </w:instrText>
      </w:r>
      <w:r w:rsidR="00C87633">
        <w:fldChar w:fldCharType="separate"/>
      </w:r>
      <w:r w:rsidR="0012474F">
        <w:t xml:space="preserve">Figure </w:t>
      </w:r>
      <w:r w:rsidR="0012474F">
        <w:rPr>
          <w:noProof/>
        </w:rPr>
        <w:t>12</w:t>
      </w:r>
      <w:r w:rsidR="00C87633">
        <w:fldChar w:fldCharType="end"/>
      </w:r>
      <w:r w:rsidR="00DC2051">
        <w:t xml:space="preserve"> shows the cell-grid domain with the information of each cell.</w:t>
      </w:r>
    </w:p>
    <w:p w14:paraId="46A2568E" w14:textId="77777777" w:rsidR="00C87633" w:rsidRDefault="00C87633" w:rsidP="00067174"/>
    <w:p w14:paraId="5CDF69D7" w14:textId="77777777" w:rsidR="00C87633" w:rsidRDefault="00C87633" w:rsidP="00067174">
      <w:r>
        <w:t xml:space="preserve">In the land-type </w:t>
      </w:r>
      <w:r w:rsidRPr="00C47E01">
        <w:rPr>
          <w:noProof/>
        </w:rPr>
        <w:t>cells</w:t>
      </w:r>
      <w:r>
        <w:t xml:space="preserve"> </w:t>
      </w:r>
      <w:r w:rsidRPr="00C87633">
        <w:rPr>
          <w:b/>
        </w:rPr>
        <w:t>dx</w:t>
      </w:r>
      <w:r>
        <w:t xml:space="preserve"> and </w:t>
      </w:r>
      <w:r w:rsidRPr="00C47E01">
        <w:rPr>
          <w:b/>
          <w:noProof/>
        </w:rPr>
        <w:t>dy</w:t>
      </w:r>
      <w:r>
        <w:t xml:space="preserve"> variables (m) represents the length and the width of each cell respectively</w:t>
      </w:r>
      <w:r w:rsidR="007B19C3">
        <w:t>, and</w:t>
      </w:r>
      <w:r>
        <w:t xml:space="preserve"> </w:t>
      </w:r>
      <w:r w:rsidRPr="00C87633">
        <w:rPr>
          <w:b/>
        </w:rPr>
        <w:t>Z</w:t>
      </w:r>
      <w:r>
        <w:t xml:space="preserve"> is the cell’s bottom elevation (</w:t>
      </w:r>
      <w:r w:rsidR="007B19C3">
        <w:t>m)</w:t>
      </w:r>
      <w:r>
        <w:t xml:space="preserve">. The Manning’s roughness coefficient, </w:t>
      </w:r>
      <w:r w:rsidRPr="00C87633">
        <w:rPr>
          <w:b/>
        </w:rPr>
        <w:t>n</w:t>
      </w:r>
      <w:r>
        <w:t>, is the roughness for the land-phase.</w:t>
      </w:r>
    </w:p>
    <w:p w14:paraId="01EC384C" w14:textId="77777777" w:rsidR="003A08A8" w:rsidRDefault="003A08A8" w:rsidP="00067174"/>
    <w:p w14:paraId="5E387142" w14:textId="77777777" w:rsidR="00C87633" w:rsidRDefault="00C87633" w:rsidP="00C87633">
      <w:pPr>
        <w:keepNext/>
      </w:pPr>
      <w:r>
        <w:rPr>
          <w:noProof/>
          <w:lang w:eastAsia="en-AU"/>
        </w:rPr>
        <w:drawing>
          <wp:inline distT="0" distB="0" distL="0" distR="0" wp14:anchorId="232EAA98" wp14:editId="505356B2">
            <wp:extent cx="5731510" cy="57251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12.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5725160"/>
                    </a:xfrm>
                    <a:prstGeom prst="rect">
                      <a:avLst/>
                    </a:prstGeom>
                  </pic:spPr>
                </pic:pic>
              </a:graphicData>
            </a:graphic>
          </wp:inline>
        </w:drawing>
      </w:r>
    </w:p>
    <w:p w14:paraId="365DCCEB" w14:textId="77777777" w:rsidR="00C87633" w:rsidRDefault="00C87633" w:rsidP="00C87633">
      <w:pPr>
        <w:pStyle w:val="Caption"/>
        <w:jc w:val="center"/>
      </w:pPr>
      <w:bookmarkStart w:id="47" w:name="_Ref517188630"/>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12</w:t>
      </w:r>
      <w:r w:rsidR="0042639F">
        <w:rPr>
          <w:noProof/>
        </w:rPr>
        <w:fldChar w:fldCharType="end"/>
      </w:r>
      <w:bookmarkEnd w:id="47"/>
      <w:r>
        <w:t xml:space="preserve"> – Cell characteristics for an example run of the hydrodynamic model</w:t>
      </w:r>
    </w:p>
    <w:p w14:paraId="478B18FB" w14:textId="32618838" w:rsidR="00B563B1" w:rsidRDefault="00C87633" w:rsidP="00067174">
      <w:r>
        <w:t xml:space="preserve">When the cell is a river-type one, </w:t>
      </w:r>
      <w:r w:rsidRPr="00C87633">
        <w:rPr>
          <w:b/>
        </w:rPr>
        <w:t>dx</w:t>
      </w:r>
      <w:r>
        <w:t xml:space="preserve">, </w:t>
      </w:r>
      <w:r w:rsidRPr="00C47E01">
        <w:rPr>
          <w:b/>
          <w:noProof/>
        </w:rPr>
        <w:t>dy</w:t>
      </w:r>
      <w:r>
        <w:t xml:space="preserve">, </w:t>
      </w:r>
      <w:r w:rsidRPr="00C87633">
        <w:rPr>
          <w:b/>
        </w:rPr>
        <w:t>Z</w:t>
      </w:r>
      <w:r>
        <w:t xml:space="preserve"> and </w:t>
      </w:r>
      <w:r w:rsidRPr="00C87633">
        <w:rPr>
          <w:b/>
        </w:rPr>
        <w:t>n</w:t>
      </w:r>
      <w:r w:rsidR="009A27A4">
        <w:t xml:space="preserve"> </w:t>
      </w:r>
      <w:r w:rsidR="009A27A4" w:rsidRPr="00C47E01">
        <w:rPr>
          <w:noProof/>
        </w:rPr>
        <w:t>hold</w:t>
      </w:r>
      <w:r w:rsidR="009A27A4">
        <w:t xml:space="preserve"> the same meaning of land-type cells. The roughness in the channel-phase </w:t>
      </w:r>
      <w:r w:rsidR="009A27A4" w:rsidRPr="00C47E01">
        <w:rPr>
          <w:noProof/>
        </w:rPr>
        <w:t>is given</w:t>
      </w:r>
      <w:r w:rsidR="009A27A4">
        <w:t xml:space="preserve"> by </w:t>
      </w:r>
      <w:r w:rsidR="009A27A4" w:rsidRPr="00C47E01">
        <w:rPr>
          <w:b/>
          <w:noProof/>
        </w:rPr>
        <w:t>nc</w:t>
      </w:r>
      <w:r w:rsidR="009A27A4">
        <w:t xml:space="preserve">. The last three channel properties are </w:t>
      </w:r>
      <w:r w:rsidR="00C47E01">
        <w:t xml:space="preserve">the </w:t>
      </w:r>
      <w:r w:rsidR="009A27A4" w:rsidRPr="00C47E01">
        <w:rPr>
          <w:noProof/>
        </w:rPr>
        <w:t>bottom</w:t>
      </w:r>
      <w:r w:rsidR="009A27A4">
        <w:t xml:space="preserve"> width (m), lateral slope (m/m) and channel depth (m). </w:t>
      </w:r>
      <w:r w:rsidR="007B19C3">
        <w:t xml:space="preserve">One must </w:t>
      </w:r>
      <w:r w:rsidR="007B19C3" w:rsidRPr="00C47E01">
        <w:rPr>
          <w:noProof/>
        </w:rPr>
        <w:t>be advised</w:t>
      </w:r>
      <w:r w:rsidR="007B19C3">
        <w:t xml:space="preserve"> that cell’s bottom elevation </w:t>
      </w:r>
      <w:r w:rsidR="007B19C3" w:rsidRPr="00C47E01">
        <w:rPr>
          <w:noProof/>
        </w:rPr>
        <w:t>is located</w:t>
      </w:r>
      <w:r w:rsidR="007B19C3">
        <w:t xml:space="preserve"> in the bottom of the channel. Thus, the land-phase elevation is at </w:t>
      </w:r>
      <w:r w:rsidR="007B19C3" w:rsidRPr="007B19C3">
        <w:rPr>
          <w:b/>
        </w:rPr>
        <w:t>Z</w:t>
      </w:r>
      <w:r w:rsidR="007B19C3">
        <w:t xml:space="preserve"> + </w:t>
      </w:r>
      <w:r w:rsidR="007B19C3" w:rsidRPr="00C47E01">
        <w:rPr>
          <w:b/>
          <w:noProof/>
        </w:rPr>
        <w:t>chn</w:t>
      </w:r>
      <w:r w:rsidR="007B19C3" w:rsidRPr="007B19C3">
        <w:rPr>
          <w:b/>
        </w:rPr>
        <w:t xml:space="preserve"> dep</w:t>
      </w:r>
      <w:r w:rsidR="007B19C3">
        <w:t>.</w:t>
      </w:r>
    </w:p>
    <w:p w14:paraId="3E4A2535" w14:textId="77777777" w:rsidR="007B19C3" w:rsidRDefault="007B19C3" w:rsidP="00067174"/>
    <w:p w14:paraId="3D823BCB" w14:textId="282E4220" w:rsidR="007B19C3" w:rsidRDefault="007B19C3" w:rsidP="00067174">
      <w:r>
        <w:lastRenderedPageBreak/>
        <w:t xml:space="preserve">The land-phase micro-channel properties set for this run are those </w:t>
      </w:r>
      <w:r w:rsidRPr="00C47E01">
        <w:rPr>
          <w:noProof/>
        </w:rPr>
        <w:t>show</w:t>
      </w:r>
      <w:r w:rsidR="00C47E01">
        <w:rPr>
          <w:noProof/>
        </w:rPr>
        <w:t>n</w:t>
      </w:r>
      <w:r>
        <w:t xml:space="preserve"> </w:t>
      </w:r>
      <w:r w:rsidR="00C47E01">
        <w:rPr>
          <w:noProof/>
        </w:rPr>
        <w:t>i</w:t>
      </w:r>
      <w:r w:rsidRPr="00C47E01">
        <w:rPr>
          <w:noProof/>
        </w:rPr>
        <w:t>n</w:t>
      </w:r>
      <w:r>
        <w:t xml:space="preserve"> </w:t>
      </w:r>
      <w:r>
        <w:fldChar w:fldCharType="begin"/>
      </w:r>
      <w:r>
        <w:instrText xml:space="preserve"> REF _Ref516845271 \h </w:instrText>
      </w:r>
      <w:r>
        <w:fldChar w:fldCharType="separate"/>
      </w:r>
      <w:r w:rsidR="0012474F">
        <w:t xml:space="preserve">Figure </w:t>
      </w:r>
      <w:r w:rsidR="0012474F">
        <w:rPr>
          <w:noProof/>
        </w:rPr>
        <w:t>4</w:t>
      </w:r>
      <w:r>
        <w:fldChar w:fldCharType="end"/>
      </w:r>
      <w:r>
        <w:t xml:space="preserve">, which are the </w:t>
      </w:r>
      <w:r w:rsidRPr="00C47E01">
        <w:rPr>
          <w:noProof/>
        </w:rPr>
        <w:t>follow</w:t>
      </w:r>
      <w:r w:rsidR="00C47E01">
        <w:rPr>
          <w:noProof/>
        </w:rPr>
        <w:t>ing</w:t>
      </w:r>
      <w:r>
        <w:t>:</w:t>
      </w:r>
    </w:p>
    <w:p w14:paraId="483CB6E8" w14:textId="77777777" w:rsidR="007B19C3" w:rsidRDefault="007B19C3" w:rsidP="00CF43DE">
      <w:pPr>
        <w:pStyle w:val="ListParagraph"/>
        <w:numPr>
          <w:ilvl w:val="0"/>
          <w:numId w:val="22"/>
        </w:numPr>
      </w:pPr>
      <w:r w:rsidRPr="00C47E01">
        <w:rPr>
          <w:noProof/>
        </w:rPr>
        <w:t>Lateral</w:t>
      </w:r>
      <w:r>
        <w:t xml:space="preserve"> slope for channel-flow computation,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 0.001 m/m</w:t>
      </w:r>
    </w:p>
    <w:p w14:paraId="6A83661E" w14:textId="77777777" w:rsidR="007B19C3" w:rsidRDefault="007B19C3" w:rsidP="00CF43DE">
      <w:pPr>
        <w:pStyle w:val="ListParagraph"/>
        <w:numPr>
          <w:ilvl w:val="0"/>
          <w:numId w:val="22"/>
        </w:numPr>
      </w:pPr>
      <w:r w:rsidRPr="00C47E01">
        <w:rPr>
          <w:noProof/>
        </w:rPr>
        <w:t>Lateral</w:t>
      </w:r>
      <w:r>
        <w:t xml:space="preserve"> slope for cell water storage computation,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S</m:t>
            </m:r>
          </m:sub>
        </m:sSub>
      </m:oMath>
      <w:r>
        <w:t xml:space="preserve"> = 0.001 m/m</w:t>
      </w:r>
    </w:p>
    <w:p w14:paraId="60080B5D" w14:textId="77777777" w:rsidR="007B19C3" w:rsidRDefault="007B19C3" w:rsidP="00CF43DE">
      <w:pPr>
        <w:pStyle w:val="ListParagraph"/>
        <w:numPr>
          <w:ilvl w:val="0"/>
          <w:numId w:val="22"/>
        </w:numPr>
      </w:pPr>
      <w:r>
        <w:t xml:space="preserve">Minimum bottom width,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t xml:space="preserve"> = 0.50 m</w:t>
      </w:r>
    </w:p>
    <w:p w14:paraId="2AD7DBE2" w14:textId="77777777" w:rsidR="007B19C3" w:rsidRDefault="007B19C3" w:rsidP="00CF43DE">
      <w:pPr>
        <w:pStyle w:val="ListParagraph"/>
        <w:numPr>
          <w:ilvl w:val="0"/>
          <w:numId w:val="22"/>
        </w:numPr>
      </w:pPr>
      <w:r>
        <w:t xml:space="preserve">Height of micro-channel, </w:t>
      </w:r>
      <m:oMath>
        <m:r>
          <w:rPr>
            <w:rFonts w:ascii="Cambria Math" w:hAnsi="Cambria Math"/>
          </w:rPr>
          <m:t>H1</m:t>
        </m:r>
      </m:oMath>
      <w:r>
        <w:t xml:space="preserve"> = 0.005 m</w:t>
      </w:r>
    </w:p>
    <w:p w14:paraId="361B290C" w14:textId="77777777" w:rsidR="007B19C3" w:rsidRDefault="007B19C3" w:rsidP="00CF43DE">
      <w:pPr>
        <w:pStyle w:val="ListParagraph"/>
        <w:numPr>
          <w:ilvl w:val="0"/>
          <w:numId w:val="22"/>
        </w:numPr>
      </w:pPr>
      <w:r w:rsidRPr="00C47E01">
        <w:rPr>
          <w:noProof/>
        </w:rPr>
        <w:t>Height</w:t>
      </w:r>
      <w:r>
        <w:t xml:space="preserve"> which water reach cell’s border, </w:t>
      </w:r>
      <m:oMath>
        <m:r>
          <w:rPr>
            <w:rFonts w:ascii="Cambria Math" w:hAnsi="Cambria Math"/>
          </w:rPr>
          <m:t>H2</m:t>
        </m:r>
      </m:oMath>
      <w:r>
        <w:t xml:space="preserve"> = 0.015 m</w:t>
      </w:r>
    </w:p>
    <w:p w14:paraId="4B0270D3" w14:textId="77777777" w:rsidR="007B19C3" w:rsidRDefault="007B19C3" w:rsidP="00CF43DE">
      <w:pPr>
        <w:pStyle w:val="ListParagraph"/>
        <w:numPr>
          <w:ilvl w:val="0"/>
          <w:numId w:val="22"/>
        </w:numPr>
      </w:pPr>
      <w:r>
        <w:t xml:space="preserve">Adjustment height, </w:t>
      </w:r>
      <m:oMath>
        <m:r>
          <w:rPr>
            <w:rFonts w:ascii="Cambria Math" w:hAnsi="Cambria Math"/>
          </w:rPr>
          <m:t>H3</m:t>
        </m:r>
      </m:oMath>
      <w:r>
        <w:t xml:space="preserve"> = 0.001 m</w:t>
      </w:r>
    </w:p>
    <w:p w14:paraId="37AF22B9" w14:textId="77777777" w:rsidR="007B19C3" w:rsidRDefault="007B19C3" w:rsidP="00067174"/>
    <w:p w14:paraId="54D3E567" w14:textId="77777777" w:rsidR="00C02944" w:rsidRDefault="00CF43DE" w:rsidP="00C02944">
      <w:r>
        <w:t xml:space="preserve">Some structures </w:t>
      </w:r>
      <w:r w:rsidRPr="00C47E01">
        <w:rPr>
          <w:noProof/>
        </w:rPr>
        <w:t>were added</w:t>
      </w:r>
      <w:r>
        <w:t xml:space="preserve"> to the domain. In the links between cells 16|21 and 17|22 a levee avoid the flow unless overtopped. At links 14|19 and 15|</w:t>
      </w:r>
      <w:r w:rsidRPr="00C47E01">
        <w:rPr>
          <w:noProof/>
        </w:rPr>
        <w:t>16</w:t>
      </w:r>
      <w:r>
        <w:t xml:space="preserve"> a culvert was introduced to control the discharge between these cells. </w:t>
      </w:r>
      <w:r w:rsidR="000C2FA0">
        <w:t xml:space="preserve">Their properties as other related to the model run as a whole </w:t>
      </w:r>
      <w:r w:rsidR="00C02944">
        <w:t xml:space="preserve">will </w:t>
      </w:r>
      <w:r w:rsidR="00C02944" w:rsidRPr="00C47E01">
        <w:rPr>
          <w:noProof/>
        </w:rPr>
        <w:t>be re</w:t>
      </w:r>
      <w:r w:rsidR="000C2FA0" w:rsidRPr="00C47E01">
        <w:rPr>
          <w:noProof/>
        </w:rPr>
        <w:t>ported</w:t>
      </w:r>
      <w:r w:rsidR="00C02944">
        <w:t xml:space="preserve"> along the input files.</w:t>
      </w:r>
    </w:p>
    <w:p w14:paraId="60148439" w14:textId="77777777" w:rsidR="007F119F" w:rsidRDefault="007F119F" w:rsidP="00C02944"/>
    <w:p w14:paraId="0E215674" w14:textId="77777777" w:rsidR="007F119F" w:rsidRDefault="007F119F" w:rsidP="00C02944"/>
    <w:p w14:paraId="2FFE4827" w14:textId="77777777" w:rsidR="007F119F" w:rsidRDefault="007F119F" w:rsidP="00F117A8">
      <w:pPr>
        <w:pStyle w:val="Heading2"/>
      </w:pPr>
      <w:bookmarkStart w:id="48" w:name="_Toc34211459"/>
      <w:r>
        <w:t>vincul.dat</w:t>
      </w:r>
      <w:bookmarkEnd w:id="48"/>
    </w:p>
    <w:p w14:paraId="4922D9DB" w14:textId="77777777" w:rsidR="007F119F" w:rsidRDefault="007F119F" w:rsidP="00C02944"/>
    <w:p w14:paraId="590C90A8" w14:textId="0665E5B7" w:rsidR="007F119F" w:rsidRDefault="000C2FA0" w:rsidP="00C02944">
      <w:r>
        <w:rPr>
          <w:noProof/>
          <w:lang w:eastAsia="en-AU"/>
        </w:rPr>
        <w:drawing>
          <wp:anchor distT="0" distB="0" distL="114300" distR="114300" simplePos="0" relativeHeight="251683840" behindDoc="0" locked="0" layoutInCell="1" allowOverlap="1" wp14:anchorId="2831BD76" wp14:editId="173E26B2">
            <wp:simplePos x="0" y="0"/>
            <wp:positionH relativeFrom="margin">
              <wp:align>right</wp:align>
            </wp:positionH>
            <wp:positionV relativeFrom="paragraph">
              <wp:posOffset>27940</wp:posOffset>
            </wp:positionV>
            <wp:extent cx="1640840" cy="54356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les_vincul1.png"/>
                    <pic:cNvPicPr/>
                  </pic:nvPicPr>
                  <pic:blipFill>
                    <a:blip r:embed="rId20">
                      <a:extLst>
                        <a:ext uri="{28A0092B-C50C-407E-A947-70E740481C1C}">
                          <a14:useLocalDpi xmlns:a14="http://schemas.microsoft.com/office/drawing/2010/main" val="0"/>
                        </a:ext>
                      </a:extLst>
                    </a:blip>
                    <a:stretch>
                      <a:fillRect/>
                    </a:stretch>
                  </pic:blipFill>
                  <pic:spPr>
                    <a:xfrm>
                      <a:off x="0" y="0"/>
                      <a:ext cx="1640840" cy="5435600"/>
                    </a:xfrm>
                    <a:prstGeom prst="rect">
                      <a:avLst/>
                    </a:prstGeom>
                  </pic:spPr>
                </pic:pic>
              </a:graphicData>
            </a:graphic>
            <wp14:sizeRelV relativeFrom="margin">
              <wp14:pctHeight>0</wp14:pctHeight>
            </wp14:sizeRelV>
          </wp:anchor>
        </w:drawing>
      </w:r>
      <w:r w:rsidR="007F119F">
        <w:t xml:space="preserve">The vincul.dat file </w:t>
      </w:r>
      <w:r w:rsidR="007F119F" w:rsidRPr="00C47E01">
        <w:rPr>
          <w:noProof/>
        </w:rPr>
        <w:t>hold</w:t>
      </w:r>
      <w:r w:rsidR="00C47E01">
        <w:rPr>
          <w:noProof/>
        </w:rPr>
        <w:t>s</w:t>
      </w:r>
      <w:r w:rsidR="007F119F">
        <w:t xml:space="preserve"> all information regarding cell’</w:t>
      </w:r>
      <w:r w:rsidR="00F117A8">
        <w:t>s properties (</w:t>
      </w:r>
      <w:r w:rsidR="00F117A8">
        <w:fldChar w:fldCharType="begin"/>
      </w:r>
      <w:r w:rsidR="00F117A8">
        <w:instrText xml:space="preserve"> REF _Ref517188630 \h </w:instrText>
      </w:r>
      <w:r w:rsidR="00F117A8">
        <w:fldChar w:fldCharType="separate"/>
      </w:r>
      <w:r w:rsidR="0012474F">
        <w:t xml:space="preserve">Figure </w:t>
      </w:r>
      <w:r w:rsidR="0012474F">
        <w:rPr>
          <w:noProof/>
        </w:rPr>
        <w:t>12</w:t>
      </w:r>
      <w:r w:rsidR="00F117A8">
        <w:fldChar w:fldCharType="end"/>
      </w:r>
      <w:r w:rsidR="00F117A8">
        <w:t xml:space="preserve">) as the link type between them. The content of this file </w:t>
      </w:r>
      <w:r w:rsidR="00F117A8" w:rsidRPr="00C47E01">
        <w:rPr>
          <w:noProof/>
        </w:rPr>
        <w:t>was split</w:t>
      </w:r>
      <w:r w:rsidR="00F117A8">
        <w:t xml:space="preserve"> </w:t>
      </w:r>
      <w:r w:rsidR="00F117A8" w:rsidRPr="00C47E01">
        <w:rPr>
          <w:noProof/>
        </w:rPr>
        <w:t>in</w:t>
      </w:r>
      <w:r w:rsidR="00C47E01">
        <w:rPr>
          <w:noProof/>
        </w:rPr>
        <w:t>to</w:t>
      </w:r>
      <w:r w:rsidR="00F117A8">
        <w:t xml:space="preserve"> two images because of its format.</w:t>
      </w:r>
    </w:p>
    <w:p w14:paraId="52165EA9" w14:textId="77777777" w:rsidR="00F117A8" w:rsidRDefault="00F117A8" w:rsidP="00C02944"/>
    <w:p w14:paraId="3F3A6D3C" w14:textId="77777777" w:rsidR="00F117A8" w:rsidRDefault="00F117A8" w:rsidP="00C02944">
      <w:r>
        <w:t xml:space="preserve">In </w:t>
      </w:r>
      <w:r w:rsidR="009D2249">
        <w:fldChar w:fldCharType="begin"/>
      </w:r>
      <w:r w:rsidR="009D2249">
        <w:instrText xml:space="preserve"> REF _Ref517450606 \h </w:instrText>
      </w:r>
      <w:r w:rsidR="009D2249">
        <w:fldChar w:fldCharType="separate"/>
      </w:r>
      <w:r w:rsidR="0012474F">
        <w:t xml:space="preserve">Figure </w:t>
      </w:r>
      <w:r w:rsidR="0012474F">
        <w:rPr>
          <w:noProof/>
        </w:rPr>
        <w:t>13</w:t>
      </w:r>
      <w:r w:rsidR="009D2249">
        <w:fldChar w:fldCharType="end"/>
      </w:r>
      <w:r>
        <w:t xml:space="preserve"> one can see the first 38 lines of vincul.dat. The first line shows, respectively, the number of cells, </w:t>
      </w:r>
      <m:oMath>
        <m:r>
          <w:rPr>
            <w:rFonts w:ascii="Cambria Math" w:hAnsi="Cambria Math"/>
          </w:rPr>
          <m:t>NC</m:t>
        </m:r>
      </m:oMath>
      <w:r>
        <w:t xml:space="preserve">, and the number of links, </w:t>
      </w:r>
      <m:oMath>
        <m:r>
          <w:rPr>
            <w:rFonts w:ascii="Cambria Math" w:hAnsi="Cambria Math"/>
          </w:rPr>
          <m:t>NL</m:t>
        </m:r>
      </m:oMath>
      <w:r>
        <w:t xml:space="preserve">. </w:t>
      </w:r>
      <w:r w:rsidR="002352CE">
        <w:t>This last count</w:t>
      </w:r>
      <w:r>
        <w:t xml:space="preserve"> how many connections/interfaces between adjacent cells are present in the domain.</w:t>
      </w:r>
    </w:p>
    <w:p w14:paraId="3F7D6998" w14:textId="77777777" w:rsidR="002352CE" w:rsidRDefault="002352CE" w:rsidP="00C02944"/>
    <w:p w14:paraId="4948BB0B" w14:textId="77777777" w:rsidR="002352CE" w:rsidRDefault="002352CE" w:rsidP="00C02944">
      <w:pPr>
        <w:rPr>
          <w:rFonts w:eastAsiaTheme="minorEastAsia"/>
        </w:rPr>
      </w:pPr>
      <w:r>
        <w:t xml:space="preserve">The second line informs the model how many and which links </w:t>
      </w:r>
      <w:r w:rsidRPr="00C47E01">
        <w:rPr>
          <w:noProof/>
        </w:rPr>
        <w:t>were selected</w:t>
      </w:r>
      <w:r>
        <w:t xml:space="preserve"> as monitoring gauges.</w:t>
      </w:r>
      <w:r w:rsidR="00EF5435">
        <w:t xml:space="preserve"> The first number informs how many inflow links were selected (</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in</m:t>
            </m:r>
          </m:sub>
        </m:sSub>
      </m:oMath>
      <w:r w:rsidR="00EF5435">
        <w:rPr>
          <w:rFonts w:eastAsiaTheme="minorEastAsia"/>
        </w:rPr>
        <w:t>)</w:t>
      </w:r>
      <w:r w:rsidR="00EF5435">
        <w:t xml:space="preserve">, then the next </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in</m:t>
            </m:r>
          </m:sub>
        </m:sSub>
      </m:oMath>
      <w:r w:rsidR="00EF5435">
        <w:t xml:space="preserve"> values are the selected link’s numbers. After, but still in the same line, there is the number of outflow links selected (</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out</m:t>
            </m:r>
          </m:sub>
        </m:sSub>
      </m:oMath>
      <w:r w:rsidR="00EF5435">
        <w:rPr>
          <w:rFonts w:eastAsiaTheme="minorEastAsia"/>
        </w:rPr>
        <w:t xml:space="preserve">) and the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EF5435">
        <w:rPr>
          <w:rFonts w:eastAsiaTheme="minorEastAsia"/>
        </w:rPr>
        <w:t xml:space="preserve"> link’s number. In the current example only one link, the 33</w:t>
      </w:r>
      <w:r w:rsidR="00EF5435" w:rsidRPr="00EF5435">
        <w:rPr>
          <w:rFonts w:eastAsiaTheme="minorEastAsia"/>
          <w:vertAlign w:val="superscript"/>
        </w:rPr>
        <w:t>rd</w:t>
      </w:r>
      <w:r w:rsidR="00EF5435">
        <w:rPr>
          <w:rFonts w:eastAsiaTheme="minorEastAsia"/>
        </w:rPr>
        <w:t>, was selected as both in/out flow monitoring. One can find that it is the link between cells 19 and 20 (line 35).</w:t>
      </w:r>
    </w:p>
    <w:p w14:paraId="1918D22C" w14:textId="0C4F22F5" w:rsidR="00EF5435" w:rsidRDefault="00EF5435" w:rsidP="00C02944">
      <w:r>
        <w:t xml:space="preserve">After the first two </w:t>
      </w:r>
      <w:r w:rsidRPr="00C47E01">
        <w:rPr>
          <w:noProof/>
        </w:rPr>
        <w:t>lines</w:t>
      </w:r>
      <w:r>
        <w:t xml:space="preserve"> it follows </w:t>
      </w:r>
      <m:oMath>
        <m:r>
          <w:rPr>
            <w:rFonts w:ascii="Cambria Math" w:hAnsi="Cambria Math"/>
          </w:rPr>
          <m:t>NL</m:t>
        </m:r>
      </m:oMath>
      <w:r>
        <w:t xml:space="preserve"> lines to inform the type of each link. As one can see on </w:t>
      </w:r>
      <w:r w:rsidR="009D2249">
        <w:fldChar w:fldCharType="begin"/>
      </w:r>
      <w:r w:rsidR="009D2249">
        <w:instrText xml:space="preserve"> REF _Ref517450606 \h </w:instrText>
      </w:r>
      <w:r w:rsidR="009D2249">
        <w:fldChar w:fldCharType="separate"/>
      </w:r>
      <w:r w:rsidR="0012474F">
        <w:t xml:space="preserve">Figure </w:t>
      </w:r>
      <w:r w:rsidR="0012474F">
        <w:rPr>
          <w:noProof/>
        </w:rPr>
        <w:t>13</w:t>
      </w:r>
      <w:r w:rsidR="009D2249">
        <w:fldChar w:fldCharType="end"/>
      </w:r>
      <w:r>
        <w:t>, the first two columns are cell’s number. Us</w:t>
      </w:r>
      <w:r w:rsidRPr="00C47E01">
        <w:rPr>
          <w:noProof/>
        </w:rPr>
        <w:t>ually t</w:t>
      </w:r>
      <w:r w:rsidR="00651683">
        <w:t>he links are sorted in such wa</w:t>
      </w:r>
      <w:r w:rsidR="00C47E01">
        <w:t xml:space="preserve">a </w:t>
      </w:r>
      <w:r w:rsidR="00651683" w:rsidRPr="00C47E01">
        <w:rPr>
          <w:noProof/>
        </w:rPr>
        <w:t>y t</w:t>
      </w:r>
      <w:r w:rsidR="00651683">
        <w:t xml:space="preserve">o follow the own grid’s cell numbering scheme. Thus, starting at cell 1, it will list the links related to this cell. So the first link is between cell 1 and 2 (right side of cell 1) and the second link is between cell 1 and 4 (bottom side of cell 1). Once all links of cell 1 were listed, it moves to the next cell. Thus, the third link is between cell 2 and cell 3 (right side of cell 2). The fourth link is between cell 2 and cell 5 (bottom side of cell 2). This logic keeps going until reach the last link with the last cell. If there is a full restriction between two cells (see section </w:t>
      </w:r>
      <w:r w:rsidR="00651683" w:rsidRPr="00651683">
        <w:rPr>
          <w:u w:val="single"/>
        </w:rPr>
        <w:fldChar w:fldCharType="begin"/>
      </w:r>
      <w:r w:rsidR="00651683" w:rsidRPr="00651683">
        <w:rPr>
          <w:u w:val="single"/>
        </w:rPr>
        <w:instrText xml:space="preserve"> REF _Ref517449600 \h </w:instrText>
      </w:r>
      <w:r w:rsidR="00651683" w:rsidRPr="00651683">
        <w:rPr>
          <w:u w:val="single"/>
        </w:rPr>
      </w:r>
      <w:r w:rsidR="00651683" w:rsidRPr="00651683">
        <w:rPr>
          <w:u w:val="single"/>
        </w:rPr>
        <w:fldChar w:fldCharType="separate"/>
      </w:r>
      <w:r w:rsidR="0012474F">
        <w:t>Embankments</w:t>
      </w:r>
      <w:r w:rsidR="00651683" w:rsidRPr="00651683">
        <w:rPr>
          <w:u w:val="single"/>
        </w:rPr>
        <w:fldChar w:fldCharType="end"/>
      </w:r>
      <w:r w:rsidR="00651683">
        <w:t>), the link between them is simple removed from the list.</w:t>
      </w:r>
    </w:p>
    <w:p w14:paraId="684394DC" w14:textId="77777777" w:rsidR="008647A3" w:rsidRDefault="008647A3" w:rsidP="00C02944"/>
    <w:p w14:paraId="03B2A294" w14:textId="77777777" w:rsidR="008647A3" w:rsidRDefault="008647A3" w:rsidP="00C02944">
      <w:r>
        <w:t xml:space="preserve">The third column between lines 3 and </w:t>
      </w:r>
      <m:oMath>
        <m:r>
          <w:rPr>
            <w:rFonts w:ascii="Cambria Math" w:hAnsi="Cambria Math"/>
          </w:rPr>
          <m:t>NL</m:t>
        </m:r>
      </m:oMath>
      <w:r>
        <w:t xml:space="preserve">+2 is the link-type code. There are </w:t>
      </w:r>
      <w:r w:rsidR="009D2249">
        <w:t>5</w:t>
      </w:r>
      <w:r>
        <w:t xml:space="preserve"> types of links as follow:</w:t>
      </w:r>
    </w:p>
    <w:p w14:paraId="7713B565" w14:textId="77777777" w:rsidR="008647A3" w:rsidRDefault="000C2FA0" w:rsidP="009D2249">
      <w:pPr>
        <w:pStyle w:val="ListParagraph"/>
        <w:numPr>
          <w:ilvl w:val="0"/>
          <w:numId w:val="26"/>
        </w:numPr>
      </w:pPr>
      <w:r>
        <w:rPr>
          <w:noProof/>
          <w:lang w:eastAsia="en-AU"/>
        </w:rPr>
        <mc:AlternateContent>
          <mc:Choice Requires="wps">
            <w:drawing>
              <wp:anchor distT="0" distB="0" distL="114300" distR="114300" simplePos="0" relativeHeight="251685888" behindDoc="0" locked="0" layoutInCell="1" allowOverlap="1" wp14:anchorId="65CEFA15" wp14:editId="505CD7D6">
                <wp:simplePos x="0" y="0"/>
                <wp:positionH relativeFrom="margin">
                  <wp:align>right</wp:align>
                </wp:positionH>
                <wp:positionV relativeFrom="paragraph">
                  <wp:posOffset>186055</wp:posOffset>
                </wp:positionV>
                <wp:extent cx="1641475" cy="635"/>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1641475" cy="635"/>
                        </a:xfrm>
                        <a:prstGeom prst="rect">
                          <a:avLst/>
                        </a:prstGeom>
                        <a:solidFill>
                          <a:prstClr val="white"/>
                        </a:solidFill>
                        <a:ln>
                          <a:noFill/>
                        </a:ln>
                      </wps:spPr>
                      <wps:txbx>
                        <w:txbxContent>
                          <w:p w14:paraId="4EB1E3FF" w14:textId="77777777" w:rsidR="00203828" w:rsidRPr="00F96E96" w:rsidRDefault="00203828" w:rsidP="009D2249">
                            <w:pPr>
                              <w:pStyle w:val="Caption"/>
                              <w:jc w:val="center"/>
                              <w:rPr>
                                <w:noProof/>
                              </w:rPr>
                            </w:pPr>
                            <w:bookmarkStart w:id="49" w:name="_Ref517450606"/>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bookmarkEnd w:id="49"/>
                            <w:r>
                              <w:t xml:space="preserve"> – Upper content of vincul.dat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CEFA15" id="Text Box 25" o:spid="_x0000_s1032" type="#_x0000_t202" style="position:absolute;left:0;text-align:left;margin-left:78.05pt;margin-top:14.65pt;width:129.25pt;height:.05pt;z-index:2516858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" stroked="f">
                <v:textbox style="mso-fit-shape-to-text:t" inset="0,0,0,0">
                  <w:txbxContent>
                    <w:p w14:paraId="4EB1E3FF" w14:textId="77777777" w:rsidR="00203828" w:rsidRPr="00F96E96" w:rsidRDefault="00203828" w:rsidP="009D2249">
                      <w:pPr>
                        <w:pStyle w:val="Caption"/>
                        <w:jc w:val="center"/>
                        <w:rPr>
                          <w:noProof/>
                        </w:rPr>
                      </w:pPr>
                      <w:bookmarkStart w:id="50" w:name="_Ref517450606"/>
                      <w:r>
                        <w:t xml:space="preserve">Figure </w:t>
                      </w:r>
                      <w:r>
                        <w:rPr>
                          <w:noProof/>
                        </w:rPr>
                        <w:fldChar w:fldCharType="begin"/>
                      </w:r>
                      <w:r>
                        <w:rPr>
                          <w:noProof/>
                        </w:rPr>
                        <w:instrText xml:space="preserve"> SEQ Figure \* ARABIC </w:instrText>
                      </w:r>
                      <w:r>
                        <w:rPr>
                          <w:noProof/>
                        </w:rPr>
                        <w:fldChar w:fldCharType="separate"/>
                      </w:r>
                      <w:r>
                        <w:rPr>
                          <w:noProof/>
                        </w:rPr>
                        <w:t>13</w:t>
                      </w:r>
                      <w:r>
                        <w:rPr>
                          <w:noProof/>
                        </w:rPr>
                        <w:fldChar w:fldCharType="end"/>
                      </w:r>
                      <w:bookmarkEnd w:id="50"/>
                      <w:r>
                        <w:t xml:space="preserve"> – Upper content of vincul.dat</w:t>
                      </w:r>
                    </w:p>
                  </w:txbxContent>
                </v:textbox>
                <w10:wrap type="square" anchorx="margin"/>
              </v:shape>
            </w:pict>
          </mc:Fallback>
        </mc:AlternateContent>
      </w:r>
      <w:r w:rsidR="008647A3" w:rsidRPr="009D2249">
        <w:rPr>
          <w:b/>
        </w:rPr>
        <w:t xml:space="preserve">61 </w:t>
      </w:r>
      <w:r w:rsidR="009D2249">
        <w:rPr>
          <w:b/>
        </w:rPr>
        <w:t>=</w:t>
      </w:r>
      <w:r w:rsidR="008647A3" w:rsidRPr="009D2249">
        <w:rPr>
          <w:b/>
        </w:rPr>
        <w:t xml:space="preserve"> land to land</w:t>
      </w:r>
      <w:r w:rsidR="008647A3">
        <w:t xml:space="preserve">: Both cells are land-type </w:t>
      </w:r>
      <w:r w:rsidR="008647A3" w:rsidRPr="00D0595C">
        <w:rPr>
          <w:noProof/>
        </w:rPr>
        <w:t>and</w:t>
      </w:r>
      <w:r w:rsidR="008647A3">
        <w:t xml:space="preserve"> no structure controls the flow between them;</w:t>
      </w:r>
    </w:p>
    <w:p w14:paraId="19847F89" w14:textId="04109820" w:rsidR="008647A3" w:rsidRDefault="008647A3" w:rsidP="009D2249">
      <w:pPr>
        <w:pStyle w:val="ListParagraph"/>
        <w:numPr>
          <w:ilvl w:val="0"/>
          <w:numId w:val="26"/>
        </w:numPr>
      </w:pPr>
      <w:r w:rsidRPr="009D2249">
        <w:rPr>
          <w:b/>
        </w:rPr>
        <w:lastRenderedPageBreak/>
        <w:t xml:space="preserve">6 </w:t>
      </w:r>
      <w:r w:rsidR="009D2249">
        <w:rPr>
          <w:b/>
        </w:rPr>
        <w:t>=</w:t>
      </w:r>
      <w:r w:rsidRPr="009D2249">
        <w:rPr>
          <w:b/>
        </w:rPr>
        <w:t xml:space="preserve"> river to land</w:t>
      </w:r>
      <w:r>
        <w:t xml:space="preserve">: One of the </w:t>
      </w:r>
      <w:r w:rsidRPr="002055C7">
        <w:rPr>
          <w:noProof/>
        </w:rPr>
        <w:t>cell</w:t>
      </w:r>
      <w:r w:rsidR="002055C7">
        <w:rPr>
          <w:noProof/>
        </w:rPr>
        <w:t>s</w:t>
      </w:r>
      <w:r>
        <w:t xml:space="preserve"> are river-type</w:t>
      </w:r>
      <w:r w:rsidR="002055C7">
        <w:t>,</w:t>
      </w:r>
      <w:r>
        <w:t xml:space="preserve"> </w:t>
      </w:r>
      <w:r w:rsidRPr="002055C7">
        <w:rPr>
          <w:noProof/>
        </w:rPr>
        <w:t>and</w:t>
      </w:r>
      <w:r>
        <w:t xml:space="preserve"> the other </w:t>
      </w:r>
      <w:r w:rsidRPr="00D0595C">
        <w:rPr>
          <w:noProof/>
        </w:rPr>
        <w:t>is land-type</w:t>
      </w:r>
      <w:r>
        <w:t>, but no structure controls the flow between them;</w:t>
      </w:r>
    </w:p>
    <w:p w14:paraId="0B1D72B4" w14:textId="4176A1A0" w:rsidR="008647A3" w:rsidRDefault="008647A3" w:rsidP="009D2249">
      <w:pPr>
        <w:pStyle w:val="ListParagraph"/>
        <w:numPr>
          <w:ilvl w:val="0"/>
          <w:numId w:val="26"/>
        </w:numPr>
      </w:pPr>
      <w:r w:rsidRPr="009D2249">
        <w:rPr>
          <w:b/>
        </w:rPr>
        <w:t xml:space="preserve">0 </w:t>
      </w:r>
      <w:r w:rsidR="009D2249">
        <w:rPr>
          <w:b/>
        </w:rPr>
        <w:t>=</w:t>
      </w:r>
      <w:r w:rsidRPr="009D2249">
        <w:rPr>
          <w:b/>
        </w:rPr>
        <w:t xml:space="preserve"> river to river</w:t>
      </w:r>
      <w:r>
        <w:t>: Both cells are river-type</w:t>
      </w:r>
      <w:r w:rsidR="002055C7">
        <w:t>,</w:t>
      </w:r>
      <w:r>
        <w:t xml:space="preserve"> </w:t>
      </w:r>
      <w:r w:rsidRPr="002055C7">
        <w:rPr>
          <w:noProof/>
        </w:rPr>
        <w:t>and</w:t>
      </w:r>
      <w:r>
        <w:t xml:space="preserve"> no structure controls the flow between them;</w:t>
      </w:r>
    </w:p>
    <w:p w14:paraId="03C62542" w14:textId="77777777" w:rsidR="008647A3" w:rsidRDefault="008647A3" w:rsidP="009D2249">
      <w:pPr>
        <w:pStyle w:val="ListParagraph"/>
        <w:numPr>
          <w:ilvl w:val="0"/>
          <w:numId w:val="26"/>
        </w:numPr>
      </w:pPr>
      <w:r w:rsidRPr="009D2249">
        <w:rPr>
          <w:b/>
        </w:rPr>
        <w:t xml:space="preserve">1 </w:t>
      </w:r>
      <w:r w:rsidR="009D2249">
        <w:rPr>
          <w:b/>
        </w:rPr>
        <w:t>=</w:t>
      </w:r>
      <w:r w:rsidRPr="009D2249">
        <w:rPr>
          <w:b/>
        </w:rPr>
        <w:t xml:space="preserve"> no-gated spillway</w:t>
      </w:r>
      <w:r>
        <w:t>: A free spillway constricts the flow between linked cell;</w:t>
      </w:r>
    </w:p>
    <w:p w14:paraId="638FFB7D" w14:textId="77777777" w:rsidR="008647A3" w:rsidRDefault="008647A3" w:rsidP="009D2249">
      <w:pPr>
        <w:pStyle w:val="ListParagraph"/>
        <w:numPr>
          <w:ilvl w:val="0"/>
          <w:numId w:val="26"/>
        </w:numPr>
      </w:pPr>
      <w:r w:rsidRPr="009D2249">
        <w:rPr>
          <w:b/>
        </w:rPr>
        <w:t xml:space="preserve">11 </w:t>
      </w:r>
      <w:r w:rsidR="009D2249">
        <w:rPr>
          <w:b/>
        </w:rPr>
        <w:t>=</w:t>
      </w:r>
      <w:r w:rsidRPr="009D2249">
        <w:rPr>
          <w:b/>
        </w:rPr>
        <w:t xml:space="preserve"> culvert (spillway with gate)</w:t>
      </w:r>
      <w:r>
        <w:t xml:space="preserve">: A spillway structure controls the flow between linked cells, but it must </w:t>
      </w:r>
      <w:r w:rsidRPr="00D0595C">
        <w:rPr>
          <w:noProof/>
        </w:rPr>
        <w:t>be conveyed</w:t>
      </w:r>
      <w:r>
        <w:t xml:space="preserve"> through the opening gate height</w:t>
      </w:r>
      <w:r w:rsidR="009D2249">
        <w:t>.</w:t>
      </w:r>
    </w:p>
    <w:p w14:paraId="25AFD230" w14:textId="77777777" w:rsidR="009D2249" w:rsidRDefault="009D2249" w:rsidP="00C02944"/>
    <w:p w14:paraId="651F44DE" w14:textId="77777777" w:rsidR="00CF43DE" w:rsidRDefault="009D2249" w:rsidP="00067174">
      <w:r>
        <w:t xml:space="preserve">After the link-type </w:t>
      </w:r>
      <w:r w:rsidRPr="00D0595C">
        <w:rPr>
          <w:noProof/>
        </w:rPr>
        <w:t>list</w:t>
      </w:r>
      <w:r>
        <w:t xml:space="preserve"> it follows the information set for each cell of the domain (</w:t>
      </w:r>
      <w:r w:rsidR="003750B1">
        <w:fldChar w:fldCharType="begin"/>
      </w:r>
      <w:r w:rsidR="003750B1">
        <w:instrText xml:space="preserve"> REF _Ref517453512 \h </w:instrText>
      </w:r>
      <w:r w:rsidR="003750B1">
        <w:fldChar w:fldCharType="separate"/>
      </w:r>
      <w:r w:rsidR="0012474F">
        <w:t xml:space="preserve">Figure </w:t>
      </w:r>
      <w:r w:rsidR="0012474F">
        <w:rPr>
          <w:noProof/>
        </w:rPr>
        <w:t>14</w:t>
      </w:r>
      <w:r w:rsidR="003750B1">
        <w:fldChar w:fldCharType="end"/>
      </w:r>
      <w:r>
        <w:t xml:space="preserve">). Generally speaking, such information </w:t>
      </w:r>
      <w:r w:rsidRPr="00D0595C">
        <w:rPr>
          <w:noProof/>
        </w:rPr>
        <w:t>is found</w:t>
      </w:r>
      <w:r>
        <w:t xml:space="preserve"> between lines </w:t>
      </w:r>
      <m:oMath>
        <m:r>
          <w:rPr>
            <w:rFonts w:ascii="Cambria Math" w:hAnsi="Cambria Math"/>
          </w:rPr>
          <m:t>NL + 3</m:t>
        </m:r>
      </m:oMath>
      <w:r>
        <w:t xml:space="preserve"> and </w:t>
      </w:r>
      <m:oMath>
        <m:r>
          <w:rPr>
            <w:rFonts w:ascii="Cambria Math" w:hAnsi="Cambria Math"/>
          </w:rPr>
          <m:t>NL + NC + 2</m:t>
        </m:r>
      </m:oMath>
      <w:r>
        <w:t>.</w:t>
      </w:r>
      <w:r w:rsidR="00CA4C01">
        <w:t xml:space="preserve"> The information hold in each column in this part of the file is:</w:t>
      </w:r>
    </w:p>
    <w:p w14:paraId="7BA1D2C9" w14:textId="77777777" w:rsidR="00CA4C01" w:rsidRDefault="00CA4C01" w:rsidP="00067174"/>
    <w:p w14:paraId="0A205691" w14:textId="77777777" w:rsidR="00CA4C01" w:rsidRDefault="00CA4C01" w:rsidP="003750B1">
      <w:pPr>
        <w:pStyle w:val="ListParagraph"/>
        <w:numPr>
          <w:ilvl w:val="0"/>
          <w:numId w:val="27"/>
        </w:numPr>
      </w:pPr>
      <w:r>
        <w:t>1</w:t>
      </w:r>
      <w:r w:rsidRPr="003750B1">
        <w:rPr>
          <w:vertAlign w:val="superscript"/>
        </w:rPr>
        <w:t>st</w:t>
      </w:r>
      <w:r>
        <w:t xml:space="preserve"> col.: Cell’s number;</w:t>
      </w:r>
    </w:p>
    <w:p w14:paraId="15A5C1BC" w14:textId="77777777" w:rsidR="00CA4C01" w:rsidRDefault="00CA4C01" w:rsidP="003750B1">
      <w:pPr>
        <w:pStyle w:val="ListParagraph"/>
        <w:numPr>
          <w:ilvl w:val="0"/>
          <w:numId w:val="27"/>
        </w:numPr>
      </w:pPr>
      <w:r>
        <w:t>2</w:t>
      </w:r>
      <w:r w:rsidRPr="003750B1">
        <w:rPr>
          <w:vertAlign w:val="superscript"/>
        </w:rPr>
        <w:t>nd</w:t>
      </w:r>
      <w:r>
        <w:t xml:space="preserve"> col.: Boundary condition status (1 if controlled by bound. condition, 0 otherwise);</w:t>
      </w:r>
    </w:p>
    <w:p w14:paraId="13060099" w14:textId="77777777" w:rsidR="00CA4C01" w:rsidRDefault="00CA4C01" w:rsidP="003750B1">
      <w:pPr>
        <w:pStyle w:val="ListParagraph"/>
        <w:numPr>
          <w:ilvl w:val="0"/>
          <w:numId w:val="27"/>
        </w:numPr>
      </w:pPr>
      <w:r>
        <w:t>3</w:t>
      </w:r>
      <w:r w:rsidRPr="003750B1">
        <w:rPr>
          <w:vertAlign w:val="superscript"/>
        </w:rPr>
        <w:t>rd</w:t>
      </w:r>
      <w:r>
        <w:t xml:space="preserve"> col.: Cell’s bottom level, </w:t>
      </w:r>
      <m:oMath>
        <m:r>
          <w:rPr>
            <w:rFonts w:ascii="Cambria Math" w:hAnsi="Cambria Math"/>
          </w:rPr>
          <m:t>z</m:t>
        </m:r>
      </m:oMath>
      <w:r>
        <w:t xml:space="preserve"> </w:t>
      </w:r>
      <w:r w:rsidR="00842325">
        <w:t xml:space="preserve">[m] </w:t>
      </w:r>
      <w:r>
        <w:t>(channel’</w:t>
      </w:r>
      <w:r w:rsidR="003750B1">
        <w:t>s bottom for river cells);</w:t>
      </w:r>
    </w:p>
    <w:p w14:paraId="6851A301" w14:textId="77777777" w:rsidR="003750B1" w:rsidRPr="003750B1" w:rsidRDefault="003750B1" w:rsidP="003750B1">
      <w:pPr>
        <w:pStyle w:val="ListParagraph"/>
        <w:numPr>
          <w:ilvl w:val="0"/>
          <w:numId w:val="27"/>
        </w:numPr>
        <w:rPr>
          <w:rFonts w:eastAsiaTheme="minorEastAsia"/>
        </w:rPr>
      </w:pPr>
      <w:r>
        <w:t>4</w:t>
      </w:r>
      <w:r w:rsidRPr="003750B1">
        <w:rPr>
          <w:vertAlign w:val="superscript"/>
        </w:rPr>
        <w:t>th</w:t>
      </w:r>
      <w:r>
        <w:t xml:space="preserve"> col.: Cell’s </w:t>
      </w:r>
      <m:oMath>
        <m:r>
          <w:rPr>
            <w:rFonts w:ascii="Cambria Math" w:hAnsi="Cambria Math"/>
          </w:rPr>
          <m:t>x</m:t>
        </m:r>
      </m:oMath>
      <w:r w:rsidRPr="003750B1">
        <w:rPr>
          <w:rFonts w:eastAsiaTheme="minorEastAsia"/>
        </w:rPr>
        <w:t xml:space="preserve"> coordinate (longitude at the middle of the regular-size cell);</w:t>
      </w:r>
    </w:p>
    <w:p w14:paraId="1EE74AC3" w14:textId="77777777" w:rsidR="003750B1" w:rsidRPr="003750B1" w:rsidRDefault="003750B1" w:rsidP="003750B1">
      <w:pPr>
        <w:pStyle w:val="ListParagraph"/>
        <w:numPr>
          <w:ilvl w:val="0"/>
          <w:numId w:val="27"/>
        </w:numPr>
        <w:rPr>
          <w:rFonts w:eastAsiaTheme="minorEastAsia"/>
        </w:rPr>
      </w:pPr>
      <w:r w:rsidRPr="003750B1">
        <w:rPr>
          <w:rFonts w:eastAsiaTheme="minorEastAsia"/>
        </w:rPr>
        <w:t>5</w:t>
      </w:r>
      <w:r w:rsidRPr="003750B1">
        <w:rPr>
          <w:rFonts w:eastAsiaTheme="minorEastAsia"/>
          <w:vertAlign w:val="superscript"/>
        </w:rPr>
        <w:t>th</w:t>
      </w:r>
      <w:r w:rsidRPr="003750B1">
        <w:rPr>
          <w:rFonts w:eastAsiaTheme="minorEastAsia"/>
        </w:rPr>
        <w:t xml:space="preserve"> col.: </w:t>
      </w:r>
      <w:r>
        <w:t xml:space="preserve">Cell’s </w:t>
      </w:r>
      <m:oMath>
        <m:r>
          <w:rPr>
            <w:rFonts w:ascii="Cambria Math" w:hAnsi="Cambria Math"/>
          </w:rPr>
          <m:t>y</m:t>
        </m:r>
      </m:oMath>
      <w:r w:rsidRPr="003750B1">
        <w:rPr>
          <w:rFonts w:eastAsiaTheme="minorEastAsia"/>
        </w:rPr>
        <w:t xml:space="preserve"> coordinate (latitude at the middle of the regular-size cell);</w:t>
      </w:r>
    </w:p>
    <w:p w14:paraId="2A2BD5CF" w14:textId="77777777" w:rsidR="003750B1" w:rsidRPr="003750B1" w:rsidRDefault="003750B1" w:rsidP="003750B1">
      <w:pPr>
        <w:pStyle w:val="ListParagraph"/>
        <w:numPr>
          <w:ilvl w:val="0"/>
          <w:numId w:val="27"/>
        </w:numPr>
        <w:rPr>
          <w:rFonts w:eastAsiaTheme="minorEastAsia"/>
        </w:rPr>
      </w:pPr>
      <w:r w:rsidRPr="003750B1">
        <w:rPr>
          <w:rFonts w:eastAsiaTheme="minorEastAsia"/>
        </w:rPr>
        <w:t>6</w:t>
      </w:r>
      <w:r w:rsidRPr="003750B1">
        <w:rPr>
          <w:rFonts w:eastAsiaTheme="minorEastAsia"/>
          <w:vertAlign w:val="superscript"/>
        </w:rPr>
        <w:t>th</w:t>
      </w:r>
      <w:r w:rsidRPr="003750B1">
        <w:rPr>
          <w:rFonts w:eastAsiaTheme="minorEastAsia"/>
        </w:rPr>
        <w:t xml:space="preserve"> col.: Cell’s width, </w:t>
      </w:r>
      <m:oMath>
        <m:r>
          <w:rPr>
            <w:rFonts w:ascii="Cambria Math" w:eastAsiaTheme="minorEastAsia" w:hAnsi="Cambria Math"/>
          </w:rPr>
          <m:t>∆y</m:t>
        </m:r>
      </m:oMath>
      <w:r w:rsidR="00232322">
        <w:rPr>
          <w:rFonts w:eastAsiaTheme="minorEastAsia"/>
        </w:rPr>
        <w:t xml:space="preserve"> </w:t>
      </w:r>
      <w:r w:rsidR="00842325">
        <w:rPr>
          <w:rFonts w:eastAsiaTheme="minorEastAsia"/>
        </w:rPr>
        <w:t>[</w:t>
      </w:r>
      <w:r w:rsidR="00232322">
        <w:rPr>
          <w:rFonts w:eastAsiaTheme="minorEastAsia"/>
        </w:rPr>
        <w:t>m</w:t>
      </w:r>
      <w:r w:rsidR="00842325">
        <w:rPr>
          <w:rFonts w:eastAsiaTheme="minorEastAsia"/>
        </w:rPr>
        <w:t>]</w:t>
      </w:r>
      <w:r w:rsidRPr="003750B1">
        <w:rPr>
          <w:rFonts w:eastAsiaTheme="minorEastAsia"/>
        </w:rPr>
        <w:t>;</w:t>
      </w:r>
    </w:p>
    <w:p w14:paraId="6EB63E2A" w14:textId="77777777" w:rsidR="003750B1" w:rsidRPr="003750B1" w:rsidRDefault="003750B1" w:rsidP="003750B1">
      <w:pPr>
        <w:pStyle w:val="ListParagraph"/>
        <w:numPr>
          <w:ilvl w:val="0"/>
          <w:numId w:val="27"/>
        </w:numPr>
        <w:rPr>
          <w:rFonts w:eastAsiaTheme="minorEastAsia"/>
        </w:rPr>
      </w:pPr>
      <w:r w:rsidRPr="003750B1">
        <w:rPr>
          <w:rFonts w:eastAsiaTheme="minorEastAsia"/>
        </w:rPr>
        <w:t>7</w:t>
      </w:r>
      <w:r w:rsidRPr="003750B1">
        <w:rPr>
          <w:rFonts w:eastAsiaTheme="minorEastAsia"/>
          <w:vertAlign w:val="superscript"/>
        </w:rPr>
        <w:t>th</w:t>
      </w:r>
      <w:r w:rsidRPr="003750B1">
        <w:rPr>
          <w:rFonts w:eastAsiaTheme="minorEastAsia"/>
        </w:rPr>
        <w:t xml:space="preserve"> col.: Cell’s length, </w:t>
      </w:r>
      <m:oMath>
        <m:r>
          <w:rPr>
            <w:rFonts w:ascii="Cambria Math" w:eastAsiaTheme="minorEastAsia" w:hAnsi="Cambria Math"/>
          </w:rPr>
          <m:t>∆x</m:t>
        </m:r>
      </m:oMath>
      <w:r w:rsidR="00232322">
        <w:rPr>
          <w:rFonts w:eastAsiaTheme="minorEastAsia"/>
        </w:rPr>
        <w:t xml:space="preserve"> </w:t>
      </w:r>
      <w:r w:rsidR="00842325">
        <w:rPr>
          <w:rFonts w:eastAsiaTheme="minorEastAsia"/>
        </w:rPr>
        <w:t>[</w:t>
      </w:r>
      <w:r w:rsidR="00232322">
        <w:rPr>
          <w:rFonts w:eastAsiaTheme="minorEastAsia"/>
        </w:rPr>
        <w:t>m</w:t>
      </w:r>
      <w:r w:rsidR="00842325">
        <w:rPr>
          <w:rFonts w:eastAsiaTheme="minorEastAsia"/>
        </w:rPr>
        <w:t>]</w:t>
      </w:r>
      <w:r w:rsidRPr="003750B1">
        <w:rPr>
          <w:rFonts w:eastAsiaTheme="minorEastAsia"/>
        </w:rPr>
        <w:t>;</w:t>
      </w:r>
    </w:p>
    <w:p w14:paraId="607BB489" w14:textId="77777777" w:rsidR="003750B1" w:rsidRPr="003750B1" w:rsidRDefault="003750B1" w:rsidP="003750B1">
      <w:pPr>
        <w:pStyle w:val="ListParagraph"/>
        <w:numPr>
          <w:ilvl w:val="0"/>
          <w:numId w:val="27"/>
        </w:numPr>
        <w:rPr>
          <w:rFonts w:eastAsiaTheme="minorEastAsia"/>
        </w:rPr>
      </w:pPr>
      <w:r w:rsidRPr="003750B1">
        <w:rPr>
          <w:rFonts w:eastAsiaTheme="minorEastAsia"/>
        </w:rPr>
        <w:t>8</w:t>
      </w:r>
      <w:r w:rsidRPr="003750B1">
        <w:rPr>
          <w:rFonts w:eastAsiaTheme="minorEastAsia"/>
          <w:vertAlign w:val="superscript"/>
        </w:rPr>
        <w:t>th</w:t>
      </w:r>
      <w:r w:rsidRPr="003750B1">
        <w:rPr>
          <w:rFonts w:eastAsiaTheme="minorEastAsia"/>
        </w:rPr>
        <w:t xml:space="preserve"> col.: Channel bottom width, </w:t>
      </w:r>
      <m:oMath>
        <m:r>
          <w:rPr>
            <w:rFonts w:ascii="Cambria Math" w:eastAsiaTheme="minorEastAsia" w:hAnsi="Cambria Math"/>
          </w:rPr>
          <m:t>B</m:t>
        </m:r>
      </m:oMath>
      <w:r w:rsidRPr="003750B1">
        <w:rPr>
          <w:rFonts w:eastAsiaTheme="minorEastAsia"/>
        </w:rPr>
        <w:t xml:space="preserve"> </w:t>
      </w:r>
      <w:r w:rsidR="00842325">
        <w:rPr>
          <w:rFonts w:eastAsiaTheme="minorEastAsia"/>
        </w:rPr>
        <w:t>[m] (</w:t>
      </w:r>
      <w:r w:rsidRPr="003750B1">
        <w:rPr>
          <w:rFonts w:eastAsiaTheme="minorEastAsia"/>
        </w:rPr>
        <w:t>set as 0 for land-type cells);</w:t>
      </w:r>
    </w:p>
    <w:p w14:paraId="04C9DF8A" w14:textId="77777777" w:rsidR="003750B1" w:rsidRPr="003750B1" w:rsidRDefault="003750B1" w:rsidP="003750B1">
      <w:pPr>
        <w:pStyle w:val="ListParagraph"/>
        <w:numPr>
          <w:ilvl w:val="0"/>
          <w:numId w:val="27"/>
        </w:numPr>
        <w:rPr>
          <w:rFonts w:eastAsiaTheme="minorEastAsia"/>
        </w:rPr>
      </w:pPr>
      <w:r w:rsidRPr="003750B1">
        <w:rPr>
          <w:rFonts w:eastAsiaTheme="minorEastAsia"/>
        </w:rPr>
        <w:t>9</w:t>
      </w:r>
      <w:r w:rsidRPr="003750B1">
        <w:rPr>
          <w:rFonts w:eastAsiaTheme="minorEastAsia"/>
          <w:vertAlign w:val="superscript"/>
        </w:rPr>
        <w:t>th</w:t>
      </w:r>
      <w:r w:rsidRPr="003750B1">
        <w:rPr>
          <w:rFonts w:eastAsiaTheme="minorEastAsia"/>
        </w:rPr>
        <w:t xml:space="preserve"> col.: Channel lateral slope,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oMath>
      <w:r w:rsidRPr="003750B1">
        <w:rPr>
          <w:rFonts w:eastAsiaTheme="minorEastAsia"/>
        </w:rPr>
        <w:t xml:space="preserve"> </w:t>
      </w:r>
      <w:r w:rsidR="00842325">
        <w:rPr>
          <w:rFonts w:eastAsiaTheme="minorEastAsia"/>
        </w:rPr>
        <w:t xml:space="preserve">[m] </w:t>
      </w:r>
      <w:r w:rsidRPr="003750B1">
        <w:rPr>
          <w:rFonts w:eastAsiaTheme="minorEastAsia"/>
        </w:rPr>
        <w:t>(set as 0 for land-type cells);</w:t>
      </w:r>
    </w:p>
    <w:p w14:paraId="3F84E40E" w14:textId="77777777" w:rsidR="003750B1" w:rsidRPr="003750B1" w:rsidRDefault="003750B1" w:rsidP="003750B1">
      <w:pPr>
        <w:pStyle w:val="ListParagraph"/>
        <w:numPr>
          <w:ilvl w:val="0"/>
          <w:numId w:val="27"/>
        </w:numPr>
        <w:rPr>
          <w:rFonts w:eastAsiaTheme="minorEastAsia"/>
        </w:rPr>
      </w:pPr>
      <w:r w:rsidRPr="003750B1">
        <w:rPr>
          <w:rFonts w:eastAsiaTheme="minorEastAsia"/>
        </w:rPr>
        <w:t>10</w:t>
      </w:r>
      <w:r w:rsidRPr="003750B1">
        <w:rPr>
          <w:rFonts w:eastAsiaTheme="minorEastAsia"/>
          <w:vertAlign w:val="superscript"/>
        </w:rPr>
        <w:t>th</w:t>
      </w:r>
      <w:r w:rsidRPr="003750B1">
        <w:rPr>
          <w:rFonts w:eastAsiaTheme="minorEastAsia"/>
        </w:rPr>
        <w:t xml:space="preserve"> col.: Channel depth,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sidRPr="003750B1">
        <w:rPr>
          <w:rFonts w:eastAsiaTheme="minorEastAsia"/>
        </w:rPr>
        <w:t xml:space="preserve"> </w:t>
      </w:r>
      <w:r w:rsidR="00842325">
        <w:rPr>
          <w:rFonts w:eastAsiaTheme="minorEastAsia"/>
        </w:rPr>
        <w:t xml:space="preserve">[m] </w:t>
      </w:r>
      <w:r w:rsidRPr="003750B1">
        <w:rPr>
          <w:rFonts w:eastAsiaTheme="minorEastAsia"/>
        </w:rPr>
        <w:t>(set as 0 for land-type cells);</w:t>
      </w:r>
    </w:p>
    <w:p w14:paraId="2DFEB7F3" w14:textId="77777777" w:rsidR="003750B1" w:rsidRDefault="003750B1" w:rsidP="003750B1">
      <w:pPr>
        <w:rPr>
          <w:rFonts w:eastAsiaTheme="minorEastAsia"/>
        </w:rPr>
      </w:pPr>
    </w:p>
    <w:p w14:paraId="1FE39EAD" w14:textId="77777777" w:rsidR="00842325" w:rsidRDefault="00842325" w:rsidP="003750B1">
      <w:pPr>
        <w:rPr>
          <w:rFonts w:eastAsiaTheme="minorEastAsia"/>
        </w:rPr>
      </w:pPr>
      <w:r w:rsidRPr="00D0595C">
        <w:rPr>
          <w:rFonts w:eastAsiaTheme="minorEastAsia"/>
          <w:noProof/>
        </w:rPr>
        <w:t>The values</w:t>
      </w:r>
      <w:r>
        <w:rPr>
          <w:rFonts w:eastAsiaTheme="minorEastAsia"/>
        </w:rPr>
        <w:t xml:space="preserve"> of </w:t>
      </w:r>
      <m:oMath>
        <m:r>
          <w:rPr>
            <w:rFonts w:ascii="Cambria Math" w:eastAsiaTheme="minorEastAsia" w:hAnsi="Cambria Math"/>
          </w:rPr>
          <m:t>B</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Pr>
          <w:rFonts w:eastAsiaTheme="minorEastAsia"/>
        </w:rPr>
        <w:t xml:space="preserve"> for land-type cells were defined by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Pr>
          <w:rFonts w:eastAsiaTheme="minorEastAsia"/>
        </w:rPr>
        <w:t xml:space="preserve">,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oMath>
      <w:r>
        <w:rPr>
          <w:rFonts w:eastAsiaTheme="minorEastAsia"/>
        </w:rPr>
        <w:t xml:space="preserve"> or </w:t>
      </w:r>
      <m:oMath>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oMath>
      <w:r>
        <w:rPr>
          <w:rFonts w:eastAsiaTheme="minorEastAsia"/>
        </w:rPr>
        <w:t xml:space="preserve"> and </w:t>
      </w:r>
      <m:oMath>
        <m:r>
          <w:rPr>
            <w:rFonts w:ascii="Cambria Math" w:eastAsiaTheme="minorEastAsia" w:hAnsi="Cambria Math"/>
          </w:rPr>
          <m:t>H1</m:t>
        </m:r>
      </m:oMath>
      <w:r>
        <w:rPr>
          <w:rFonts w:eastAsiaTheme="minorEastAsia"/>
        </w:rPr>
        <w:t xml:space="preserve"> respectively (see section </w:t>
      </w:r>
      <w:r w:rsidRPr="00FF0379">
        <w:rPr>
          <w:rFonts w:eastAsiaTheme="minorEastAsia"/>
          <w:u w:val="single"/>
        </w:rPr>
        <w:fldChar w:fldCharType="begin"/>
      </w:r>
      <w:r w:rsidRPr="00FF0379">
        <w:rPr>
          <w:rFonts w:eastAsiaTheme="minorEastAsia"/>
          <w:u w:val="single"/>
        </w:rPr>
        <w:instrText xml:space="preserve"> REF _Ref517434160 \h </w:instrText>
      </w:r>
      <w:r w:rsidRPr="00FF0379">
        <w:rPr>
          <w:rFonts w:eastAsiaTheme="minorEastAsia"/>
          <w:u w:val="single"/>
        </w:rPr>
      </w:r>
      <w:r w:rsidRPr="00FF0379">
        <w:rPr>
          <w:rFonts w:eastAsiaTheme="minorEastAsia"/>
          <w:u w:val="single"/>
        </w:rPr>
        <w:fldChar w:fldCharType="separate"/>
      </w:r>
      <w:r w:rsidR="0012474F" w:rsidRPr="002750C2">
        <w:t xml:space="preserve">Setting </w:t>
      </w:r>
      <w:r w:rsidR="0012474F">
        <w:t>Routing/Conduction</w:t>
      </w:r>
      <w:r w:rsidR="0012474F" w:rsidRPr="002750C2">
        <w:t xml:space="preserve"> Parameters</w:t>
      </w:r>
      <w:r w:rsidRPr="00FF0379">
        <w:rPr>
          <w:rFonts w:eastAsiaTheme="minorEastAsia"/>
          <w:u w:val="single"/>
        </w:rPr>
        <w:fldChar w:fldCharType="end"/>
      </w:r>
      <w:r w:rsidR="00FF0379">
        <w:rPr>
          <w:rFonts w:eastAsiaTheme="minorEastAsia"/>
        </w:rPr>
        <w:t>)</w:t>
      </w:r>
      <w:r>
        <w:rPr>
          <w:rFonts w:eastAsiaTheme="minorEastAsia"/>
        </w:rPr>
        <w:t xml:space="preserve">. Moreover, the coordinate system is not important in the model computation, as distances and widths are provided separately. </w:t>
      </w:r>
    </w:p>
    <w:p w14:paraId="534DC0ED" w14:textId="77777777" w:rsidR="000C2FA0" w:rsidRDefault="000C2FA0" w:rsidP="003750B1">
      <w:pPr>
        <w:rPr>
          <w:rFonts w:eastAsiaTheme="minorEastAsia"/>
        </w:rPr>
      </w:pPr>
    </w:p>
    <w:p w14:paraId="68EF2F18" w14:textId="77777777" w:rsidR="003750B1" w:rsidRDefault="003750B1" w:rsidP="003750B1">
      <w:pPr>
        <w:keepNext/>
      </w:pPr>
      <w:r>
        <w:rPr>
          <w:noProof/>
          <w:lang w:eastAsia="en-AU"/>
        </w:rPr>
        <w:drawing>
          <wp:inline distT="0" distB="0" distL="0" distR="0" wp14:anchorId="465F3170" wp14:editId="4CF8670F">
            <wp:extent cx="5731510" cy="20015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les_vincul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001520"/>
                    </a:xfrm>
                    <a:prstGeom prst="rect">
                      <a:avLst/>
                    </a:prstGeom>
                  </pic:spPr>
                </pic:pic>
              </a:graphicData>
            </a:graphic>
          </wp:inline>
        </w:drawing>
      </w:r>
    </w:p>
    <w:p w14:paraId="3AEE943F" w14:textId="77777777" w:rsidR="003750B1" w:rsidRDefault="003750B1" w:rsidP="003750B1">
      <w:pPr>
        <w:pStyle w:val="Caption"/>
        <w:jc w:val="center"/>
      </w:pPr>
      <w:bookmarkStart w:id="51" w:name="_Ref517453512"/>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14</w:t>
      </w:r>
      <w:r w:rsidR="0042639F">
        <w:rPr>
          <w:noProof/>
        </w:rPr>
        <w:fldChar w:fldCharType="end"/>
      </w:r>
      <w:bookmarkEnd w:id="51"/>
      <w:r>
        <w:t xml:space="preserve"> – Lower content of </w:t>
      </w:r>
      <w:r w:rsidRPr="00D0595C">
        <w:rPr>
          <w:noProof/>
        </w:rPr>
        <w:t>vincul.dat</w:t>
      </w:r>
      <w:r>
        <w:t xml:space="preserve"> file</w:t>
      </w:r>
    </w:p>
    <w:p w14:paraId="6DB9F745" w14:textId="77777777" w:rsidR="009D2249" w:rsidRDefault="009D2249" w:rsidP="00067174"/>
    <w:p w14:paraId="12500FB9" w14:textId="77777777" w:rsidR="003750B1" w:rsidRDefault="003750B1" w:rsidP="00067174"/>
    <w:p w14:paraId="2477F736" w14:textId="77777777" w:rsidR="003750B1" w:rsidRDefault="003750B1" w:rsidP="003750B1">
      <w:pPr>
        <w:pStyle w:val="Heading2"/>
      </w:pPr>
      <w:bookmarkStart w:id="52" w:name="_Toc34211460"/>
      <w:r>
        <w:t>param.dat</w:t>
      </w:r>
      <w:bookmarkEnd w:id="52"/>
    </w:p>
    <w:p w14:paraId="2953A5A4" w14:textId="77777777" w:rsidR="003750B1" w:rsidRDefault="003750B1" w:rsidP="00067174"/>
    <w:p w14:paraId="090641F3" w14:textId="5EA87D1D" w:rsidR="003750B1" w:rsidRDefault="003750B1" w:rsidP="00067174">
      <w:r>
        <w:t xml:space="preserve">This file </w:t>
      </w:r>
      <w:r w:rsidRPr="002055C7">
        <w:rPr>
          <w:noProof/>
        </w:rPr>
        <w:t>h</w:t>
      </w:r>
      <w:r w:rsidR="00182D28" w:rsidRPr="002055C7">
        <w:rPr>
          <w:noProof/>
        </w:rPr>
        <w:t>a</w:t>
      </w:r>
      <w:r w:rsidR="002055C7">
        <w:rPr>
          <w:noProof/>
        </w:rPr>
        <w:t>s</w:t>
      </w:r>
      <w:r>
        <w:t xml:space="preserve"> all link-related parameters that </w:t>
      </w:r>
      <w:r w:rsidRPr="002055C7">
        <w:rPr>
          <w:noProof/>
        </w:rPr>
        <w:t>control</w:t>
      </w:r>
      <w:r>
        <w:t xml:space="preserve"> the flow between cells.</w:t>
      </w:r>
      <w:r w:rsidR="00232322">
        <w:t xml:space="preserve"> </w:t>
      </w:r>
      <w:r w:rsidR="00232322">
        <w:fldChar w:fldCharType="begin"/>
      </w:r>
      <w:r w:rsidR="00232322">
        <w:instrText xml:space="preserve"> REF _Ref517514521 \h </w:instrText>
      </w:r>
      <w:r w:rsidR="00232322">
        <w:fldChar w:fldCharType="separate"/>
      </w:r>
      <w:r w:rsidR="0012474F">
        <w:t xml:space="preserve">Figure </w:t>
      </w:r>
      <w:r w:rsidR="0012474F">
        <w:rPr>
          <w:noProof/>
        </w:rPr>
        <w:t>15</w:t>
      </w:r>
      <w:r w:rsidR="00232322">
        <w:fldChar w:fldCharType="end"/>
      </w:r>
      <w:r w:rsidR="00232322">
        <w:t xml:space="preserve"> shows the content of param.dat file used in the current example.</w:t>
      </w:r>
    </w:p>
    <w:p w14:paraId="501CB1B0" w14:textId="77777777" w:rsidR="00232322" w:rsidRDefault="00232322" w:rsidP="00067174"/>
    <w:p w14:paraId="77D97F6E" w14:textId="77777777" w:rsidR="00232322" w:rsidRDefault="00232322" w:rsidP="00232322">
      <w:pPr>
        <w:keepNext/>
      </w:pPr>
      <w:r>
        <w:rPr>
          <w:noProof/>
          <w:lang w:eastAsia="en-AU"/>
        </w:rPr>
        <w:lastRenderedPageBreak/>
        <w:drawing>
          <wp:inline distT="0" distB="0" distL="0" distR="0" wp14:anchorId="70968E53" wp14:editId="5ADF0B39">
            <wp:extent cx="5731510" cy="3770081"/>
            <wp:effectExtent l="0" t="0" r="254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les_param.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770081"/>
                    </a:xfrm>
                    <a:prstGeom prst="rect">
                      <a:avLst/>
                    </a:prstGeom>
                  </pic:spPr>
                </pic:pic>
              </a:graphicData>
            </a:graphic>
          </wp:inline>
        </w:drawing>
      </w:r>
    </w:p>
    <w:p w14:paraId="6DFA9EA3" w14:textId="77777777" w:rsidR="00232322" w:rsidRDefault="00232322" w:rsidP="00232322">
      <w:pPr>
        <w:pStyle w:val="Caption"/>
        <w:jc w:val="center"/>
      </w:pPr>
      <w:bookmarkStart w:id="53" w:name="_Ref517514521"/>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15</w:t>
      </w:r>
      <w:r w:rsidR="0042639F">
        <w:rPr>
          <w:noProof/>
        </w:rPr>
        <w:fldChar w:fldCharType="end"/>
      </w:r>
      <w:bookmarkEnd w:id="53"/>
      <w:r>
        <w:t xml:space="preserve"> – param.dat file content</w:t>
      </w:r>
    </w:p>
    <w:p w14:paraId="42A4C0D6" w14:textId="77777777" w:rsidR="003750B1" w:rsidRDefault="003750B1" w:rsidP="00067174"/>
    <w:p w14:paraId="4586A1B1" w14:textId="1D0AB7EF" w:rsidR="00232322" w:rsidRDefault="00232322" w:rsidP="00067174">
      <w:r w:rsidRPr="002055C7">
        <w:rPr>
          <w:noProof/>
        </w:rPr>
        <w:t>As one can see in the picture above</w:t>
      </w:r>
      <w:r w:rsidR="002055C7" w:rsidRPr="002055C7">
        <w:rPr>
          <w:noProof/>
        </w:rPr>
        <w:t>,</w:t>
      </w:r>
      <w:r w:rsidRPr="002055C7">
        <w:rPr>
          <w:noProof/>
        </w:rPr>
        <w:t xml:space="preserve"> the </w:t>
      </w:r>
      <w:r w:rsidR="002055C7">
        <w:rPr>
          <w:noProof/>
        </w:rPr>
        <w:t>number</w:t>
      </w:r>
      <w:r w:rsidRPr="002055C7">
        <w:rPr>
          <w:noProof/>
        </w:rPr>
        <w:t xml:space="preserve"> of parameters change regarding the link-type.</w:t>
      </w:r>
      <w:r>
        <w:t xml:space="preserve"> Only the first two columns have the same field to all links, which is the number of the linked cells. The other parameters </w:t>
      </w:r>
      <w:r w:rsidRPr="00B62569">
        <w:rPr>
          <w:noProof/>
        </w:rPr>
        <w:t>are explained</w:t>
      </w:r>
      <w:r>
        <w:t xml:space="preserve"> for each link type.</w:t>
      </w:r>
    </w:p>
    <w:p w14:paraId="58F5D5DF" w14:textId="77777777" w:rsidR="00232322" w:rsidRDefault="00232322" w:rsidP="00067174"/>
    <w:p w14:paraId="6A1AAC4B" w14:textId="5B8F016D" w:rsidR="00232322" w:rsidRPr="00FF0379" w:rsidRDefault="00232322" w:rsidP="00067174">
      <w:pPr>
        <w:rPr>
          <w:i/>
        </w:rPr>
      </w:pPr>
      <w:r w:rsidRPr="00FF0379">
        <w:rPr>
          <w:i/>
        </w:rPr>
        <w:t>Land to land</w:t>
      </w:r>
      <w:r w:rsidR="000A0EA2">
        <w:rPr>
          <w:i/>
        </w:rPr>
        <w:t xml:space="preserve"> (#</w:t>
      </w:r>
      <w:r w:rsidR="002E750F">
        <w:rPr>
          <w:i/>
        </w:rPr>
        <w:t>61</w:t>
      </w:r>
      <w:r w:rsidR="000A0EA2">
        <w:rPr>
          <w:i/>
        </w:rPr>
        <w:t>)</w:t>
      </w:r>
    </w:p>
    <w:p w14:paraId="1C50A2BF" w14:textId="77777777" w:rsidR="00232322" w:rsidRPr="00FF0379" w:rsidRDefault="00232322" w:rsidP="00FF0379">
      <w:pPr>
        <w:pStyle w:val="ListParagraph"/>
        <w:numPr>
          <w:ilvl w:val="0"/>
          <w:numId w:val="28"/>
        </w:numPr>
        <w:rPr>
          <w:rFonts w:eastAsiaTheme="minorEastAsia"/>
        </w:rPr>
      </w:pPr>
      <w:r>
        <w:t>3</w:t>
      </w:r>
      <w:r w:rsidRPr="00FF0379">
        <w:rPr>
          <w:vertAlign w:val="superscript"/>
        </w:rPr>
        <w:t>rd</w:t>
      </w:r>
      <w:r>
        <w:t xml:space="preserve"> col.: distance between the centre of cells, </w:t>
      </w:r>
      <m:oMath>
        <m:r>
          <w:rPr>
            <w:rFonts w:ascii="Cambria Math" w:hAnsi="Cambria Math"/>
          </w:rPr>
          <m:t>L</m:t>
        </m:r>
      </m:oMath>
      <w:r w:rsidRPr="00FF0379">
        <w:rPr>
          <w:rFonts w:eastAsiaTheme="minorEastAsia"/>
        </w:rPr>
        <w:t xml:space="preserve"> </w:t>
      </w:r>
      <w:r w:rsidR="000A0EA2">
        <w:rPr>
          <w:rFonts w:eastAsiaTheme="minorEastAsia"/>
        </w:rPr>
        <w:t>[</w:t>
      </w:r>
      <w:r w:rsidRPr="00FF0379">
        <w:rPr>
          <w:rFonts w:eastAsiaTheme="minorEastAsia"/>
        </w:rPr>
        <w:t>m</w:t>
      </w:r>
      <w:r w:rsidR="000A0EA2">
        <w:rPr>
          <w:rFonts w:eastAsiaTheme="minorEastAsia"/>
        </w:rPr>
        <w:t>]</w:t>
      </w:r>
      <w:r w:rsidRPr="00FF0379">
        <w:rPr>
          <w:rFonts w:eastAsiaTheme="minorEastAsia"/>
        </w:rPr>
        <w:t>;</w:t>
      </w:r>
    </w:p>
    <w:p w14:paraId="5C8049A2" w14:textId="77777777" w:rsidR="00FF0379" w:rsidRPr="00FF0379" w:rsidRDefault="00FF0379" w:rsidP="00FF0379">
      <w:pPr>
        <w:pStyle w:val="ListParagraph"/>
        <w:numPr>
          <w:ilvl w:val="0"/>
          <w:numId w:val="28"/>
        </w:numPr>
        <w:rPr>
          <w:rFonts w:eastAsiaTheme="minorEastAsia"/>
        </w:rPr>
      </w:pPr>
      <w:r w:rsidRPr="00FF0379">
        <w:rPr>
          <w:rFonts w:eastAsiaTheme="minorEastAsia"/>
        </w:rPr>
        <w:t>4</w:t>
      </w:r>
      <w:r w:rsidRPr="00FF0379">
        <w:rPr>
          <w:rFonts w:eastAsiaTheme="minorEastAsia"/>
          <w:vertAlign w:val="superscript"/>
        </w:rPr>
        <w:t>th</w:t>
      </w:r>
      <w:r w:rsidRPr="00FF0379">
        <w:rPr>
          <w:rFonts w:eastAsiaTheme="minorEastAsia"/>
        </w:rPr>
        <w:t xml:space="preserve"> col.: interface section width, </w:t>
      </w:r>
      <m:oMath>
        <m:r>
          <w:rPr>
            <w:rFonts w:ascii="Cambria Math" w:eastAsiaTheme="minorEastAsia" w:hAnsi="Cambria Math"/>
          </w:rPr>
          <m:t>W</m:t>
        </m:r>
      </m:oMath>
      <w:r w:rsidRPr="00FF0379">
        <w:rPr>
          <w:rFonts w:eastAsiaTheme="minorEastAsia"/>
        </w:rPr>
        <w:t xml:space="preserve"> </w:t>
      </w:r>
      <w:r w:rsidR="000A0EA2">
        <w:rPr>
          <w:rFonts w:eastAsiaTheme="minorEastAsia"/>
        </w:rPr>
        <w:t>[</w:t>
      </w:r>
      <w:r w:rsidRPr="00FF0379">
        <w:rPr>
          <w:rFonts w:eastAsiaTheme="minorEastAsia"/>
        </w:rPr>
        <w:t>m</w:t>
      </w:r>
      <w:r w:rsidR="000A0EA2">
        <w:rPr>
          <w:rFonts w:eastAsiaTheme="minorEastAsia"/>
        </w:rPr>
        <w:t>]</w:t>
      </w:r>
      <w:r w:rsidRPr="00FF0379">
        <w:rPr>
          <w:rFonts w:eastAsiaTheme="minorEastAsia"/>
        </w:rPr>
        <w:t>;</w:t>
      </w:r>
    </w:p>
    <w:p w14:paraId="4095BA4C" w14:textId="77777777" w:rsidR="00FF0379" w:rsidRPr="00FF0379" w:rsidRDefault="00FF0379" w:rsidP="00FF0379">
      <w:pPr>
        <w:pStyle w:val="ListParagraph"/>
        <w:numPr>
          <w:ilvl w:val="0"/>
          <w:numId w:val="28"/>
        </w:numPr>
        <w:rPr>
          <w:rFonts w:eastAsiaTheme="minorEastAsia"/>
        </w:rPr>
      </w:pPr>
      <w:r w:rsidRPr="00FF0379">
        <w:rPr>
          <w:rFonts w:eastAsiaTheme="minorEastAsia"/>
        </w:rPr>
        <w:t>5</w:t>
      </w:r>
      <w:r w:rsidRPr="00FF0379">
        <w:rPr>
          <w:rFonts w:eastAsiaTheme="minorEastAsia"/>
          <w:vertAlign w:val="superscript"/>
        </w:rPr>
        <w:t>th</w:t>
      </w:r>
      <w:r w:rsidRPr="00FF0379">
        <w:rPr>
          <w:rFonts w:eastAsiaTheme="minorEastAsia"/>
        </w:rPr>
        <w:t xml:space="preserve"> col.: </w:t>
      </w:r>
      <w:r w:rsidR="000A0EA2">
        <w:rPr>
          <w:rFonts w:eastAsiaTheme="minorEastAsia"/>
        </w:rPr>
        <w:t xml:space="preserve">average </w:t>
      </w:r>
      <w:r w:rsidRPr="00FF0379">
        <w:rPr>
          <w:rFonts w:eastAsiaTheme="minorEastAsia"/>
        </w:rPr>
        <w:t xml:space="preserve">Manning’s roughness coefficient,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Pr="00FF0379">
        <w:rPr>
          <w:rFonts w:eastAsiaTheme="minorEastAsia"/>
        </w:rPr>
        <w:t xml:space="preserve"> </w:t>
      </w:r>
      <w:r w:rsidR="000A0EA2">
        <w:rPr>
          <w:rFonts w:eastAsiaTheme="minorEastAsia"/>
        </w:rPr>
        <w:t>[</w:t>
      </w:r>
      <w:r w:rsidRPr="00FF0379">
        <w:rPr>
          <w:rFonts w:eastAsiaTheme="minorEastAsia"/>
        </w:rPr>
        <w:t>s/m</w:t>
      </w:r>
      <w:r w:rsidRPr="00FF0379">
        <w:rPr>
          <w:rFonts w:eastAsiaTheme="minorEastAsia"/>
          <w:vertAlign w:val="superscript"/>
        </w:rPr>
        <w:t>1/3</w:t>
      </w:r>
      <w:r w:rsidR="000A0EA2">
        <w:rPr>
          <w:rFonts w:eastAsiaTheme="minorEastAsia"/>
        </w:rPr>
        <w:t>]</w:t>
      </w:r>
      <w:r w:rsidRPr="00FF0379">
        <w:rPr>
          <w:rFonts w:eastAsiaTheme="minorEastAsia"/>
        </w:rPr>
        <w:t>.</w:t>
      </w:r>
    </w:p>
    <w:p w14:paraId="62BC3523" w14:textId="77777777" w:rsidR="00FF0379" w:rsidRDefault="00FF0379" w:rsidP="00067174">
      <w:pPr>
        <w:rPr>
          <w:rFonts w:eastAsiaTheme="minorEastAsia"/>
        </w:rPr>
      </w:pPr>
    </w:p>
    <w:p w14:paraId="694F7101" w14:textId="77777777" w:rsidR="00FF0379" w:rsidRDefault="00FF0379" w:rsidP="00067174">
      <w:pPr>
        <w:rPr>
          <w:rFonts w:eastAsiaTheme="minorEastAsia"/>
        </w:rPr>
      </w:pPr>
      <w:r>
        <w:rPr>
          <w:rFonts w:eastAsiaTheme="minorEastAsia"/>
        </w:rPr>
        <w:t xml:space="preserve">Before proceeding for the next link type, one must note that when </w:t>
      </w:r>
      <w:r>
        <w:rPr>
          <w:rFonts w:eastAsiaTheme="minorEastAsia"/>
          <w:i/>
        </w:rPr>
        <w:t>Simulaciones</w:t>
      </w:r>
      <w:r>
        <w:rPr>
          <w:rFonts w:eastAsiaTheme="minorEastAsia"/>
        </w:rPr>
        <w:t xml:space="preserve"> write these parameters it not necessarily match with the parameter defined for each linked cell. The distance between cells and the interface width reflects the information of the regular grid dimension. It does not </w:t>
      </w:r>
      <w:r w:rsidRPr="00B62569">
        <w:rPr>
          <w:rFonts w:eastAsiaTheme="minorEastAsia"/>
          <w:noProof/>
        </w:rPr>
        <w:t>taking</w:t>
      </w:r>
      <w:r>
        <w:rPr>
          <w:rFonts w:eastAsiaTheme="minorEastAsia"/>
        </w:rPr>
        <w:t xml:space="preserve"> in account changes in </w:t>
      </w:r>
      <m:oMath>
        <m:r>
          <w:rPr>
            <w:rFonts w:ascii="Cambria Math" w:eastAsiaTheme="minorEastAsia" w:hAnsi="Cambria Math"/>
          </w:rPr>
          <m:t>∆x</m:t>
        </m:r>
      </m:oMath>
      <w:r>
        <w:rPr>
          <w:rFonts w:eastAsiaTheme="minorEastAsia"/>
        </w:rPr>
        <w:t xml:space="preserve"> and/or </w:t>
      </w:r>
      <m:oMath>
        <m:r>
          <w:rPr>
            <w:rFonts w:ascii="Cambria Math" w:eastAsiaTheme="minorEastAsia" w:hAnsi="Cambria Math"/>
          </w:rPr>
          <m:t>∆y</m:t>
        </m:r>
      </m:oMath>
      <w:r>
        <w:rPr>
          <w:rFonts w:eastAsiaTheme="minorEastAsia"/>
        </w:rPr>
        <w:t xml:space="preserve"> of any linked cell. On the other hand, the roughness coefficient is an average between the values of both cells.</w:t>
      </w:r>
    </w:p>
    <w:p w14:paraId="27AF25C8" w14:textId="77777777" w:rsidR="00FF0379" w:rsidRDefault="00FF0379" w:rsidP="00067174">
      <w:pPr>
        <w:rPr>
          <w:rFonts w:eastAsiaTheme="minorEastAsia"/>
        </w:rPr>
      </w:pPr>
    </w:p>
    <w:p w14:paraId="05492B26" w14:textId="77777777" w:rsidR="00FF0379" w:rsidRPr="000A0EA2" w:rsidRDefault="000A0EA2" w:rsidP="00067174">
      <w:pPr>
        <w:rPr>
          <w:rFonts w:eastAsiaTheme="minorEastAsia"/>
          <w:i/>
        </w:rPr>
      </w:pPr>
      <w:r>
        <w:rPr>
          <w:rFonts w:eastAsiaTheme="minorEastAsia"/>
          <w:i/>
        </w:rPr>
        <w:t>R</w:t>
      </w:r>
      <w:r w:rsidRPr="000A0EA2">
        <w:rPr>
          <w:rFonts w:eastAsiaTheme="minorEastAsia"/>
          <w:i/>
        </w:rPr>
        <w:t>iver to land (#6)</w:t>
      </w:r>
    </w:p>
    <w:p w14:paraId="6308FAD6" w14:textId="77777777" w:rsidR="000A0EA2" w:rsidRPr="00FF0379" w:rsidRDefault="000A0EA2" w:rsidP="000A0EA2">
      <w:pPr>
        <w:pStyle w:val="ListParagraph"/>
        <w:numPr>
          <w:ilvl w:val="0"/>
          <w:numId w:val="28"/>
        </w:numPr>
        <w:rPr>
          <w:rFonts w:eastAsiaTheme="minorEastAsia"/>
        </w:rPr>
      </w:pPr>
      <w:r>
        <w:t>3</w:t>
      </w:r>
      <w:r w:rsidRPr="00FF0379">
        <w:rPr>
          <w:vertAlign w:val="superscript"/>
        </w:rPr>
        <w:t>rd</w:t>
      </w:r>
      <w:r>
        <w:t xml:space="preserve"> col.: distance between the centre of cells, </w:t>
      </w:r>
      <m:oMath>
        <m:r>
          <w:rPr>
            <w:rFonts w:ascii="Cambria Math" w:hAnsi="Cambria Math"/>
          </w:rPr>
          <m:t>L</m:t>
        </m:r>
      </m:oMath>
      <w:r w:rsidRPr="00FF0379">
        <w:rPr>
          <w:rFonts w:eastAsiaTheme="minorEastAsia"/>
        </w:rPr>
        <w:t xml:space="preserve"> </w:t>
      </w:r>
      <w:r>
        <w:rPr>
          <w:rFonts w:eastAsiaTheme="minorEastAsia"/>
        </w:rPr>
        <w:t>[</w:t>
      </w:r>
      <w:r w:rsidRPr="00FF0379">
        <w:rPr>
          <w:rFonts w:eastAsiaTheme="minorEastAsia"/>
        </w:rPr>
        <w:t>m</w:t>
      </w:r>
      <w:r>
        <w:rPr>
          <w:rFonts w:eastAsiaTheme="minorEastAsia"/>
        </w:rPr>
        <w:t>]</w:t>
      </w:r>
      <w:r w:rsidRPr="00FF0379">
        <w:rPr>
          <w:rFonts w:eastAsiaTheme="minorEastAsia"/>
        </w:rPr>
        <w:t>;</w:t>
      </w:r>
    </w:p>
    <w:p w14:paraId="6A8BE01F" w14:textId="77777777" w:rsidR="000A0EA2" w:rsidRPr="00FF0379" w:rsidRDefault="000A0EA2" w:rsidP="000A0EA2">
      <w:pPr>
        <w:pStyle w:val="ListParagraph"/>
        <w:numPr>
          <w:ilvl w:val="0"/>
          <w:numId w:val="28"/>
        </w:numPr>
        <w:rPr>
          <w:rFonts w:eastAsiaTheme="minorEastAsia"/>
        </w:rPr>
      </w:pPr>
      <w:r w:rsidRPr="00FF0379">
        <w:rPr>
          <w:rFonts w:eastAsiaTheme="minorEastAsia"/>
        </w:rPr>
        <w:t>4</w:t>
      </w:r>
      <w:r w:rsidRPr="00FF0379">
        <w:rPr>
          <w:rFonts w:eastAsiaTheme="minorEastAsia"/>
          <w:vertAlign w:val="superscript"/>
        </w:rPr>
        <w:t>th</w:t>
      </w:r>
      <w:r w:rsidRPr="00FF0379">
        <w:rPr>
          <w:rFonts w:eastAsiaTheme="minorEastAsia"/>
        </w:rPr>
        <w:t xml:space="preserve"> col.: interface section width, </w:t>
      </w:r>
      <m:oMath>
        <m:r>
          <w:rPr>
            <w:rFonts w:ascii="Cambria Math" w:eastAsiaTheme="minorEastAsia" w:hAnsi="Cambria Math"/>
          </w:rPr>
          <m:t>W</m:t>
        </m:r>
      </m:oMath>
      <w:r w:rsidRPr="00FF0379">
        <w:rPr>
          <w:rFonts w:eastAsiaTheme="minorEastAsia"/>
        </w:rPr>
        <w:t xml:space="preserve"> </w:t>
      </w:r>
      <w:r>
        <w:rPr>
          <w:rFonts w:eastAsiaTheme="minorEastAsia"/>
        </w:rPr>
        <w:t>[</w:t>
      </w:r>
      <w:r w:rsidRPr="00FF0379">
        <w:rPr>
          <w:rFonts w:eastAsiaTheme="minorEastAsia"/>
        </w:rPr>
        <w:t>m</w:t>
      </w:r>
      <w:r>
        <w:rPr>
          <w:rFonts w:eastAsiaTheme="minorEastAsia"/>
        </w:rPr>
        <w:t>]</w:t>
      </w:r>
      <w:r w:rsidRPr="00FF0379">
        <w:rPr>
          <w:rFonts w:eastAsiaTheme="minorEastAsia"/>
        </w:rPr>
        <w:t>;</w:t>
      </w:r>
    </w:p>
    <w:p w14:paraId="1321F32F" w14:textId="77777777" w:rsidR="000A0EA2" w:rsidRDefault="000A0EA2" w:rsidP="000A0EA2">
      <w:pPr>
        <w:pStyle w:val="ListParagraph"/>
        <w:numPr>
          <w:ilvl w:val="0"/>
          <w:numId w:val="28"/>
        </w:numPr>
        <w:rPr>
          <w:rFonts w:eastAsiaTheme="minorEastAsia"/>
        </w:rPr>
      </w:pPr>
      <w:r w:rsidRPr="00FF0379">
        <w:rPr>
          <w:rFonts w:eastAsiaTheme="minorEastAsia"/>
        </w:rPr>
        <w:t>5</w:t>
      </w:r>
      <w:r w:rsidRPr="00FF0379">
        <w:rPr>
          <w:rFonts w:eastAsiaTheme="minorEastAsia"/>
          <w:vertAlign w:val="superscript"/>
        </w:rPr>
        <w:t>th</w:t>
      </w:r>
      <w:r w:rsidRPr="00FF0379">
        <w:rPr>
          <w:rFonts w:eastAsiaTheme="minorEastAsia"/>
        </w:rPr>
        <w:t xml:space="preserve"> col.: </w:t>
      </w:r>
      <w:r>
        <w:rPr>
          <w:rFonts w:eastAsiaTheme="minorEastAsia"/>
        </w:rPr>
        <w:t xml:space="preserve">land-phase average </w:t>
      </w:r>
      <w:r w:rsidRPr="00FF0379">
        <w:rPr>
          <w:rFonts w:eastAsiaTheme="minorEastAsia"/>
        </w:rPr>
        <w:t xml:space="preserve">Manning’s roughness coefficient,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e>
        </m:acc>
      </m:oMath>
      <w:r w:rsidRPr="00FF0379">
        <w:rPr>
          <w:rFonts w:eastAsiaTheme="minorEastAsia"/>
        </w:rPr>
        <w:t xml:space="preserve"> </w:t>
      </w:r>
      <w:r>
        <w:rPr>
          <w:rFonts w:eastAsiaTheme="minorEastAsia"/>
        </w:rPr>
        <w:t>[</w:t>
      </w:r>
      <w:r w:rsidRPr="00FF0379">
        <w:rPr>
          <w:rFonts w:eastAsiaTheme="minorEastAsia"/>
        </w:rPr>
        <w:t>s/m</w:t>
      </w:r>
      <w:r w:rsidRPr="00FF0379">
        <w:rPr>
          <w:rFonts w:eastAsiaTheme="minorEastAsia"/>
          <w:vertAlign w:val="superscript"/>
        </w:rPr>
        <w:t>1/3</w:t>
      </w:r>
      <w:r>
        <w:rPr>
          <w:rFonts w:eastAsiaTheme="minorEastAsia"/>
        </w:rPr>
        <w:t>];</w:t>
      </w:r>
    </w:p>
    <w:p w14:paraId="41E37577" w14:textId="77777777" w:rsidR="000A0EA2" w:rsidRDefault="000A0EA2" w:rsidP="000A0EA2">
      <w:pPr>
        <w:pStyle w:val="ListParagraph"/>
        <w:numPr>
          <w:ilvl w:val="0"/>
          <w:numId w:val="28"/>
        </w:numPr>
        <w:rPr>
          <w:rFonts w:eastAsiaTheme="minorEastAsia"/>
        </w:rPr>
      </w:pPr>
      <w:r>
        <w:rPr>
          <w:rFonts w:eastAsiaTheme="minorEastAsia"/>
        </w:rPr>
        <w:t>6</w:t>
      </w:r>
      <w:r w:rsidRPr="000A0EA2">
        <w:rPr>
          <w:rFonts w:eastAsiaTheme="minorEastAsia"/>
          <w:vertAlign w:val="superscript"/>
        </w:rPr>
        <w:t>th</w:t>
      </w:r>
      <w:r>
        <w:rPr>
          <w:rFonts w:eastAsiaTheme="minorEastAsia"/>
        </w:rPr>
        <w:t xml:space="preserve"> col.: elevation of land-phase in the first cell,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[m];</w:t>
      </w:r>
    </w:p>
    <w:p w14:paraId="7378BF74" w14:textId="77777777" w:rsidR="000A0EA2" w:rsidRPr="00FF0379" w:rsidRDefault="000A0EA2" w:rsidP="000A0EA2">
      <w:pPr>
        <w:pStyle w:val="ListParagraph"/>
        <w:numPr>
          <w:ilvl w:val="0"/>
          <w:numId w:val="28"/>
        </w:numPr>
        <w:rPr>
          <w:rFonts w:eastAsiaTheme="minorEastAsia"/>
        </w:rPr>
      </w:pPr>
      <w:r>
        <w:rPr>
          <w:rFonts w:eastAsiaTheme="minorEastAsia"/>
        </w:rPr>
        <w:t>7</w:t>
      </w:r>
      <w:r w:rsidRPr="000A0EA2">
        <w:rPr>
          <w:rFonts w:eastAsiaTheme="minorEastAsia"/>
          <w:vertAlign w:val="superscript"/>
        </w:rPr>
        <w:t>th</w:t>
      </w:r>
      <w:r>
        <w:rPr>
          <w:rFonts w:eastAsiaTheme="minorEastAsia"/>
        </w:rPr>
        <w:t xml:space="preserve"> col.: elevation of land-phase in the second cell,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Pr>
          <w:rFonts w:eastAsiaTheme="minorEastAsia"/>
        </w:rPr>
        <w:t xml:space="preserve"> [m].</w:t>
      </w:r>
    </w:p>
    <w:p w14:paraId="50DA6880" w14:textId="77777777" w:rsidR="000A0EA2" w:rsidRDefault="000A0EA2" w:rsidP="00067174"/>
    <w:p w14:paraId="65E7CC84" w14:textId="49C4AAAF" w:rsidR="000A0EA2" w:rsidRDefault="000A0EA2" w:rsidP="00067174">
      <w:pPr>
        <w:rPr>
          <w:rFonts w:eastAsiaTheme="minorEastAsia"/>
        </w:rPr>
      </w:pPr>
      <w:r>
        <w:t>Regarding the elevation in the 6</w:t>
      </w:r>
      <w:r w:rsidRPr="000A0EA2">
        <w:rPr>
          <w:vertAlign w:val="superscript"/>
        </w:rPr>
        <w:t>th</w:t>
      </w:r>
      <w:r>
        <w:t xml:space="preserve"> and 7</w:t>
      </w:r>
      <w:r w:rsidRPr="000A0EA2">
        <w:rPr>
          <w:vertAlign w:val="superscript"/>
        </w:rPr>
        <w:t>th</w:t>
      </w:r>
      <w:r>
        <w:t xml:space="preserve"> columns of river</w:t>
      </w:r>
      <w:r w:rsidR="006A0246">
        <w:t>-</w:t>
      </w:r>
      <w:r>
        <w:t>to</w:t>
      </w:r>
      <w:r w:rsidR="006A0246">
        <w:t>-</w:t>
      </w:r>
      <w:r>
        <w:t xml:space="preserve">land links, one must identify that it </w:t>
      </w:r>
      <w:r w:rsidRPr="00477DB6">
        <w:rPr>
          <w:noProof/>
        </w:rPr>
        <w:t>hold</w:t>
      </w:r>
      <w:r w:rsidR="00477DB6">
        <w:rPr>
          <w:noProof/>
        </w:rPr>
        <w:t>s</w:t>
      </w:r>
      <w:r>
        <w:t xml:space="preserve"> the same value of bottom elevation, </w:t>
      </w:r>
      <m:oMath>
        <m:r>
          <w:rPr>
            <w:rFonts w:ascii="Cambria Math" w:hAnsi="Cambria Math"/>
          </w:rPr>
          <m:t>z</m:t>
        </m:r>
      </m:oMath>
      <w:r>
        <w:rPr>
          <w:rFonts w:eastAsiaTheme="minorEastAsia"/>
        </w:rPr>
        <w:t>, for land-type cells</w:t>
      </w:r>
      <w:r w:rsidR="006A0246">
        <w:rPr>
          <w:rFonts w:eastAsiaTheme="minorEastAsia"/>
        </w:rPr>
        <w:t>.</w:t>
      </w:r>
      <w:r>
        <w:rPr>
          <w:rFonts w:eastAsiaTheme="minorEastAsia"/>
        </w:rPr>
        <w:t xml:space="preserve"> </w:t>
      </w:r>
      <w:r w:rsidR="006A0246">
        <w:rPr>
          <w:rFonts w:eastAsiaTheme="minorEastAsia"/>
        </w:rPr>
        <w:t>However,</w:t>
      </w:r>
      <w:r>
        <w:rPr>
          <w:rFonts w:eastAsiaTheme="minorEastAsia"/>
        </w:rPr>
        <w:t xml:space="preserve"> it refers to </w:t>
      </w:r>
      <w:r w:rsidR="006A0246">
        <w:rPr>
          <w:rFonts w:eastAsiaTheme="minorEastAsia"/>
        </w:rPr>
        <w:t>the bottom elevation plus the channel depth at river-type cells (</w:t>
      </w:r>
      <m:oMath>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oMath>
      <w:r w:rsidR="006A0246">
        <w:rPr>
          <w:rFonts w:eastAsiaTheme="minorEastAsia"/>
        </w:rPr>
        <w:t>).</w:t>
      </w:r>
    </w:p>
    <w:p w14:paraId="37BA6552" w14:textId="77777777" w:rsidR="00210B2A" w:rsidRDefault="00210B2A" w:rsidP="00067174">
      <w:pPr>
        <w:rPr>
          <w:rFonts w:eastAsiaTheme="minorEastAsia"/>
        </w:rPr>
      </w:pPr>
    </w:p>
    <w:p w14:paraId="04CDC8DE" w14:textId="77777777" w:rsidR="00210B2A" w:rsidRPr="0070463C" w:rsidRDefault="00210B2A" w:rsidP="00067174">
      <w:pPr>
        <w:rPr>
          <w:rFonts w:eastAsiaTheme="minorEastAsia"/>
          <w:i/>
        </w:rPr>
      </w:pPr>
      <w:r w:rsidRPr="0070463C">
        <w:rPr>
          <w:rFonts w:eastAsiaTheme="minorEastAsia"/>
          <w:i/>
        </w:rPr>
        <w:t>River to river (#0)</w:t>
      </w:r>
    </w:p>
    <w:p w14:paraId="659FAA76" w14:textId="77777777" w:rsidR="00210B2A" w:rsidRPr="00FF0379" w:rsidRDefault="00210B2A" w:rsidP="00210B2A">
      <w:pPr>
        <w:pStyle w:val="ListParagraph"/>
        <w:numPr>
          <w:ilvl w:val="0"/>
          <w:numId w:val="28"/>
        </w:numPr>
        <w:rPr>
          <w:rFonts w:eastAsiaTheme="minorEastAsia"/>
        </w:rPr>
      </w:pPr>
      <w:r>
        <w:t>3</w:t>
      </w:r>
      <w:r w:rsidRPr="00FF0379">
        <w:rPr>
          <w:vertAlign w:val="superscript"/>
        </w:rPr>
        <w:t>rd</w:t>
      </w:r>
      <w:r>
        <w:t xml:space="preserve"> col.: distance between the centre of cells, </w:t>
      </w:r>
      <m:oMath>
        <m:r>
          <w:rPr>
            <w:rFonts w:ascii="Cambria Math" w:hAnsi="Cambria Math"/>
          </w:rPr>
          <m:t>L</m:t>
        </m:r>
      </m:oMath>
      <w:r w:rsidRPr="00FF0379">
        <w:rPr>
          <w:rFonts w:eastAsiaTheme="minorEastAsia"/>
        </w:rPr>
        <w:t xml:space="preserve"> </w:t>
      </w:r>
      <w:r>
        <w:rPr>
          <w:rFonts w:eastAsiaTheme="minorEastAsia"/>
        </w:rPr>
        <w:t>[</w:t>
      </w:r>
      <w:r w:rsidRPr="00FF0379">
        <w:rPr>
          <w:rFonts w:eastAsiaTheme="minorEastAsia"/>
        </w:rPr>
        <w:t>m</w:t>
      </w:r>
      <w:r>
        <w:rPr>
          <w:rFonts w:eastAsiaTheme="minorEastAsia"/>
        </w:rPr>
        <w:t>]</w:t>
      </w:r>
      <w:r w:rsidRPr="00FF0379">
        <w:rPr>
          <w:rFonts w:eastAsiaTheme="minorEastAsia"/>
        </w:rPr>
        <w:t>;</w:t>
      </w:r>
    </w:p>
    <w:p w14:paraId="395B6B73" w14:textId="77777777" w:rsidR="00210B2A" w:rsidRPr="00FF0379" w:rsidRDefault="00210B2A" w:rsidP="00210B2A">
      <w:pPr>
        <w:pStyle w:val="ListParagraph"/>
        <w:numPr>
          <w:ilvl w:val="0"/>
          <w:numId w:val="28"/>
        </w:numPr>
        <w:rPr>
          <w:rFonts w:eastAsiaTheme="minorEastAsia"/>
        </w:rPr>
      </w:pPr>
      <w:r w:rsidRPr="00FF0379">
        <w:rPr>
          <w:rFonts w:eastAsiaTheme="minorEastAsia"/>
        </w:rPr>
        <w:lastRenderedPageBreak/>
        <w:t>4</w:t>
      </w:r>
      <w:r w:rsidRPr="00FF0379">
        <w:rPr>
          <w:rFonts w:eastAsiaTheme="minorEastAsia"/>
          <w:vertAlign w:val="superscript"/>
        </w:rPr>
        <w:t>th</w:t>
      </w:r>
      <w:r w:rsidRPr="00FF0379">
        <w:rPr>
          <w:rFonts w:eastAsiaTheme="minorEastAsia"/>
        </w:rPr>
        <w:t xml:space="preserve"> col.: interface section width, </w:t>
      </w:r>
      <m:oMath>
        <m:r>
          <w:rPr>
            <w:rFonts w:ascii="Cambria Math" w:eastAsiaTheme="minorEastAsia" w:hAnsi="Cambria Math"/>
          </w:rPr>
          <m:t>W</m:t>
        </m:r>
      </m:oMath>
      <w:r w:rsidRPr="00FF0379">
        <w:rPr>
          <w:rFonts w:eastAsiaTheme="minorEastAsia"/>
        </w:rPr>
        <w:t xml:space="preserve"> </w:t>
      </w:r>
      <w:r>
        <w:rPr>
          <w:rFonts w:eastAsiaTheme="minorEastAsia"/>
        </w:rPr>
        <w:t>[</w:t>
      </w:r>
      <w:r w:rsidRPr="00FF0379">
        <w:rPr>
          <w:rFonts w:eastAsiaTheme="minorEastAsia"/>
        </w:rPr>
        <w:t>m</w:t>
      </w:r>
      <w:r>
        <w:rPr>
          <w:rFonts w:eastAsiaTheme="minorEastAsia"/>
        </w:rPr>
        <w:t>]</w:t>
      </w:r>
      <w:r w:rsidRPr="00FF0379">
        <w:rPr>
          <w:rFonts w:eastAsiaTheme="minorEastAsia"/>
        </w:rPr>
        <w:t>;</w:t>
      </w:r>
    </w:p>
    <w:p w14:paraId="0335FAEA" w14:textId="77777777" w:rsidR="00210B2A" w:rsidRDefault="00210B2A" w:rsidP="00210B2A">
      <w:pPr>
        <w:pStyle w:val="ListParagraph"/>
        <w:numPr>
          <w:ilvl w:val="0"/>
          <w:numId w:val="28"/>
        </w:numPr>
        <w:rPr>
          <w:rFonts w:eastAsiaTheme="minorEastAsia"/>
        </w:rPr>
      </w:pPr>
      <w:r w:rsidRPr="00FF0379">
        <w:rPr>
          <w:rFonts w:eastAsiaTheme="minorEastAsia"/>
        </w:rPr>
        <w:t>5</w:t>
      </w:r>
      <w:r w:rsidRPr="00FF0379">
        <w:rPr>
          <w:rFonts w:eastAsiaTheme="minorEastAsia"/>
          <w:vertAlign w:val="superscript"/>
        </w:rPr>
        <w:t>th</w:t>
      </w:r>
      <w:r w:rsidRPr="00FF0379">
        <w:rPr>
          <w:rFonts w:eastAsiaTheme="minorEastAsia"/>
        </w:rPr>
        <w:t xml:space="preserve"> col.: </w:t>
      </w:r>
      <w:r>
        <w:rPr>
          <w:rFonts w:eastAsiaTheme="minorEastAsia"/>
        </w:rPr>
        <w:t xml:space="preserve">channel-phase average </w:t>
      </w:r>
      <w:r w:rsidRPr="00FF0379">
        <w:rPr>
          <w:rFonts w:eastAsiaTheme="minorEastAsia"/>
        </w:rPr>
        <w:t xml:space="preserve">Manning’s roughness coefficient,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m:t>
                </m:r>
              </m:sub>
            </m:sSub>
          </m:e>
        </m:acc>
      </m:oMath>
      <w:r w:rsidRPr="00FF0379">
        <w:rPr>
          <w:rFonts w:eastAsiaTheme="minorEastAsia"/>
        </w:rPr>
        <w:t xml:space="preserve"> </w:t>
      </w:r>
      <w:r>
        <w:rPr>
          <w:rFonts w:eastAsiaTheme="minorEastAsia"/>
        </w:rPr>
        <w:t>[</w:t>
      </w:r>
      <w:r w:rsidRPr="00FF0379">
        <w:rPr>
          <w:rFonts w:eastAsiaTheme="minorEastAsia"/>
        </w:rPr>
        <w:t>s/m</w:t>
      </w:r>
      <w:r w:rsidRPr="00FF0379">
        <w:rPr>
          <w:rFonts w:eastAsiaTheme="minorEastAsia"/>
          <w:vertAlign w:val="superscript"/>
        </w:rPr>
        <w:t>1/3</w:t>
      </w:r>
      <w:r>
        <w:rPr>
          <w:rFonts w:eastAsiaTheme="minorEastAsia"/>
        </w:rPr>
        <w:t>];</w:t>
      </w:r>
    </w:p>
    <w:p w14:paraId="7E0B6674" w14:textId="77777777" w:rsidR="00210B2A" w:rsidRDefault="00210B2A" w:rsidP="00210B2A">
      <w:pPr>
        <w:pStyle w:val="ListParagraph"/>
        <w:numPr>
          <w:ilvl w:val="0"/>
          <w:numId w:val="28"/>
        </w:numPr>
        <w:rPr>
          <w:rFonts w:eastAsiaTheme="minorEastAsia"/>
        </w:rPr>
      </w:pPr>
      <w:r>
        <w:rPr>
          <w:rFonts w:eastAsiaTheme="minorEastAsia"/>
        </w:rPr>
        <w:t>6</w:t>
      </w:r>
      <w:r w:rsidRPr="00210B2A">
        <w:rPr>
          <w:rFonts w:eastAsiaTheme="minorEastAsia"/>
          <w:vertAlign w:val="superscript"/>
        </w:rPr>
        <w:t>th</w:t>
      </w:r>
      <w:r>
        <w:rPr>
          <w:rFonts w:eastAsiaTheme="minorEastAsia"/>
        </w:rPr>
        <w:t xml:space="preserve"> col.: land-phase average </w:t>
      </w:r>
      <w:r w:rsidRPr="00FF0379">
        <w:rPr>
          <w:rFonts w:eastAsiaTheme="minorEastAsia"/>
        </w:rPr>
        <w:t xml:space="preserve">Manning’s roughness coefficient,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e>
        </m:acc>
      </m:oMath>
      <w:r w:rsidRPr="00FF0379">
        <w:rPr>
          <w:rFonts w:eastAsiaTheme="minorEastAsia"/>
        </w:rPr>
        <w:t xml:space="preserve"> </w:t>
      </w:r>
      <w:r>
        <w:rPr>
          <w:rFonts w:eastAsiaTheme="minorEastAsia"/>
        </w:rPr>
        <w:t>[</w:t>
      </w:r>
      <w:r w:rsidRPr="00FF0379">
        <w:rPr>
          <w:rFonts w:eastAsiaTheme="minorEastAsia"/>
        </w:rPr>
        <w:t>s/m</w:t>
      </w:r>
      <w:r w:rsidRPr="00FF0379">
        <w:rPr>
          <w:rFonts w:eastAsiaTheme="minorEastAsia"/>
          <w:vertAlign w:val="superscript"/>
        </w:rPr>
        <w:t>1/3</w:t>
      </w:r>
      <w:r>
        <w:rPr>
          <w:rFonts w:eastAsiaTheme="minorEastAsia"/>
        </w:rPr>
        <w:t>];</w:t>
      </w:r>
    </w:p>
    <w:p w14:paraId="441F1420" w14:textId="77777777" w:rsidR="00210B2A" w:rsidRDefault="00210B2A" w:rsidP="00210B2A">
      <w:pPr>
        <w:pStyle w:val="ListParagraph"/>
        <w:numPr>
          <w:ilvl w:val="0"/>
          <w:numId w:val="28"/>
        </w:numPr>
        <w:rPr>
          <w:rFonts w:eastAsiaTheme="minorEastAsia"/>
        </w:rPr>
      </w:pPr>
      <w:r>
        <w:rPr>
          <w:rFonts w:eastAsiaTheme="minorEastAsia"/>
        </w:rPr>
        <w:t>7</w:t>
      </w:r>
      <w:r w:rsidRPr="00210B2A">
        <w:rPr>
          <w:rFonts w:eastAsiaTheme="minorEastAsia"/>
          <w:vertAlign w:val="superscript"/>
        </w:rPr>
        <w:t>th</w:t>
      </w:r>
      <w:r>
        <w:rPr>
          <w:rFonts w:eastAsiaTheme="minorEastAsia"/>
        </w:rPr>
        <w:t xml:space="preserve"> col.: average channel bottom width,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[m];</w:t>
      </w:r>
    </w:p>
    <w:p w14:paraId="19C78017" w14:textId="77777777" w:rsidR="00210B2A" w:rsidRDefault="00210B2A" w:rsidP="00210B2A">
      <w:pPr>
        <w:pStyle w:val="ListParagraph"/>
        <w:numPr>
          <w:ilvl w:val="0"/>
          <w:numId w:val="28"/>
        </w:numPr>
        <w:rPr>
          <w:rFonts w:eastAsiaTheme="minorEastAsia"/>
        </w:rPr>
      </w:pPr>
      <w:r>
        <w:rPr>
          <w:rFonts w:eastAsiaTheme="minorEastAsia"/>
        </w:rPr>
        <w:t>8</w:t>
      </w:r>
      <w:r w:rsidRPr="00210B2A">
        <w:rPr>
          <w:rFonts w:eastAsiaTheme="minorEastAsia"/>
          <w:vertAlign w:val="superscript"/>
        </w:rPr>
        <w:t>th</w:t>
      </w:r>
      <w:r>
        <w:rPr>
          <w:rFonts w:eastAsiaTheme="minorEastAsia"/>
        </w:rPr>
        <w:t xml:space="preserve"> col.: average channel lateral slope,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e>
        </m:acc>
      </m:oMath>
      <w:r w:rsidR="0070463C">
        <w:rPr>
          <w:rFonts w:eastAsiaTheme="minorEastAsia"/>
        </w:rPr>
        <w:t xml:space="preserve"> [m/m];</w:t>
      </w:r>
    </w:p>
    <w:p w14:paraId="1A503E94" w14:textId="77777777" w:rsidR="0070463C" w:rsidRDefault="0070463C" w:rsidP="00210B2A">
      <w:pPr>
        <w:pStyle w:val="ListParagraph"/>
        <w:numPr>
          <w:ilvl w:val="0"/>
          <w:numId w:val="28"/>
        </w:numPr>
        <w:rPr>
          <w:rFonts w:eastAsiaTheme="minorEastAsia"/>
        </w:rPr>
      </w:pPr>
      <w:r>
        <w:rPr>
          <w:rFonts w:eastAsiaTheme="minorEastAsia"/>
        </w:rPr>
        <w:t>9</w:t>
      </w:r>
      <w:r w:rsidRPr="0070463C">
        <w:rPr>
          <w:rFonts w:eastAsiaTheme="minorEastAsia"/>
          <w:vertAlign w:val="superscript"/>
        </w:rPr>
        <w:t>th</w:t>
      </w:r>
      <w:r>
        <w:rPr>
          <w:rFonts w:eastAsiaTheme="minorEastAsia"/>
        </w:rPr>
        <w:t xml:space="preserve"> col.: average channel depth,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C</m:t>
                </m:r>
              </m:sub>
            </m:sSub>
          </m:e>
        </m:acc>
      </m:oMath>
      <w:r>
        <w:rPr>
          <w:rFonts w:eastAsiaTheme="minorEastAsia"/>
        </w:rPr>
        <w:t xml:space="preserve"> [m].</w:t>
      </w:r>
    </w:p>
    <w:p w14:paraId="1C2FD6E1" w14:textId="77777777" w:rsidR="00210B2A" w:rsidRDefault="00210B2A" w:rsidP="00067174"/>
    <w:p w14:paraId="72532EAE" w14:textId="2346148B" w:rsidR="0070463C" w:rsidRDefault="0070463C" w:rsidP="00067174">
      <w:r>
        <w:t xml:space="preserve">When </w:t>
      </w:r>
      <w:r w:rsidR="002055C7" w:rsidRPr="00AC5671">
        <w:rPr>
          <w:noProof/>
        </w:rPr>
        <w:t>an spillway</w:t>
      </w:r>
      <w:r w:rsidR="002055C7">
        <w:rPr>
          <w:noProof/>
        </w:rPr>
        <w:t xml:space="preserve"> or a culvert control the link</w:t>
      </w:r>
      <w:r>
        <w:t xml:space="preserve">, the same parameters apply to both. The only difference is that culvert have an additional parameter related to the gate opening height. In the current </w:t>
      </w:r>
      <w:r w:rsidRPr="00AC5671">
        <w:rPr>
          <w:noProof/>
        </w:rPr>
        <w:t>example</w:t>
      </w:r>
      <w:r>
        <w:t xml:space="preserve"> a spillway was placed between cells 14 and 19, </w:t>
      </w:r>
      <w:r w:rsidRPr="002055C7">
        <w:rPr>
          <w:noProof/>
        </w:rPr>
        <w:t>whil</w:t>
      </w:r>
      <w:r w:rsidR="002055C7">
        <w:rPr>
          <w:noProof/>
        </w:rPr>
        <w:t>e</w:t>
      </w:r>
      <w:r>
        <w:t xml:space="preserve"> a culvert controls the flow between cells 15 and 16. T</w:t>
      </w:r>
      <w:r w:rsidR="006866FD">
        <w:t xml:space="preserve">heir properties, defined as described in </w:t>
      </w:r>
      <w:r w:rsidR="006866FD" w:rsidRPr="006866FD">
        <w:rPr>
          <w:u w:val="single"/>
        </w:rPr>
        <w:fldChar w:fldCharType="begin"/>
      </w:r>
      <w:r w:rsidR="006866FD" w:rsidRPr="006866FD">
        <w:rPr>
          <w:u w:val="single"/>
        </w:rPr>
        <w:instrText xml:space="preserve"> REF _Ref517518171 \h </w:instrText>
      </w:r>
      <w:r w:rsidR="006866FD" w:rsidRPr="006866FD">
        <w:rPr>
          <w:u w:val="single"/>
        </w:rPr>
      </w:r>
      <w:r w:rsidR="006866FD" w:rsidRPr="006866FD">
        <w:rPr>
          <w:u w:val="single"/>
        </w:rPr>
        <w:fldChar w:fldCharType="separate"/>
      </w:r>
      <w:r w:rsidR="0012474F">
        <w:t>Culverts</w:t>
      </w:r>
      <w:r w:rsidR="006866FD" w:rsidRPr="006866FD">
        <w:rPr>
          <w:u w:val="single"/>
        </w:rPr>
        <w:fldChar w:fldCharType="end"/>
      </w:r>
      <w:r w:rsidR="006866FD" w:rsidRPr="006866FD">
        <w:t xml:space="preserve"> </w:t>
      </w:r>
      <w:r w:rsidR="006866FD">
        <w:t xml:space="preserve">section, are presented at </w:t>
      </w:r>
      <w:r w:rsidR="00ED2F79">
        <w:fldChar w:fldCharType="begin"/>
      </w:r>
      <w:r w:rsidR="00ED2F79">
        <w:instrText xml:space="preserve"> REF _Ref517519492 \h </w:instrText>
      </w:r>
      <w:r w:rsidR="00ED2F79">
        <w:fldChar w:fldCharType="separate"/>
      </w:r>
      <w:r w:rsidR="0012474F">
        <w:t xml:space="preserve">Table </w:t>
      </w:r>
      <w:r w:rsidR="0012474F">
        <w:rPr>
          <w:noProof/>
        </w:rPr>
        <w:t>1</w:t>
      </w:r>
      <w:r w:rsidR="00ED2F79">
        <w:fldChar w:fldCharType="end"/>
      </w:r>
      <w:r w:rsidR="006866FD">
        <w:t>.</w:t>
      </w:r>
    </w:p>
    <w:p w14:paraId="7C32CB35" w14:textId="77777777" w:rsidR="00ED2F79" w:rsidRDefault="00ED2F79" w:rsidP="00067174"/>
    <w:p w14:paraId="43AAB627" w14:textId="77777777" w:rsidR="006866FD" w:rsidRDefault="006866FD" w:rsidP="00067174"/>
    <w:p w14:paraId="071AC06D" w14:textId="77777777" w:rsidR="005C47E0" w:rsidRDefault="005C47E0" w:rsidP="00ED2F79">
      <w:pPr>
        <w:pStyle w:val="Caption"/>
        <w:keepNext/>
        <w:jc w:val="center"/>
      </w:pPr>
      <w:bookmarkStart w:id="54" w:name="_Ref517519492"/>
      <w:r>
        <w:t xml:space="preserve">Table </w:t>
      </w:r>
      <w:r w:rsidR="0042639F">
        <w:rPr>
          <w:noProof/>
        </w:rPr>
        <w:fldChar w:fldCharType="begin"/>
      </w:r>
      <w:r w:rsidR="0042639F">
        <w:rPr>
          <w:noProof/>
        </w:rPr>
        <w:instrText xml:space="preserve"> SEQ Table \* ARABIC </w:instrText>
      </w:r>
      <w:r w:rsidR="0042639F">
        <w:rPr>
          <w:noProof/>
        </w:rPr>
        <w:fldChar w:fldCharType="separate"/>
      </w:r>
      <w:r w:rsidR="0012474F">
        <w:rPr>
          <w:noProof/>
        </w:rPr>
        <w:t>1</w:t>
      </w:r>
      <w:r w:rsidR="0042639F">
        <w:rPr>
          <w:noProof/>
        </w:rPr>
        <w:fldChar w:fldCharType="end"/>
      </w:r>
      <w:bookmarkEnd w:id="54"/>
      <w:r>
        <w:t xml:space="preserve"> </w:t>
      </w:r>
      <w:r w:rsidR="00ED2F79">
        <w:t>–</w:t>
      </w:r>
      <w:r>
        <w:t xml:space="preserve"> Spi</w:t>
      </w:r>
      <w:r w:rsidR="00ED2F79">
        <w:t>llway/Culvert properties at links 14-19 and 15-16</w:t>
      </w:r>
    </w:p>
    <w:tbl>
      <w:tblPr>
        <w:tblStyle w:val="TableGrid"/>
        <w:tblW w:w="5000" w:type="pct"/>
        <w:tblCellMar>
          <w:left w:w="0" w:type="dxa"/>
          <w:right w:w="0" w:type="dxa"/>
        </w:tblCellMar>
        <w:tblLook w:val="04A0" w:firstRow="1" w:lastRow="0" w:firstColumn="1" w:lastColumn="0" w:noHBand="0" w:noVBand="1"/>
      </w:tblPr>
      <w:tblGrid>
        <w:gridCol w:w="687"/>
        <w:gridCol w:w="746"/>
        <w:gridCol w:w="746"/>
        <w:gridCol w:w="811"/>
        <w:gridCol w:w="712"/>
        <w:gridCol w:w="712"/>
        <w:gridCol w:w="712"/>
        <w:gridCol w:w="712"/>
        <w:gridCol w:w="712"/>
        <w:gridCol w:w="712"/>
        <w:gridCol w:w="877"/>
        <w:gridCol w:w="877"/>
      </w:tblGrid>
      <w:tr w:rsidR="005C47E0" w:rsidRPr="006866FD" w14:paraId="0B975B91" w14:textId="77777777" w:rsidTr="005C47E0">
        <w:trPr>
          <w:cantSplit/>
          <w:trHeight w:val="454"/>
        </w:trPr>
        <w:tc>
          <w:tcPr>
            <w:tcW w:w="687" w:type="dxa"/>
            <w:vMerge w:val="restart"/>
            <w:textDirection w:val="btLr"/>
            <w:vAlign w:val="center"/>
          </w:tcPr>
          <w:p w14:paraId="2854C94D" w14:textId="77777777" w:rsidR="006866FD" w:rsidRPr="006866FD" w:rsidRDefault="006866FD" w:rsidP="006866FD">
            <w:pPr>
              <w:ind w:left="113" w:right="113"/>
              <w:jc w:val="center"/>
              <w:rPr>
                <w:sz w:val="20"/>
                <w:szCs w:val="20"/>
              </w:rPr>
            </w:pPr>
            <w:r w:rsidRPr="006866FD">
              <w:rPr>
                <w:sz w:val="20"/>
                <w:szCs w:val="20"/>
              </w:rPr>
              <w:t>Link</w:t>
            </w:r>
          </w:p>
        </w:tc>
        <w:tc>
          <w:tcPr>
            <w:tcW w:w="2303" w:type="dxa"/>
            <w:gridSpan w:val="3"/>
            <w:vAlign w:val="center"/>
          </w:tcPr>
          <w:p w14:paraId="57BB4F2F" w14:textId="77777777" w:rsidR="006866FD" w:rsidRPr="006866FD" w:rsidRDefault="006866FD" w:rsidP="006866FD">
            <w:pPr>
              <w:jc w:val="center"/>
              <w:rPr>
                <w:sz w:val="20"/>
                <w:szCs w:val="20"/>
              </w:rPr>
            </w:pPr>
            <w:r w:rsidRPr="006866FD">
              <w:rPr>
                <w:sz w:val="20"/>
                <w:szCs w:val="20"/>
              </w:rPr>
              <w:t>Step 1</w:t>
            </w:r>
          </w:p>
        </w:tc>
        <w:tc>
          <w:tcPr>
            <w:tcW w:w="2136" w:type="dxa"/>
            <w:gridSpan w:val="3"/>
            <w:vAlign w:val="center"/>
          </w:tcPr>
          <w:p w14:paraId="47D9B177" w14:textId="77777777" w:rsidR="006866FD" w:rsidRPr="006866FD" w:rsidRDefault="006866FD" w:rsidP="006866FD">
            <w:pPr>
              <w:jc w:val="center"/>
              <w:rPr>
                <w:sz w:val="20"/>
                <w:szCs w:val="20"/>
              </w:rPr>
            </w:pPr>
            <w:r w:rsidRPr="006866FD">
              <w:rPr>
                <w:sz w:val="20"/>
                <w:szCs w:val="20"/>
              </w:rPr>
              <w:t>Step 2</w:t>
            </w:r>
          </w:p>
        </w:tc>
        <w:tc>
          <w:tcPr>
            <w:tcW w:w="2136" w:type="dxa"/>
            <w:gridSpan w:val="3"/>
            <w:vAlign w:val="center"/>
          </w:tcPr>
          <w:p w14:paraId="0579F195" w14:textId="77777777" w:rsidR="006866FD" w:rsidRPr="006866FD" w:rsidRDefault="006866FD" w:rsidP="006866FD">
            <w:pPr>
              <w:jc w:val="center"/>
              <w:rPr>
                <w:sz w:val="20"/>
                <w:szCs w:val="20"/>
              </w:rPr>
            </w:pPr>
            <w:r w:rsidRPr="006866FD">
              <w:rPr>
                <w:sz w:val="20"/>
                <w:szCs w:val="20"/>
              </w:rPr>
              <w:t>Step 3</w:t>
            </w:r>
          </w:p>
        </w:tc>
        <w:tc>
          <w:tcPr>
            <w:tcW w:w="877" w:type="dxa"/>
            <w:vMerge w:val="restart"/>
            <w:textDirection w:val="btLr"/>
            <w:vAlign w:val="center"/>
          </w:tcPr>
          <w:p w14:paraId="3235A251" w14:textId="77777777" w:rsidR="006866FD" w:rsidRPr="006866FD" w:rsidRDefault="006866FD" w:rsidP="006866FD">
            <w:pPr>
              <w:ind w:left="113" w:right="113"/>
              <w:jc w:val="center"/>
              <w:rPr>
                <w:sz w:val="20"/>
                <w:szCs w:val="20"/>
              </w:rPr>
            </w:pPr>
            <w:r w:rsidRPr="006866FD">
              <w:rPr>
                <w:sz w:val="20"/>
                <w:szCs w:val="20"/>
              </w:rPr>
              <w:t>Downstream elevation (m)</w:t>
            </w:r>
          </w:p>
        </w:tc>
        <w:tc>
          <w:tcPr>
            <w:tcW w:w="877" w:type="dxa"/>
            <w:vMerge w:val="restart"/>
            <w:textDirection w:val="btLr"/>
            <w:vAlign w:val="center"/>
          </w:tcPr>
          <w:p w14:paraId="4EA0D850" w14:textId="77777777" w:rsidR="006866FD" w:rsidRPr="006866FD" w:rsidRDefault="006866FD" w:rsidP="006866FD">
            <w:pPr>
              <w:ind w:left="113" w:right="113"/>
              <w:jc w:val="center"/>
              <w:rPr>
                <w:sz w:val="20"/>
                <w:szCs w:val="20"/>
              </w:rPr>
            </w:pPr>
            <w:r w:rsidRPr="006866FD">
              <w:rPr>
                <w:sz w:val="20"/>
                <w:szCs w:val="20"/>
              </w:rPr>
              <w:t>Upstream elevation (m)</w:t>
            </w:r>
          </w:p>
        </w:tc>
      </w:tr>
      <w:tr w:rsidR="005C47E0" w:rsidRPr="006866FD" w14:paraId="6F9CFE70" w14:textId="77777777" w:rsidTr="005C47E0">
        <w:trPr>
          <w:trHeight w:val="1531"/>
        </w:trPr>
        <w:tc>
          <w:tcPr>
            <w:tcW w:w="687" w:type="dxa"/>
            <w:vMerge/>
            <w:textDirection w:val="btLr"/>
            <w:vAlign w:val="center"/>
          </w:tcPr>
          <w:p w14:paraId="48A08FBC" w14:textId="77777777" w:rsidR="006866FD" w:rsidRPr="006866FD" w:rsidRDefault="006866FD" w:rsidP="006866FD">
            <w:pPr>
              <w:ind w:left="113" w:right="113"/>
              <w:jc w:val="center"/>
              <w:rPr>
                <w:sz w:val="20"/>
                <w:szCs w:val="20"/>
              </w:rPr>
            </w:pPr>
          </w:p>
        </w:tc>
        <w:tc>
          <w:tcPr>
            <w:tcW w:w="746" w:type="dxa"/>
            <w:textDirection w:val="btLr"/>
            <w:vAlign w:val="center"/>
          </w:tcPr>
          <w:p w14:paraId="52B6F2C4" w14:textId="77777777" w:rsidR="006866FD" w:rsidRPr="006866FD" w:rsidRDefault="006866FD" w:rsidP="006866FD">
            <w:pPr>
              <w:ind w:left="113" w:right="113"/>
              <w:jc w:val="center"/>
              <w:rPr>
                <w:sz w:val="20"/>
                <w:szCs w:val="20"/>
              </w:rPr>
            </w:pPr>
            <w:r w:rsidRPr="006866FD">
              <w:rPr>
                <w:sz w:val="20"/>
                <w:szCs w:val="20"/>
              </w:rPr>
              <w:t>Bottom width (m)</w:t>
            </w:r>
          </w:p>
        </w:tc>
        <w:tc>
          <w:tcPr>
            <w:tcW w:w="746" w:type="dxa"/>
            <w:textDirection w:val="btLr"/>
            <w:vAlign w:val="center"/>
          </w:tcPr>
          <w:p w14:paraId="4F8C3061" w14:textId="77777777" w:rsidR="006866FD" w:rsidRPr="006866FD" w:rsidRDefault="006866FD" w:rsidP="006866FD">
            <w:pPr>
              <w:ind w:left="113" w:right="113"/>
              <w:jc w:val="center"/>
              <w:rPr>
                <w:sz w:val="20"/>
                <w:szCs w:val="20"/>
              </w:rPr>
            </w:pPr>
            <w:r w:rsidRPr="006866FD">
              <w:rPr>
                <w:sz w:val="20"/>
                <w:szCs w:val="20"/>
              </w:rPr>
              <w:t>Discharge coefficient (-)</w:t>
            </w:r>
          </w:p>
        </w:tc>
        <w:tc>
          <w:tcPr>
            <w:tcW w:w="811" w:type="dxa"/>
            <w:textDirection w:val="btLr"/>
            <w:vAlign w:val="center"/>
          </w:tcPr>
          <w:p w14:paraId="5028D7A6" w14:textId="77777777" w:rsidR="006866FD" w:rsidRPr="006866FD" w:rsidRDefault="006866FD" w:rsidP="006866FD">
            <w:pPr>
              <w:ind w:left="113" w:right="113"/>
              <w:jc w:val="center"/>
              <w:rPr>
                <w:sz w:val="20"/>
                <w:szCs w:val="20"/>
              </w:rPr>
            </w:pPr>
            <w:r w:rsidRPr="006866FD">
              <w:rPr>
                <w:sz w:val="20"/>
                <w:szCs w:val="20"/>
              </w:rPr>
              <w:t>Bottom elevation (m)</w:t>
            </w:r>
          </w:p>
        </w:tc>
        <w:tc>
          <w:tcPr>
            <w:tcW w:w="712" w:type="dxa"/>
            <w:textDirection w:val="btLr"/>
            <w:vAlign w:val="center"/>
          </w:tcPr>
          <w:p w14:paraId="49E5D00C" w14:textId="77777777" w:rsidR="006866FD" w:rsidRPr="006866FD" w:rsidRDefault="006866FD" w:rsidP="006866FD">
            <w:pPr>
              <w:ind w:left="113" w:right="113"/>
              <w:jc w:val="center"/>
              <w:rPr>
                <w:sz w:val="20"/>
                <w:szCs w:val="20"/>
              </w:rPr>
            </w:pPr>
            <w:r w:rsidRPr="006866FD">
              <w:rPr>
                <w:sz w:val="20"/>
                <w:szCs w:val="20"/>
              </w:rPr>
              <w:t>Bottom width (m)</w:t>
            </w:r>
          </w:p>
        </w:tc>
        <w:tc>
          <w:tcPr>
            <w:tcW w:w="712" w:type="dxa"/>
            <w:textDirection w:val="btLr"/>
            <w:vAlign w:val="center"/>
          </w:tcPr>
          <w:p w14:paraId="106B46E9" w14:textId="77777777" w:rsidR="006866FD" w:rsidRPr="006866FD" w:rsidRDefault="006866FD" w:rsidP="006866FD">
            <w:pPr>
              <w:ind w:left="113" w:right="113"/>
              <w:jc w:val="center"/>
              <w:rPr>
                <w:sz w:val="20"/>
                <w:szCs w:val="20"/>
              </w:rPr>
            </w:pPr>
            <w:r w:rsidRPr="006866FD">
              <w:rPr>
                <w:sz w:val="20"/>
                <w:szCs w:val="20"/>
              </w:rPr>
              <w:t>Discharge coefficient (-)</w:t>
            </w:r>
          </w:p>
        </w:tc>
        <w:tc>
          <w:tcPr>
            <w:tcW w:w="712" w:type="dxa"/>
            <w:textDirection w:val="btLr"/>
            <w:vAlign w:val="center"/>
          </w:tcPr>
          <w:p w14:paraId="7E8C175B" w14:textId="77777777" w:rsidR="006866FD" w:rsidRPr="006866FD" w:rsidRDefault="006866FD" w:rsidP="006866FD">
            <w:pPr>
              <w:ind w:left="113" w:right="113"/>
              <w:jc w:val="center"/>
              <w:rPr>
                <w:sz w:val="20"/>
                <w:szCs w:val="20"/>
              </w:rPr>
            </w:pPr>
            <w:r w:rsidRPr="006866FD">
              <w:rPr>
                <w:sz w:val="20"/>
                <w:szCs w:val="20"/>
              </w:rPr>
              <w:t>Bottom elevation (m)</w:t>
            </w:r>
          </w:p>
        </w:tc>
        <w:tc>
          <w:tcPr>
            <w:tcW w:w="712" w:type="dxa"/>
            <w:textDirection w:val="btLr"/>
            <w:vAlign w:val="center"/>
          </w:tcPr>
          <w:p w14:paraId="5F68FF88" w14:textId="77777777" w:rsidR="006866FD" w:rsidRPr="006866FD" w:rsidRDefault="006866FD" w:rsidP="006866FD">
            <w:pPr>
              <w:ind w:left="113" w:right="113"/>
              <w:jc w:val="center"/>
              <w:rPr>
                <w:sz w:val="20"/>
                <w:szCs w:val="20"/>
              </w:rPr>
            </w:pPr>
            <w:r w:rsidRPr="006866FD">
              <w:rPr>
                <w:sz w:val="20"/>
                <w:szCs w:val="20"/>
              </w:rPr>
              <w:t>Bottom width (m)</w:t>
            </w:r>
          </w:p>
        </w:tc>
        <w:tc>
          <w:tcPr>
            <w:tcW w:w="712" w:type="dxa"/>
            <w:textDirection w:val="btLr"/>
            <w:vAlign w:val="center"/>
          </w:tcPr>
          <w:p w14:paraId="5A1FFFD0" w14:textId="77777777" w:rsidR="006866FD" w:rsidRPr="006866FD" w:rsidRDefault="006866FD" w:rsidP="006866FD">
            <w:pPr>
              <w:ind w:left="113" w:right="113"/>
              <w:jc w:val="center"/>
              <w:rPr>
                <w:sz w:val="20"/>
                <w:szCs w:val="20"/>
              </w:rPr>
            </w:pPr>
            <w:r w:rsidRPr="006866FD">
              <w:rPr>
                <w:sz w:val="20"/>
                <w:szCs w:val="20"/>
              </w:rPr>
              <w:t>Discharge coefficient (-)</w:t>
            </w:r>
          </w:p>
        </w:tc>
        <w:tc>
          <w:tcPr>
            <w:tcW w:w="712" w:type="dxa"/>
            <w:textDirection w:val="btLr"/>
            <w:vAlign w:val="center"/>
          </w:tcPr>
          <w:p w14:paraId="18A5AEA0" w14:textId="77777777" w:rsidR="006866FD" w:rsidRPr="006866FD" w:rsidRDefault="006866FD" w:rsidP="006866FD">
            <w:pPr>
              <w:ind w:left="113" w:right="113"/>
              <w:jc w:val="center"/>
              <w:rPr>
                <w:sz w:val="20"/>
                <w:szCs w:val="20"/>
              </w:rPr>
            </w:pPr>
            <w:r w:rsidRPr="006866FD">
              <w:rPr>
                <w:sz w:val="20"/>
                <w:szCs w:val="20"/>
              </w:rPr>
              <w:t>Bottom elevation (m)</w:t>
            </w:r>
          </w:p>
        </w:tc>
        <w:tc>
          <w:tcPr>
            <w:tcW w:w="877" w:type="dxa"/>
            <w:vMerge/>
            <w:textDirection w:val="btLr"/>
            <w:vAlign w:val="center"/>
          </w:tcPr>
          <w:p w14:paraId="2728DE5C" w14:textId="77777777" w:rsidR="006866FD" w:rsidRPr="006866FD" w:rsidRDefault="006866FD" w:rsidP="006866FD">
            <w:pPr>
              <w:ind w:left="113" w:right="113"/>
              <w:jc w:val="center"/>
              <w:rPr>
                <w:sz w:val="20"/>
                <w:szCs w:val="20"/>
              </w:rPr>
            </w:pPr>
          </w:p>
        </w:tc>
        <w:tc>
          <w:tcPr>
            <w:tcW w:w="877" w:type="dxa"/>
            <w:vMerge/>
            <w:textDirection w:val="btLr"/>
            <w:vAlign w:val="center"/>
          </w:tcPr>
          <w:p w14:paraId="65E725AB" w14:textId="77777777" w:rsidR="006866FD" w:rsidRPr="006866FD" w:rsidRDefault="006866FD" w:rsidP="006866FD">
            <w:pPr>
              <w:ind w:left="113" w:right="113"/>
              <w:jc w:val="center"/>
              <w:rPr>
                <w:sz w:val="20"/>
                <w:szCs w:val="20"/>
              </w:rPr>
            </w:pPr>
          </w:p>
        </w:tc>
      </w:tr>
      <w:tr w:rsidR="005C47E0" w:rsidRPr="006866FD" w14:paraId="61AA0248" w14:textId="77777777" w:rsidTr="005C47E0">
        <w:trPr>
          <w:cantSplit/>
          <w:trHeight w:val="850"/>
        </w:trPr>
        <w:tc>
          <w:tcPr>
            <w:tcW w:w="687" w:type="dxa"/>
            <w:vAlign w:val="center"/>
          </w:tcPr>
          <w:p w14:paraId="74DA0F69" w14:textId="77777777" w:rsidR="006866FD" w:rsidRPr="006866FD" w:rsidRDefault="006866FD" w:rsidP="005C47E0">
            <w:pPr>
              <w:jc w:val="center"/>
              <w:rPr>
                <w:sz w:val="20"/>
                <w:szCs w:val="20"/>
              </w:rPr>
            </w:pPr>
            <w:r w:rsidRPr="006866FD">
              <w:rPr>
                <w:sz w:val="20"/>
                <w:szCs w:val="20"/>
              </w:rPr>
              <w:t>14-19</w:t>
            </w:r>
          </w:p>
        </w:tc>
        <w:tc>
          <w:tcPr>
            <w:tcW w:w="746" w:type="dxa"/>
            <w:vAlign w:val="center"/>
          </w:tcPr>
          <w:p w14:paraId="6C8E31BE" w14:textId="77777777" w:rsidR="006866FD" w:rsidRPr="006866FD" w:rsidRDefault="005C47E0" w:rsidP="005C47E0">
            <w:pPr>
              <w:jc w:val="center"/>
              <w:rPr>
                <w:sz w:val="20"/>
                <w:szCs w:val="20"/>
              </w:rPr>
            </w:pPr>
            <w:r>
              <w:rPr>
                <w:sz w:val="20"/>
                <w:szCs w:val="20"/>
              </w:rPr>
              <w:t>1.0</w:t>
            </w:r>
          </w:p>
        </w:tc>
        <w:tc>
          <w:tcPr>
            <w:tcW w:w="746" w:type="dxa"/>
            <w:vAlign w:val="center"/>
          </w:tcPr>
          <w:p w14:paraId="261736F1" w14:textId="77777777" w:rsidR="006866FD" w:rsidRPr="006866FD" w:rsidRDefault="005C47E0" w:rsidP="005C47E0">
            <w:pPr>
              <w:jc w:val="center"/>
              <w:rPr>
                <w:sz w:val="20"/>
                <w:szCs w:val="20"/>
              </w:rPr>
            </w:pPr>
            <w:r>
              <w:rPr>
                <w:sz w:val="20"/>
                <w:szCs w:val="20"/>
              </w:rPr>
              <w:t>0.8</w:t>
            </w:r>
          </w:p>
        </w:tc>
        <w:tc>
          <w:tcPr>
            <w:tcW w:w="811" w:type="dxa"/>
            <w:vAlign w:val="center"/>
          </w:tcPr>
          <w:p w14:paraId="63A38B33" w14:textId="77777777" w:rsidR="006866FD" w:rsidRPr="006866FD" w:rsidRDefault="005C47E0" w:rsidP="005C47E0">
            <w:pPr>
              <w:jc w:val="center"/>
              <w:rPr>
                <w:sz w:val="20"/>
                <w:szCs w:val="20"/>
              </w:rPr>
            </w:pPr>
            <w:r>
              <w:rPr>
                <w:sz w:val="20"/>
                <w:szCs w:val="20"/>
              </w:rPr>
              <w:t>100.3</w:t>
            </w:r>
          </w:p>
        </w:tc>
        <w:tc>
          <w:tcPr>
            <w:tcW w:w="712" w:type="dxa"/>
            <w:vAlign w:val="center"/>
          </w:tcPr>
          <w:p w14:paraId="14200097" w14:textId="77777777" w:rsidR="006866FD" w:rsidRPr="006866FD" w:rsidRDefault="005C47E0" w:rsidP="005C47E0">
            <w:pPr>
              <w:jc w:val="center"/>
              <w:rPr>
                <w:sz w:val="20"/>
                <w:szCs w:val="20"/>
              </w:rPr>
            </w:pPr>
            <w:r>
              <w:rPr>
                <w:sz w:val="20"/>
                <w:szCs w:val="20"/>
              </w:rPr>
              <w:t>2.0</w:t>
            </w:r>
          </w:p>
        </w:tc>
        <w:tc>
          <w:tcPr>
            <w:tcW w:w="712" w:type="dxa"/>
            <w:vAlign w:val="center"/>
          </w:tcPr>
          <w:p w14:paraId="2AC36B43" w14:textId="77777777" w:rsidR="006866FD" w:rsidRPr="006866FD" w:rsidRDefault="005C47E0" w:rsidP="005C47E0">
            <w:pPr>
              <w:jc w:val="center"/>
              <w:rPr>
                <w:sz w:val="20"/>
                <w:szCs w:val="20"/>
              </w:rPr>
            </w:pPr>
            <w:r>
              <w:rPr>
                <w:sz w:val="20"/>
                <w:szCs w:val="20"/>
              </w:rPr>
              <w:t>0.8</w:t>
            </w:r>
          </w:p>
        </w:tc>
        <w:tc>
          <w:tcPr>
            <w:tcW w:w="712" w:type="dxa"/>
            <w:vAlign w:val="center"/>
          </w:tcPr>
          <w:p w14:paraId="25F6AAFB" w14:textId="77777777" w:rsidR="006866FD" w:rsidRPr="006866FD" w:rsidRDefault="005C47E0" w:rsidP="005C47E0">
            <w:pPr>
              <w:jc w:val="center"/>
              <w:rPr>
                <w:sz w:val="20"/>
                <w:szCs w:val="20"/>
              </w:rPr>
            </w:pPr>
            <w:r>
              <w:rPr>
                <w:sz w:val="20"/>
                <w:szCs w:val="20"/>
              </w:rPr>
              <w:t>101</w:t>
            </w:r>
          </w:p>
        </w:tc>
        <w:tc>
          <w:tcPr>
            <w:tcW w:w="712" w:type="dxa"/>
            <w:vAlign w:val="center"/>
          </w:tcPr>
          <w:p w14:paraId="030A1729" w14:textId="77777777" w:rsidR="006866FD" w:rsidRPr="006866FD" w:rsidRDefault="005C47E0" w:rsidP="005C47E0">
            <w:pPr>
              <w:jc w:val="center"/>
              <w:rPr>
                <w:sz w:val="20"/>
                <w:szCs w:val="20"/>
              </w:rPr>
            </w:pPr>
            <w:r>
              <w:rPr>
                <w:sz w:val="20"/>
                <w:szCs w:val="20"/>
              </w:rPr>
              <w:t>3.0</w:t>
            </w:r>
          </w:p>
        </w:tc>
        <w:tc>
          <w:tcPr>
            <w:tcW w:w="712" w:type="dxa"/>
            <w:vAlign w:val="center"/>
          </w:tcPr>
          <w:p w14:paraId="3527274F" w14:textId="77777777" w:rsidR="006866FD" w:rsidRPr="006866FD" w:rsidRDefault="005C47E0" w:rsidP="005C47E0">
            <w:pPr>
              <w:jc w:val="center"/>
              <w:rPr>
                <w:sz w:val="20"/>
                <w:szCs w:val="20"/>
              </w:rPr>
            </w:pPr>
            <w:r>
              <w:rPr>
                <w:sz w:val="20"/>
                <w:szCs w:val="20"/>
              </w:rPr>
              <w:t>0.7</w:t>
            </w:r>
          </w:p>
        </w:tc>
        <w:tc>
          <w:tcPr>
            <w:tcW w:w="712" w:type="dxa"/>
            <w:vAlign w:val="center"/>
          </w:tcPr>
          <w:p w14:paraId="3A1BCA02" w14:textId="77777777" w:rsidR="006866FD" w:rsidRPr="006866FD" w:rsidRDefault="005C47E0" w:rsidP="005C47E0">
            <w:pPr>
              <w:jc w:val="center"/>
              <w:rPr>
                <w:sz w:val="20"/>
                <w:szCs w:val="20"/>
              </w:rPr>
            </w:pPr>
            <w:r>
              <w:rPr>
                <w:sz w:val="20"/>
                <w:szCs w:val="20"/>
              </w:rPr>
              <w:t>102</w:t>
            </w:r>
          </w:p>
        </w:tc>
        <w:tc>
          <w:tcPr>
            <w:tcW w:w="877" w:type="dxa"/>
            <w:vAlign w:val="center"/>
          </w:tcPr>
          <w:p w14:paraId="57218412" w14:textId="77777777" w:rsidR="006866FD" w:rsidRPr="006866FD" w:rsidRDefault="005C47E0" w:rsidP="005C47E0">
            <w:pPr>
              <w:jc w:val="center"/>
              <w:rPr>
                <w:sz w:val="20"/>
                <w:szCs w:val="20"/>
              </w:rPr>
            </w:pPr>
            <w:r>
              <w:rPr>
                <w:sz w:val="20"/>
                <w:szCs w:val="20"/>
              </w:rPr>
              <w:t>100.15</w:t>
            </w:r>
          </w:p>
        </w:tc>
        <w:tc>
          <w:tcPr>
            <w:tcW w:w="877" w:type="dxa"/>
            <w:vAlign w:val="center"/>
          </w:tcPr>
          <w:p w14:paraId="3BD47C1C" w14:textId="77777777" w:rsidR="006866FD" w:rsidRPr="006866FD" w:rsidRDefault="005C47E0" w:rsidP="005C47E0">
            <w:pPr>
              <w:jc w:val="center"/>
              <w:rPr>
                <w:sz w:val="20"/>
                <w:szCs w:val="20"/>
              </w:rPr>
            </w:pPr>
            <w:r>
              <w:rPr>
                <w:sz w:val="20"/>
                <w:szCs w:val="20"/>
              </w:rPr>
              <w:t>100.15</w:t>
            </w:r>
          </w:p>
        </w:tc>
      </w:tr>
      <w:tr w:rsidR="005C47E0" w:rsidRPr="006866FD" w14:paraId="0321852E" w14:textId="77777777" w:rsidTr="005C47E0">
        <w:trPr>
          <w:cantSplit/>
          <w:trHeight w:val="850"/>
        </w:trPr>
        <w:tc>
          <w:tcPr>
            <w:tcW w:w="687" w:type="dxa"/>
            <w:vAlign w:val="center"/>
          </w:tcPr>
          <w:p w14:paraId="52266244" w14:textId="77777777" w:rsidR="006866FD" w:rsidRPr="006866FD" w:rsidRDefault="006866FD" w:rsidP="005C47E0">
            <w:pPr>
              <w:jc w:val="center"/>
              <w:rPr>
                <w:sz w:val="20"/>
                <w:szCs w:val="20"/>
              </w:rPr>
            </w:pPr>
            <w:r w:rsidRPr="006866FD">
              <w:rPr>
                <w:sz w:val="20"/>
                <w:szCs w:val="20"/>
              </w:rPr>
              <w:t>15-16</w:t>
            </w:r>
          </w:p>
        </w:tc>
        <w:tc>
          <w:tcPr>
            <w:tcW w:w="746" w:type="dxa"/>
            <w:vAlign w:val="center"/>
          </w:tcPr>
          <w:p w14:paraId="2594A9F0" w14:textId="77777777" w:rsidR="006866FD" w:rsidRPr="006866FD" w:rsidRDefault="005C47E0" w:rsidP="005C47E0">
            <w:pPr>
              <w:jc w:val="center"/>
              <w:rPr>
                <w:sz w:val="20"/>
                <w:szCs w:val="20"/>
              </w:rPr>
            </w:pPr>
            <w:r>
              <w:rPr>
                <w:sz w:val="20"/>
                <w:szCs w:val="20"/>
              </w:rPr>
              <w:t>0.85</w:t>
            </w:r>
          </w:p>
        </w:tc>
        <w:tc>
          <w:tcPr>
            <w:tcW w:w="746" w:type="dxa"/>
            <w:vAlign w:val="center"/>
          </w:tcPr>
          <w:p w14:paraId="534830DB" w14:textId="77777777" w:rsidR="006866FD" w:rsidRPr="006866FD" w:rsidRDefault="005C47E0" w:rsidP="005C47E0">
            <w:pPr>
              <w:jc w:val="center"/>
              <w:rPr>
                <w:sz w:val="20"/>
                <w:szCs w:val="20"/>
              </w:rPr>
            </w:pPr>
            <w:r>
              <w:rPr>
                <w:sz w:val="20"/>
                <w:szCs w:val="20"/>
              </w:rPr>
              <w:t>0.70</w:t>
            </w:r>
          </w:p>
        </w:tc>
        <w:tc>
          <w:tcPr>
            <w:tcW w:w="811" w:type="dxa"/>
            <w:vAlign w:val="center"/>
          </w:tcPr>
          <w:p w14:paraId="13872524" w14:textId="77777777" w:rsidR="006866FD" w:rsidRPr="006866FD" w:rsidRDefault="005C47E0" w:rsidP="005C47E0">
            <w:pPr>
              <w:jc w:val="center"/>
              <w:rPr>
                <w:sz w:val="20"/>
                <w:szCs w:val="20"/>
              </w:rPr>
            </w:pPr>
            <w:r>
              <w:rPr>
                <w:sz w:val="20"/>
                <w:szCs w:val="20"/>
              </w:rPr>
              <w:t>102.2</w:t>
            </w:r>
          </w:p>
        </w:tc>
        <w:tc>
          <w:tcPr>
            <w:tcW w:w="712" w:type="dxa"/>
            <w:vAlign w:val="center"/>
          </w:tcPr>
          <w:p w14:paraId="42A898EA" w14:textId="77777777" w:rsidR="006866FD" w:rsidRPr="006866FD" w:rsidRDefault="005C47E0" w:rsidP="005C47E0">
            <w:pPr>
              <w:jc w:val="center"/>
              <w:rPr>
                <w:sz w:val="20"/>
                <w:szCs w:val="20"/>
              </w:rPr>
            </w:pPr>
            <w:r>
              <w:rPr>
                <w:sz w:val="20"/>
                <w:szCs w:val="20"/>
              </w:rPr>
              <w:t>n.d.</w:t>
            </w:r>
          </w:p>
        </w:tc>
        <w:tc>
          <w:tcPr>
            <w:tcW w:w="712" w:type="dxa"/>
            <w:vAlign w:val="center"/>
          </w:tcPr>
          <w:p w14:paraId="58FF23BF" w14:textId="77777777" w:rsidR="006866FD" w:rsidRPr="006866FD" w:rsidRDefault="005C47E0" w:rsidP="005C47E0">
            <w:pPr>
              <w:jc w:val="center"/>
              <w:rPr>
                <w:sz w:val="20"/>
                <w:szCs w:val="20"/>
              </w:rPr>
            </w:pPr>
            <w:r>
              <w:rPr>
                <w:sz w:val="20"/>
                <w:szCs w:val="20"/>
              </w:rPr>
              <w:t>n.d.</w:t>
            </w:r>
          </w:p>
        </w:tc>
        <w:tc>
          <w:tcPr>
            <w:tcW w:w="712" w:type="dxa"/>
            <w:vAlign w:val="center"/>
          </w:tcPr>
          <w:p w14:paraId="4F0B2EF4" w14:textId="77777777" w:rsidR="006866FD" w:rsidRPr="006866FD" w:rsidRDefault="005C47E0" w:rsidP="005C47E0">
            <w:pPr>
              <w:jc w:val="center"/>
              <w:rPr>
                <w:sz w:val="20"/>
                <w:szCs w:val="20"/>
              </w:rPr>
            </w:pPr>
            <w:r>
              <w:rPr>
                <w:sz w:val="20"/>
                <w:szCs w:val="20"/>
              </w:rPr>
              <w:t>n.d.</w:t>
            </w:r>
          </w:p>
        </w:tc>
        <w:tc>
          <w:tcPr>
            <w:tcW w:w="712" w:type="dxa"/>
            <w:vAlign w:val="center"/>
          </w:tcPr>
          <w:p w14:paraId="7B1514F0" w14:textId="77777777" w:rsidR="006866FD" w:rsidRPr="006866FD" w:rsidRDefault="005C47E0" w:rsidP="005C47E0">
            <w:pPr>
              <w:jc w:val="center"/>
              <w:rPr>
                <w:sz w:val="20"/>
                <w:szCs w:val="20"/>
              </w:rPr>
            </w:pPr>
            <w:r>
              <w:rPr>
                <w:sz w:val="20"/>
                <w:szCs w:val="20"/>
              </w:rPr>
              <w:t>n.d.</w:t>
            </w:r>
          </w:p>
        </w:tc>
        <w:tc>
          <w:tcPr>
            <w:tcW w:w="712" w:type="dxa"/>
            <w:vAlign w:val="center"/>
          </w:tcPr>
          <w:p w14:paraId="72D13445" w14:textId="77777777" w:rsidR="006866FD" w:rsidRPr="006866FD" w:rsidRDefault="005C47E0" w:rsidP="005C47E0">
            <w:pPr>
              <w:jc w:val="center"/>
              <w:rPr>
                <w:sz w:val="20"/>
                <w:szCs w:val="20"/>
              </w:rPr>
            </w:pPr>
            <w:r>
              <w:rPr>
                <w:sz w:val="20"/>
                <w:szCs w:val="20"/>
              </w:rPr>
              <w:t>n.d.</w:t>
            </w:r>
          </w:p>
        </w:tc>
        <w:tc>
          <w:tcPr>
            <w:tcW w:w="712" w:type="dxa"/>
            <w:vAlign w:val="center"/>
          </w:tcPr>
          <w:p w14:paraId="5ECF2949" w14:textId="77777777" w:rsidR="006866FD" w:rsidRPr="006866FD" w:rsidRDefault="005C47E0" w:rsidP="005C47E0">
            <w:pPr>
              <w:jc w:val="center"/>
              <w:rPr>
                <w:sz w:val="20"/>
                <w:szCs w:val="20"/>
              </w:rPr>
            </w:pPr>
            <w:r>
              <w:rPr>
                <w:sz w:val="20"/>
                <w:szCs w:val="20"/>
              </w:rPr>
              <w:t>n.d.</w:t>
            </w:r>
          </w:p>
        </w:tc>
        <w:tc>
          <w:tcPr>
            <w:tcW w:w="877" w:type="dxa"/>
            <w:vAlign w:val="center"/>
          </w:tcPr>
          <w:p w14:paraId="4C6FB6DA" w14:textId="77777777" w:rsidR="006866FD" w:rsidRPr="006866FD" w:rsidRDefault="005C47E0" w:rsidP="005C47E0">
            <w:pPr>
              <w:jc w:val="center"/>
              <w:rPr>
                <w:sz w:val="20"/>
                <w:szCs w:val="20"/>
              </w:rPr>
            </w:pPr>
            <w:r>
              <w:rPr>
                <w:sz w:val="20"/>
                <w:szCs w:val="20"/>
              </w:rPr>
              <w:t>100.5</w:t>
            </w:r>
          </w:p>
        </w:tc>
        <w:tc>
          <w:tcPr>
            <w:tcW w:w="877" w:type="dxa"/>
            <w:vAlign w:val="center"/>
          </w:tcPr>
          <w:p w14:paraId="74C6A129" w14:textId="77777777" w:rsidR="006866FD" w:rsidRPr="006866FD" w:rsidRDefault="005C47E0" w:rsidP="005C47E0">
            <w:pPr>
              <w:jc w:val="center"/>
              <w:rPr>
                <w:sz w:val="20"/>
                <w:szCs w:val="20"/>
              </w:rPr>
            </w:pPr>
            <w:r>
              <w:rPr>
                <w:sz w:val="20"/>
                <w:szCs w:val="20"/>
              </w:rPr>
              <w:t>102.0</w:t>
            </w:r>
          </w:p>
        </w:tc>
      </w:tr>
    </w:tbl>
    <w:p w14:paraId="37FEDCC0" w14:textId="77777777" w:rsidR="006866FD" w:rsidRDefault="005C47E0" w:rsidP="00067174">
      <w:r>
        <w:t>* n.d. = not defined</w:t>
      </w:r>
    </w:p>
    <w:p w14:paraId="47677D94" w14:textId="77777777" w:rsidR="005C47E0" w:rsidRDefault="005C47E0" w:rsidP="00067174">
      <w:r>
        <w:t>** link 15-16 have a gate opening height of 0.90 m</w:t>
      </w:r>
    </w:p>
    <w:p w14:paraId="684980B6" w14:textId="77777777" w:rsidR="0070463C" w:rsidRDefault="0070463C" w:rsidP="00067174"/>
    <w:p w14:paraId="66DBC02C" w14:textId="77777777" w:rsidR="0070463C" w:rsidRPr="00670943" w:rsidRDefault="0070463C" w:rsidP="00067174">
      <w:pPr>
        <w:rPr>
          <w:i/>
        </w:rPr>
      </w:pPr>
      <w:r w:rsidRPr="00670943">
        <w:rPr>
          <w:i/>
        </w:rPr>
        <w:t>Spillway/Culvert (#1/#11)</w:t>
      </w:r>
    </w:p>
    <w:p w14:paraId="17685412" w14:textId="77777777" w:rsidR="00ED2F79" w:rsidRDefault="00ED2F79" w:rsidP="00ED2F79">
      <w:pPr>
        <w:pStyle w:val="ListParagraph"/>
        <w:numPr>
          <w:ilvl w:val="0"/>
          <w:numId w:val="29"/>
        </w:numPr>
      </w:pPr>
      <w:r>
        <w:t>3</w:t>
      </w:r>
      <w:r w:rsidRPr="00ED2F79">
        <w:rPr>
          <w:vertAlign w:val="superscript"/>
        </w:rPr>
        <w:t>rd</w:t>
      </w:r>
      <w:r>
        <w:t xml:space="preserve"> col.: step 1 bottom </w:t>
      </w:r>
      <w:r w:rsidR="00C51BE8">
        <w:t>e</w:t>
      </w:r>
      <w:r>
        <w:t>lev</w:t>
      </w:r>
      <w:r w:rsidR="00C51BE8">
        <w:t>ation</w:t>
      </w:r>
      <w:r>
        <w:t xml:space="preserve">, </w:t>
      </w:r>
      <m:oMath>
        <m:sSub>
          <m:sSubPr>
            <m:ctrlPr>
              <w:rPr>
                <w:rFonts w:ascii="Cambria Math" w:hAnsi="Cambria Math"/>
                <w:i/>
              </w:rPr>
            </m:ctrlPr>
          </m:sSubPr>
          <m:e>
            <m:r>
              <w:rPr>
                <w:rFonts w:ascii="Cambria Math" w:hAnsi="Cambria Math"/>
              </w:rPr>
              <m:t>z</m:t>
            </m:r>
          </m:e>
          <m:sub>
            <m:r>
              <w:rPr>
                <w:rFonts w:ascii="Cambria Math" w:hAnsi="Cambria Math"/>
              </w:rPr>
              <m:t>S1</m:t>
            </m:r>
          </m:sub>
        </m:sSub>
      </m:oMath>
      <w:r>
        <w:t xml:space="preserve"> [m];</w:t>
      </w:r>
    </w:p>
    <w:p w14:paraId="3C607997" w14:textId="77777777" w:rsidR="00ED2F79" w:rsidRPr="00ED2F79" w:rsidRDefault="00ED2F79" w:rsidP="00ED2F79">
      <w:pPr>
        <w:pStyle w:val="ListParagraph"/>
        <w:numPr>
          <w:ilvl w:val="0"/>
          <w:numId w:val="29"/>
        </w:numPr>
        <w:rPr>
          <w:rFonts w:eastAsiaTheme="minorEastAsia"/>
        </w:rPr>
      </w:pPr>
      <w:r>
        <w:t>4</w:t>
      </w:r>
      <w:r w:rsidRPr="00ED2F79">
        <w:rPr>
          <w:vertAlign w:val="superscript"/>
        </w:rPr>
        <w:t>th</w:t>
      </w:r>
      <w:r>
        <w:t xml:space="preserve"> col.: step 1 bottom width, </w:t>
      </w:r>
      <m:oMath>
        <m:sSub>
          <m:sSubPr>
            <m:ctrlPr>
              <w:rPr>
                <w:rFonts w:ascii="Cambria Math" w:hAnsi="Cambria Math"/>
                <w:i/>
              </w:rPr>
            </m:ctrlPr>
          </m:sSubPr>
          <m:e>
            <m:r>
              <w:rPr>
                <w:rFonts w:ascii="Cambria Math" w:hAnsi="Cambria Math"/>
              </w:rPr>
              <m:t>W</m:t>
            </m:r>
          </m:e>
          <m:sub>
            <m:r>
              <w:rPr>
                <w:rFonts w:ascii="Cambria Math" w:hAnsi="Cambria Math"/>
              </w:rPr>
              <m:t>S1</m:t>
            </m:r>
          </m:sub>
        </m:sSub>
      </m:oMath>
      <w:r w:rsidRPr="00ED2F79">
        <w:rPr>
          <w:rFonts w:eastAsiaTheme="minorEastAsia"/>
        </w:rPr>
        <w:t xml:space="preserve"> [m];</w:t>
      </w:r>
    </w:p>
    <w:p w14:paraId="429CE743" w14:textId="77777777" w:rsidR="00ED2F79" w:rsidRPr="00ED2F79" w:rsidRDefault="00ED2F79" w:rsidP="00ED2F79">
      <w:pPr>
        <w:pStyle w:val="ListParagraph"/>
        <w:numPr>
          <w:ilvl w:val="0"/>
          <w:numId w:val="29"/>
        </w:numPr>
      </w:pPr>
      <w:r w:rsidRPr="00ED2F79">
        <w:rPr>
          <w:rFonts w:eastAsiaTheme="minorEastAsia"/>
        </w:rPr>
        <w:t>5</w:t>
      </w:r>
      <w:r w:rsidRPr="00ED2F79">
        <w:rPr>
          <w:rFonts w:eastAsiaTheme="minorEastAsia"/>
          <w:vertAlign w:val="superscript"/>
        </w:rPr>
        <w:t>th</w:t>
      </w:r>
      <w:r w:rsidRPr="00ED2F79">
        <w:rPr>
          <w:rFonts w:eastAsiaTheme="minorEastAsia"/>
        </w:rPr>
        <w:t xml:space="preserve"> col.: step 1 discharge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S1</m:t>
            </m:r>
          </m:sub>
        </m:sSub>
      </m:oMath>
      <w:r w:rsidRPr="00ED2F79">
        <w:rPr>
          <w:rFonts w:eastAsiaTheme="minorEastAsia"/>
        </w:rPr>
        <w:t xml:space="preserve"> [adim.];</w:t>
      </w:r>
    </w:p>
    <w:p w14:paraId="6A3C62AF" w14:textId="77777777" w:rsidR="00ED2F79" w:rsidRDefault="00ED2F79" w:rsidP="00ED2F79">
      <w:pPr>
        <w:pStyle w:val="ListParagraph"/>
        <w:numPr>
          <w:ilvl w:val="0"/>
          <w:numId w:val="29"/>
        </w:numPr>
      </w:pPr>
      <w:r>
        <w:t>6</w:t>
      </w:r>
      <w:r w:rsidRPr="00ED2F79">
        <w:rPr>
          <w:vertAlign w:val="superscript"/>
        </w:rPr>
        <w:t>th</w:t>
      </w:r>
      <w:r>
        <w:t xml:space="preserve"> col.: step 2 bottom </w:t>
      </w:r>
      <w:r w:rsidR="00C51BE8">
        <w:t>elevation</w:t>
      </w:r>
      <w:r>
        <w:t xml:space="preserve">, </w:t>
      </w:r>
      <m:oMath>
        <m:sSub>
          <m:sSubPr>
            <m:ctrlPr>
              <w:rPr>
                <w:rFonts w:ascii="Cambria Math" w:hAnsi="Cambria Math"/>
                <w:i/>
              </w:rPr>
            </m:ctrlPr>
          </m:sSubPr>
          <m:e>
            <m:r>
              <w:rPr>
                <w:rFonts w:ascii="Cambria Math" w:hAnsi="Cambria Math"/>
              </w:rPr>
              <m:t>z</m:t>
            </m:r>
          </m:e>
          <m:sub>
            <m:r>
              <w:rPr>
                <w:rFonts w:ascii="Cambria Math" w:hAnsi="Cambria Math"/>
              </w:rPr>
              <m:t>S2</m:t>
            </m:r>
          </m:sub>
        </m:sSub>
      </m:oMath>
      <w:r>
        <w:t xml:space="preserve"> [m]</w:t>
      </w:r>
      <w:r w:rsidR="004E075B">
        <w:t xml:space="preserve">. If not defined, is auto set as </w:t>
      </w:r>
      <m:oMath>
        <m:sSub>
          <m:sSubPr>
            <m:ctrlPr>
              <w:rPr>
                <w:rFonts w:ascii="Cambria Math" w:hAnsi="Cambria Math"/>
                <w:i/>
              </w:rPr>
            </m:ctrlPr>
          </m:sSubPr>
          <m:e>
            <m:r>
              <w:rPr>
                <w:rFonts w:ascii="Cambria Math" w:hAnsi="Cambria Math"/>
              </w:rPr>
              <m:t>z</m:t>
            </m:r>
          </m:e>
          <m:sub>
            <m:r>
              <w:rPr>
                <w:rFonts w:ascii="Cambria Math" w:hAnsi="Cambria Math"/>
              </w:rPr>
              <m:t>S1</m:t>
            </m:r>
          </m:sub>
        </m:sSub>
      </m:oMath>
      <w:r w:rsidR="004E075B">
        <w:rPr>
          <w:rFonts w:eastAsiaTheme="minorEastAsia"/>
        </w:rPr>
        <w:t xml:space="preserve"> + 10 m</w:t>
      </w:r>
      <w:r>
        <w:t>;</w:t>
      </w:r>
    </w:p>
    <w:p w14:paraId="73D86ACC" w14:textId="77777777" w:rsidR="00ED2F79" w:rsidRPr="00ED2F79" w:rsidRDefault="00ED2F79" w:rsidP="00ED2F79">
      <w:pPr>
        <w:pStyle w:val="ListParagraph"/>
        <w:numPr>
          <w:ilvl w:val="0"/>
          <w:numId w:val="29"/>
        </w:numPr>
        <w:rPr>
          <w:rFonts w:eastAsiaTheme="minorEastAsia"/>
        </w:rPr>
      </w:pPr>
      <w:r w:rsidRPr="00ED2F79">
        <w:t>7</w:t>
      </w:r>
      <w:r w:rsidRPr="00ED2F79">
        <w:rPr>
          <w:vertAlign w:val="superscript"/>
        </w:rPr>
        <w:t>th</w:t>
      </w:r>
      <w:r>
        <w:t xml:space="preserve"> col.: step 2 bottom width, </w:t>
      </w:r>
      <m:oMath>
        <m:sSub>
          <m:sSubPr>
            <m:ctrlPr>
              <w:rPr>
                <w:rFonts w:ascii="Cambria Math" w:hAnsi="Cambria Math"/>
                <w:i/>
              </w:rPr>
            </m:ctrlPr>
          </m:sSubPr>
          <m:e>
            <m:r>
              <w:rPr>
                <w:rFonts w:ascii="Cambria Math" w:hAnsi="Cambria Math"/>
              </w:rPr>
              <m:t>W</m:t>
            </m:r>
          </m:e>
          <m:sub>
            <m:r>
              <w:rPr>
                <w:rFonts w:ascii="Cambria Math" w:hAnsi="Cambria Math"/>
              </w:rPr>
              <m:t>S2</m:t>
            </m:r>
          </m:sub>
        </m:sSub>
      </m:oMath>
      <w:r w:rsidRPr="00ED2F79">
        <w:rPr>
          <w:rFonts w:eastAsiaTheme="minorEastAsia"/>
        </w:rPr>
        <w:t xml:space="preserve"> [m]</w:t>
      </w:r>
      <w:r w:rsidR="004E075B">
        <w:rPr>
          <w:rFonts w:eastAsiaTheme="minorEastAsia"/>
        </w:rPr>
        <w:t xml:space="preserve">. If not defined is auto set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S1</m:t>
            </m:r>
          </m:sub>
        </m:sSub>
      </m:oMath>
      <w:r w:rsidR="004E075B">
        <w:rPr>
          <w:rFonts w:eastAsiaTheme="minorEastAsia"/>
        </w:rPr>
        <w:t xml:space="preserve"> + 0.01 m;</w:t>
      </w:r>
    </w:p>
    <w:p w14:paraId="7FC2B756" w14:textId="77777777" w:rsidR="00ED2F79" w:rsidRDefault="00ED2F79" w:rsidP="00ED2F79">
      <w:pPr>
        <w:pStyle w:val="ListParagraph"/>
        <w:numPr>
          <w:ilvl w:val="0"/>
          <w:numId w:val="29"/>
        </w:numPr>
      </w:pPr>
      <w:r>
        <w:rPr>
          <w:rFonts w:eastAsiaTheme="minorEastAsia"/>
        </w:rPr>
        <w:t>8</w:t>
      </w:r>
      <w:r w:rsidRPr="00ED2F79">
        <w:rPr>
          <w:rFonts w:eastAsiaTheme="minorEastAsia"/>
          <w:vertAlign w:val="superscript"/>
        </w:rPr>
        <w:t>th</w:t>
      </w:r>
      <w:r w:rsidRPr="00ED2F79">
        <w:rPr>
          <w:rFonts w:eastAsiaTheme="minorEastAsia"/>
        </w:rPr>
        <w:t xml:space="preserve"> col.: step </w:t>
      </w:r>
      <w:r>
        <w:rPr>
          <w:rFonts w:eastAsiaTheme="minorEastAsia"/>
        </w:rPr>
        <w:t>2</w:t>
      </w:r>
      <w:r w:rsidRPr="00ED2F79">
        <w:rPr>
          <w:rFonts w:eastAsiaTheme="minorEastAsia"/>
        </w:rPr>
        <w:t xml:space="preserve"> discharge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S2</m:t>
            </m:r>
          </m:sub>
        </m:sSub>
      </m:oMath>
      <w:r w:rsidRPr="00ED2F79">
        <w:rPr>
          <w:rFonts w:eastAsiaTheme="minorEastAsia"/>
        </w:rPr>
        <w:t xml:space="preserve"> [adim.]</w:t>
      </w:r>
      <w:r w:rsidR="00670943">
        <w:rPr>
          <w:rFonts w:eastAsiaTheme="minorEastAsia"/>
        </w:rPr>
        <w:t xml:space="preserve">. If not defined is auto set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S1</m:t>
            </m:r>
          </m:sub>
        </m:sSub>
      </m:oMath>
      <w:r w:rsidRPr="00ED2F79">
        <w:rPr>
          <w:rFonts w:eastAsiaTheme="minorEastAsia"/>
        </w:rPr>
        <w:t>;</w:t>
      </w:r>
    </w:p>
    <w:p w14:paraId="20902FC5" w14:textId="77777777" w:rsidR="00670943" w:rsidRDefault="00670943" w:rsidP="00670943">
      <w:pPr>
        <w:pStyle w:val="ListParagraph"/>
        <w:numPr>
          <w:ilvl w:val="0"/>
          <w:numId w:val="29"/>
        </w:numPr>
      </w:pPr>
      <w:r>
        <w:t>9</w:t>
      </w:r>
      <w:r w:rsidRPr="00ED2F79">
        <w:rPr>
          <w:vertAlign w:val="superscript"/>
        </w:rPr>
        <w:t>th</w:t>
      </w:r>
      <w:r>
        <w:t xml:space="preserve"> col.: step 3 bottom </w:t>
      </w:r>
      <w:r w:rsidR="00C51BE8">
        <w:t>elevation</w:t>
      </w:r>
      <w:r>
        <w:t xml:space="preserve">, </w:t>
      </w:r>
      <m:oMath>
        <m:sSub>
          <m:sSubPr>
            <m:ctrlPr>
              <w:rPr>
                <w:rFonts w:ascii="Cambria Math" w:hAnsi="Cambria Math"/>
                <w:i/>
              </w:rPr>
            </m:ctrlPr>
          </m:sSubPr>
          <m:e>
            <m:r>
              <w:rPr>
                <w:rFonts w:ascii="Cambria Math" w:hAnsi="Cambria Math"/>
              </w:rPr>
              <m:t>z</m:t>
            </m:r>
          </m:e>
          <m:sub>
            <m:r>
              <w:rPr>
                <w:rFonts w:ascii="Cambria Math" w:hAnsi="Cambria Math"/>
              </w:rPr>
              <m:t>S3</m:t>
            </m:r>
          </m:sub>
        </m:sSub>
      </m:oMath>
      <w:r>
        <w:t xml:space="preserve"> [m]. If not defined, is auto set as </w:t>
      </w:r>
      <m:oMath>
        <m:sSub>
          <m:sSubPr>
            <m:ctrlPr>
              <w:rPr>
                <w:rFonts w:ascii="Cambria Math" w:hAnsi="Cambria Math"/>
                <w:i/>
              </w:rPr>
            </m:ctrlPr>
          </m:sSubPr>
          <m:e>
            <m:r>
              <w:rPr>
                <w:rFonts w:ascii="Cambria Math" w:hAnsi="Cambria Math"/>
              </w:rPr>
              <m:t>z</m:t>
            </m:r>
          </m:e>
          <m:sub>
            <m:r>
              <w:rPr>
                <w:rFonts w:ascii="Cambria Math" w:hAnsi="Cambria Math"/>
              </w:rPr>
              <m:t>S2</m:t>
            </m:r>
          </m:sub>
        </m:sSub>
      </m:oMath>
      <w:r>
        <w:rPr>
          <w:rFonts w:eastAsiaTheme="minorEastAsia"/>
        </w:rPr>
        <w:t xml:space="preserve"> + 10 m</w:t>
      </w:r>
      <w:r>
        <w:t>;</w:t>
      </w:r>
    </w:p>
    <w:p w14:paraId="62FEA102" w14:textId="77777777" w:rsidR="00670943" w:rsidRPr="00ED2F79" w:rsidRDefault="00670943" w:rsidP="00670943">
      <w:pPr>
        <w:pStyle w:val="ListParagraph"/>
        <w:numPr>
          <w:ilvl w:val="0"/>
          <w:numId w:val="29"/>
        </w:numPr>
        <w:rPr>
          <w:rFonts w:eastAsiaTheme="minorEastAsia"/>
        </w:rPr>
      </w:pPr>
      <w:r>
        <w:t>10</w:t>
      </w:r>
      <w:r w:rsidRPr="00ED2F79">
        <w:rPr>
          <w:vertAlign w:val="superscript"/>
        </w:rPr>
        <w:t>th</w:t>
      </w:r>
      <w:r>
        <w:t xml:space="preserve"> col.: step 3 bottom width, </w:t>
      </w:r>
      <m:oMath>
        <m:sSub>
          <m:sSubPr>
            <m:ctrlPr>
              <w:rPr>
                <w:rFonts w:ascii="Cambria Math" w:hAnsi="Cambria Math"/>
                <w:i/>
              </w:rPr>
            </m:ctrlPr>
          </m:sSubPr>
          <m:e>
            <m:r>
              <w:rPr>
                <w:rFonts w:ascii="Cambria Math" w:hAnsi="Cambria Math"/>
              </w:rPr>
              <m:t>W</m:t>
            </m:r>
          </m:e>
          <m:sub>
            <m:r>
              <w:rPr>
                <w:rFonts w:ascii="Cambria Math" w:hAnsi="Cambria Math"/>
              </w:rPr>
              <m:t>S3</m:t>
            </m:r>
          </m:sub>
        </m:sSub>
      </m:oMath>
      <w:r w:rsidRPr="00ED2F79">
        <w:rPr>
          <w:rFonts w:eastAsiaTheme="minorEastAsia"/>
        </w:rPr>
        <w:t xml:space="preserve"> [m]</w:t>
      </w:r>
      <w:r>
        <w:rPr>
          <w:rFonts w:eastAsiaTheme="minorEastAsia"/>
        </w:rPr>
        <w:t xml:space="preserve">. If not defined is auto set as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S2</m:t>
            </m:r>
          </m:sub>
        </m:sSub>
      </m:oMath>
      <w:r>
        <w:rPr>
          <w:rFonts w:eastAsiaTheme="minorEastAsia"/>
        </w:rPr>
        <w:t xml:space="preserve"> + 0.01 m;</w:t>
      </w:r>
    </w:p>
    <w:p w14:paraId="758D7A77" w14:textId="77777777" w:rsidR="00670943" w:rsidRPr="00502110" w:rsidRDefault="00670943" w:rsidP="00670943">
      <w:pPr>
        <w:pStyle w:val="ListParagraph"/>
        <w:numPr>
          <w:ilvl w:val="0"/>
          <w:numId w:val="29"/>
        </w:numPr>
      </w:pPr>
      <w:r>
        <w:rPr>
          <w:rFonts w:eastAsiaTheme="minorEastAsia"/>
        </w:rPr>
        <w:t>11</w:t>
      </w:r>
      <w:r w:rsidRPr="00ED2F79">
        <w:rPr>
          <w:rFonts w:eastAsiaTheme="minorEastAsia"/>
          <w:vertAlign w:val="superscript"/>
        </w:rPr>
        <w:t>th</w:t>
      </w:r>
      <w:r w:rsidRPr="00ED2F79">
        <w:rPr>
          <w:rFonts w:eastAsiaTheme="minorEastAsia"/>
        </w:rPr>
        <w:t xml:space="preserve"> col.: step </w:t>
      </w:r>
      <w:r>
        <w:rPr>
          <w:rFonts w:eastAsiaTheme="minorEastAsia"/>
        </w:rPr>
        <w:t>3</w:t>
      </w:r>
      <w:r w:rsidRPr="00ED2F79">
        <w:rPr>
          <w:rFonts w:eastAsiaTheme="minorEastAsia"/>
        </w:rPr>
        <w:t xml:space="preserve"> discharge coefficient,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S3</m:t>
            </m:r>
          </m:sub>
        </m:sSub>
      </m:oMath>
      <w:r w:rsidRPr="00ED2F79">
        <w:rPr>
          <w:rFonts w:eastAsiaTheme="minorEastAsia"/>
        </w:rPr>
        <w:t xml:space="preserve"> [adim.]</w:t>
      </w:r>
      <w:r>
        <w:rPr>
          <w:rFonts w:eastAsiaTheme="minorEastAsia"/>
        </w:rPr>
        <w:t xml:space="preserve">. If not defined is auto set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S2</m:t>
            </m:r>
          </m:sub>
        </m:sSub>
      </m:oMath>
      <w:r w:rsidRPr="00ED2F79">
        <w:rPr>
          <w:rFonts w:eastAsiaTheme="minorEastAsia"/>
        </w:rPr>
        <w:t>;</w:t>
      </w:r>
    </w:p>
    <w:p w14:paraId="10B40C52" w14:textId="77777777" w:rsidR="00502110" w:rsidRPr="00502110" w:rsidRDefault="00502110" w:rsidP="00670943">
      <w:pPr>
        <w:pStyle w:val="ListParagraph"/>
        <w:numPr>
          <w:ilvl w:val="0"/>
          <w:numId w:val="29"/>
        </w:numPr>
      </w:pPr>
      <w:r>
        <w:rPr>
          <w:rFonts w:eastAsiaTheme="minorEastAsia"/>
        </w:rPr>
        <w:t>12</w:t>
      </w:r>
      <w:r w:rsidRPr="00502110">
        <w:rPr>
          <w:rFonts w:eastAsiaTheme="minorEastAsia"/>
          <w:vertAlign w:val="superscript"/>
        </w:rPr>
        <w:t>th</w:t>
      </w:r>
      <w:r>
        <w:rPr>
          <w:rFonts w:eastAsiaTheme="minorEastAsia"/>
        </w:rPr>
        <w:t xml:space="preserve"> col.: downstream terrain elevation,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down</m:t>
            </m:r>
          </m:sub>
        </m:sSub>
      </m:oMath>
      <w:r>
        <w:rPr>
          <w:rFonts w:eastAsiaTheme="minorEastAsia"/>
        </w:rPr>
        <w:t xml:space="preserve"> [m];</w:t>
      </w:r>
    </w:p>
    <w:p w14:paraId="16EA93B0" w14:textId="77777777" w:rsidR="00502110" w:rsidRDefault="00502110" w:rsidP="00670943">
      <w:pPr>
        <w:pStyle w:val="ListParagraph"/>
        <w:numPr>
          <w:ilvl w:val="0"/>
          <w:numId w:val="29"/>
        </w:numPr>
      </w:pPr>
      <w:r>
        <w:rPr>
          <w:rFonts w:eastAsiaTheme="minorEastAsia"/>
        </w:rPr>
        <w:t>13</w:t>
      </w:r>
      <w:r w:rsidRPr="00502110">
        <w:rPr>
          <w:rFonts w:eastAsiaTheme="minorEastAsia"/>
          <w:vertAlign w:val="superscript"/>
        </w:rPr>
        <w:t>th</w:t>
      </w:r>
      <w:r>
        <w:rPr>
          <w:rFonts w:eastAsiaTheme="minorEastAsia"/>
        </w:rPr>
        <w:t xml:space="preserve"> col.: upstream terrain elevation,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up</m:t>
            </m:r>
          </m:sub>
        </m:sSub>
      </m:oMath>
      <w:r w:rsidR="00C51BE8">
        <w:rPr>
          <w:rFonts w:eastAsiaTheme="minorEastAsia"/>
        </w:rPr>
        <w:t xml:space="preserve"> [m]</w:t>
      </w:r>
      <w:r>
        <w:rPr>
          <w:rFonts w:eastAsiaTheme="minorEastAsia"/>
        </w:rPr>
        <w:t>;</w:t>
      </w:r>
    </w:p>
    <w:p w14:paraId="6D6994B6" w14:textId="77777777" w:rsidR="00ED2F79" w:rsidRDefault="00502110" w:rsidP="00ED2F79">
      <w:pPr>
        <w:pStyle w:val="ListParagraph"/>
        <w:numPr>
          <w:ilvl w:val="0"/>
          <w:numId w:val="29"/>
        </w:numPr>
      </w:pPr>
      <w:r>
        <w:t xml:space="preserve">(culvert only) </w:t>
      </w:r>
      <w:r w:rsidR="00670943">
        <w:t>1</w:t>
      </w:r>
      <w:r>
        <w:t>4</w:t>
      </w:r>
      <w:r w:rsidR="00670943" w:rsidRPr="00670943">
        <w:rPr>
          <w:vertAlign w:val="superscript"/>
        </w:rPr>
        <w:t>th</w:t>
      </w:r>
      <w:r w:rsidR="00670943">
        <w:t xml:space="preserve"> col.: gate opening height, </w:t>
      </w:r>
      <m:oMath>
        <m:r>
          <w:rPr>
            <w:rFonts w:ascii="Cambria Math" w:hAnsi="Cambria Math"/>
          </w:rPr>
          <m:t>G</m:t>
        </m:r>
      </m:oMath>
      <w:r w:rsidR="00670943">
        <w:t xml:space="preserve"> [m];</w:t>
      </w:r>
    </w:p>
    <w:p w14:paraId="067B0C45" w14:textId="77777777" w:rsidR="0070463C" w:rsidRPr="00FF0379" w:rsidRDefault="0070463C" w:rsidP="00067174"/>
    <w:p w14:paraId="39927A2D" w14:textId="163C2AB4" w:rsidR="009D2249" w:rsidRDefault="00670943" w:rsidP="00067174">
      <w:r>
        <w:t xml:space="preserve">The model </w:t>
      </w:r>
      <w:r w:rsidRPr="002055C7">
        <w:rPr>
          <w:noProof/>
        </w:rPr>
        <w:t>see</w:t>
      </w:r>
      <w:r w:rsidR="002055C7">
        <w:rPr>
          <w:noProof/>
        </w:rPr>
        <w:t>s</w:t>
      </w:r>
      <w:r>
        <w:t xml:space="preserve"> embankment</w:t>
      </w:r>
      <w:r w:rsidR="001D207A">
        <w:t>s</w:t>
      </w:r>
      <w:r>
        <w:t xml:space="preserve"> as spillway</w:t>
      </w:r>
      <w:r w:rsidR="001D207A">
        <w:t>s</w:t>
      </w:r>
      <w:r>
        <w:t>, mathematically speaking.</w:t>
      </w:r>
      <w:r w:rsidR="001D207A">
        <w:t xml:space="preserve"> Thus, the same set of parameters </w:t>
      </w:r>
      <w:r w:rsidR="001D207A" w:rsidRPr="00AC5671">
        <w:rPr>
          <w:noProof/>
        </w:rPr>
        <w:t>are used</w:t>
      </w:r>
      <w:r w:rsidR="001D207A">
        <w:t xml:space="preserve"> for links controlled by embankments with some conceptual changes.</w:t>
      </w:r>
    </w:p>
    <w:p w14:paraId="4365D249" w14:textId="77777777" w:rsidR="001D207A" w:rsidRDefault="001D207A" w:rsidP="00067174"/>
    <w:p w14:paraId="34410E5E" w14:textId="77777777" w:rsidR="001D207A" w:rsidRPr="00C51BE8" w:rsidRDefault="001D207A" w:rsidP="00067174">
      <w:pPr>
        <w:rPr>
          <w:i/>
        </w:rPr>
      </w:pPr>
      <w:r w:rsidRPr="00C51BE8">
        <w:rPr>
          <w:i/>
        </w:rPr>
        <w:t>Embankment (#1)</w:t>
      </w:r>
    </w:p>
    <w:p w14:paraId="3ED0E971" w14:textId="77777777" w:rsidR="001D207A" w:rsidRDefault="00502110" w:rsidP="00C51BE8">
      <w:pPr>
        <w:pStyle w:val="ListParagraph"/>
        <w:numPr>
          <w:ilvl w:val="0"/>
          <w:numId w:val="30"/>
        </w:numPr>
      </w:pPr>
      <w:r>
        <w:t>3</w:t>
      </w:r>
      <w:r w:rsidRPr="00C51BE8">
        <w:rPr>
          <w:vertAlign w:val="superscript"/>
        </w:rPr>
        <w:t>rd</w:t>
      </w:r>
      <w:r>
        <w:t xml:space="preserve"> col.: embankment overtopping level</w:t>
      </w:r>
      <w:r w:rsidR="00C51BE8">
        <w:t xml:space="preserve">, </w:t>
      </w:r>
      <m:oMath>
        <m:sSub>
          <m:sSubPr>
            <m:ctrlPr>
              <w:rPr>
                <w:rFonts w:ascii="Cambria Math" w:hAnsi="Cambria Math"/>
                <w:i/>
              </w:rPr>
            </m:ctrlPr>
          </m:sSubPr>
          <m:e>
            <m:r>
              <w:rPr>
                <w:rFonts w:ascii="Cambria Math" w:hAnsi="Cambria Math"/>
              </w:rPr>
              <m:t>z</m:t>
            </m:r>
          </m:e>
          <m:sub>
            <m:r>
              <w:rPr>
                <w:rFonts w:ascii="Cambria Math" w:hAnsi="Cambria Math"/>
              </w:rPr>
              <m:t>top</m:t>
            </m:r>
          </m:sub>
        </m:sSub>
      </m:oMath>
      <w:r w:rsidR="00C51BE8" w:rsidRPr="00C51BE8">
        <w:rPr>
          <w:rFonts w:eastAsiaTheme="minorEastAsia"/>
        </w:rPr>
        <w:t xml:space="preserve"> [m]</w:t>
      </w:r>
      <w:r>
        <w:t>;</w:t>
      </w:r>
    </w:p>
    <w:p w14:paraId="1408B8E0" w14:textId="77777777" w:rsidR="00502110" w:rsidRDefault="00502110" w:rsidP="00C51BE8">
      <w:pPr>
        <w:pStyle w:val="ListParagraph"/>
        <w:numPr>
          <w:ilvl w:val="0"/>
          <w:numId w:val="30"/>
        </w:numPr>
      </w:pPr>
      <w:r>
        <w:t>4</w:t>
      </w:r>
      <w:r w:rsidRPr="00C51BE8">
        <w:rPr>
          <w:vertAlign w:val="superscript"/>
        </w:rPr>
        <w:t>th</w:t>
      </w:r>
      <w:r>
        <w:t xml:space="preserve"> col.: regular grid-cell width;</w:t>
      </w:r>
    </w:p>
    <w:p w14:paraId="2DA9331B" w14:textId="77777777" w:rsidR="00502110" w:rsidRDefault="00502110" w:rsidP="00C51BE8">
      <w:pPr>
        <w:pStyle w:val="ListParagraph"/>
        <w:numPr>
          <w:ilvl w:val="0"/>
          <w:numId w:val="30"/>
        </w:numPr>
      </w:pPr>
      <w:r>
        <w:lastRenderedPageBreak/>
        <w:t>5</w:t>
      </w:r>
      <w:r w:rsidRPr="00C51BE8">
        <w:rPr>
          <w:vertAlign w:val="superscript"/>
        </w:rPr>
        <w:t>th</w:t>
      </w:r>
      <w:r>
        <w:t xml:space="preserve"> col.: discharge coefficient;</w:t>
      </w:r>
    </w:p>
    <w:p w14:paraId="4F1A6275" w14:textId="5C7EABC6" w:rsidR="00502110" w:rsidRDefault="00502110" w:rsidP="00C51BE8">
      <w:pPr>
        <w:pStyle w:val="ListParagraph"/>
        <w:numPr>
          <w:ilvl w:val="0"/>
          <w:numId w:val="30"/>
        </w:numPr>
      </w:pPr>
      <w:r>
        <w:t>6</w:t>
      </w:r>
      <w:r w:rsidRPr="00C51BE8">
        <w:rPr>
          <w:vertAlign w:val="superscript"/>
        </w:rPr>
        <w:t>th</w:t>
      </w:r>
      <w:r>
        <w:t xml:space="preserve"> to 11</w:t>
      </w:r>
      <w:r w:rsidRPr="00C51BE8">
        <w:rPr>
          <w:vertAlign w:val="superscript"/>
        </w:rPr>
        <w:t>th</w:t>
      </w:r>
      <w:r>
        <w:t xml:space="preserve"> col.: same as spillway when step</w:t>
      </w:r>
      <w:r w:rsidR="00C51BE8">
        <w:t>s</w:t>
      </w:r>
      <w:r>
        <w:t xml:space="preserve"> 2 and </w:t>
      </w:r>
      <w:r w:rsidRPr="00AC5671">
        <w:rPr>
          <w:noProof/>
        </w:rPr>
        <w:t>3</w:t>
      </w:r>
      <w:r>
        <w:t xml:space="preserve"> parameters are not defined</w:t>
      </w:r>
      <w:r w:rsidR="00C51BE8">
        <w:t xml:space="preserve">, with the difference that the width </w:t>
      </w:r>
      <w:r w:rsidR="00C51BE8" w:rsidRPr="00AC5671">
        <w:rPr>
          <w:noProof/>
        </w:rPr>
        <w:t>do</w:t>
      </w:r>
      <w:r w:rsidR="00AC5671">
        <w:rPr>
          <w:noProof/>
        </w:rPr>
        <w:t>es</w:t>
      </w:r>
      <w:r w:rsidR="00C51BE8">
        <w:t xml:space="preserve"> not change;</w:t>
      </w:r>
    </w:p>
    <w:p w14:paraId="423FFF91" w14:textId="77777777" w:rsidR="00C51BE8" w:rsidRPr="00502110" w:rsidRDefault="00C51BE8" w:rsidP="00C51BE8">
      <w:pPr>
        <w:pStyle w:val="ListParagraph"/>
        <w:numPr>
          <w:ilvl w:val="0"/>
          <w:numId w:val="29"/>
        </w:numPr>
      </w:pPr>
      <w:r>
        <w:rPr>
          <w:rFonts w:eastAsiaTheme="minorEastAsia"/>
        </w:rPr>
        <w:t>12</w:t>
      </w:r>
      <w:r w:rsidRPr="00502110">
        <w:rPr>
          <w:rFonts w:eastAsiaTheme="minorEastAsia"/>
          <w:vertAlign w:val="superscript"/>
        </w:rPr>
        <w:t>th</w:t>
      </w:r>
      <w:r>
        <w:rPr>
          <w:rFonts w:eastAsiaTheme="minorEastAsia"/>
        </w:rPr>
        <w:t xml:space="preserve"> col.: downstream terrain elevation,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down</m:t>
            </m:r>
          </m:sub>
        </m:sSub>
      </m:oMath>
      <w:r>
        <w:rPr>
          <w:rFonts w:eastAsiaTheme="minorEastAsia"/>
        </w:rPr>
        <w:t xml:space="preserve"> [m];</w:t>
      </w:r>
    </w:p>
    <w:p w14:paraId="34E66F74" w14:textId="77777777" w:rsidR="00C51BE8" w:rsidRDefault="00C51BE8" w:rsidP="00C51BE8">
      <w:pPr>
        <w:pStyle w:val="ListParagraph"/>
        <w:numPr>
          <w:ilvl w:val="0"/>
          <w:numId w:val="29"/>
        </w:numPr>
      </w:pPr>
      <w:r>
        <w:rPr>
          <w:rFonts w:eastAsiaTheme="minorEastAsia"/>
        </w:rPr>
        <w:t>13</w:t>
      </w:r>
      <w:r w:rsidRPr="00502110">
        <w:rPr>
          <w:rFonts w:eastAsiaTheme="minorEastAsia"/>
          <w:vertAlign w:val="superscript"/>
        </w:rPr>
        <w:t>th</w:t>
      </w:r>
      <w:r>
        <w:rPr>
          <w:rFonts w:eastAsiaTheme="minorEastAsia"/>
        </w:rPr>
        <w:t xml:space="preserve"> col.: upstream terrain elevation,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up</m:t>
            </m:r>
          </m:sub>
        </m:sSub>
      </m:oMath>
      <w:r>
        <w:rPr>
          <w:rFonts w:eastAsiaTheme="minorEastAsia"/>
        </w:rPr>
        <w:t xml:space="preserve"> [m];</w:t>
      </w:r>
    </w:p>
    <w:p w14:paraId="17494632" w14:textId="77777777" w:rsidR="00C51BE8" w:rsidRDefault="00C51BE8" w:rsidP="00067174"/>
    <w:p w14:paraId="7116BCB6" w14:textId="24F21BC4" w:rsidR="001D207A" w:rsidRDefault="000C2FA0" w:rsidP="00067174">
      <w:pPr>
        <w:rPr>
          <w:rFonts w:eastAsiaTheme="minorEastAsia"/>
        </w:rPr>
      </w:pPr>
      <w:r>
        <w:t xml:space="preserve">Looking back to </w:t>
      </w:r>
      <w:r>
        <w:fldChar w:fldCharType="begin"/>
      </w:r>
      <w:r>
        <w:instrText xml:space="preserve"> REF _Ref517188630 \h </w:instrText>
      </w:r>
      <w:r>
        <w:fldChar w:fldCharType="separate"/>
      </w:r>
      <w:r w:rsidR="0012474F">
        <w:t xml:space="preserve">Figure </w:t>
      </w:r>
      <w:r w:rsidR="0012474F">
        <w:rPr>
          <w:noProof/>
        </w:rPr>
        <w:t>12</w:t>
      </w:r>
      <w:r>
        <w:fldChar w:fldCharType="end"/>
      </w:r>
      <w:r>
        <w:t xml:space="preserve"> one can see that embankments </w:t>
      </w:r>
      <w:r w:rsidRPr="00AC5671">
        <w:rPr>
          <w:noProof/>
        </w:rPr>
        <w:t>were placed</w:t>
      </w:r>
      <w:r>
        <w:t xml:space="preserve"> in the links 16-21 and 17-22. By data in </w:t>
      </w:r>
      <w:r w:rsidRPr="00AC5671">
        <w:fldChar w:fldCharType="begin"/>
      </w:r>
      <w:r>
        <w:instrText xml:space="preserve"> REF _Ref517514521 \h </w:instrText>
      </w:r>
      <w:r w:rsidRPr="00AC5671">
        <w:fldChar w:fldCharType="separate"/>
      </w:r>
      <w:r w:rsidR="0012474F">
        <w:t xml:space="preserve">Figure </w:t>
      </w:r>
      <w:r w:rsidR="0012474F" w:rsidRPr="00AC5671">
        <w:rPr>
          <w:noProof/>
        </w:rPr>
        <w:t>15</w:t>
      </w:r>
      <w:r w:rsidRPr="00AC5671">
        <w:rPr>
          <w:noProof/>
        </w:rPr>
        <w:fldChar w:fldCharType="end"/>
      </w:r>
      <w:r>
        <w:t xml:space="preserve"> both links have a </w:t>
      </w:r>
      <m:oMath>
        <m:sSub>
          <m:sSubPr>
            <m:ctrlPr>
              <w:rPr>
                <w:rFonts w:ascii="Cambria Math" w:hAnsi="Cambria Math"/>
                <w:i/>
              </w:rPr>
            </m:ctrlPr>
          </m:sSubPr>
          <m:e>
            <m:r>
              <w:rPr>
                <w:rFonts w:ascii="Cambria Math" w:hAnsi="Cambria Math"/>
              </w:rPr>
              <m:t>z</m:t>
            </m:r>
          </m:e>
          <m:sub>
            <m:r>
              <w:rPr>
                <w:rFonts w:ascii="Cambria Math" w:hAnsi="Cambria Math"/>
              </w:rPr>
              <m:t>top</m:t>
            </m:r>
          </m:sub>
        </m:sSub>
      </m:oMath>
      <w:r>
        <w:rPr>
          <w:rFonts w:eastAsiaTheme="minorEastAsia"/>
        </w:rPr>
        <w:t xml:space="preserve"> = 103.75 m. Meanwhile, the discharge coefficient at 16-21 is 0.50 whilst at 17-22 is 0.60.</w:t>
      </w:r>
    </w:p>
    <w:p w14:paraId="771FE499" w14:textId="5357EE68" w:rsidR="00750C5B" w:rsidRDefault="00750C5B" w:rsidP="00067174"/>
    <w:p w14:paraId="721D393A" w14:textId="77777777" w:rsidR="00750C5B" w:rsidRDefault="00750C5B" w:rsidP="00067174">
      <w:r>
        <w:t>The last line of param.dat stores the 3 first parameters defined for land-phase routing. Are they:</w:t>
      </w:r>
    </w:p>
    <w:p w14:paraId="6F61EA0A" w14:textId="69978DDE" w:rsidR="00750C5B" w:rsidRPr="00750C5B" w:rsidRDefault="00750C5B" w:rsidP="00750C5B">
      <w:pPr>
        <w:pStyle w:val="ListParagraph"/>
        <w:numPr>
          <w:ilvl w:val="0"/>
          <w:numId w:val="32"/>
        </w:numPr>
        <w:rPr>
          <w:rFonts w:eastAsiaTheme="minorEastAsia"/>
        </w:rPr>
      </w:pPr>
      <w:r>
        <w:t xml:space="preserve">Lateral slope of the inner channel, used for flow computation: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C</m:t>
            </m:r>
          </m:sub>
        </m:sSub>
      </m:oMath>
      <w:r w:rsidRPr="00750C5B">
        <w:rPr>
          <w:rFonts w:eastAsiaTheme="minorEastAsia"/>
        </w:rPr>
        <w:t>;</w:t>
      </w:r>
    </w:p>
    <w:p w14:paraId="3EC2A238" w14:textId="46B27481" w:rsidR="00750C5B" w:rsidRPr="00750C5B" w:rsidRDefault="00750C5B" w:rsidP="00750C5B">
      <w:pPr>
        <w:pStyle w:val="ListParagraph"/>
        <w:numPr>
          <w:ilvl w:val="0"/>
          <w:numId w:val="32"/>
        </w:numPr>
        <w:rPr>
          <w:rFonts w:eastAsiaTheme="minorEastAsia"/>
        </w:rPr>
      </w:pPr>
      <w:r w:rsidRPr="00750C5B">
        <w:rPr>
          <w:rFonts w:eastAsiaTheme="minorEastAsia"/>
        </w:rPr>
        <w:t xml:space="preserve">Lateral slope of the inner channel, used for storage computation, </w:t>
      </w:r>
      <m:oMath>
        <m:r>
          <w:rPr>
            <w:rFonts w:ascii="Cambria Math" w:hAnsi="Cambria Math"/>
          </w:rPr>
          <m:t>l</m:t>
        </m:r>
        <m:sSub>
          <m:sSubPr>
            <m:ctrlPr>
              <w:rPr>
                <w:rFonts w:ascii="Cambria Math" w:hAnsi="Cambria Math"/>
                <w:i/>
              </w:rPr>
            </m:ctrlPr>
          </m:sSubPr>
          <m:e>
            <m:r>
              <w:rPr>
                <w:rFonts w:ascii="Cambria Math" w:hAnsi="Cambria Math"/>
              </w:rPr>
              <m:t>s</m:t>
            </m:r>
          </m:e>
          <m:sub>
            <m:r>
              <w:rPr>
                <w:rFonts w:ascii="Cambria Math" w:hAnsi="Cambria Math"/>
              </w:rPr>
              <m:t>S</m:t>
            </m:r>
          </m:sub>
        </m:sSub>
      </m:oMath>
      <w:r w:rsidRPr="00750C5B">
        <w:rPr>
          <w:rFonts w:eastAsiaTheme="minorEastAsia"/>
        </w:rPr>
        <w:t>;</w:t>
      </w:r>
    </w:p>
    <w:p w14:paraId="317B96AC" w14:textId="1CAF0FB3" w:rsidR="00750C5B" w:rsidRDefault="00750C5B" w:rsidP="00750C5B">
      <w:pPr>
        <w:pStyle w:val="ListParagraph"/>
        <w:numPr>
          <w:ilvl w:val="0"/>
          <w:numId w:val="32"/>
        </w:numPr>
      </w:pPr>
      <w:r w:rsidRPr="00750C5B">
        <w:rPr>
          <w:rFonts w:eastAsiaTheme="minorEastAsia"/>
        </w:rPr>
        <w:t xml:space="preserve">Bottom width of the inner channel, </w:t>
      </w:r>
      <m:oMath>
        <m:sSub>
          <m:sSubPr>
            <m:ctrlPr>
              <w:rPr>
                <w:rFonts w:ascii="Cambria Math" w:hAnsi="Cambria Math"/>
                <w:i/>
              </w:rPr>
            </m:ctrlPr>
          </m:sSubPr>
          <m:e>
            <m:r>
              <w:rPr>
                <w:rFonts w:ascii="Cambria Math" w:hAnsi="Cambria Math"/>
              </w:rPr>
              <m:t>B</m:t>
            </m:r>
          </m:e>
          <m:sub>
            <m:r>
              <w:rPr>
                <w:rFonts w:ascii="Cambria Math" w:hAnsi="Cambria Math"/>
              </w:rPr>
              <m:t>M</m:t>
            </m:r>
          </m:sub>
        </m:sSub>
      </m:oMath>
      <w:r w:rsidRPr="00750C5B">
        <w:rPr>
          <w:rFonts w:eastAsiaTheme="minorEastAsia"/>
        </w:rPr>
        <w:t>.</w:t>
      </w:r>
    </w:p>
    <w:p w14:paraId="13983804" w14:textId="77777777" w:rsidR="001D207A" w:rsidRDefault="001D207A" w:rsidP="00067174"/>
    <w:p w14:paraId="51A9A9CC" w14:textId="77777777" w:rsidR="00C87633" w:rsidRDefault="00C87633" w:rsidP="00067174"/>
    <w:p w14:paraId="74E3E7B9" w14:textId="77777777" w:rsidR="00B563B1" w:rsidRPr="00B563B1" w:rsidRDefault="00B563B1" w:rsidP="00B563B1">
      <w:pPr>
        <w:pStyle w:val="Heading2"/>
      </w:pPr>
      <w:bookmarkStart w:id="55" w:name="_Toc34211461"/>
      <w:r w:rsidRPr="00B563B1">
        <w:t>anpanta.dat</w:t>
      </w:r>
      <w:bookmarkEnd w:id="55"/>
    </w:p>
    <w:p w14:paraId="663DA4A2" w14:textId="77777777" w:rsidR="00B563B1" w:rsidRDefault="00B563B1" w:rsidP="00067174"/>
    <w:p w14:paraId="65E1C194" w14:textId="52E20B7B" w:rsidR="00B563B1" w:rsidRDefault="00FA4FA6" w:rsidP="00067174">
      <w:r>
        <w:rPr>
          <w:noProof/>
          <w:lang w:eastAsia="en-AU"/>
        </w:rPr>
        <mc:AlternateContent>
          <mc:Choice Requires="wps">
            <w:drawing>
              <wp:anchor distT="0" distB="0" distL="114300" distR="114300" simplePos="0" relativeHeight="251679744" behindDoc="0" locked="0" layoutInCell="1" allowOverlap="1" wp14:anchorId="0EC57542" wp14:editId="48301528">
                <wp:simplePos x="0" y="0"/>
                <wp:positionH relativeFrom="column">
                  <wp:posOffset>3693160</wp:posOffset>
                </wp:positionH>
                <wp:positionV relativeFrom="paragraph">
                  <wp:posOffset>1234440</wp:posOffset>
                </wp:positionV>
                <wp:extent cx="2033905"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2033905" cy="635"/>
                        </a:xfrm>
                        <a:prstGeom prst="rect">
                          <a:avLst/>
                        </a:prstGeom>
                        <a:solidFill>
                          <a:prstClr val="white"/>
                        </a:solidFill>
                        <a:ln>
                          <a:noFill/>
                        </a:ln>
                      </wps:spPr>
                      <wps:txbx>
                        <w:txbxContent>
                          <w:p w14:paraId="19E8EDF0" w14:textId="77777777" w:rsidR="00203828" w:rsidRPr="0062141B" w:rsidRDefault="00203828" w:rsidP="002F7A26">
                            <w:pPr>
                              <w:pStyle w:val="Caption"/>
                              <w:jc w:val="center"/>
                              <w:rPr>
                                <w:noProof/>
                              </w:rPr>
                            </w:pPr>
                            <w:bookmarkStart w:id="56" w:name="_Ref530142795"/>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bookmarkEnd w:id="56"/>
                            <w:r>
                              <w:t xml:space="preserve"> – anpanta.dat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C57542" id="Text Box 20" o:spid="_x0000_s1033" type="#_x0000_t202" style="position:absolute;left:0;text-align:left;margin-left:290.8pt;margin-top:97.2pt;width:160.1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" stroked="f">
                <v:textbox style="mso-fit-shape-to-text:t" inset="0,0,0,0">
                  <w:txbxContent>
                    <w:p w14:paraId="19E8EDF0" w14:textId="77777777" w:rsidR="00203828" w:rsidRPr="0062141B" w:rsidRDefault="00203828" w:rsidP="002F7A26">
                      <w:pPr>
                        <w:pStyle w:val="Caption"/>
                        <w:jc w:val="center"/>
                        <w:rPr>
                          <w:noProof/>
                        </w:rPr>
                      </w:pPr>
                      <w:bookmarkStart w:id="57" w:name="_Ref530142795"/>
                      <w:r>
                        <w:t xml:space="preserve">Figure </w:t>
                      </w:r>
                      <w:r>
                        <w:rPr>
                          <w:noProof/>
                        </w:rPr>
                        <w:fldChar w:fldCharType="begin"/>
                      </w:r>
                      <w:r>
                        <w:rPr>
                          <w:noProof/>
                        </w:rPr>
                        <w:instrText xml:space="preserve"> SEQ Figure \* ARABIC </w:instrText>
                      </w:r>
                      <w:r>
                        <w:rPr>
                          <w:noProof/>
                        </w:rPr>
                        <w:fldChar w:fldCharType="separate"/>
                      </w:r>
                      <w:r>
                        <w:rPr>
                          <w:noProof/>
                        </w:rPr>
                        <w:t>16</w:t>
                      </w:r>
                      <w:r>
                        <w:rPr>
                          <w:noProof/>
                        </w:rPr>
                        <w:fldChar w:fldCharType="end"/>
                      </w:r>
                      <w:bookmarkEnd w:id="57"/>
                      <w:r>
                        <w:t xml:space="preserve"> – anpanta.dat content</w:t>
                      </w:r>
                    </w:p>
                  </w:txbxContent>
                </v:textbox>
                <w10:wrap type="square"/>
              </v:shape>
            </w:pict>
          </mc:Fallback>
        </mc:AlternateContent>
      </w:r>
      <w:r>
        <w:rPr>
          <w:noProof/>
          <w:lang w:eastAsia="en-AU"/>
        </w:rPr>
        <w:drawing>
          <wp:anchor distT="0" distB="0" distL="114300" distR="114300" simplePos="0" relativeHeight="251677696" behindDoc="0" locked="0" layoutInCell="1" allowOverlap="1" wp14:anchorId="39BE7A53" wp14:editId="5B679C37">
            <wp:simplePos x="0" y="0"/>
            <wp:positionH relativeFrom="margin">
              <wp:align>right</wp:align>
            </wp:positionH>
            <wp:positionV relativeFrom="paragraph">
              <wp:posOffset>40496</wp:posOffset>
            </wp:positionV>
            <wp:extent cx="2033905" cy="1137285"/>
            <wp:effectExtent l="0" t="0" r="4445" b="571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les_anpanta.png"/>
                    <pic:cNvPicPr/>
                  </pic:nvPicPr>
                  <pic:blipFill>
                    <a:blip r:embed="rId23">
                      <a:extLst>
                        <a:ext uri="{28A0092B-C50C-407E-A947-70E740481C1C}">
                          <a14:useLocalDpi xmlns:a14="http://schemas.microsoft.com/office/drawing/2010/main" val="0"/>
                        </a:ext>
                      </a:extLst>
                    </a:blip>
                    <a:stretch>
                      <a:fillRect/>
                    </a:stretch>
                  </pic:blipFill>
                  <pic:spPr>
                    <a:xfrm>
                      <a:off x="0" y="0"/>
                      <a:ext cx="2033905" cy="1137285"/>
                    </a:xfrm>
                    <a:prstGeom prst="rect">
                      <a:avLst/>
                    </a:prstGeom>
                  </pic:spPr>
                </pic:pic>
              </a:graphicData>
            </a:graphic>
          </wp:anchor>
        </w:drawing>
      </w:r>
      <w:r>
        <w:t xml:space="preserve">This file contains part of </w:t>
      </w:r>
      <w:r w:rsidR="002055C7">
        <w:t xml:space="preserve">the </w:t>
      </w:r>
      <w:r w:rsidRPr="002055C7">
        <w:rPr>
          <w:noProof/>
        </w:rPr>
        <w:t>run-time</w:t>
      </w:r>
      <w:r>
        <w:t xml:space="preserve"> setup. </w:t>
      </w:r>
      <w:r w:rsidR="00F47874">
        <w:fldChar w:fldCharType="begin"/>
      </w:r>
      <w:r w:rsidR="00F47874">
        <w:instrText xml:space="preserve"> REF _Ref530142795 \h </w:instrText>
      </w:r>
      <w:r w:rsidR="00F47874">
        <w:fldChar w:fldCharType="separate"/>
      </w:r>
      <w:r w:rsidR="00F47874">
        <w:t xml:space="preserve">Figure </w:t>
      </w:r>
      <w:r w:rsidR="00F47874">
        <w:rPr>
          <w:noProof/>
        </w:rPr>
        <w:t>16</w:t>
      </w:r>
      <w:r w:rsidR="00F47874">
        <w:fldChar w:fldCharType="end"/>
      </w:r>
      <w:r w:rsidR="00B563B1">
        <w:t xml:space="preserve"> shows</w:t>
      </w:r>
      <w:r>
        <w:t xml:space="preserve"> the anpanta.dat content, what takes information defined in </w:t>
      </w:r>
      <w:r>
        <w:fldChar w:fldCharType="begin"/>
      </w:r>
      <w:r>
        <w:instrText xml:space="preserve"> REF _Ref517191702 \h </w:instrText>
      </w:r>
      <w:r>
        <w:fldChar w:fldCharType="separate"/>
      </w:r>
      <w:r w:rsidR="0012474F">
        <w:t>Running Set Up</w:t>
      </w:r>
      <w:r>
        <w:fldChar w:fldCharType="end"/>
      </w:r>
      <w:r>
        <w:t xml:space="preserve"> section. The first line holds the title/name of the run. The second will have an ‘S’ if the box to continue from a previous run was check, otherwise there it will have an ‘N’. The third line informs if all programs outputs (at each solved time-step) have to </w:t>
      </w:r>
      <w:r w:rsidRPr="00AC5671">
        <w:rPr>
          <w:noProof/>
        </w:rPr>
        <w:t>be recorded</w:t>
      </w:r>
      <w:r>
        <w:t xml:space="preserve"> in a text file. Thus, ‘S’ </w:t>
      </w:r>
      <w:r w:rsidRPr="002055C7">
        <w:rPr>
          <w:noProof/>
        </w:rPr>
        <w:t>mean</w:t>
      </w:r>
      <w:r w:rsidR="002055C7">
        <w:rPr>
          <w:noProof/>
        </w:rPr>
        <w:t>s</w:t>
      </w:r>
      <w:r>
        <w:t xml:space="preserve"> yes and ‘N’ means no.</w:t>
      </w:r>
    </w:p>
    <w:p w14:paraId="44DF589B" w14:textId="09C47912" w:rsidR="00F47874" w:rsidRDefault="00F47874" w:rsidP="00067174"/>
    <w:p w14:paraId="51655552" w14:textId="697D1A8E" w:rsidR="00F47874" w:rsidRDefault="00F47874" w:rsidP="00067174">
      <w:r>
        <w:t>The content of this file is not exactly the same when running a new version of the hydrodynamic executable. In this case, the option in the second line still defines the same option. The difference is that in the older version it would read the water depths from the file “althis.res”, while in the new version it reads from “last_state.txt”. The third line define if the program will write output files for water velocity and discharge data. If it is an “S” or “s” these output files are created, otherwise only the water level output file is created.</w:t>
      </w:r>
    </w:p>
    <w:p w14:paraId="17FCBDAC" w14:textId="77777777" w:rsidR="00FA4FA6" w:rsidRDefault="00FA4FA6" w:rsidP="00067174"/>
    <w:p w14:paraId="56052CC6" w14:textId="77777777" w:rsidR="00FA4FA6" w:rsidRDefault="00FA4FA6" w:rsidP="00067174"/>
    <w:p w14:paraId="1F93981A" w14:textId="77777777" w:rsidR="00FA4FA6" w:rsidRDefault="00FA4FA6" w:rsidP="00093E82">
      <w:pPr>
        <w:pStyle w:val="Heading2"/>
      </w:pPr>
      <w:bookmarkStart w:id="58" w:name="_Toc34211462"/>
      <w:r>
        <w:t>contab.dat</w:t>
      </w:r>
      <w:bookmarkEnd w:id="58"/>
    </w:p>
    <w:p w14:paraId="7C3ECDB2" w14:textId="77777777" w:rsidR="00FA4FA6" w:rsidRDefault="00FA4FA6" w:rsidP="00067174"/>
    <w:p w14:paraId="106624F8" w14:textId="00E3FF64" w:rsidR="003649AF" w:rsidRDefault="00FA4FA6" w:rsidP="00067174">
      <w:r>
        <w:t xml:space="preserve">This file will not </w:t>
      </w:r>
      <w:r w:rsidRPr="00477DB6">
        <w:rPr>
          <w:noProof/>
        </w:rPr>
        <w:t>be used</w:t>
      </w:r>
      <w:r>
        <w:t xml:space="preserve"> as any rating curve was provided as </w:t>
      </w:r>
      <w:r w:rsidR="002055C7">
        <w:t xml:space="preserve">a </w:t>
      </w:r>
      <w:r w:rsidRPr="002055C7">
        <w:rPr>
          <w:noProof/>
        </w:rPr>
        <w:t>boundary</w:t>
      </w:r>
      <w:r>
        <w:t xml:space="preserve"> condition.</w:t>
      </w:r>
    </w:p>
    <w:p w14:paraId="39A508F3" w14:textId="77777777" w:rsidR="00FA4FA6" w:rsidRDefault="00FA4FA6" w:rsidP="00067174"/>
    <w:p w14:paraId="0B55175D" w14:textId="77777777" w:rsidR="00FA4FA6" w:rsidRDefault="00FA4FA6" w:rsidP="00067174"/>
    <w:p w14:paraId="5A6E1064" w14:textId="77777777" w:rsidR="00FA4FA6" w:rsidRDefault="00093E82" w:rsidP="00093E82">
      <w:pPr>
        <w:pStyle w:val="Heading2"/>
      </w:pPr>
      <w:bookmarkStart w:id="59" w:name="_Toc34211463"/>
      <w:r>
        <w:t>contar.dat</w:t>
      </w:r>
      <w:bookmarkEnd w:id="59"/>
    </w:p>
    <w:p w14:paraId="4B77C2B7" w14:textId="77777777" w:rsidR="00093E82" w:rsidRDefault="00093E82" w:rsidP="00067174"/>
    <w:p w14:paraId="4C75C005" w14:textId="76A1EFFC" w:rsidR="00093E82" w:rsidRDefault="00093E82" w:rsidP="00067174">
      <w:r>
        <w:t xml:space="preserve">This </w:t>
      </w:r>
      <w:r w:rsidRPr="002055C7">
        <w:rPr>
          <w:noProof/>
        </w:rPr>
        <w:t xml:space="preserve">file stores water </w:t>
      </w:r>
      <w:r w:rsidR="005B44FB">
        <w:rPr>
          <w:noProof/>
        </w:rPr>
        <w:t xml:space="preserve">depths </w:t>
      </w:r>
      <w:r w:rsidRPr="002055C7">
        <w:rPr>
          <w:noProof/>
        </w:rPr>
        <w:t>time series</w:t>
      </w:r>
      <w:r>
        <w:t xml:space="preserve"> provided in </w:t>
      </w:r>
      <w:r w:rsidR="00BA5018" w:rsidRPr="00BA5018">
        <w:rPr>
          <w:u w:val="single"/>
        </w:rPr>
        <w:fldChar w:fldCharType="begin"/>
      </w:r>
      <w:r w:rsidR="00BA5018" w:rsidRPr="00BA5018">
        <w:rPr>
          <w:u w:val="single"/>
        </w:rPr>
        <w:instrText xml:space="preserve"> REF _Ref517433050 \h </w:instrText>
      </w:r>
      <w:r w:rsidR="00BA5018" w:rsidRPr="00BA5018">
        <w:rPr>
          <w:u w:val="single"/>
        </w:rPr>
      </w:r>
      <w:r w:rsidR="00BA5018" w:rsidRPr="00BA5018">
        <w:rPr>
          <w:u w:val="single"/>
        </w:rPr>
        <w:fldChar w:fldCharType="separate"/>
      </w:r>
      <w:r w:rsidR="00203828">
        <w:t xml:space="preserve">Water </w:t>
      </w:r>
      <w:r w:rsidR="00BA5018" w:rsidRPr="00BA5018">
        <w:rPr>
          <w:u w:val="single"/>
        </w:rPr>
        <w:fldChar w:fldCharType="end"/>
      </w:r>
      <w:r>
        <w:t xml:space="preserve"> section. </w:t>
      </w:r>
      <w:r w:rsidR="002F7A26">
        <w:fldChar w:fldCharType="begin"/>
      </w:r>
      <w:r w:rsidR="002F7A26">
        <w:instrText xml:space="preserve"> REF _Ref517432028 \h </w:instrText>
      </w:r>
      <w:r w:rsidR="002F7A26">
        <w:fldChar w:fldCharType="separate"/>
      </w:r>
      <w:r w:rsidR="0012474F">
        <w:t xml:space="preserve">Figure </w:t>
      </w:r>
      <w:r w:rsidR="0012474F">
        <w:rPr>
          <w:noProof/>
        </w:rPr>
        <w:t>17</w:t>
      </w:r>
      <w:r w:rsidR="002F7A26">
        <w:fldChar w:fldCharType="end"/>
      </w:r>
      <w:r>
        <w:t xml:space="preserve"> shows the content generated in this file.</w:t>
      </w:r>
    </w:p>
    <w:p w14:paraId="5C545BFA" w14:textId="77777777" w:rsidR="006266CD" w:rsidRDefault="006266CD" w:rsidP="009E1470"/>
    <w:p w14:paraId="2B596FB2" w14:textId="0CB50116" w:rsidR="00093E82" w:rsidRDefault="002F7A26" w:rsidP="009E1470">
      <w:r>
        <w:rPr>
          <w:noProof/>
          <w:lang w:eastAsia="en-AU"/>
        </w:rPr>
        <w:lastRenderedPageBreak/>
        <mc:AlternateContent>
          <mc:Choice Requires="wps">
            <w:drawing>
              <wp:anchor distT="0" distB="0" distL="114300" distR="114300" simplePos="0" relativeHeight="251682816" behindDoc="0" locked="0" layoutInCell="1" allowOverlap="1" wp14:anchorId="086D3C94" wp14:editId="61B9BE9F">
                <wp:simplePos x="0" y="0"/>
                <wp:positionH relativeFrom="column">
                  <wp:posOffset>3693160</wp:posOffset>
                </wp:positionH>
                <wp:positionV relativeFrom="paragraph">
                  <wp:posOffset>2857500</wp:posOffset>
                </wp:positionV>
                <wp:extent cx="2030095"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2030095" cy="635"/>
                        </a:xfrm>
                        <a:prstGeom prst="rect">
                          <a:avLst/>
                        </a:prstGeom>
                        <a:solidFill>
                          <a:prstClr val="white"/>
                        </a:solidFill>
                        <a:ln>
                          <a:noFill/>
                        </a:ln>
                      </wps:spPr>
                      <wps:txbx>
                        <w:txbxContent>
                          <w:p w14:paraId="07BE2D4C" w14:textId="77777777" w:rsidR="00203828" w:rsidRPr="00BB07D0" w:rsidRDefault="00203828" w:rsidP="002F7A26">
                            <w:pPr>
                              <w:pStyle w:val="Caption"/>
                              <w:jc w:val="center"/>
                              <w:rPr>
                                <w:noProof/>
                              </w:rPr>
                            </w:pPr>
                            <w:bookmarkStart w:id="60" w:name="_Ref517432028"/>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bookmarkEnd w:id="60"/>
                            <w:r>
                              <w:t xml:space="preserve"> – contar.dat content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6D3C94" id="Text Box 22" o:spid="_x0000_s1034" type="#_x0000_t202" style="position:absolute;left:0;text-align:left;margin-left:290.8pt;margin-top:225pt;width:159.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" stroked="f">
                <v:textbox style="mso-fit-shape-to-text:t" inset="0,0,0,0">
                  <w:txbxContent>
                    <w:p w14:paraId="07BE2D4C" w14:textId="77777777" w:rsidR="00203828" w:rsidRPr="00BB07D0" w:rsidRDefault="00203828" w:rsidP="002F7A26">
                      <w:pPr>
                        <w:pStyle w:val="Caption"/>
                        <w:jc w:val="center"/>
                        <w:rPr>
                          <w:noProof/>
                        </w:rPr>
                      </w:pPr>
                      <w:bookmarkStart w:id="61" w:name="_Ref517432028"/>
                      <w:r>
                        <w:t xml:space="preserve">Figure </w:t>
                      </w:r>
                      <w:r>
                        <w:rPr>
                          <w:noProof/>
                        </w:rPr>
                        <w:fldChar w:fldCharType="begin"/>
                      </w:r>
                      <w:r>
                        <w:rPr>
                          <w:noProof/>
                        </w:rPr>
                        <w:instrText xml:space="preserve"> SEQ Figure \* ARABIC </w:instrText>
                      </w:r>
                      <w:r>
                        <w:rPr>
                          <w:noProof/>
                        </w:rPr>
                        <w:fldChar w:fldCharType="separate"/>
                      </w:r>
                      <w:r>
                        <w:rPr>
                          <w:noProof/>
                        </w:rPr>
                        <w:t>17</w:t>
                      </w:r>
                      <w:r>
                        <w:rPr>
                          <w:noProof/>
                        </w:rPr>
                        <w:fldChar w:fldCharType="end"/>
                      </w:r>
                      <w:bookmarkEnd w:id="61"/>
                      <w:r>
                        <w:t xml:space="preserve"> – contar.dat content</w:t>
                      </w:r>
                    </w:p>
                  </w:txbxContent>
                </v:textbox>
                <w10:wrap type="square"/>
              </v:shape>
            </w:pict>
          </mc:Fallback>
        </mc:AlternateContent>
      </w:r>
      <w:r>
        <w:rPr>
          <w:noProof/>
          <w:lang w:eastAsia="en-AU"/>
        </w:rPr>
        <w:drawing>
          <wp:anchor distT="0" distB="0" distL="114300" distR="114300" simplePos="0" relativeHeight="251680768" behindDoc="0" locked="0" layoutInCell="1" allowOverlap="1" wp14:anchorId="30E0D08F" wp14:editId="3BADCAFA">
            <wp:simplePos x="0" y="0"/>
            <wp:positionH relativeFrom="margin">
              <wp:align>right</wp:align>
            </wp:positionH>
            <wp:positionV relativeFrom="paragraph">
              <wp:posOffset>22217</wp:posOffset>
            </wp:positionV>
            <wp:extent cx="2030095" cy="2778760"/>
            <wp:effectExtent l="0" t="0" r="8255"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les_contar.png"/>
                    <pic:cNvPicPr/>
                  </pic:nvPicPr>
                  <pic:blipFill>
                    <a:blip r:embed="rId24">
                      <a:extLst>
                        <a:ext uri="{28A0092B-C50C-407E-A947-70E740481C1C}">
                          <a14:useLocalDpi xmlns:a14="http://schemas.microsoft.com/office/drawing/2010/main" val="0"/>
                        </a:ext>
                      </a:extLst>
                    </a:blip>
                    <a:stretch>
                      <a:fillRect/>
                    </a:stretch>
                  </pic:blipFill>
                  <pic:spPr>
                    <a:xfrm>
                      <a:off x="0" y="0"/>
                      <a:ext cx="2030095" cy="2778760"/>
                    </a:xfrm>
                    <a:prstGeom prst="rect">
                      <a:avLst/>
                    </a:prstGeom>
                  </pic:spPr>
                </pic:pic>
              </a:graphicData>
            </a:graphic>
          </wp:anchor>
        </w:drawing>
      </w:r>
      <w:r w:rsidR="00093E82">
        <w:t xml:space="preserve">The first line holds three parameters in the </w:t>
      </w:r>
      <w:r w:rsidR="00093E82" w:rsidRPr="002055C7">
        <w:rPr>
          <w:noProof/>
        </w:rPr>
        <w:t>follow</w:t>
      </w:r>
      <w:r w:rsidR="002055C7">
        <w:rPr>
          <w:noProof/>
        </w:rPr>
        <w:t>ing</w:t>
      </w:r>
      <w:r w:rsidR="00093E82">
        <w:t xml:space="preserve"> sequence: </w:t>
      </w:r>
      <w:r w:rsidR="00093E82" w:rsidRPr="002055C7">
        <w:rPr>
          <w:noProof/>
        </w:rPr>
        <w:t>number</w:t>
      </w:r>
      <w:r w:rsidR="00093E82">
        <w:t xml:space="preserve"> of records in the data series; time-step between records; </w:t>
      </w:r>
      <w:r w:rsidR="00093E82" w:rsidRPr="002055C7">
        <w:rPr>
          <w:noProof/>
        </w:rPr>
        <w:t>number</w:t>
      </w:r>
      <w:r w:rsidR="00093E82">
        <w:t xml:space="preserve"> of water level series. In the example </w:t>
      </w:r>
      <w:r w:rsidR="00093E82" w:rsidRPr="002055C7">
        <w:rPr>
          <w:noProof/>
        </w:rPr>
        <w:t>case</w:t>
      </w:r>
      <w:r w:rsidR="00093E82">
        <w:t xml:space="preserve"> there is only one series, which have 15 records “measured” at </w:t>
      </w:r>
      <w:r w:rsidR="00093E82" w:rsidRPr="002055C7">
        <w:rPr>
          <w:noProof/>
        </w:rPr>
        <w:t>e</w:t>
      </w:r>
      <w:r w:rsidR="002055C7">
        <w:rPr>
          <w:noProof/>
        </w:rPr>
        <w:t>very</w:t>
      </w:r>
      <w:r w:rsidR="00093E82">
        <w:t xml:space="preserve"> 900 seconds. Therefore, if other input series would </w:t>
      </w:r>
      <w:r w:rsidR="00093E82" w:rsidRPr="002055C7">
        <w:rPr>
          <w:noProof/>
        </w:rPr>
        <w:t>be introduced</w:t>
      </w:r>
      <w:r w:rsidR="00093E82">
        <w:t>, all of them should have the same number of records and the same time-step.</w:t>
      </w:r>
    </w:p>
    <w:p w14:paraId="25DC6FA3" w14:textId="77777777" w:rsidR="00093E82" w:rsidRDefault="00093E82" w:rsidP="009E1470"/>
    <w:p w14:paraId="14B38E71" w14:textId="40C1A35B" w:rsidR="00093E82" w:rsidRDefault="002F21A1" w:rsidP="009E1470">
      <w:r>
        <w:t xml:space="preserve">The second line holds other three parameters: origin cell number, destiny cell number, active status. Note that these parameters are related to the following data series only. The active status is 1 for active boundary condition (will be used) or 0 for inactive one (will not be used). From the third line </w:t>
      </w:r>
      <w:r w:rsidRPr="00477DB6">
        <w:rPr>
          <w:noProof/>
        </w:rPr>
        <w:t>on</w:t>
      </w:r>
      <w:r>
        <w:t xml:space="preserve"> there are the 15 records related to the first data series.</w:t>
      </w:r>
    </w:p>
    <w:p w14:paraId="476C50CE" w14:textId="77777777" w:rsidR="002F21A1" w:rsidRDefault="002F21A1" w:rsidP="009E1470"/>
    <w:p w14:paraId="2164BAD1" w14:textId="77777777" w:rsidR="002F21A1" w:rsidRDefault="002F21A1" w:rsidP="009E1470">
      <w:r>
        <w:t>For two or more data series the file content scheme is as follow:</w:t>
      </w:r>
    </w:p>
    <w:p w14:paraId="305F9E72" w14:textId="77777777" w:rsidR="007D4205" w:rsidRDefault="002F21A1" w:rsidP="007D4205">
      <w:pPr>
        <w:pStyle w:val="ListParagraph"/>
        <w:numPr>
          <w:ilvl w:val="0"/>
          <w:numId w:val="24"/>
        </w:numPr>
      </w:pPr>
      <w:r>
        <w:t xml:space="preserve">Line </w:t>
      </w:r>
      <w:r w:rsidR="00A03C16">
        <w:t>1</w:t>
      </w:r>
      <w:r>
        <w:t>:</w:t>
      </w:r>
    </w:p>
    <w:p w14:paraId="5F4E4FEE" w14:textId="77777777" w:rsidR="002F21A1" w:rsidRDefault="002F21A1" w:rsidP="007D4205">
      <w:pPr>
        <w:pStyle w:val="ListParagraph"/>
        <w:numPr>
          <w:ilvl w:val="1"/>
          <w:numId w:val="24"/>
        </w:numPr>
      </w:pPr>
      <w:r>
        <w:t>Number of records (N), records time-step (DT), number of series (S);</w:t>
      </w:r>
    </w:p>
    <w:p w14:paraId="5A5D5977" w14:textId="77777777" w:rsidR="007D4205" w:rsidRDefault="002F21A1" w:rsidP="007D4205">
      <w:pPr>
        <w:pStyle w:val="ListParagraph"/>
        <w:numPr>
          <w:ilvl w:val="0"/>
          <w:numId w:val="24"/>
        </w:numPr>
        <w:rPr>
          <w:rFonts w:eastAsiaTheme="minorEastAsia"/>
        </w:rPr>
      </w:pPr>
      <w:r>
        <w:t>Line</w:t>
      </w:r>
      <w:r w:rsidR="007D4205">
        <w:t>s</w:t>
      </w:r>
      <w:r>
        <w:t xml:space="preserve"> </w:t>
      </w:r>
      <w:r w:rsidR="00A03C16">
        <w:t>2</w:t>
      </w:r>
      <w:r>
        <w:t>, N</w:t>
      </w:r>
      <w:r w:rsidR="00A03C16">
        <w:t xml:space="preserve"> + 3, 2*N + 4, 3*N + 5, … [</w:t>
      </w:r>
      <m:oMath>
        <m:r>
          <w:rPr>
            <w:rFonts w:ascii="Cambria Math" w:hAnsi="Cambria Math"/>
          </w:rPr>
          <m:t>i=j</m:t>
        </m:r>
        <m:d>
          <m:dPr>
            <m:ctrlPr>
              <w:rPr>
                <w:rFonts w:ascii="Cambria Math" w:hAnsi="Cambria Math"/>
                <w:i/>
              </w:rPr>
            </m:ctrlPr>
          </m:dPr>
          <m:e>
            <m:r>
              <w:rPr>
                <w:rFonts w:ascii="Cambria Math" w:hAnsi="Cambria Math"/>
              </w:rPr>
              <m:t>N+1</m:t>
            </m:r>
          </m:e>
        </m:d>
        <m:r>
          <w:rPr>
            <w:rFonts w:ascii="Cambria Math" w:hAnsi="Cambria Math"/>
          </w:rPr>
          <m:t>+2</m:t>
        </m:r>
      </m:oMath>
      <w:r w:rsidR="00A03C16" w:rsidRPr="007D4205">
        <w:rPr>
          <w:rFonts w:eastAsiaTheme="minorEastAsia"/>
        </w:rPr>
        <w:t xml:space="preserve">] where </w:t>
      </w:r>
      <m:oMath>
        <m:r>
          <w:rPr>
            <w:rFonts w:ascii="Cambria Math" w:eastAsiaTheme="minorEastAsia" w:hAnsi="Cambria Math"/>
          </w:rPr>
          <m:t>i</m:t>
        </m:r>
      </m:oMath>
      <w:r w:rsidR="00A03C16" w:rsidRPr="007D4205">
        <w:rPr>
          <w:rFonts w:eastAsiaTheme="minorEastAsia"/>
        </w:rPr>
        <w:t xml:space="preserve"> is the line number and </w:t>
      </w:r>
      <m:oMath>
        <m:r>
          <w:rPr>
            <w:rFonts w:ascii="Cambria Math" w:eastAsiaTheme="minorEastAsia" w:hAnsi="Cambria Math"/>
          </w:rPr>
          <m:t>j</m:t>
        </m:r>
      </m:oMath>
      <w:r w:rsidR="00A03C16" w:rsidRPr="007D4205">
        <w:rPr>
          <w:rFonts w:eastAsiaTheme="minorEastAsia"/>
        </w:rPr>
        <w:t xml:space="preserve"> the series</w:t>
      </w:r>
      <w:r w:rsidR="007D4205" w:rsidRPr="007D4205">
        <w:rPr>
          <w:rFonts w:eastAsiaTheme="minorEastAsia"/>
        </w:rPr>
        <w:t>’</w:t>
      </w:r>
      <w:r w:rsidR="00A03C16" w:rsidRPr="007D4205">
        <w:rPr>
          <w:rFonts w:eastAsiaTheme="minorEastAsia"/>
        </w:rPr>
        <w:t xml:space="preserve"> number:</w:t>
      </w:r>
    </w:p>
    <w:p w14:paraId="7E4E0FD2" w14:textId="77777777" w:rsidR="002F21A1" w:rsidRPr="007D4205" w:rsidRDefault="00A03C16" w:rsidP="007D4205">
      <w:pPr>
        <w:pStyle w:val="ListParagraph"/>
        <w:numPr>
          <w:ilvl w:val="1"/>
          <w:numId w:val="24"/>
        </w:numPr>
        <w:rPr>
          <w:rFonts w:eastAsiaTheme="minorEastAsia"/>
        </w:rPr>
      </w:pPr>
      <w:r w:rsidRPr="007D4205">
        <w:rPr>
          <w:rFonts w:eastAsiaTheme="minorEastAsia"/>
        </w:rPr>
        <w:t>Number of origin cell, number of destiny cell, active status (0</w:t>
      </w:r>
      <w:r w:rsidR="007D4205">
        <w:rPr>
          <w:rFonts w:eastAsiaTheme="minorEastAsia"/>
        </w:rPr>
        <w:t xml:space="preserve"> </w:t>
      </w:r>
      <w:r w:rsidRPr="007D4205">
        <w:rPr>
          <w:rFonts w:eastAsiaTheme="minorEastAsia"/>
        </w:rPr>
        <w:t>=</w:t>
      </w:r>
      <w:r w:rsidR="007D4205">
        <w:rPr>
          <w:rFonts w:eastAsiaTheme="minorEastAsia"/>
        </w:rPr>
        <w:t xml:space="preserve"> </w:t>
      </w:r>
      <w:r w:rsidRPr="007D4205">
        <w:rPr>
          <w:rFonts w:eastAsiaTheme="minorEastAsia"/>
        </w:rPr>
        <w:t>off, 1</w:t>
      </w:r>
      <w:r w:rsidR="007D4205">
        <w:rPr>
          <w:rFonts w:eastAsiaTheme="minorEastAsia"/>
        </w:rPr>
        <w:t xml:space="preserve"> </w:t>
      </w:r>
      <w:r w:rsidRPr="007D4205">
        <w:rPr>
          <w:rFonts w:eastAsiaTheme="minorEastAsia"/>
        </w:rPr>
        <w:t>=</w:t>
      </w:r>
      <w:r w:rsidR="007D4205">
        <w:rPr>
          <w:rFonts w:eastAsiaTheme="minorEastAsia"/>
        </w:rPr>
        <w:t xml:space="preserve"> </w:t>
      </w:r>
      <w:r w:rsidRPr="007D4205">
        <w:rPr>
          <w:rFonts w:eastAsiaTheme="minorEastAsia"/>
        </w:rPr>
        <w:t>on)</w:t>
      </w:r>
    </w:p>
    <w:p w14:paraId="13C1E0B4" w14:textId="77777777" w:rsidR="007D4205" w:rsidRPr="007D4205" w:rsidRDefault="00A03C16" w:rsidP="007D4205">
      <w:pPr>
        <w:pStyle w:val="ListParagraph"/>
        <w:numPr>
          <w:ilvl w:val="0"/>
          <w:numId w:val="24"/>
        </w:numPr>
      </w:pPr>
      <w:r w:rsidRPr="007D4205">
        <w:rPr>
          <w:rFonts w:eastAsiaTheme="minorEastAsia"/>
        </w:rPr>
        <w:t>Line</w:t>
      </w:r>
      <w:r w:rsidR="007D4205" w:rsidRPr="007D4205">
        <w:rPr>
          <w:rFonts w:eastAsiaTheme="minorEastAsia"/>
        </w:rPr>
        <w:t>s</w:t>
      </w:r>
      <w:r w:rsidRPr="007D4205">
        <w:rPr>
          <w:rFonts w:eastAsiaTheme="minorEastAsia"/>
        </w:rPr>
        <w:t xml:space="preserve"> 3 to </w:t>
      </w:r>
      <w:r w:rsidR="002F7A26">
        <w:rPr>
          <w:rFonts w:eastAsiaTheme="minorEastAsia"/>
        </w:rPr>
        <w:t>N+2</w:t>
      </w:r>
      <w:r w:rsidRPr="007D4205">
        <w:rPr>
          <w:rFonts w:eastAsiaTheme="minorEastAsia"/>
        </w:rPr>
        <w:t xml:space="preserve">, </w:t>
      </w:r>
      <w:r w:rsidR="002F7A26">
        <w:rPr>
          <w:rFonts w:eastAsiaTheme="minorEastAsia"/>
        </w:rPr>
        <w:t>4+N</w:t>
      </w:r>
      <w:r w:rsidRPr="007D4205">
        <w:rPr>
          <w:rFonts w:eastAsiaTheme="minorEastAsia"/>
        </w:rPr>
        <w:t xml:space="preserve"> to </w:t>
      </w:r>
      <w:r w:rsidR="002F7A26">
        <w:rPr>
          <w:rFonts w:eastAsiaTheme="minorEastAsia"/>
        </w:rPr>
        <w:t>3+2*N</w:t>
      </w:r>
      <w:r w:rsidRPr="007D4205">
        <w:rPr>
          <w:rFonts w:eastAsiaTheme="minorEastAsia"/>
        </w:rPr>
        <w:t xml:space="preserve">, </w:t>
      </w:r>
      <w:r w:rsidR="002F7A26">
        <w:rPr>
          <w:rFonts w:eastAsiaTheme="minorEastAsia"/>
        </w:rPr>
        <w:t>…</w:t>
      </w:r>
      <w:r w:rsidR="001A346B" w:rsidRPr="007D4205">
        <w:rPr>
          <w:rFonts w:eastAsiaTheme="minorEastAsia"/>
        </w:rPr>
        <w:t xml:space="preserve">, </w:t>
      </w:r>
      <w:r w:rsidRPr="007D420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=2+j+</m:t>
        </m:r>
        <m:d>
          <m:dPr>
            <m:ctrlPr>
              <w:rPr>
                <w:rFonts w:ascii="Cambria Math" w:eastAsiaTheme="minorEastAsia" w:hAnsi="Cambria Math"/>
                <w:i/>
              </w:rPr>
            </m:ctrlPr>
          </m:dPr>
          <m:e>
            <m:r>
              <w:rPr>
                <w:rFonts w:ascii="Cambria Math" w:eastAsiaTheme="minorEastAsia" w:hAnsi="Cambria Math"/>
              </w:rPr>
              <m:t>j-1</m:t>
            </m:r>
          </m:e>
        </m:d>
        <m:r>
          <w:rPr>
            <w:rFonts w:ascii="Cambria Math" w:eastAsiaTheme="minorEastAsia" w:hAnsi="Cambria Math"/>
          </w:rPr>
          <m:t>N</m:t>
        </m:r>
      </m:oMath>
      <w:r w:rsidR="00D8273A">
        <w:rPr>
          <w:rFonts w:eastAsiaTheme="minorEastAsia"/>
        </w:rPr>
        <w:t xml:space="preserve">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r>
          <w:rPr>
            <w:rFonts w:ascii="Cambria Math" w:eastAsiaTheme="minorEastAsia" w:hAnsi="Cambria Math"/>
          </w:rPr>
          <m:t>=1+j(N+1)</m:t>
        </m:r>
      </m:oMath>
      <w:r w:rsidRPr="007D4205">
        <w:rPr>
          <w:rFonts w:eastAsiaTheme="minorEastAsia"/>
        </w:rPr>
        <w:t xml:space="preserve">] </w:t>
      </w:r>
      <w:r w:rsidR="00D8273A">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D8273A">
        <w:rPr>
          <w:rFonts w:eastAsiaTheme="minorEastAsia"/>
        </w:rPr>
        <w:t xml:space="preserve"> is the line number for the first record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oMath>
      <w:r w:rsidR="00D8273A">
        <w:rPr>
          <w:rFonts w:eastAsiaTheme="minorEastAsia"/>
        </w:rPr>
        <w:t xml:space="preserve"> the line of the last record of the </w:t>
      </w:r>
      <m:oMath>
        <m:r>
          <w:rPr>
            <w:rFonts w:ascii="Cambria Math" w:eastAsiaTheme="minorEastAsia" w:hAnsi="Cambria Math"/>
          </w:rPr>
          <m:t>j</m:t>
        </m:r>
      </m:oMath>
      <w:r w:rsidR="002F7A26" w:rsidRPr="002F7A26">
        <w:rPr>
          <w:rFonts w:eastAsiaTheme="minorEastAsia"/>
          <w:vertAlign w:val="superscript"/>
        </w:rPr>
        <w:t>th</w:t>
      </w:r>
      <w:r w:rsidR="002F7A26">
        <w:rPr>
          <w:rFonts w:eastAsiaTheme="minorEastAsia"/>
        </w:rPr>
        <w:t xml:space="preserve"> series</w:t>
      </w:r>
      <w:r w:rsidRPr="007D4205">
        <w:rPr>
          <w:rFonts w:eastAsiaTheme="minorEastAsia"/>
        </w:rPr>
        <w:t>:</w:t>
      </w:r>
    </w:p>
    <w:p w14:paraId="47198D58" w14:textId="77777777" w:rsidR="00A03C16" w:rsidRDefault="007D4205" w:rsidP="007D4205">
      <w:pPr>
        <w:pStyle w:val="ListParagraph"/>
        <w:numPr>
          <w:ilvl w:val="1"/>
          <w:numId w:val="24"/>
        </w:numPr>
      </w:pPr>
      <w:r>
        <w:rPr>
          <w:rFonts w:eastAsiaTheme="minorEastAsia"/>
        </w:rPr>
        <w:t>D</w:t>
      </w:r>
      <w:r w:rsidR="00A03C16" w:rsidRPr="007D4205">
        <w:rPr>
          <w:rFonts w:eastAsiaTheme="minorEastAsia"/>
        </w:rPr>
        <w:t>ata records</w:t>
      </w:r>
      <w:r>
        <w:rPr>
          <w:rFonts w:eastAsiaTheme="minorEastAsia"/>
        </w:rPr>
        <w:t xml:space="preserve"> from </w:t>
      </w:r>
      <w:r w:rsidR="002F7A26">
        <w:rPr>
          <w:rFonts w:eastAsiaTheme="minorEastAsia"/>
        </w:rPr>
        <w:t xml:space="preserve">the </w:t>
      </w:r>
      <m:oMath>
        <m:r>
          <w:rPr>
            <w:rFonts w:ascii="Cambria Math" w:eastAsiaTheme="minorEastAsia" w:hAnsi="Cambria Math"/>
          </w:rPr>
          <m:t>j</m:t>
        </m:r>
      </m:oMath>
      <w:r w:rsidR="002F7A26">
        <w:rPr>
          <w:rFonts w:eastAsiaTheme="minorEastAsia"/>
          <w:vertAlign w:val="superscript"/>
        </w:rPr>
        <w:t>th</w:t>
      </w:r>
      <w:r w:rsidR="002F7A26">
        <w:rPr>
          <w:rFonts w:eastAsiaTheme="minorEastAsia"/>
        </w:rPr>
        <w:t xml:space="preserve"> </w:t>
      </w:r>
      <w:r>
        <w:rPr>
          <w:rFonts w:eastAsiaTheme="minorEastAsia"/>
        </w:rPr>
        <w:t>series</w:t>
      </w:r>
    </w:p>
    <w:p w14:paraId="3A5035EC" w14:textId="77777777" w:rsidR="002F21A1" w:rsidRDefault="002F21A1" w:rsidP="009E1470"/>
    <w:p w14:paraId="3231671E" w14:textId="77777777" w:rsidR="00093E82" w:rsidRDefault="00093E82" w:rsidP="009E1470"/>
    <w:p w14:paraId="2C4DAF35" w14:textId="77777777" w:rsidR="00EB30A0" w:rsidRDefault="00BA5018" w:rsidP="00BA5018">
      <w:pPr>
        <w:pStyle w:val="Heading2"/>
      </w:pPr>
      <w:bookmarkStart w:id="62" w:name="_Toc34211464"/>
      <w:r>
        <w:t>g</w:t>
      </w:r>
      <w:r w:rsidR="00EB30A0">
        <w:t>ase.dat</w:t>
      </w:r>
      <w:bookmarkEnd w:id="62"/>
    </w:p>
    <w:p w14:paraId="3B475EC5" w14:textId="77777777" w:rsidR="00BA5018" w:rsidRDefault="00BA5018" w:rsidP="009E1470"/>
    <w:p w14:paraId="3C0B6F3A" w14:textId="77777777" w:rsidR="00BA5018" w:rsidRDefault="00BA5018" w:rsidP="009E1470">
      <w:r>
        <w:t>There are only two lines in this file</w:t>
      </w:r>
      <w:r w:rsidRPr="002055C7">
        <w:rPr>
          <w:noProof/>
        </w:rPr>
        <w:t>, both</w:t>
      </w:r>
      <w:r>
        <w:t xml:space="preserve"> holding values inputted in </w:t>
      </w:r>
      <w:r w:rsidRPr="00BA5018">
        <w:rPr>
          <w:u w:val="single"/>
        </w:rPr>
        <w:fldChar w:fldCharType="begin"/>
      </w:r>
      <w:r w:rsidRPr="00BA5018">
        <w:rPr>
          <w:u w:val="single"/>
        </w:rPr>
        <w:instrText xml:space="preserve"> REF _Ref517433006 \h  \* MERGEFORMAT </w:instrText>
      </w:r>
      <w:r w:rsidRPr="00BA5018">
        <w:rPr>
          <w:u w:val="single"/>
        </w:rPr>
      </w:r>
      <w:r w:rsidRPr="00BA5018">
        <w:rPr>
          <w:u w:val="single"/>
        </w:rPr>
        <w:fldChar w:fldCharType="separate"/>
      </w:r>
      <w:r w:rsidR="0012474F" w:rsidRPr="0012474F">
        <w:rPr>
          <w:u w:val="single"/>
        </w:rPr>
        <w:t>Running Set Up</w:t>
      </w:r>
      <w:r w:rsidRPr="00BA5018">
        <w:rPr>
          <w:u w:val="single"/>
        </w:rPr>
        <w:fldChar w:fldCharType="end"/>
      </w:r>
      <w:r>
        <w:t xml:space="preserve">. In the first </w:t>
      </w:r>
      <w:r w:rsidRPr="002055C7">
        <w:rPr>
          <w:noProof/>
        </w:rPr>
        <w:t>line</w:t>
      </w:r>
      <w:r>
        <w:t xml:space="preserve"> it is the tolerance error (m) used to check convergence in the matrix solver used in the model. The second line </w:t>
      </w:r>
      <w:r w:rsidRPr="002055C7">
        <w:rPr>
          <w:noProof/>
        </w:rPr>
        <w:t>have</w:t>
      </w:r>
      <w:r>
        <w:t xml:space="preserve"> the maximum number of iterations that the solver can use to reach convergence.</w:t>
      </w:r>
    </w:p>
    <w:p w14:paraId="1DB6DEBC" w14:textId="77777777" w:rsidR="00BA5018" w:rsidRDefault="00BA5018" w:rsidP="009E1470"/>
    <w:p w14:paraId="0B8BA3E6" w14:textId="77777777" w:rsidR="00BA5018" w:rsidRDefault="00BA5018" w:rsidP="009E1470">
      <w:r>
        <w:t xml:space="preserve">In the present </w:t>
      </w:r>
      <w:r w:rsidRPr="00477DB6">
        <w:rPr>
          <w:noProof/>
        </w:rPr>
        <w:t>example</w:t>
      </w:r>
      <w:r>
        <w:t xml:space="preserve"> it was used the default values: 0.0001 m and 50 iterations, respectively.</w:t>
      </w:r>
    </w:p>
    <w:p w14:paraId="071B5A9E" w14:textId="77777777" w:rsidR="00BA5018" w:rsidRDefault="00BA5018" w:rsidP="009E1470"/>
    <w:p w14:paraId="3F700B62" w14:textId="77777777" w:rsidR="00BA5018" w:rsidRDefault="00BA5018" w:rsidP="009E1470"/>
    <w:p w14:paraId="487179FB" w14:textId="77777777" w:rsidR="00BA5018" w:rsidRDefault="00BA5018" w:rsidP="00BA5018">
      <w:pPr>
        <w:pStyle w:val="Heading2"/>
      </w:pPr>
      <w:bookmarkStart w:id="63" w:name="_Toc34211465"/>
      <w:r>
        <w:t>gener.dat</w:t>
      </w:r>
      <w:bookmarkEnd w:id="63"/>
    </w:p>
    <w:p w14:paraId="446161AF" w14:textId="77777777" w:rsidR="00BA5018" w:rsidRDefault="00BA5018" w:rsidP="009E1470"/>
    <w:p w14:paraId="66ED45B2" w14:textId="77777777" w:rsidR="00BA5018" w:rsidRDefault="002E027D" w:rsidP="009E1470">
      <w:pPr>
        <w:rPr>
          <w:rFonts w:eastAsiaTheme="minorEastAsia"/>
        </w:rPr>
      </w:pPr>
      <w:r>
        <w:t xml:space="preserve">This single-line file store regular grid dimension parameters in the following order: cell’s length </w:t>
      </w:r>
      <m:oMath>
        <m:r>
          <w:rPr>
            <w:rFonts w:ascii="Cambria Math" w:hAnsi="Cambria Math"/>
          </w:rPr>
          <m:t>∆x</m:t>
        </m:r>
      </m:oMath>
      <w:r>
        <w:rPr>
          <w:rFonts w:eastAsiaTheme="minorEastAsia"/>
        </w:rPr>
        <w:t xml:space="preserve">, cell’s width </w:t>
      </w:r>
      <m:oMath>
        <m:r>
          <w:rPr>
            <w:rFonts w:ascii="Cambria Math" w:eastAsiaTheme="minorEastAsia" w:hAnsi="Cambria Math"/>
          </w:rPr>
          <m:t>∆y</m:t>
        </m:r>
      </m:oMath>
      <w:r>
        <w:rPr>
          <w:rFonts w:eastAsiaTheme="minorEastAsia"/>
        </w:rPr>
        <w:t>, number of rows plus 2, number of columns plus 2. These parameters are used for grid consistency and sorting procedures only.</w:t>
      </w:r>
    </w:p>
    <w:p w14:paraId="3797B6AD" w14:textId="77777777" w:rsidR="002E027D" w:rsidRDefault="002E027D" w:rsidP="009E1470">
      <w:pPr>
        <w:rPr>
          <w:rFonts w:eastAsiaTheme="minorEastAsia"/>
        </w:rPr>
      </w:pPr>
    </w:p>
    <w:p w14:paraId="5247CBBC" w14:textId="77777777" w:rsidR="002E027D" w:rsidRDefault="002E027D" w:rsidP="009E1470">
      <w:pPr>
        <w:rPr>
          <w:rFonts w:eastAsiaTheme="minorEastAsia"/>
        </w:rPr>
      </w:pPr>
    </w:p>
    <w:p w14:paraId="275FD0AD" w14:textId="77777777" w:rsidR="002E027D" w:rsidRDefault="002E027D" w:rsidP="00693858">
      <w:pPr>
        <w:pStyle w:val="Heading2"/>
      </w:pPr>
      <w:bookmarkStart w:id="64" w:name="_Toc34211466"/>
      <w:r>
        <w:t>h1h2.dat</w:t>
      </w:r>
      <w:bookmarkEnd w:id="64"/>
    </w:p>
    <w:p w14:paraId="21D54D79" w14:textId="77777777" w:rsidR="002E027D" w:rsidRDefault="002E027D" w:rsidP="009E1470">
      <w:pPr>
        <w:rPr>
          <w:rFonts w:eastAsiaTheme="minorEastAsia"/>
        </w:rPr>
      </w:pPr>
    </w:p>
    <w:p w14:paraId="0F09DF85" w14:textId="77777777" w:rsidR="002E027D" w:rsidRDefault="002E027D" w:rsidP="009E1470">
      <w:pPr>
        <w:rPr>
          <w:rFonts w:eastAsiaTheme="minorEastAsia"/>
        </w:rPr>
      </w:pPr>
      <w:r>
        <w:rPr>
          <w:rFonts w:eastAsiaTheme="minorEastAsia"/>
        </w:rPr>
        <w:t xml:space="preserve">This file stores the values of </w:t>
      </w:r>
      <m:oMath>
        <m:r>
          <w:rPr>
            <w:rFonts w:ascii="Cambria Math" w:eastAsiaTheme="minorEastAsia" w:hAnsi="Cambria Math"/>
          </w:rPr>
          <m:t>H1</m:t>
        </m:r>
      </m:oMath>
      <w:r>
        <w:rPr>
          <w:rFonts w:eastAsiaTheme="minorEastAsia"/>
        </w:rPr>
        <w:t xml:space="preserve">, </w:t>
      </w:r>
      <m:oMath>
        <m:r>
          <w:rPr>
            <w:rFonts w:ascii="Cambria Math" w:eastAsiaTheme="minorEastAsia" w:hAnsi="Cambria Math"/>
          </w:rPr>
          <m:t>H2</m:t>
        </m:r>
      </m:oMath>
      <w:r>
        <w:rPr>
          <w:rFonts w:eastAsiaTheme="minorEastAsia"/>
        </w:rPr>
        <w:t xml:space="preserve"> and </w:t>
      </w:r>
      <m:oMath>
        <m:r>
          <w:rPr>
            <w:rFonts w:ascii="Cambria Math" w:eastAsiaTheme="minorEastAsia" w:hAnsi="Cambria Math"/>
          </w:rPr>
          <m:t>H3</m:t>
        </m:r>
      </m:oMath>
      <w:r>
        <w:rPr>
          <w:rFonts w:eastAsiaTheme="minorEastAsia"/>
        </w:rPr>
        <w:t xml:space="preserve"> </w:t>
      </w:r>
      <w:r w:rsidR="00693858">
        <w:rPr>
          <w:rFonts w:eastAsiaTheme="minorEastAsia"/>
        </w:rPr>
        <w:t xml:space="preserve">(see section </w:t>
      </w:r>
      <w:r w:rsidR="00693858" w:rsidRPr="00693858">
        <w:rPr>
          <w:rFonts w:eastAsiaTheme="minorEastAsia"/>
          <w:u w:val="single"/>
        </w:rPr>
        <w:fldChar w:fldCharType="begin"/>
      </w:r>
      <w:r w:rsidR="00693858" w:rsidRPr="00693858">
        <w:rPr>
          <w:rFonts w:eastAsiaTheme="minorEastAsia"/>
          <w:u w:val="single"/>
        </w:rPr>
        <w:instrText xml:space="preserve"> REF _Ref517434160 \h </w:instrText>
      </w:r>
      <w:r w:rsidR="00693858" w:rsidRPr="00693858">
        <w:rPr>
          <w:rFonts w:eastAsiaTheme="minorEastAsia"/>
          <w:u w:val="single"/>
        </w:rPr>
      </w:r>
      <w:r w:rsidR="00693858" w:rsidRPr="00693858">
        <w:rPr>
          <w:rFonts w:eastAsiaTheme="minorEastAsia"/>
          <w:u w:val="single"/>
        </w:rPr>
        <w:fldChar w:fldCharType="separate"/>
      </w:r>
      <w:r w:rsidR="0012474F" w:rsidRPr="002750C2">
        <w:t xml:space="preserve">Setting </w:t>
      </w:r>
      <w:r w:rsidR="0012474F">
        <w:t>Routing/Conduction</w:t>
      </w:r>
      <w:r w:rsidR="0012474F" w:rsidRPr="002750C2">
        <w:t xml:space="preserve"> Parameters</w:t>
      </w:r>
      <w:r w:rsidR="00693858" w:rsidRPr="00693858">
        <w:rPr>
          <w:rFonts w:eastAsiaTheme="minorEastAsia"/>
          <w:u w:val="single"/>
        </w:rPr>
        <w:fldChar w:fldCharType="end"/>
      </w:r>
      <w:r w:rsidR="00693858">
        <w:rPr>
          <w:rFonts w:eastAsiaTheme="minorEastAsia"/>
        </w:rPr>
        <w:t xml:space="preserve">) </w:t>
      </w:r>
      <w:r>
        <w:rPr>
          <w:rFonts w:eastAsiaTheme="minorEastAsia"/>
        </w:rPr>
        <w:t xml:space="preserve">in this respective order, all in the </w:t>
      </w:r>
      <w:r w:rsidR="00693858">
        <w:rPr>
          <w:rFonts w:eastAsiaTheme="minorEastAsia"/>
        </w:rPr>
        <w:t>single</w:t>
      </w:r>
      <w:r>
        <w:rPr>
          <w:rFonts w:eastAsiaTheme="minorEastAsia"/>
        </w:rPr>
        <w:t xml:space="preserve"> line of the file.</w:t>
      </w:r>
      <w:r w:rsidR="00693858">
        <w:rPr>
          <w:rFonts w:eastAsiaTheme="minorEastAsia"/>
        </w:rPr>
        <w:t xml:space="preserve"> It is possible that whilst creating this file </w:t>
      </w:r>
      <w:r w:rsidR="00693858">
        <w:rPr>
          <w:rFonts w:eastAsiaTheme="minorEastAsia"/>
          <w:i/>
        </w:rPr>
        <w:t>Simulaciones</w:t>
      </w:r>
      <w:r w:rsidR="00693858">
        <w:rPr>
          <w:rFonts w:eastAsiaTheme="minorEastAsia"/>
        </w:rPr>
        <w:t xml:space="preserve"> change some or all values to 0.0001 m, without a properly acquaintance of the user.</w:t>
      </w:r>
    </w:p>
    <w:p w14:paraId="08D0AC83" w14:textId="77777777" w:rsidR="00693858" w:rsidRDefault="00693858" w:rsidP="009E1470">
      <w:pPr>
        <w:rPr>
          <w:rFonts w:eastAsiaTheme="minorEastAsia"/>
        </w:rPr>
      </w:pPr>
    </w:p>
    <w:p w14:paraId="4876E419" w14:textId="77777777" w:rsidR="00693858" w:rsidRPr="00693858" w:rsidRDefault="00693858" w:rsidP="009E1470"/>
    <w:p w14:paraId="14196A00" w14:textId="77777777" w:rsidR="00BA5018" w:rsidRDefault="008F6098" w:rsidP="008F6098">
      <w:pPr>
        <w:pStyle w:val="Heading2"/>
      </w:pPr>
      <w:bookmarkStart w:id="65" w:name="_Toc34211467"/>
      <w:r>
        <w:t>hrugosi.dat</w:t>
      </w:r>
      <w:bookmarkEnd w:id="65"/>
    </w:p>
    <w:p w14:paraId="2E045074" w14:textId="77777777" w:rsidR="00BA5018" w:rsidRDefault="00BA5018" w:rsidP="009E1470"/>
    <w:p w14:paraId="768F2C6F" w14:textId="77777777" w:rsidR="008F6098" w:rsidRDefault="008F6098" w:rsidP="009E1470">
      <w:r w:rsidRPr="008F6098">
        <w:rPr>
          <w:b/>
        </w:rPr>
        <w:t xml:space="preserve">This file </w:t>
      </w:r>
      <w:r w:rsidRPr="002055C7">
        <w:rPr>
          <w:b/>
          <w:noProof/>
        </w:rPr>
        <w:t>is not created</w:t>
      </w:r>
      <w:r w:rsidRPr="008F6098">
        <w:rPr>
          <w:b/>
        </w:rPr>
        <w:t xml:space="preserve"> with </w:t>
      </w:r>
      <w:r w:rsidRPr="008F6098">
        <w:rPr>
          <w:b/>
          <w:i/>
        </w:rPr>
        <w:t>Simulaciones</w:t>
      </w:r>
      <w:r>
        <w:t>. It must be copied from a previous simulation or created a new one.</w:t>
      </w:r>
    </w:p>
    <w:p w14:paraId="6DA8844D" w14:textId="77777777" w:rsidR="008F6098" w:rsidRDefault="008F6098" w:rsidP="009E1470"/>
    <w:p w14:paraId="74E8600D" w14:textId="77777777" w:rsidR="00CA059F" w:rsidRDefault="00CA059F" w:rsidP="00CA059F">
      <w:r>
        <w:t xml:space="preserve">Three parameters </w:t>
      </w:r>
      <w:r w:rsidRPr="002055C7">
        <w:rPr>
          <w:noProof/>
        </w:rPr>
        <w:t>are stored</w:t>
      </w:r>
      <w:r>
        <w:t xml:space="preserve"> in this file: </w:t>
      </w:r>
      <m:oMath>
        <m:sSub>
          <m:sSubPr>
            <m:ctrlPr>
              <w:rPr>
                <w:rFonts w:ascii="Cambria Math" w:hAnsi="Cambria Math"/>
                <w:i/>
              </w:rPr>
            </m:ctrlPr>
          </m:sSubPr>
          <m:e>
            <m:r>
              <w:rPr>
                <w:rFonts w:ascii="Cambria Math" w:hAnsi="Cambria Math"/>
              </w:rPr>
              <m:t>h</m:t>
            </m:r>
          </m:e>
          <m:sub>
            <m:r>
              <w:rPr>
                <w:rFonts w:ascii="Cambria Math" w:hAnsi="Cambria Math"/>
              </w:rPr>
              <m:t>lim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ref</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oMath>
      <w:r>
        <w:rPr>
          <w:rFonts w:eastAsiaTheme="minorEastAsia"/>
        </w:rPr>
        <w:t>, in this respective order. All of them are used for</w:t>
      </w:r>
      <w:r>
        <w:t xml:space="preserve"> correction of Manning's roughness coefficient,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due to low depth in</w:t>
      </w:r>
      <w:r w:rsidRPr="00477DB6">
        <w:rPr>
          <w:noProof/>
        </w:rPr>
        <w:t xml:space="preserve"> th</w:t>
      </w:r>
      <w:r>
        <w:t>e channel. Hence, they are used only for river-river flow computations. Below follows a brief description of each parameter:</w:t>
      </w:r>
    </w:p>
    <w:p w14:paraId="2A610528" w14:textId="77777777" w:rsidR="00CA059F" w:rsidRDefault="00203828" w:rsidP="00C44820">
      <w:pPr>
        <w:pStyle w:val="ListParagraph"/>
        <w:numPr>
          <w:ilvl w:val="0"/>
          <w:numId w:val="25"/>
        </w:numPr>
      </w:pPr>
      <m:oMath>
        <m:sSub>
          <m:sSubPr>
            <m:ctrlPr>
              <w:rPr>
                <w:rFonts w:ascii="Cambria Math" w:hAnsi="Cambria Math"/>
                <w:i/>
              </w:rPr>
            </m:ctrlPr>
          </m:sSubPr>
          <m:e>
            <m:r>
              <w:rPr>
                <w:rFonts w:ascii="Cambria Math" w:hAnsi="Cambria Math"/>
              </w:rPr>
              <m:t>h</m:t>
            </m:r>
          </m:e>
          <m:sub>
            <m:r>
              <w:rPr>
                <w:rFonts w:ascii="Cambria Math" w:hAnsi="Cambria Math"/>
              </w:rPr>
              <m:t>lim</m:t>
            </m:r>
          </m:sub>
        </m:sSub>
      </m:oMath>
      <w:r w:rsidR="00CA059F">
        <w:t xml:space="preserve"> is a threshold value. At depths above this value, the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CA059F">
        <w:t xml:space="preserve"> value is the one provide by the input files;</w:t>
      </w:r>
    </w:p>
    <w:p w14:paraId="56D092DD" w14:textId="77777777" w:rsidR="00CA059F" w:rsidRDefault="00203828" w:rsidP="00C44820">
      <w:pPr>
        <w:pStyle w:val="ListParagraph"/>
        <w:numPr>
          <w:ilvl w:val="0"/>
          <w:numId w:val="25"/>
        </w:num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ref</m:t>
            </m:r>
          </m:sub>
        </m:sSub>
      </m:oMath>
      <w:r w:rsidR="00CA059F" w:rsidRPr="00C44820">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oMath>
      <w:r w:rsidR="00CA059F">
        <w:t xml:space="preserve"> are constant values for roughness and water depth, respectively, used in the logarithm-shape correction function.</w:t>
      </w:r>
    </w:p>
    <w:p w14:paraId="3DF296AC" w14:textId="77777777" w:rsidR="00C44820" w:rsidRDefault="00C44820" w:rsidP="00CA059F"/>
    <w:p w14:paraId="1E8B21FF" w14:textId="77777777" w:rsidR="008F6098" w:rsidRDefault="00C44820" w:rsidP="00C44820">
      <w:pPr>
        <w:rPr>
          <w:rFonts w:eastAsiaTheme="minorEastAsia"/>
        </w:rPr>
      </w:pPr>
      <w:r>
        <w:t xml:space="preserve">The default values are </w:t>
      </w:r>
      <m:oMath>
        <m:sSub>
          <m:sSubPr>
            <m:ctrlPr>
              <w:rPr>
                <w:rFonts w:ascii="Cambria Math" w:hAnsi="Cambria Math"/>
                <w:i/>
              </w:rPr>
            </m:ctrlPr>
          </m:sSubPr>
          <m:e>
            <m:r>
              <w:rPr>
                <w:rFonts w:ascii="Cambria Math" w:hAnsi="Cambria Math"/>
              </w:rPr>
              <m:t>h</m:t>
            </m:r>
          </m:e>
          <m:sub>
            <m:r>
              <w:rPr>
                <w:rFonts w:ascii="Cambria Math" w:hAnsi="Cambria Math"/>
              </w:rPr>
              <m:t>lim</m:t>
            </m:r>
          </m:sub>
        </m:sSub>
        <m:r>
          <w:rPr>
            <w:rFonts w:ascii="Cambria Math" w:hAnsi="Cambria Math"/>
          </w:rPr>
          <m:t>=0.60</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ref</m:t>
            </m:r>
          </m:sub>
        </m:sSub>
        <m:r>
          <w:rPr>
            <w:rFonts w:ascii="Cambria Math" w:eastAsiaTheme="minorEastAsia" w:hAnsi="Cambria Math"/>
          </w:rPr>
          <m:t>=0.10</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ref</m:t>
            </m:r>
          </m:sub>
        </m:sSub>
        <m:r>
          <w:rPr>
            <w:rFonts w:ascii="Cambria Math" w:eastAsiaTheme="minorEastAsia" w:hAnsi="Cambria Math"/>
          </w:rPr>
          <m:t>=0.12</m:t>
        </m:r>
      </m:oMath>
      <w:r>
        <w:rPr>
          <w:rFonts w:eastAsiaTheme="minorEastAsia"/>
        </w:rPr>
        <w:t>.</w:t>
      </w:r>
    </w:p>
    <w:p w14:paraId="57488CDD" w14:textId="77777777" w:rsidR="00D02ECF" w:rsidRDefault="00D02ECF" w:rsidP="00C44820">
      <w:pPr>
        <w:rPr>
          <w:rFonts w:eastAsiaTheme="minorEastAsia"/>
        </w:rPr>
      </w:pPr>
    </w:p>
    <w:p w14:paraId="5F31B543" w14:textId="77777777" w:rsidR="00D02ECF" w:rsidRDefault="00D02ECF" w:rsidP="00C44820">
      <w:pPr>
        <w:rPr>
          <w:rFonts w:eastAsiaTheme="minorEastAsia"/>
        </w:rPr>
      </w:pPr>
    </w:p>
    <w:p w14:paraId="1103A45C" w14:textId="77777777" w:rsidR="00D02ECF" w:rsidRDefault="00D02ECF" w:rsidP="00D02ECF">
      <w:pPr>
        <w:pStyle w:val="Heading2"/>
      </w:pPr>
      <w:bookmarkStart w:id="66" w:name="_Toc34211468"/>
      <w:r>
        <w:t>inicial.dat</w:t>
      </w:r>
      <w:bookmarkEnd w:id="66"/>
    </w:p>
    <w:p w14:paraId="53C508CE" w14:textId="77777777" w:rsidR="00D02ECF" w:rsidRDefault="00D02ECF" w:rsidP="00C44820"/>
    <w:p w14:paraId="48EFA732" w14:textId="1F6E02B8" w:rsidR="00D02ECF" w:rsidRDefault="00D02ECF" w:rsidP="00C44820">
      <w:bookmarkStart w:id="67" w:name="_GoBack"/>
      <w:bookmarkEnd w:id="67"/>
      <w:r>
        <w:t xml:space="preserve">This file groups some running-setup variables and the initial water </w:t>
      </w:r>
      <w:r w:rsidR="00203828">
        <w:t>depths</w:t>
      </w:r>
      <w:r>
        <w:t xml:space="preserve"> on each cell of the active domain. Thus, the setup variables </w:t>
      </w:r>
      <w:r w:rsidRPr="002055C7">
        <w:rPr>
          <w:noProof/>
        </w:rPr>
        <w:t>comes</w:t>
      </w:r>
      <w:r>
        <w:t xml:space="preserve"> from section </w:t>
      </w:r>
      <w:r w:rsidRPr="00D02ECF">
        <w:rPr>
          <w:u w:val="single"/>
        </w:rPr>
        <w:fldChar w:fldCharType="begin"/>
      </w:r>
      <w:r w:rsidRPr="00D02ECF">
        <w:rPr>
          <w:u w:val="single"/>
        </w:rPr>
        <w:instrText xml:space="preserve"> REF _Ref517440632 \h </w:instrText>
      </w:r>
      <w:r w:rsidRPr="00D02ECF">
        <w:rPr>
          <w:u w:val="single"/>
        </w:rPr>
      </w:r>
      <w:r w:rsidRPr="00D02ECF">
        <w:rPr>
          <w:u w:val="single"/>
        </w:rPr>
        <w:fldChar w:fldCharType="separate"/>
      </w:r>
      <w:r w:rsidR="0012474F">
        <w:t>Running Set Up</w:t>
      </w:r>
      <w:r w:rsidRPr="00D02ECF">
        <w:rPr>
          <w:u w:val="single"/>
        </w:rPr>
        <w:fldChar w:fldCharType="end"/>
      </w:r>
      <w:r>
        <w:t xml:space="preserve"> </w:t>
      </w:r>
      <w:r w:rsidRPr="002055C7">
        <w:rPr>
          <w:noProof/>
        </w:rPr>
        <w:t>whilst</w:t>
      </w:r>
      <w:r>
        <w:t xml:space="preserve"> the initial values </w:t>
      </w:r>
      <w:r w:rsidRPr="002055C7">
        <w:rPr>
          <w:noProof/>
        </w:rPr>
        <w:t>where</w:t>
      </w:r>
      <w:r>
        <w:t xml:space="preserve"> set all to zero at </w:t>
      </w:r>
      <w:r w:rsidRPr="00D02ECF">
        <w:rPr>
          <w:u w:val="single"/>
        </w:rPr>
        <w:fldChar w:fldCharType="begin"/>
      </w:r>
      <w:r w:rsidRPr="00D02ECF">
        <w:rPr>
          <w:u w:val="single"/>
        </w:rPr>
        <w:instrText xml:space="preserve"> REF _Ref517440663 \h </w:instrText>
      </w:r>
      <w:r w:rsidRPr="00D02ECF">
        <w:rPr>
          <w:u w:val="single"/>
        </w:rPr>
      </w:r>
      <w:r w:rsidRPr="00D02ECF">
        <w:rPr>
          <w:u w:val="single"/>
        </w:rPr>
        <w:fldChar w:fldCharType="separate"/>
      </w:r>
      <w:r w:rsidR="0012474F">
        <w:t>Initial Condition</w:t>
      </w:r>
      <w:r w:rsidRPr="00D02ECF">
        <w:rPr>
          <w:u w:val="single"/>
        </w:rPr>
        <w:fldChar w:fldCharType="end"/>
      </w:r>
      <w:r>
        <w:t>.</w:t>
      </w:r>
    </w:p>
    <w:p w14:paraId="2CEDF345" w14:textId="77777777" w:rsidR="00D02ECF" w:rsidRDefault="00D02ECF" w:rsidP="00C44820"/>
    <w:p w14:paraId="3F9A6A32" w14:textId="77777777" w:rsidR="00D02ECF" w:rsidRDefault="00D02ECF" w:rsidP="00C44820">
      <w:r>
        <w:t xml:space="preserve">The first line </w:t>
      </w:r>
      <w:r w:rsidR="00376A33" w:rsidRPr="002055C7">
        <w:rPr>
          <w:noProof/>
        </w:rPr>
        <w:t>have</w:t>
      </w:r>
      <w:r w:rsidR="00376A33">
        <w:t xml:space="preserve"> two integer values, both used for Yes/No options. The first value informs if there is a file containing external flow data series to input in the model. The second value informs if rainfall data is available as well. Both values can be a zero, 0, for a negative answer or a one, 1, for </w:t>
      </w:r>
      <w:r w:rsidR="00376A33" w:rsidRPr="002055C7">
        <w:rPr>
          <w:noProof/>
        </w:rPr>
        <w:t>positive</w:t>
      </w:r>
      <w:r w:rsidR="00376A33">
        <w:t xml:space="preserve"> answer.</w:t>
      </w:r>
    </w:p>
    <w:p w14:paraId="21E8C89F" w14:textId="77777777" w:rsidR="00376A33" w:rsidRDefault="00376A33" w:rsidP="00C44820"/>
    <w:p w14:paraId="7A654809" w14:textId="77777777" w:rsidR="00376A33" w:rsidRDefault="00376A33" w:rsidP="00C44820">
      <w:r>
        <w:t xml:space="preserve">The second line holds information about the time-steps and interval duration along the simulation. The first </w:t>
      </w:r>
      <w:r w:rsidRPr="002055C7">
        <w:rPr>
          <w:noProof/>
        </w:rPr>
        <w:t>4</w:t>
      </w:r>
      <w:r>
        <w:t xml:space="preserve"> values are the hydrodynamic model time-step, in seconds, to </w:t>
      </w:r>
      <w:r w:rsidRPr="002055C7">
        <w:rPr>
          <w:noProof/>
        </w:rPr>
        <w:t>be adopted</w:t>
      </w:r>
      <w:r>
        <w:t xml:space="preserve"> on each interval. The next four values, 5 to 8, are the length of each interval also given in seconds. The ninth value is the printing time-step (s), which means that results will </w:t>
      </w:r>
      <w:r w:rsidRPr="00477DB6">
        <w:rPr>
          <w:noProof/>
        </w:rPr>
        <w:t>be written</w:t>
      </w:r>
      <w:r>
        <w:t xml:space="preserve"> in the main output files at this frequency.</w:t>
      </w:r>
    </w:p>
    <w:p w14:paraId="1A897E07" w14:textId="77777777" w:rsidR="00376A33" w:rsidRDefault="00376A33" w:rsidP="00C44820"/>
    <w:p w14:paraId="27B496A8" w14:textId="77777777" w:rsidR="006317EC" w:rsidRDefault="006317EC" w:rsidP="00C44820">
      <w:r>
        <w:t xml:space="preserve">From the third line on there is no standard format. It just </w:t>
      </w:r>
      <w:r w:rsidRPr="00477DB6">
        <w:rPr>
          <w:noProof/>
        </w:rPr>
        <w:t>need</w:t>
      </w:r>
      <w:r>
        <w:t xml:space="preserve"> to have a sequence of </w:t>
      </w:r>
      <m:oMath>
        <m:r>
          <w:rPr>
            <w:rFonts w:ascii="Cambria Math" w:hAnsi="Cambria Math"/>
          </w:rPr>
          <m:t>NC</m:t>
        </m:r>
      </m:oMath>
      <w:r>
        <w:t xml:space="preserve"> values organized in any matrix-like shape. These values are the water levels in each cell, from cell one to </w:t>
      </w:r>
      <m:oMath>
        <m:r>
          <w:rPr>
            <w:rFonts w:ascii="Cambria Math" w:hAnsi="Cambria Math"/>
          </w:rPr>
          <m:t>NC</m:t>
        </m:r>
      </m:oMath>
      <w:r>
        <w:t>, at the initial time of the simulation.</w:t>
      </w:r>
    </w:p>
    <w:p w14:paraId="560462C7" w14:textId="77777777" w:rsidR="006317EC" w:rsidRDefault="006317EC" w:rsidP="00C44820"/>
    <w:p w14:paraId="014E4B88" w14:textId="77777777" w:rsidR="006317EC" w:rsidRDefault="006317EC" w:rsidP="00C44820"/>
    <w:p w14:paraId="33B44EB7" w14:textId="77777777" w:rsidR="00483196" w:rsidRDefault="00483196" w:rsidP="00577F21">
      <w:pPr>
        <w:pStyle w:val="Heading2"/>
      </w:pPr>
      <w:bookmarkStart w:id="68" w:name="_Toc34211469"/>
      <w:r>
        <w:t>lluvia.dat</w:t>
      </w:r>
      <w:bookmarkEnd w:id="68"/>
    </w:p>
    <w:p w14:paraId="273C7FB3" w14:textId="77777777" w:rsidR="00483196" w:rsidRDefault="00483196" w:rsidP="00C44820"/>
    <w:p w14:paraId="56FBC45D" w14:textId="778252ED" w:rsidR="00483196" w:rsidRDefault="00483196" w:rsidP="00C44820">
      <w:r>
        <w:t xml:space="preserve">This file holds all information about rainfall data as provided in the steps of section </w:t>
      </w:r>
      <w:r w:rsidRPr="00483196">
        <w:rPr>
          <w:u w:val="single"/>
        </w:rPr>
        <w:fldChar w:fldCharType="begin"/>
      </w:r>
      <w:r w:rsidRPr="00483196">
        <w:rPr>
          <w:u w:val="single"/>
        </w:rPr>
        <w:instrText xml:space="preserve"> REF _Ref517441910 \h </w:instrText>
      </w:r>
      <w:r w:rsidRPr="00483196">
        <w:rPr>
          <w:u w:val="single"/>
        </w:rPr>
      </w:r>
      <w:r w:rsidRPr="00483196">
        <w:rPr>
          <w:u w:val="single"/>
        </w:rPr>
        <w:fldChar w:fldCharType="separate"/>
      </w:r>
      <w:r w:rsidR="0012474F">
        <w:t>Rainfall Data</w:t>
      </w:r>
      <w:r w:rsidRPr="00483196">
        <w:rPr>
          <w:u w:val="single"/>
        </w:rPr>
        <w:fldChar w:fldCharType="end"/>
      </w:r>
      <w:r>
        <w:t xml:space="preserve">. </w:t>
      </w:r>
      <w:r w:rsidR="00577F21">
        <w:t xml:space="preserve">However, before explaining the file content one must know what data </w:t>
      </w:r>
      <w:r w:rsidR="00577F21" w:rsidRPr="00477DB6">
        <w:rPr>
          <w:noProof/>
        </w:rPr>
        <w:t>was inserted</w:t>
      </w:r>
      <w:r w:rsidR="00577F21">
        <w:t xml:space="preserve"> in the model. </w:t>
      </w:r>
      <w:r w:rsidR="00FF686C">
        <w:fldChar w:fldCharType="begin"/>
      </w:r>
      <w:r w:rsidR="00FF686C">
        <w:instrText xml:space="preserve"> REF _Ref517442959 \h </w:instrText>
      </w:r>
      <w:r w:rsidR="00FF686C">
        <w:fldChar w:fldCharType="separate"/>
      </w:r>
      <w:r w:rsidR="0012474F">
        <w:t xml:space="preserve">Table </w:t>
      </w:r>
      <w:r w:rsidR="0012474F">
        <w:rPr>
          <w:noProof/>
        </w:rPr>
        <w:t>2</w:t>
      </w:r>
      <w:r w:rsidR="00FF686C">
        <w:fldChar w:fldCharType="end"/>
      </w:r>
      <w:r w:rsidR="00577F21">
        <w:t xml:space="preserve"> shows two rainfall series that were created using the </w:t>
      </w:r>
      <w:r w:rsidR="00577F21">
        <w:rPr>
          <w:i/>
        </w:rPr>
        <w:t>Simulaciones</w:t>
      </w:r>
      <w:r w:rsidR="00577F21">
        <w:t xml:space="preserve"> interface.</w:t>
      </w:r>
    </w:p>
    <w:p w14:paraId="5DB43B31" w14:textId="22C98BC1" w:rsidR="005750A3" w:rsidRDefault="005750A3" w:rsidP="00C44820"/>
    <w:p w14:paraId="29032F4D" w14:textId="059B739A" w:rsidR="005750A3" w:rsidRDefault="005750A3" w:rsidP="00C44820"/>
    <w:p w14:paraId="37AE8608" w14:textId="006BF578" w:rsidR="005750A3" w:rsidRDefault="005750A3" w:rsidP="00C44820"/>
    <w:p w14:paraId="48B4B251" w14:textId="77777777" w:rsidR="005750A3" w:rsidRDefault="005750A3" w:rsidP="00C44820"/>
    <w:p w14:paraId="13A90D2D" w14:textId="77777777" w:rsidR="00577F21" w:rsidRDefault="00577F21" w:rsidP="00C44820"/>
    <w:p w14:paraId="576B2A00" w14:textId="77777777" w:rsidR="00577F21" w:rsidRDefault="00577F21" w:rsidP="00C44820"/>
    <w:p w14:paraId="453713BF" w14:textId="77777777" w:rsidR="00577F21" w:rsidRDefault="00577F21" w:rsidP="00577F21">
      <w:pPr>
        <w:pStyle w:val="Caption"/>
        <w:keepNext/>
        <w:jc w:val="center"/>
      </w:pPr>
      <w:bookmarkStart w:id="69" w:name="_Ref517442959"/>
      <w:r>
        <w:lastRenderedPageBreak/>
        <w:t xml:space="preserve">Table </w:t>
      </w:r>
      <w:r w:rsidR="0042639F">
        <w:rPr>
          <w:noProof/>
        </w:rPr>
        <w:fldChar w:fldCharType="begin"/>
      </w:r>
      <w:r w:rsidR="0042639F">
        <w:rPr>
          <w:noProof/>
        </w:rPr>
        <w:instrText xml:space="preserve"> SEQ Table \* ARABIC </w:instrText>
      </w:r>
      <w:r w:rsidR="0042639F">
        <w:rPr>
          <w:noProof/>
        </w:rPr>
        <w:fldChar w:fldCharType="separate"/>
      </w:r>
      <w:r w:rsidR="0012474F">
        <w:rPr>
          <w:noProof/>
        </w:rPr>
        <w:t>2</w:t>
      </w:r>
      <w:r w:rsidR="0042639F">
        <w:rPr>
          <w:noProof/>
        </w:rPr>
        <w:fldChar w:fldCharType="end"/>
      </w:r>
      <w:bookmarkEnd w:id="69"/>
      <w:r>
        <w:t xml:space="preserve"> – Rainfall series provided for the example simulation</w:t>
      </w:r>
    </w:p>
    <w:tbl>
      <w:tblPr>
        <w:tblStyle w:val="TableGrid"/>
        <w:tblW w:w="0" w:type="auto"/>
        <w:jc w:val="center"/>
        <w:tblLook w:val="04A0" w:firstRow="1" w:lastRow="0" w:firstColumn="1" w:lastColumn="0" w:noHBand="0" w:noVBand="1"/>
      </w:tblPr>
      <w:tblGrid>
        <w:gridCol w:w="1803"/>
        <w:gridCol w:w="1803"/>
        <w:gridCol w:w="358"/>
        <w:gridCol w:w="1803"/>
        <w:gridCol w:w="1804"/>
      </w:tblGrid>
      <w:tr w:rsidR="00577F21" w14:paraId="110D8E3F" w14:textId="77777777" w:rsidTr="00577F21">
        <w:trPr>
          <w:jc w:val="center"/>
        </w:trPr>
        <w:tc>
          <w:tcPr>
            <w:tcW w:w="3606" w:type="dxa"/>
            <w:gridSpan w:val="2"/>
            <w:vAlign w:val="center"/>
          </w:tcPr>
          <w:p w14:paraId="6CFD66BE" w14:textId="77777777" w:rsidR="00577F21" w:rsidRDefault="00577F21" w:rsidP="00577F21">
            <w:pPr>
              <w:jc w:val="center"/>
            </w:pPr>
            <w:r>
              <w:t>Rain1: cells 4 to 6</w:t>
            </w:r>
          </w:p>
        </w:tc>
        <w:tc>
          <w:tcPr>
            <w:tcW w:w="358" w:type="dxa"/>
          </w:tcPr>
          <w:p w14:paraId="505B777D" w14:textId="77777777" w:rsidR="00577F21" w:rsidRDefault="00577F21" w:rsidP="00C44820"/>
        </w:tc>
        <w:tc>
          <w:tcPr>
            <w:tcW w:w="3607" w:type="dxa"/>
            <w:gridSpan w:val="2"/>
            <w:vAlign w:val="center"/>
          </w:tcPr>
          <w:p w14:paraId="6003E8F9" w14:textId="77777777" w:rsidR="00577F21" w:rsidRDefault="00577F21" w:rsidP="00577F21">
            <w:pPr>
              <w:jc w:val="center"/>
            </w:pPr>
            <w:r>
              <w:t>Rain2: cells 9 to 11</w:t>
            </w:r>
          </w:p>
        </w:tc>
      </w:tr>
      <w:tr w:rsidR="00577F21" w14:paraId="09B8EB49" w14:textId="77777777" w:rsidTr="00577F21">
        <w:trPr>
          <w:jc w:val="center"/>
        </w:trPr>
        <w:tc>
          <w:tcPr>
            <w:tcW w:w="1803" w:type="dxa"/>
          </w:tcPr>
          <w:p w14:paraId="5016CF0B" w14:textId="77777777" w:rsidR="00577F21" w:rsidRDefault="00577F21" w:rsidP="00577F21">
            <w:r>
              <w:t>Intensity (mm/h)</w:t>
            </w:r>
          </w:p>
        </w:tc>
        <w:tc>
          <w:tcPr>
            <w:tcW w:w="1803" w:type="dxa"/>
          </w:tcPr>
          <w:p w14:paraId="1611AFC4" w14:textId="77777777" w:rsidR="00577F21" w:rsidRDefault="00577F21" w:rsidP="00577F21">
            <w:r>
              <w:t>Duration (s)</w:t>
            </w:r>
          </w:p>
        </w:tc>
        <w:tc>
          <w:tcPr>
            <w:tcW w:w="358" w:type="dxa"/>
          </w:tcPr>
          <w:p w14:paraId="3F90B2B7" w14:textId="77777777" w:rsidR="00577F21" w:rsidRDefault="00577F21" w:rsidP="00577F21"/>
        </w:tc>
        <w:tc>
          <w:tcPr>
            <w:tcW w:w="1803" w:type="dxa"/>
          </w:tcPr>
          <w:p w14:paraId="2D24FF62" w14:textId="77777777" w:rsidR="00577F21" w:rsidRDefault="00577F21" w:rsidP="00577F21">
            <w:r>
              <w:t>Intensity (mm/h)</w:t>
            </w:r>
          </w:p>
        </w:tc>
        <w:tc>
          <w:tcPr>
            <w:tcW w:w="1804" w:type="dxa"/>
          </w:tcPr>
          <w:p w14:paraId="7F661176" w14:textId="77777777" w:rsidR="00577F21" w:rsidRDefault="00577F21" w:rsidP="00577F21">
            <w:r>
              <w:t>Duration (s)</w:t>
            </w:r>
          </w:p>
        </w:tc>
      </w:tr>
      <w:tr w:rsidR="00577F21" w14:paraId="17907511" w14:textId="77777777" w:rsidTr="00577F21">
        <w:trPr>
          <w:jc w:val="center"/>
        </w:trPr>
        <w:tc>
          <w:tcPr>
            <w:tcW w:w="1803" w:type="dxa"/>
            <w:vAlign w:val="center"/>
          </w:tcPr>
          <w:p w14:paraId="1626F61C" w14:textId="77777777" w:rsidR="00577F21" w:rsidRDefault="00577F21" w:rsidP="00577F21">
            <w:pPr>
              <w:jc w:val="center"/>
            </w:pPr>
            <w:r>
              <w:t>5</w:t>
            </w:r>
          </w:p>
        </w:tc>
        <w:tc>
          <w:tcPr>
            <w:tcW w:w="1803" w:type="dxa"/>
            <w:vAlign w:val="center"/>
          </w:tcPr>
          <w:p w14:paraId="6FBC588D" w14:textId="77777777" w:rsidR="00577F21" w:rsidRDefault="00577F21" w:rsidP="00577F21">
            <w:pPr>
              <w:jc w:val="center"/>
            </w:pPr>
            <w:r>
              <w:t>900</w:t>
            </w:r>
          </w:p>
        </w:tc>
        <w:tc>
          <w:tcPr>
            <w:tcW w:w="358" w:type="dxa"/>
            <w:vAlign w:val="center"/>
          </w:tcPr>
          <w:p w14:paraId="279E04E5" w14:textId="77777777" w:rsidR="00577F21" w:rsidRDefault="00577F21" w:rsidP="00577F21">
            <w:pPr>
              <w:jc w:val="center"/>
            </w:pPr>
          </w:p>
        </w:tc>
        <w:tc>
          <w:tcPr>
            <w:tcW w:w="1803" w:type="dxa"/>
            <w:vAlign w:val="center"/>
          </w:tcPr>
          <w:p w14:paraId="742E9FC7" w14:textId="77777777" w:rsidR="00577F21" w:rsidRDefault="00577F21" w:rsidP="00577F21">
            <w:pPr>
              <w:jc w:val="center"/>
            </w:pPr>
            <w:r>
              <w:t>0</w:t>
            </w:r>
          </w:p>
        </w:tc>
        <w:tc>
          <w:tcPr>
            <w:tcW w:w="1804" w:type="dxa"/>
            <w:vAlign w:val="center"/>
          </w:tcPr>
          <w:p w14:paraId="3BB48649" w14:textId="77777777" w:rsidR="00577F21" w:rsidRDefault="00577F21" w:rsidP="00577F21">
            <w:pPr>
              <w:jc w:val="center"/>
            </w:pPr>
            <w:r>
              <w:t>7200</w:t>
            </w:r>
          </w:p>
        </w:tc>
      </w:tr>
      <w:tr w:rsidR="00577F21" w14:paraId="0AF48270" w14:textId="77777777" w:rsidTr="00577F21">
        <w:trPr>
          <w:jc w:val="center"/>
        </w:trPr>
        <w:tc>
          <w:tcPr>
            <w:tcW w:w="1803" w:type="dxa"/>
            <w:vAlign w:val="center"/>
          </w:tcPr>
          <w:p w14:paraId="1BE7B8C9" w14:textId="77777777" w:rsidR="00577F21" w:rsidRDefault="00577F21" w:rsidP="00577F21">
            <w:pPr>
              <w:jc w:val="center"/>
            </w:pPr>
            <w:r>
              <w:t>0</w:t>
            </w:r>
          </w:p>
        </w:tc>
        <w:tc>
          <w:tcPr>
            <w:tcW w:w="1803" w:type="dxa"/>
            <w:vAlign w:val="center"/>
          </w:tcPr>
          <w:p w14:paraId="23A8C5EC" w14:textId="77777777" w:rsidR="00577F21" w:rsidRDefault="00577F21" w:rsidP="00577F21">
            <w:pPr>
              <w:jc w:val="center"/>
            </w:pPr>
            <w:r>
              <w:t>7200</w:t>
            </w:r>
          </w:p>
        </w:tc>
        <w:tc>
          <w:tcPr>
            <w:tcW w:w="358" w:type="dxa"/>
            <w:vAlign w:val="center"/>
          </w:tcPr>
          <w:p w14:paraId="1CBDAC7A" w14:textId="77777777" w:rsidR="00577F21" w:rsidRDefault="00577F21" w:rsidP="00577F21">
            <w:pPr>
              <w:jc w:val="center"/>
            </w:pPr>
          </w:p>
        </w:tc>
        <w:tc>
          <w:tcPr>
            <w:tcW w:w="1803" w:type="dxa"/>
            <w:vAlign w:val="center"/>
          </w:tcPr>
          <w:p w14:paraId="338E9193" w14:textId="77777777" w:rsidR="00577F21" w:rsidRDefault="00577F21" w:rsidP="00577F21">
            <w:pPr>
              <w:jc w:val="center"/>
            </w:pPr>
            <w:r>
              <w:t>3</w:t>
            </w:r>
          </w:p>
        </w:tc>
        <w:tc>
          <w:tcPr>
            <w:tcW w:w="1804" w:type="dxa"/>
            <w:vAlign w:val="center"/>
          </w:tcPr>
          <w:p w14:paraId="7F73724A" w14:textId="77777777" w:rsidR="00577F21" w:rsidRDefault="00577F21" w:rsidP="00577F21">
            <w:pPr>
              <w:jc w:val="center"/>
            </w:pPr>
            <w:r>
              <w:t>900</w:t>
            </w:r>
          </w:p>
        </w:tc>
      </w:tr>
      <w:tr w:rsidR="00577F21" w14:paraId="5D25B2F8" w14:textId="77777777" w:rsidTr="00577F21">
        <w:trPr>
          <w:jc w:val="center"/>
        </w:trPr>
        <w:tc>
          <w:tcPr>
            <w:tcW w:w="1803" w:type="dxa"/>
            <w:vAlign w:val="center"/>
          </w:tcPr>
          <w:p w14:paraId="613CB869" w14:textId="77777777" w:rsidR="00577F21" w:rsidRDefault="00577F21" w:rsidP="00577F21">
            <w:pPr>
              <w:jc w:val="center"/>
            </w:pPr>
            <w:r>
              <w:t>10</w:t>
            </w:r>
          </w:p>
        </w:tc>
        <w:tc>
          <w:tcPr>
            <w:tcW w:w="1803" w:type="dxa"/>
            <w:vAlign w:val="center"/>
          </w:tcPr>
          <w:p w14:paraId="717B770C" w14:textId="77777777" w:rsidR="00577F21" w:rsidRDefault="00577F21" w:rsidP="00577F21">
            <w:pPr>
              <w:jc w:val="center"/>
            </w:pPr>
            <w:r>
              <w:t>900</w:t>
            </w:r>
          </w:p>
        </w:tc>
        <w:tc>
          <w:tcPr>
            <w:tcW w:w="358" w:type="dxa"/>
            <w:vAlign w:val="center"/>
          </w:tcPr>
          <w:p w14:paraId="2892FE92" w14:textId="77777777" w:rsidR="00577F21" w:rsidRDefault="00577F21" w:rsidP="00577F21">
            <w:pPr>
              <w:jc w:val="center"/>
            </w:pPr>
          </w:p>
        </w:tc>
        <w:tc>
          <w:tcPr>
            <w:tcW w:w="1803" w:type="dxa"/>
            <w:vAlign w:val="center"/>
          </w:tcPr>
          <w:p w14:paraId="2A3D0094" w14:textId="77777777" w:rsidR="00577F21" w:rsidRDefault="00577F21" w:rsidP="00577F21">
            <w:pPr>
              <w:jc w:val="center"/>
            </w:pPr>
            <w:r>
              <w:t>9</w:t>
            </w:r>
          </w:p>
        </w:tc>
        <w:tc>
          <w:tcPr>
            <w:tcW w:w="1804" w:type="dxa"/>
            <w:vAlign w:val="center"/>
          </w:tcPr>
          <w:p w14:paraId="014C09EE" w14:textId="77777777" w:rsidR="00577F21" w:rsidRDefault="00577F21" w:rsidP="00577F21">
            <w:pPr>
              <w:jc w:val="center"/>
            </w:pPr>
            <w:r>
              <w:t>900</w:t>
            </w:r>
          </w:p>
        </w:tc>
      </w:tr>
      <w:tr w:rsidR="00577F21" w14:paraId="190C4A32" w14:textId="77777777" w:rsidTr="00577F21">
        <w:trPr>
          <w:jc w:val="center"/>
        </w:trPr>
        <w:tc>
          <w:tcPr>
            <w:tcW w:w="1803" w:type="dxa"/>
            <w:vAlign w:val="center"/>
          </w:tcPr>
          <w:p w14:paraId="0A4FC730" w14:textId="77777777" w:rsidR="00577F21" w:rsidRDefault="00577F21" w:rsidP="00577F21">
            <w:pPr>
              <w:jc w:val="center"/>
            </w:pPr>
            <w:r>
              <w:t>2</w:t>
            </w:r>
          </w:p>
        </w:tc>
        <w:tc>
          <w:tcPr>
            <w:tcW w:w="1803" w:type="dxa"/>
            <w:vAlign w:val="center"/>
          </w:tcPr>
          <w:p w14:paraId="31993B61" w14:textId="77777777" w:rsidR="00577F21" w:rsidRDefault="00577F21" w:rsidP="00577F21">
            <w:pPr>
              <w:jc w:val="center"/>
            </w:pPr>
            <w:r>
              <w:t>1800</w:t>
            </w:r>
          </w:p>
        </w:tc>
        <w:tc>
          <w:tcPr>
            <w:tcW w:w="358" w:type="dxa"/>
            <w:vAlign w:val="center"/>
          </w:tcPr>
          <w:p w14:paraId="5E87C1E4" w14:textId="77777777" w:rsidR="00577F21" w:rsidRDefault="00577F21" w:rsidP="00577F21">
            <w:pPr>
              <w:jc w:val="center"/>
            </w:pPr>
          </w:p>
        </w:tc>
        <w:tc>
          <w:tcPr>
            <w:tcW w:w="1803" w:type="dxa"/>
            <w:vAlign w:val="center"/>
          </w:tcPr>
          <w:p w14:paraId="192636E0" w14:textId="77777777" w:rsidR="00577F21" w:rsidRDefault="00577F21" w:rsidP="00577F21">
            <w:pPr>
              <w:jc w:val="center"/>
            </w:pPr>
            <w:r>
              <w:t>16</w:t>
            </w:r>
          </w:p>
        </w:tc>
        <w:tc>
          <w:tcPr>
            <w:tcW w:w="1804" w:type="dxa"/>
            <w:vAlign w:val="center"/>
          </w:tcPr>
          <w:p w14:paraId="6A13EA31" w14:textId="77777777" w:rsidR="00577F21" w:rsidRDefault="00577F21" w:rsidP="00577F21">
            <w:pPr>
              <w:jc w:val="center"/>
            </w:pPr>
            <w:r>
              <w:t>900</w:t>
            </w:r>
          </w:p>
        </w:tc>
      </w:tr>
      <w:tr w:rsidR="00577F21" w14:paraId="439341D4" w14:textId="77777777" w:rsidTr="00577F21">
        <w:trPr>
          <w:jc w:val="center"/>
        </w:trPr>
        <w:tc>
          <w:tcPr>
            <w:tcW w:w="1803" w:type="dxa"/>
            <w:vAlign w:val="center"/>
          </w:tcPr>
          <w:p w14:paraId="07872554" w14:textId="77777777" w:rsidR="00577F21" w:rsidRDefault="00577F21" w:rsidP="00577F21">
            <w:pPr>
              <w:jc w:val="center"/>
            </w:pPr>
          </w:p>
        </w:tc>
        <w:tc>
          <w:tcPr>
            <w:tcW w:w="1803" w:type="dxa"/>
            <w:vAlign w:val="center"/>
          </w:tcPr>
          <w:p w14:paraId="66AFADBA" w14:textId="77777777" w:rsidR="00577F21" w:rsidRDefault="00577F21" w:rsidP="00577F21">
            <w:pPr>
              <w:jc w:val="center"/>
            </w:pPr>
          </w:p>
        </w:tc>
        <w:tc>
          <w:tcPr>
            <w:tcW w:w="358" w:type="dxa"/>
            <w:vAlign w:val="center"/>
          </w:tcPr>
          <w:p w14:paraId="7CA8AAD5" w14:textId="77777777" w:rsidR="00577F21" w:rsidRDefault="00577F21" w:rsidP="00577F21">
            <w:pPr>
              <w:jc w:val="center"/>
            </w:pPr>
          </w:p>
        </w:tc>
        <w:tc>
          <w:tcPr>
            <w:tcW w:w="1803" w:type="dxa"/>
            <w:vAlign w:val="center"/>
          </w:tcPr>
          <w:p w14:paraId="6DAEADA7" w14:textId="77777777" w:rsidR="00577F21" w:rsidRDefault="00577F21" w:rsidP="00577F21">
            <w:pPr>
              <w:jc w:val="center"/>
            </w:pPr>
            <w:r>
              <w:t>4</w:t>
            </w:r>
          </w:p>
        </w:tc>
        <w:tc>
          <w:tcPr>
            <w:tcW w:w="1804" w:type="dxa"/>
            <w:vAlign w:val="center"/>
          </w:tcPr>
          <w:p w14:paraId="6148DEAB" w14:textId="77777777" w:rsidR="00577F21" w:rsidRDefault="00577F21" w:rsidP="00577F21">
            <w:pPr>
              <w:jc w:val="center"/>
            </w:pPr>
            <w:r>
              <w:t>900</w:t>
            </w:r>
          </w:p>
        </w:tc>
      </w:tr>
    </w:tbl>
    <w:p w14:paraId="03513796" w14:textId="77777777" w:rsidR="00577F21" w:rsidRDefault="00577F21" w:rsidP="00C44820"/>
    <w:p w14:paraId="5DCE399A" w14:textId="77777777" w:rsidR="00577F21" w:rsidRDefault="00577F21" w:rsidP="00C44820">
      <w:r>
        <w:t xml:space="preserve">As explained in the section </w:t>
      </w:r>
      <w:r>
        <w:fldChar w:fldCharType="begin"/>
      </w:r>
      <w:r>
        <w:instrText xml:space="preserve"> REF _Ref517442512 \h </w:instrText>
      </w:r>
      <w:r>
        <w:fldChar w:fldCharType="separate"/>
      </w:r>
      <w:r w:rsidR="0012474F">
        <w:t>Rainfall Data</w:t>
      </w:r>
      <w:r>
        <w:fldChar w:fldCharType="end"/>
      </w:r>
      <w:r>
        <w:t xml:space="preserve">, pairs of (intensity, </w:t>
      </w:r>
      <w:r w:rsidR="00FF686C">
        <w:t>duration</w:t>
      </w:r>
      <w:r>
        <w:t xml:space="preserve">) </w:t>
      </w:r>
      <w:r w:rsidR="00FF686C">
        <w:t xml:space="preserve">are provided to inform how long each rainfall rate endured. Using Rain1 as </w:t>
      </w:r>
      <w:r w:rsidR="00FF686C" w:rsidRPr="00477DB6">
        <w:rPr>
          <w:noProof/>
        </w:rPr>
        <w:t>example</w:t>
      </w:r>
      <w:r w:rsidR="00FF686C">
        <w:t xml:space="preserve">, the first 900 s recorded rainfall at a rate of 5 mm per hour (thus, 5/4 mm in 15 minutes). After, a period of 3 hours (7200 s) without any rain </w:t>
      </w:r>
      <w:r w:rsidR="00FF686C" w:rsidRPr="00477DB6">
        <w:rPr>
          <w:noProof/>
        </w:rPr>
        <w:t>was recorded</w:t>
      </w:r>
      <w:r w:rsidR="00FF686C">
        <w:t>. Next, 10 mm/h occurred along 15 minutes, followed by half-hour with a 2 mm/h rainfall intensity.</w:t>
      </w:r>
    </w:p>
    <w:p w14:paraId="4B84A70F" w14:textId="77777777" w:rsidR="00FF686C" w:rsidRDefault="00FF686C" w:rsidP="00C44820"/>
    <w:p w14:paraId="3B09BA53" w14:textId="77777777" w:rsidR="00FF686C" w:rsidRDefault="00FF686C" w:rsidP="00C44820">
      <w:r>
        <w:t xml:space="preserve">Now let look the lluvia.dat content in </w:t>
      </w:r>
      <w:r>
        <w:fldChar w:fldCharType="begin"/>
      </w:r>
      <w:r>
        <w:instrText xml:space="preserve"> REF _Ref517443039 \h </w:instrText>
      </w:r>
      <w:r>
        <w:fldChar w:fldCharType="separate"/>
      </w:r>
      <w:r w:rsidR="0012474F">
        <w:t xml:space="preserve">Figure </w:t>
      </w:r>
      <w:r w:rsidR="0012474F">
        <w:rPr>
          <w:noProof/>
        </w:rPr>
        <w:t>18</w:t>
      </w:r>
      <w:r>
        <w:fldChar w:fldCharType="end"/>
      </w:r>
      <w:r>
        <w:t>.</w:t>
      </w:r>
    </w:p>
    <w:p w14:paraId="7F3DCDC0" w14:textId="77777777" w:rsidR="00FF686C" w:rsidRDefault="00FF686C" w:rsidP="00C44820"/>
    <w:p w14:paraId="010B4985" w14:textId="77777777" w:rsidR="00FF686C" w:rsidRDefault="00FF686C" w:rsidP="00FF686C">
      <w:pPr>
        <w:keepNext/>
      </w:pPr>
      <w:r>
        <w:rPr>
          <w:noProof/>
          <w:lang w:eastAsia="en-AU"/>
        </w:rPr>
        <w:drawing>
          <wp:inline distT="0" distB="0" distL="0" distR="0" wp14:anchorId="1550A82C" wp14:editId="5250612C">
            <wp:extent cx="5731200" cy="2430000"/>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les_lluvia.png"/>
                    <pic:cNvPicPr/>
                  </pic:nvPicPr>
                  <pic:blipFill>
                    <a:blip r:embed="rId25">
                      <a:extLst>
                        <a:ext uri="{28A0092B-C50C-407E-A947-70E740481C1C}">
                          <a14:useLocalDpi xmlns:a14="http://schemas.microsoft.com/office/drawing/2010/main" val="0"/>
                        </a:ext>
                      </a:extLst>
                    </a:blip>
                    <a:stretch>
                      <a:fillRect/>
                    </a:stretch>
                  </pic:blipFill>
                  <pic:spPr>
                    <a:xfrm>
                      <a:off x="0" y="0"/>
                      <a:ext cx="5731200" cy="2430000"/>
                    </a:xfrm>
                    <a:prstGeom prst="rect">
                      <a:avLst/>
                    </a:prstGeom>
                  </pic:spPr>
                </pic:pic>
              </a:graphicData>
            </a:graphic>
          </wp:inline>
        </w:drawing>
      </w:r>
    </w:p>
    <w:p w14:paraId="29103614" w14:textId="77777777" w:rsidR="00FF686C" w:rsidRDefault="00FF686C" w:rsidP="00FF686C">
      <w:pPr>
        <w:pStyle w:val="Caption"/>
        <w:jc w:val="center"/>
      </w:pPr>
      <w:bookmarkStart w:id="70" w:name="_Ref517443039"/>
      <w:r>
        <w:t xml:space="preserve">Figure </w:t>
      </w:r>
      <w:r w:rsidR="0042639F">
        <w:rPr>
          <w:noProof/>
        </w:rPr>
        <w:fldChar w:fldCharType="begin"/>
      </w:r>
      <w:r w:rsidR="0042639F">
        <w:rPr>
          <w:noProof/>
        </w:rPr>
        <w:instrText xml:space="preserve"> SEQ Figure \* ARABIC </w:instrText>
      </w:r>
      <w:r w:rsidR="0042639F">
        <w:rPr>
          <w:noProof/>
        </w:rPr>
        <w:fldChar w:fldCharType="separate"/>
      </w:r>
      <w:r w:rsidR="0012474F">
        <w:rPr>
          <w:noProof/>
        </w:rPr>
        <w:t>18</w:t>
      </w:r>
      <w:r w:rsidR="0042639F">
        <w:rPr>
          <w:noProof/>
        </w:rPr>
        <w:fldChar w:fldCharType="end"/>
      </w:r>
      <w:bookmarkEnd w:id="70"/>
      <w:r>
        <w:t xml:space="preserve"> – lluvia.dat content</w:t>
      </w:r>
    </w:p>
    <w:p w14:paraId="6DF77109" w14:textId="77777777" w:rsidR="00FF686C" w:rsidRDefault="00FF686C" w:rsidP="00FF686C"/>
    <w:p w14:paraId="48B84E75" w14:textId="2A404490" w:rsidR="00FF686C" w:rsidRDefault="00FF686C" w:rsidP="00FF686C">
      <w:r>
        <w:t xml:space="preserve">The first line </w:t>
      </w:r>
      <w:r w:rsidRPr="002055C7">
        <w:rPr>
          <w:noProof/>
        </w:rPr>
        <w:t>ha</w:t>
      </w:r>
      <w:r w:rsidR="002055C7">
        <w:rPr>
          <w:noProof/>
        </w:rPr>
        <w:t>s</w:t>
      </w:r>
      <w:r>
        <w:t xml:space="preserve"> the letter “n”</w:t>
      </w:r>
      <w:r w:rsidR="00E078F4">
        <w:t xml:space="preserve"> on </w:t>
      </w:r>
      <w:r w:rsidR="007F119F">
        <w:t>it, which</w:t>
      </w:r>
      <w:r w:rsidR="00E078F4">
        <w:t xml:space="preserve"> means rainfall data will not </w:t>
      </w:r>
      <w:r w:rsidR="00E078F4" w:rsidRPr="00477DB6">
        <w:rPr>
          <w:noProof/>
        </w:rPr>
        <w:t>be replicated</w:t>
      </w:r>
      <w:r w:rsidR="00E078F4">
        <w:t>.</w:t>
      </w:r>
    </w:p>
    <w:p w14:paraId="61A6BB30" w14:textId="77777777" w:rsidR="00E078F4" w:rsidRDefault="00E078F4" w:rsidP="00FF686C"/>
    <w:p w14:paraId="546814BA" w14:textId="024FAC37" w:rsidR="00E078F4" w:rsidRDefault="00E078F4" w:rsidP="00FF686C">
      <w:r>
        <w:t xml:space="preserve">The second line </w:t>
      </w:r>
      <w:r w:rsidRPr="002055C7">
        <w:rPr>
          <w:noProof/>
        </w:rPr>
        <w:t>ha</w:t>
      </w:r>
      <w:r w:rsidR="002055C7">
        <w:rPr>
          <w:noProof/>
        </w:rPr>
        <w:t>s</w:t>
      </w:r>
      <w:r>
        <w:t xml:space="preserve"> the values of four parameters in the </w:t>
      </w:r>
      <w:r w:rsidRPr="002055C7">
        <w:rPr>
          <w:noProof/>
        </w:rPr>
        <w:t>follow</w:t>
      </w:r>
      <w:r w:rsidR="002055C7">
        <w:rPr>
          <w:noProof/>
        </w:rPr>
        <w:t>ing</w:t>
      </w:r>
      <w:r>
        <w:t xml:space="preserve"> order: Number of cells with rainfall data; </w:t>
      </w:r>
      <w:r w:rsidR="002055C7">
        <w:t xml:space="preserve">the </w:t>
      </w:r>
      <w:r w:rsidRPr="002055C7">
        <w:rPr>
          <w:noProof/>
        </w:rPr>
        <w:t>number</w:t>
      </w:r>
      <w:r>
        <w:t xml:space="preserve"> of records in the data series; rainfall records interval; rainfall intensity time length. As one can follow </w:t>
      </w:r>
      <w:r w:rsidR="002055C7">
        <w:rPr>
          <w:noProof/>
        </w:rPr>
        <w:t>i</w:t>
      </w:r>
      <w:r w:rsidRPr="002055C7">
        <w:rPr>
          <w:noProof/>
        </w:rPr>
        <w:t>n</w:t>
      </w:r>
      <w:r>
        <w:t xml:space="preserve"> </w:t>
      </w:r>
      <w:r w:rsidRPr="00477DB6">
        <w:fldChar w:fldCharType="begin"/>
      </w:r>
      <w:r>
        <w:instrText xml:space="preserve"> REF _Ref517443039 \h </w:instrText>
      </w:r>
      <w:r w:rsidRPr="00477DB6">
        <w:fldChar w:fldCharType="separate"/>
      </w:r>
      <w:r w:rsidR="0012474F">
        <w:t xml:space="preserve">Figure </w:t>
      </w:r>
      <w:r w:rsidR="0012474F" w:rsidRPr="00477DB6">
        <w:rPr>
          <w:noProof/>
        </w:rPr>
        <w:t>18</w:t>
      </w:r>
      <w:r w:rsidRPr="00477DB6">
        <w:rPr>
          <w:noProof/>
        </w:rPr>
        <w:fldChar w:fldCharType="end"/>
      </w:r>
      <w:r>
        <w:t xml:space="preserve"> </w:t>
      </w:r>
      <w:r w:rsidRPr="00477DB6">
        <w:rPr>
          <w:noProof/>
        </w:rPr>
        <w:t>there are 6 cells that will</w:t>
      </w:r>
      <w:r>
        <w:t xml:space="preserve"> receive rainfall (cells 4, 5, 6, 9, 10 and 11). In the sequence, each series have 14 records but note that the first and the last value are almost-null values. These two extra records are automatically added to </w:t>
      </w:r>
      <w:r w:rsidR="006D700C">
        <w:t>ensure</w:t>
      </w:r>
      <w:r>
        <w:t xml:space="preserve"> that the first and last records are zero</w:t>
      </w:r>
      <w:r w:rsidR="006D700C">
        <w:t>, which is requested by the kinematic filter applied on rainfall data</w:t>
      </w:r>
      <w:r>
        <w:t xml:space="preserve">. </w:t>
      </w:r>
      <w:r w:rsidR="006D700C">
        <w:t xml:space="preserve">The last two parameters </w:t>
      </w:r>
      <w:r w:rsidR="006D700C" w:rsidRPr="00477DB6">
        <w:rPr>
          <w:noProof/>
        </w:rPr>
        <w:t>were</w:t>
      </w:r>
      <w:r w:rsidR="006D700C">
        <w:t xml:space="preserve"> defined in the interface, both given in seconds.</w:t>
      </w:r>
    </w:p>
    <w:p w14:paraId="37EFF9D0" w14:textId="77777777" w:rsidR="006D700C" w:rsidRDefault="006D700C" w:rsidP="00FF686C"/>
    <w:p w14:paraId="0C4F7D07" w14:textId="21AC8B6A" w:rsidR="006D700C" w:rsidRDefault="006D700C" w:rsidP="00FF686C">
      <w:r>
        <w:t xml:space="preserve">The file continues with couples of </w:t>
      </w:r>
      <w:r w:rsidR="00CA71CB">
        <w:t xml:space="preserve">two </w:t>
      </w:r>
      <w:r>
        <w:t xml:space="preserve">lines for each cell that will receive rainfall. The first line of the couple holds the cell number only </w:t>
      </w:r>
      <w:r w:rsidRPr="00B11FBE">
        <w:rPr>
          <w:noProof/>
        </w:rPr>
        <w:t>whil</w:t>
      </w:r>
      <w:r w:rsidR="00B11FBE">
        <w:rPr>
          <w:noProof/>
        </w:rPr>
        <w:t>e</w:t>
      </w:r>
      <w:r>
        <w:t xml:space="preserve"> the second line have the 14 records assigned to that cell. What matters most here is that the rainfall data is still rain intensity (mm/h). </w:t>
      </w:r>
      <w:r w:rsidR="00CA71CB">
        <w:t>However,</w:t>
      </w:r>
      <w:r>
        <w:t xml:space="preserve"> the program equally </w:t>
      </w:r>
      <w:r w:rsidRPr="00B11FBE">
        <w:rPr>
          <w:noProof/>
        </w:rPr>
        <w:t>distribute</w:t>
      </w:r>
      <w:r w:rsidR="00B11FBE">
        <w:rPr>
          <w:noProof/>
        </w:rPr>
        <w:t>s</w:t>
      </w:r>
      <w:r>
        <w:t xml:space="preserve"> this rate when the length </w:t>
      </w:r>
      <w:r w:rsidR="00A336B5">
        <w:t xml:space="preserve">provided </w:t>
      </w:r>
      <w:r w:rsidR="00CA71CB">
        <w:t xml:space="preserve">of one </w:t>
      </w:r>
      <w:r w:rsidR="00A336B5">
        <w:t xml:space="preserve">data is longer than the defined records interval. See that the last input in Rain1 is 2 mm/h along 1800 s. Thus, for cells 4, 5 and </w:t>
      </w:r>
      <w:r w:rsidR="00A336B5" w:rsidRPr="00477DB6">
        <w:rPr>
          <w:noProof/>
        </w:rPr>
        <w:t>6</w:t>
      </w:r>
      <w:r w:rsidR="00A336B5">
        <w:t xml:space="preserve"> there are two records with 2 mm/h, as each one extends for 900 s.</w:t>
      </w:r>
    </w:p>
    <w:p w14:paraId="607C2E90" w14:textId="77777777" w:rsidR="00DD463B" w:rsidRDefault="00DD463B" w:rsidP="00FF686C"/>
    <w:p w14:paraId="17132CEC" w14:textId="77777777" w:rsidR="00DD463B" w:rsidRDefault="00DD463B">
      <w:pPr>
        <w:spacing w:after="160" w:line="259" w:lineRule="auto"/>
        <w:jc w:val="left"/>
        <w:rPr>
          <w:b/>
          <w:sz w:val="24"/>
        </w:rPr>
      </w:pPr>
      <w:r>
        <w:br w:type="page"/>
      </w:r>
    </w:p>
    <w:p w14:paraId="55AF0EB5" w14:textId="77777777" w:rsidR="00DD463B" w:rsidRDefault="00DD463B" w:rsidP="00DD463B">
      <w:pPr>
        <w:pStyle w:val="Heading1"/>
      </w:pPr>
      <w:bookmarkStart w:id="71" w:name="_Toc34211470"/>
      <w:r>
        <w:lastRenderedPageBreak/>
        <w:t>OUTPUT FILES</w:t>
      </w:r>
      <w:bookmarkEnd w:id="71"/>
    </w:p>
    <w:p w14:paraId="37D41FB4" w14:textId="77777777" w:rsidR="00DD463B" w:rsidRDefault="00DD463B" w:rsidP="00FF686C"/>
    <w:p w14:paraId="5FD11015" w14:textId="2F70729F" w:rsidR="00DD463B" w:rsidRDefault="00430154" w:rsidP="00FF686C">
      <w:r>
        <w:t>The old version of the hydrodynamic model, usually associated with the w111114.f code</w:t>
      </w:r>
      <w:r w:rsidR="00E55396">
        <w:t xml:space="preserve">, create many ASCII files using “.res” as </w:t>
      </w:r>
      <w:r w:rsidR="00E11DEE">
        <w:t xml:space="preserve">the </w:t>
      </w:r>
      <w:r w:rsidR="00E55396">
        <w:t>extension</w:t>
      </w:r>
      <w:r w:rsidR="00DC3A0E">
        <w:t>.</w:t>
      </w:r>
      <w:r w:rsidR="002C07BD">
        <w:t xml:space="preserve"> These files are used by </w:t>
      </w:r>
      <w:r w:rsidR="002C07BD">
        <w:rPr>
          <w:i/>
        </w:rPr>
        <w:t>Simulaciones</w:t>
      </w:r>
      <w:r w:rsidR="002C07BD">
        <w:t xml:space="preserve"> to </w:t>
      </w:r>
      <w:r w:rsidR="00D405ED">
        <w:t xml:space="preserve">feed </w:t>
      </w:r>
      <w:r w:rsidR="00AC3076">
        <w:t>its</w:t>
      </w:r>
      <w:r w:rsidR="00D405ED">
        <w:t xml:space="preserve"> plot</w:t>
      </w:r>
      <w:r w:rsidR="0079624F">
        <w:t xml:space="preserve"> screens</w:t>
      </w:r>
      <w:r w:rsidR="00AC3076">
        <w:t>.</w:t>
      </w:r>
    </w:p>
    <w:p w14:paraId="52C9F67A" w14:textId="29019B0F" w:rsidR="00AC3076" w:rsidRDefault="00AC3076" w:rsidP="00FF686C"/>
    <w:p w14:paraId="3DA66824" w14:textId="3136F46A" w:rsidR="00AC3076" w:rsidRDefault="00AC3076" w:rsidP="00FF686C">
      <w:r>
        <w:t>On the other hand</w:t>
      </w:r>
      <w:r w:rsidR="0007554A">
        <w:t xml:space="preserve">, the new model version </w:t>
      </w:r>
      <w:r w:rsidR="004777D5">
        <w:t>creates only 2 or 4 files, depending</w:t>
      </w:r>
      <w:r w:rsidR="00203828">
        <w:t xml:space="preserve"> on</w:t>
      </w:r>
      <w:r w:rsidR="004777D5">
        <w:t xml:space="preserve"> if </w:t>
      </w:r>
      <w:r w:rsidR="00A9149F">
        <w:t xml:space="preserve">it was set to save the water velocity and discharge data. All these files as ASCII </w:t>
      </w:r>
      <w:r w:rsidR="00D474D3">
        <w:t>text files, with the classic “.txt” extent.</w:t>
      </w:r>
      <w:r w:rsidR="007504AF">
        <w:t xml:space="preserve"> Below, you can see the description of each of these files.</w:t>
      </w:r>
    </w:p>
    <w:p w14:paraId="0B08EA7E" w14:textId="77777777" w:rsidR="00A93EA2" w:rsidRDefault="00A93EA2" w:rsidP="00A93EA2">
      <w:pPr>
        <w:rPr>
          <w:rFonts w:eastAsiaTheme="minorEastAsia"/>
        </w:rPr>
      </w:pPr>
    </w:p>
    <w:p w14:paraId="7018948D" w14:textId="77777777" w:rsidR="00A93EA2" w:rsidRDefault="00A93EA2" w:rsidP="00A93EA2">
      <w:pPr>
        <w:rPr>
          <w:rFonts w:eastAsiaTheme="minorEastAsia"/>
        </w:rPr>
      </w:pPr>
    </w:p>
    <w:p w14:paraId="7A07C893" w14:textId="06561D96" w:rsidR="00A93EA2" w:rsidRDefault="00A31478" w:rsidP="00A93EA2">
      <w:pPr>
        <w:pStyle w:val="Heading2"/>
      </w:pPr>
      <w:bookmarkStart w:id="72" w:name="_Toc34211471"/>
      <w:r>
        <w:t>last_state.txt</w:t>
      </w:r>
      <w:bookmarkEnd w:id="72"/>
    </w:p>
    <w:p w14:paraId="17A6AA36" w14:textId="77777777" w:rsidR="00A93EA2" w:rsidRDefault="00A93EA2" w:rsidP="00A93EA2"/>
    <w:p w14:paraId="5D1B53C2" w14:textId="248C2D11" w:rsidR="00A93EA2" w:rsidRDefault="00A93EA2" w:rsidP="00A93EA2">
      <w:r>
        <w:t xml:space="preserve">This file </w:t>
      </w:r>
      <w:r w:rsidR="00A35966">
        <w:t>store</w:t>
      </w:r>
      <w:r w:rsidR="006A259A">
        <w:t>s</w:t>
      </w:r>
      <w:r w:rsidR="00A35966">
        <w:t xml:space="preserve"> the </w:t>
      </w:r>
      <w:r w:rsidR="006A259A">
        <w:t xml:space="preserve">water </w:t>
      </w:r>
      <w:r w:rsidR="0053759E">
        <w:t>depths</w:t>
      </w:r>
      <w:r w:rsidR="006A259A">
        <w:t xml:space="preserve"> in the last time step ran by the model.</w:t>
      </w:r>
      <w:r w:rsidR="006B156D">
        <w:t xml:space="preserve"> </w:t>
      </w:r>
      <w:r w:rsidR="00A713CA">
        <w:t xml:space="preserve">In the first line </w:t>
      </w:r>
      <w:r w:rsidR="00AD29CE">
        <w:t xml:space="preserve">it is stored </w:t>
      </w:r>
      <w:r w:rsidR="00B51D43">
        <w:t xml:space="preserve">the time step, in seconds, </w:t>
      </w:r>
      <w:r w:rsidR="0053759E">
        <w:t xml:space="preserve">in which the </w:t>
      </w:r>
      <w:r w:rsidR="007358D6">
        <w:t xml:space="preserve">following </w:t>
      </w:r>
      <w:r w:rsidR="0053759E">
        <w:t xml:space="preserve">water depth data </w:t>
      </w:r>
      <w:r w:rsidR="007358D6">
        <w:t xml:space="preserve">was </w:t>
      </w:r>
      <w:r w:rsidR="00CB56BB">
        <w:t xml:space="preserve">computed. </w:t>
      </w:r>
      <w:r w:rsidR="00594088">
        <w:t>In the second line</w:t>
      </w:r>
      <w:r w:rsidR="009B4F62">
        <w:t xml:space="preserve"> we have the water depths, as float numbers, from the first to the last cell. </w:t>
      </w:r>
      <w:r w:rsidR="00871055">
        <w:t>The</w:t>
      </w:r>
      <w:r w:rsidR="00DB2224">
        <w:t>se ones are save</w:t>
      </w:r>
      <w:r w:rsidR="00203828">
        <w:t>d</w:t>
      </w:r>
      <w:r w:rsidR="00DB2224">
        <w:t xml:space="preserve"> with free format, thus depending </w:t>
      </w:r>
      <w:r w:rsidR="0015757B">
        <w:t xml:space="preserve">with which </w:t>
      </w:r>
      <w:r w:rsidR="005038ED">
        <w:t xml:space="preserve">text processor you open </w:t>
      </w:r>
      <w:r w:rsidR="00983832">
        <w:t>this file</w:t>
      </w:r>
      <w:r w:rsidR="005038ED">
        <w:t xml:space="preserve">, </w:t>
      </w:r>
      <w:r w:rsidR="005450A4">
        <w:t xml:space="preserve">you may see just a single endless line or </w:t>
      </w:r>
      <w:r w:rsidR="009150CC">
        <w:t xml:space="preserve">it wrapped </w:t>
      </w:r>
      <w:r w:rsidR="00BD532D">
        <w:t>in</w:t>
      </w:r>
      <w:r w:rsidR="009150CC">
        <w:t xml:space="preserve"> many rows.</w:t>
      </w:r>
    </w:p>
    <w:p w14:paraId="0CC87F3C" w14:textId="02C5E0DD" w:rsidR="00BD532D" w:rsidRDefault="00BD532D" w:rsidP="00A93EA2"/>
    <w:p w14:paraId="59A7CA09" w14:textId="77777777" w:rsidR="00BD532D" w:rsidRDefault="00BD532D" w:rsidP="00BD532D">
      <w:pPr>
        <w:rPr>
          <w:rFonts w:eastAsiaTheme="minorEastAsia"/>
        </w:rPr>
      </w:pPr>
    </w:p>
    <w:p w14:paraId="14FE9423" w14:textId="2094606B" w:rsidR="00BD532D" w:rsidRDefault="000B3FD3" w:rsidP="00BD532D">
      <w:pPr>
        <w:pStyle w:val="Heading2"/>
      </w:pPr>
      <w:bookmarkStart w:id="73" w:name="_Toc34211472"/>
      <w:r>
        <w:t>d</w:t>
      </w:r>
      <w:r w:rsidR="00BD532D">
        <w:t>epth</w:t>
      </w:r>
      <w:r>
        <w:t>s_*****</w:t>
      </w:r>
      <w:r w:rsidR="00BD532D">
        <w:t>.</w:t>
      </w:r>
      <w:r>
        <w:t>txt</w:t>
      </w:r>
      <w:bookmarkEnd w:id="73"/>
    </w:p>
    <w:p w14:paraId="0585C687" w14:textId="77777777" w:rsidR="00BD532D" w:rsidRDefault="00BD532D" w:rsidP="00BD532D"/>
    <w:p w14:paraId="7C503D5F" w14:textId="7C06D1E1" w:rsidR="00BD532D" w:rsidRDefault="00247E1A" w:rsidP="00BD532D">
      <w:r>
        <w:t xml:space="preserve">This file stores the water depths for all the </w:t>
      </w:r>
      <w:r w:rsidRPr="00203828">
        <w:rPr>
          <w:u w:val="single"/>
        </w:rPr>
        <w:t>cells</w:t>
      </w:r>
      <w:r>
        <w:t xml:space="preserve"> at </w:t>
      </w:r>
      <w:r w:rsidR="00A97B92">
        <w:t>every</w:t>
      </w:r>
      <w:r>
        <w:t xml:space="preserve"> </w:t>
      </w:r>
      <w:r w:rsidR="002556CF">
        <w:t>printing</w:t>
      </w:r>
      <w:r w:rsidR="00EB21A4">
        <w:t xml:space="preserve"> time-step</w:t>
      </w:r>
      <w:r w:rsidR="00203828">
        <w:t xml:space="preserve">, </w:t>
      </w:r>
      <w:r w:rsidR="00203828" w:rsidRPr="00203828">
        <w:rPr>
          <w:i/>
        </w:rPr>
        <w:t>dt</w:t>
      </w:r>
      <w:r w:rsidR="00EB21A4">
        <w:t xml:space="preserve"> (see inicial.dat description)</w:t>
      </w:r>
      <w:r w:rsidR="00A97B92">
        <w:t>.</w:t>
      </w:r>
      <w:r w:rsidR="00EB21A4">
        <w:t xml:space="preserve"> </w:t>
      </w:r>
      <w:r w:rsidR="00620FC0">
        <w:t>In the real name of this file</w:t>
      </w:r>
      <w:r w:rsidR="00203828">
        <w:t>,</w:t>
      </w:r>
      <w:r w:rsidR="00620FC0">
        <w:t xml:space="preserve"> the sequence of 5 * characters </w:t>
      </w:r>
      <w:r w:rsidR="00675205">
        <w:t>is</w:t>
      </w:r>
      <w:r w:rsidR="00620FC0">
        <w:t xml:space="preserve"> replace</w:t>
      </w:r>
      <w:r w:rsidR="00A97B92">
        <w:t>d</w:t>
      </w:r>
      <w:r w:rsidR="00620FC0">
        <w:t xml:space="preserve"> with the simulation name</w:t>
      </w:r>
      <w:r w:rsidR="00662D8E">
        <w:t>, which was defined in the first row of anpanta.dat file.</w:t>
      </w:r>
    </w:p>
    <w:p w14:paraId="3EAD0EC9" w14:textId="101CFCBB" w:rsidR="007F010A" w:rsidRDefault="007F010A" w:rsidP="00BD532D"/>
    <w:p w14:paraId="43183EE4" w14:textId="2FD3BC14" w:rsidR="007F010A" w:rsidRDefault="007F010A" w:rsidP="00BD532D">
      <w:r>
        <w:t>The first line hold</w:t>
      </w:r>
      <w:r w:rsidR="00203828">
        <w:t>s</w:t>
      </w:r>
      <w:r>
        <w:t xml:space="preserve"> two information. The first data is the number of elements</w:t>
      </w:r>
      <w:r w:rsidR="00FA447C">
        <w:t>, in this case</w:t>
      </w:r>
      <w:r w:rsidR="00681CE9">
        <w:t>,</w:t>
      </w:r>
      <w:r w:rsidR="00FA447C">
        <w:t xml:space="preserve"> the number of cells </w:t>
      </w:r>
      <w:r w:rsidR="0056526F">
        <w:t>(</w:t>
      </w:r>
      <w:r w:rsidR="0056526F" w:rsidRPr="005C1960">
        <w:rPr>
          <w:i/>
        </w:rPr>
        <w:t>NC</w:t>
      </w:r>
      <w:r w:rsidR="0056526F">
        <w:t xml:space="preserve">) </w:t>
      </w:r>
      <w:r w:rsidR="00FA447C">
        <w:t xml:space="preserve">were water depths are calculated. The second is the </w:t>
      </w:r>
      <w:r w:rsidR="00C55DCA">
        <w:t>value of the printing time-step</w:t>
      </w:r>
      <w:r w:rsidR="005C1960">
        <w:t xml:space="preserve"> (</w:t>
      </w:r>
      <w:r w:rsidR="005C1960" w:rsidRPr="005C1960">
        <w:rPr>
          <w:i/>
        </w:rPr>
        <w:t>dt</w:t>
      </w:r>
      <w:r w:rsidR="005C1960">
        <w:t>)</w:t>
      </w:r>
      <w:r w:rsidR="00440471">
        <w:t>, exactly as read f</w:t>
      </w:r>
      <w:r w:rsidR="00BD5C10">
        <w:t>rom inicial.dat file (second row, last column).</w:t>
      </w:r>
      <w:r w:rsidR="007A100A">
        <w:t xml:space="preserve"> From the second line on, </w:t>
      </w:r>
      <w:r w:rsidR="003F04A4">
        <w:t xml:space="preserve">each </w:t>
      </w:r>
      <w:r w:rsidR="005C35DF">
        <w:t xml:space="preserve">line </w:t>
      </w:r>
      <w:r w:rsidR="007A100A">
        <w:t xml:space="preserve">will </w:t>
      </w:r>
      <w:r w:rsidR="005C35DF">
        <w:t>have</w:t>
      </w:r>
      <w:r w:rsidR="007A100A">
        <w:t xml:space="preserve"> </w:t>
      </w:r>
      <w:r w:rsidR="0056526F" w:rsidRPr="00E54CB4">
        <w:rPr>
          <w:i/>
        </w:rPr>
        <w:t>NC</w:t>
      </w:r>
      <w:r w:rsidR="0056526F">
        <w:t xml:space="preserve"> values of</w:t>
      </w:r>
      <w:r w:rsidR="007A100A">
        <w:t xml:space="preserve"> water depths</w:t>
      </w:r>
      <w:r w:rsidR="0056526F">
        <w:t>, always ordered from the first to the last cell</w:t>
      </w:r>
      <w:r w:rsidR="005C35DF">
        <w:t xml:space="preserve">. </w:t>
      </w:r>
      <w:r w:rsidR="00734A00">
        <w:t xml:space="preserve">Therefore, the second line have the water depths </w:t>
      </w:r>
      <w:r w:rsidR="003A3031">
        <w:t xml:space="preserve">at t = </w:t>
      </w:r>
      <w:r w:rsidR="00203828" w:rsidRPr="00203828">
        <w:rPr>
          <w:i/>
        </w:rPr>
        <w:t>dt</w:t>
      </w:r>
      <w:r w:rsidR="003A3031">
        <w:t xml:space="preserve">, the third line </w:t>
      </w:r>
      <w:r w:rsidR="00E54CB4">
        <w:t>ha</w:t>
      </w:r>
      <w:r w:rsidR="00A91086">
        <w:t>s</w:t>
      </w:r>
      <w:r w:rsidR="003A3031">
        <w:t xml:space="preserve"> water depths at t = </w:t>
      </w:r>
      <w:r w:rsidR="00203828">
        <w:t xml:space="preserve">2 x </w:t>
      </w:r>
      <w:r w:rsidR="003009D3" w:rsidRPr="00E54CB4">
        <w:rPr>
          <w:i/>
        </w:rPr>
        <w:t>dt</w:t>
      </w:r>
      <w:r w:rsidR="003009D3">
        <w:t xml:space="preserve">, </w:t>
      </w:r>
      <w:r w:rsidR="00203828">
        <w:t xml:space="preserve">the fourth line has at </w:t>
      </w:r>
      <w:r w:rsidR="003009D3">
        <w:t xml:space="preserve">t = </w:t>
      </w:r>
      <w:r w:rsidR="00203828">
        <w:t>3</w:t>
      </w:r>
      <w:r w:rsidR="003009D3">
        <w:t xml:space="preserve"> x </w:t>
      </w:r>
      <w:r w:rsidR="003009D3" w:rsidRPr="00E54CB4">
        <w:rPr>
          <w:i/>
        </w:rPr>
        <w:t>dt</w:t>
      </w:r>
      <w:r w:rsidR="003009D3">
        <w:t xml:space="preserve"> </w:t>
      </w:r>
      <w:r w:rsidR="00E54CB4">
        <w:t xml:space="preserve">and </w:t>
      </w:r>
      <w:r w:rsidR="00D20018">
        <w:t>so on until reach</w:t>
      </w:r>
      <w:r w:rsidR="00FD574B">
        <w:t>ing</w:t>
      </w:r>
      <w:r w:rsidR="00D20018">
        <w:t xml:space="preserve"> the end of the simulation. Again, the code use</w:t>
      </w:r>
      <w:r w:rsidR="00842F37">
        <w:t>s</w:t>
      </w:r>
      <w:r w:rsidR="00D20018">
        <w:t xml:space="preserve"> a free format to write the values, thus</w:t>
      </w:r>
      <w:r w:rsidR="00DA21B5">
        <w:t xml:space="preserve"> the content may look different depending o</w:t>
      </w:r>
      <w:r w:rsidR="00611B5E">
        <w:t>n</w:t>
      </w:r>
      <w:r w:rsidR="00DA21B5">
        <w:t xml:space="preserve"> which text processor you use to open the file.</w:t>
      </w:r>
    </w:p>
    <w:p w14:paraId="309AA13D" w14:textId="77777777" w:rsidR="002F1A37" w:rsidRDefault="002F1A37" w:rsidP="002F1A37"/>
    <w:p w14:paraId="37286FB0" w14:textId="77777777" w:rsidR="002F1A37" w:rsidRDefault="002F1A37" w:rsidP="002F1A37">
      <w:pPr>
        <w:rPr>
          <w:rFonts w:eastAsiaTheme="minorEastAsia"/>
        </w:rPr>
      </w:pPr>
    </w:p>
    <w:p w14:paraId="25517434" w14:textId="76207C87" w:rsidR="002F1A37" w:rsidRDefault="002F1A37" w:rsidP="002F1A37">
      <w:pPr>
        <w:pStyle w:val="Heading2"/>
      </w:pPr>
      <w:bookmarkStart w:id="74" w:name="_Toc34211473"/>
      <w:r>
        <w:t xml:space="preserve">veloc_*****.txt   and   </w:t>
      </w:r>
      <w:r w:rsidR="00494AB2">
        <w:t>flows_*****.txt</w:t>
      </w:r>
      <w:bookmarkEnd w:id="74"/>
    </w:p>
    <w:p w14:paraId="40E3AA62" w14:textId="77777777" w:rsidR="002F1A37" w:rsidRDefault="002F1A37" w:rsidP="002F1A37"/>
    <w:p w14:paraId="790C53FB" w14:textId="3F135476" w:rsidR="002F1A37" w:rsidRDefault="002F1A37" w:rsidP="002F1A37">
      <w:r>
        <w:t>Th</w:t>
      </w:r>
      <w:r w:rsidR="00494AB2">
        <w:t>ese</w:t>
      </w:r>
      <w:r>
        <w:t xml:space="preserve"> file stores the</w:t>
      </w:r>
      <w:r w:rsidR="00D64919">
        <w:t xml:space="preserve"> </w:t>
      </w:r>
      <w:r>
        <w:t xml:space="preserve">water </w:t>
      </w:r>
      <w:r w:rsidR="00494AB2">
        <w:t>velocities and the discharge</w:t>
      </w:r>
      <w:r>
        <w:t xml:space="preserve"> for all the </w:t>
      </w:r>
      <w:r w:rsidR="00494AB2" w:rsidRPr="00203828">
        <w:rPr>
          <w:u w:val="single"/>
        </w:rPr>
        <w:t>links</w:t>
      </w:r>
      <w:r>
        <w:t xml:space="preserve"> at every printing time-step (see inicial.dat description)</w:t>
      </w:r>
      <w:r w:rsidR="00494AB2">
        <w:t>, respectively</w:t>
      </w:r>
      <w:r>
        <w:t>.</w:t>
      </w:r>
      <w:r w:rsidR="00D64919">
        <w:t xml:space="preserve"> However, differently from the depths_*****.txt file</w:t>
      </w:r>
      <w:r w:rsidR="00791ECA">
        <w:t xml:space="preserve">, these ones save the average value along the </w:t>
      </w:r>
      <w:r w:rsidR="002E5813">
        <w:t>printing time-step</w:t>
      </w:r>
      <w:r w:rsidR="008F69F6">
        <w:t>, instead of the instantaneous values on the time step</w:t>
      </w:r>
      <w:r w:rsidR="002E5813">
        <w:t>.</w:t>
      </w:r>
      <w:r>
        <w:t xml:space="preserve"> In the real name of this file the sequence of 5 * characters </w:t>
      </w:r>
      <w:r w:rsidR="00675205">
        <w:t>is</w:t>
      </w:r>
      <w:r>
        <w:t xml:space="preserve"> replaced with the simulation name, which was defined in the first row of anpanta.dat file.</w:t>
      </w:r>
    </w:p>
    <w:p w14:paraId="68FEB0FA" w14:textId="77777777" w:rsidR="002F1A37" w:rsidRDefault="002F1A37" w:rsidP="002F1A37"/>
    <w:p w14:paraId="36AA38C0" w14:textId="0DC8FDCF" w:rsidR="007504AF" w:rsidRPr="002C07BD" w:rsidRDefault="002F1A37" w:rsidP="002F1A37">
      <w:r>
        <w:t>The first line hold two information. The first data is the number of elements, in this case</w:t>
      </w:r>
      <w:r w:rsidR="00681CE9">
        <w:t>,</w:t>
      </w:r>
      <w:r>
        <w:t xml:space="preserve"> the number of </w:t>
      </w:r>
      <w:r w:rsidR="005A0716">
        <w:t>links</w:t>
      </w:r>
      <w:r>
        <w:t xml:space="preserve"> (</w:t>
      </w:r>
      <w:r w:rsidRPr="005C1960">
        <w:rPr>
          <w:i/>
        </w:rPr>
        <w:t>N</w:t>
      </w:r>
      <w:r w:rsidR="005A0716">
        <w:rPr>
          <w:i/>
        </w:rPr>
        <w:t>L</w:t>
      </w:r>
      <w:r>
        <w:t xml:space="preserve">) were </w:t>
      </w:r>
      <w:r w:rsidR="005A0716">
        <w:t>velocity and discharge</w:t>
      </w:r>
      <w:r>
        <w:t xml:space="preserve"> are calculated. The second is the value of the printing time-step (</w:t>
      </w:r>
      <w:r w:rsidRPr="005C1960">
        <w:rPr>
          <w:i/>
        </w:rPr>
        <w:t>dt</w:t>
      </w:r>
      <w:r>
        <w:t xml:space="preserve">), exactly as read from inicial.dat file (second row, last column). From the second line on, each line will have </w:t>
      </w:r>
      <w:r w:rsidRPr="00E54CB4">
        <w:rPr>
          <w:i/>
        </w:rPr>
        <w:t>N</w:t>
      </w:r>
      <w:r w:rsidR="005A0716">
        <w:rPr>
          <w:i/>
        </w:rPr>
        <w:t>L</w:t>
      </w:r>
      <w:r>
        <w:t xml:space="preserve"> values of water </w:t>
      </w:r>
      <w:r w:rsidR="00203828">
        <w:t>velocity/discharge</w:t>
      </w:r>
      <w:r>
        <w:t xml:space="preserve">, always ordered from the first to the last </w:t>
      </w:r>
      <w:r w:rsidR="00203828">
        <w:t>link</w:t>
      </w:r>
      <w:r>
        <w:t>. Therefore, the second line have the</w:t>
      </w:r>
      <w:r w:rsidR="00203828">
        <w:t xml:space="preserve"> average</w:t>
      </w:r>
      <w:r>
        <w:t xml:space="preserve"> </w:t>
      </w:r>
      <w:r w:rsidR="005A0716">
        <w:t>velocity/discharge</w:t>
      </w:r>
      <w:r>
        <w:t xml:space="preserve"> </w:t>
      </w:r>
      <w:r w:rsidR="00203828">
        <w:t>between t = 0 and</w:t>
      </w:r>
      <w:r>
        <w:t xml:space="preserve"> t = </w:t>
      </w:r>
      <w:r w:rsidR="00203828" w:rsidRPr="00203828">
        <w:rPr>
          <w:i/>
        </w:rPr>
        <w:t>dt</w:t>
      </w:r>
      <w:r>
        <w:t>, the third line ha</w:t>
      </w:r>
      <w:r w:rsidR="00A91086">
        <w:t>s</w:t>
      </w:r>
      <w:r>
        <w:t xml:space="preserve"> </w:t>
      </w:r>
      <w:r w:rsidR="00203828">
        <w:t xml:space="preserve">averages between t = </w:t>
      </w:r>
      <w:r w:rsidR="00203828" w:rsidRPr="00203828">
        <w:rPr>
          <w:i/>
        </w:rPr>
        <w:t>dt</w:t>
      </w:r>
      <w:r>
        <w:t xml:space="preserve"> </w:t>
      </w:r>
      <w:r w:rsidR="00203828">
        <w:t>and</w:t>
      </w:r>
      <w:r>
        <w:t xml:space="preserve"> t = </w:t>
      </w:r>
      <w:r w:rsidR="00203828">
        <w:t xml:space="preserve">2 x </w:t>
      </w:r>
      <w:r w:rsidRPr="00E54CB4">
        <w:rPr>
          <w:i/>
        </w:rPr>
        <w:t>dt</w:t>
      </w:r>
      <w:r>
        <w:t>,</w:t>
      </w:r>
      <w:r w:rsidR="00203828">
        <w:t xml:space="preserve"> the fourth line has for</w:t>
      </w:r>
      <w:r>
        <w:t xml:space="preserve"> t = </w:t>
      </w:r>
      <w:r w:rsidR="00203828">
        <w:t>3</w:t>
      </w:r>
      <w:r>
        <w:t xml:space="preserve"> x </w:t>
      </w:r>
      <w:r w:rsidRPr="00E54CB4">
        <w:rPr>
          <w:i/>
        </w:rPr>
        <w:t>dt</w:t>
      </w:r>
      <w:r>
        <w:t xml:space="preserve"> and so on until reach</w:t>
      </w:r>
      <w:r w:rsidR="00FD574B">
        <w:t>ing</w:t>
      </w:r>
      <w:r>
        <w:t xml:space="preserve"> the end of the simulation. Again, the code use</w:t>
      </w:r>
      <w:r w:rsidR="00842F37">
        <w:t>s</w:t>
      </w:r>
      <w:r>
        <w:t xml:space="preserve"> a free format to write the values, thus the content may look different depending o</w:t>
      </w:r>
      <w:r w:rsidR="00611B5E">
        <w:t>n</w:t>
      </w:r>
      <w:r>
        <w:t xml:space="preserve"> which text processor you use to open the file.</w:t>
      </w:r>
    </w:p>
    <w:sectPr w:rsidR="007504AF" w:rsidRPr="002C07B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28824" w14:textId="77777777" w:rsidR="00203828" w:rsidRDefault="00203828" w:rsidP="00C81585">
      <w:r>
        <w:separator/>
      </w:r>
    </w:p>
  </w:endnote>
  <w:endnote w:type="continuationSeparator" w:id="0">
    <w:p w14:paraId="227D30A0" w14:textId="77777777" w:rsidR="00203828" w:rsidRDefault="00203828" w:rsidP="00C8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766402"/>
      <w:docPartObj>
        <w:docPartGallery w:val="Page Numbers (Bottom of Page)"/>
        <w:docPartUnique/>
      </w:docPartObj>
    </w:sdtPr>
    <w:sdtEndPr>
      <w:rPr>
        <w:noProof/>
      </w:rPr>
    </w:sdtEndPr>
    <w:sdtContent>
      <w:p w14:paraId="11AD1609" w14:textId="2723D30F" w:rsidR="00203828" w:rsidRDefault="00203828">
        <w:pPr>
          <w:pStyle w:val="Footer"/>
          <w:jc w:val="center"/>
        </w:pPr>
        <w:r>
          <w:fldChar w:fldCharType="begin"/>
        </w:r>
        <w:r>
          <w:instrText xml:space="preserve"> PAGE   \* MERGEFORMAT </w:instrText>
        </w:r>
        <w:r>
          <w:fldChar w:fldCharType="separate"/>
        </w:r>
        <w:r w:rsidR="00132443">
          <w:rPr>
            <w:noProof/>
          </w:rPr>
          <w:t>22</w:t>
        </w:r>
        <w:r>
          <w:rPr>
            <w:noProof/>
          </w:rPr>
          <w:fldChar w:fldCharType="end"/>
        </w:r>
      </w:p>
    </w:sdtContent>
  </w:sdt>
  <w:p w14:paraId="38330653" w14:textId="77777777" w:rsidR="00203828" w:rsidRDefault="00203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21FCC5" w14:textId="77777777" w:rsidR="00203828" w:rsidRDefault="00203828" w:rsidP="00C81585">
      <w:r>
        <w:separator/>
      </w:r>
    </w:p>
  </w:footnote>
  <w:footnote w:type="continuationSeparator" w:id="0">
    <w:p w14:paraId="00859F59" w14:textId="77777777" w:rsidR="00203828" w:rsidRDefault="00203828" w:rsidP="00C815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91F"/>
    <w:multiLevelType w:val="hybridMultilevel"/>
    <w:tmpl w:val="874E3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A7203E"/>
    <w:multiLevelType w:val="hybridMultilevel"/>
    <w:tmpl w:val="A67EC170"/>
    <w:lvl w:ilvl="0" w:tplc="0BF64DF8">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C1397B"/>
    <w:multiLevelType w:val="hybridMultilevel"/>
    <w:tmpl w:val="C84A34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6521CB"/>
    <w:multiLevelType w:val="hybridMultilevel"/>
    <w:tmpl w:val="54EA0C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0956999"/>
    <w:multiLevelType w:val="hybridMultilevel"/>
    <w:tmpl w:val="9D1601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D35FAE"/>
    <w:multiLevelType w:val="hybridMultilevel"/>
    <w:tmpl w:val="CD0A91C6"/>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55D0E38"/>
    <w:multiLevelType w:val="hybridMultilevel"/>
    <w:tmpl w:val="37A4E4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D63399"/>
    <w:multiLevelType w:val="hybridMultilevel"/>
    <w:tmpl w:val="89F29D2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14E35B7"/>
    <w:multiLevelType w:val="hybridMultilevel"/>
    <w:tmpl w:val="F6000C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035E23"/>
    <w:multiLevelType w:val="hybridMultilevel"/>
    <w:tmpl w:val="5ADAE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065A09"/>
    <w:multiLevelType w:val="hybridMultilevel"/>
    <w:tmpl w:val="C0C27F5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480304E"/>
    <w:multiLevelType w:val="hybridMultilevel"/>
    <w:tmpl w:val="CA608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6F7219"/>
    <w:multiLevelType w:val="hybridMultilevel"/>
    <w:tmpl w:val="DFDE07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AC4FF4"/>
    <w:multiLevelType w:val="hybridMultilevel"/>
    <w:tmpl w:val="310AAB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AE33654"/>
    <w:multiLevelType w:val="hybridMultilevel"/>
    <w:tmpl w:val="C3E25A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BB46B87"/>
    <w:multiLevelType w:val="hybridMultilevel"/>
    <w:tmpl w:val="D2F0D8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29C0340"/>
    <w:multiLevelType w:val="hybridMultilevel"/>
    <w:tmpl w:val="BAFC0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34E1C13"/>
    <w:multiLevelType w:val="hybridMultilevel"/>
    <w:tmpl w:val="7C8CA0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7168B6"/>
    <w:multiLevelType w:val="hybridMultilevel"/>
    <w:tmpl w:val="AE00BB3A"/>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2C01B7"/>
    <w:multiLevelType w:val="hybridMultilevel"/>
    <w:tmpl w:val="E96EC6F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D764941"/>
    <w:multiLevelType w:val="hybridMultilevel"/>
    <w:tmpl w:val="FDCE8F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5B7ED7"/>
    <w:multiLevelType w:val="hybridMultilevel"/>
    <w:tmpl w:val="6B90ECEA"/>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98D1339"/>
    <w:multiLevelType w:val="hybridMultilevel"/>
    <w:tmpl w:val="2A882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A7970E4"/>
    <w:multiLevelType w:val="hybridMultilevel"/>
    <w:tmpl w:val="92843AC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B17A4D"/>
    <w:multiLevelType w:val="hybridMultilevel"/>
    <w:tmpl w:val="3C561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E12038C"/>
    <w:multiLevelType w:val="hybridMultilevel"/>
    <w:tmpl w:val="9CB8A5CC"/>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E2011C9"/>
    <w:multiLevelType w:val="hybridMultilevel"/>
    <w:tmpl w:val="8B36009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3304123"/>
    <w:multiLevelType w:val="hybridMultilevel"/>
    <w:tmpl w:val="3AE4A42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5E47947"/>
    <w:multiLevelType w:val="hybridMultilevel"/>
    <w:tmpl w:val="D48CA7E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65E3F8F"/>
    <w:multiLevelType w:val="hybridMultilevel"/>
    <w:tmpl w:val="1D98DA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BCA4849"/>
    <w:multiLevelType w:val="hybridMultilevel"/>
    <w:tmpl w:val="92843AC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1A4383"/>
    <w:multiLevelType w:val="hybridMultilevel"/>
    <w:tmpl w:val="6ACA31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1"/>
  </w:num>
  <w:num w:numId="2">
    <w:abstractNumId w:val="0"/>
  </w:num>
  <w:num w:numId="3">
    <w:abstractNumId w:val="6"/>
  </w:num>
  <w:num w:numId="4">
    <w:abstractNumId w:val="16"/>
  </w:num>
  <w:num w:numId="5">
    <w:abstractNumId w:val="19"/>
  </w:num>
  <w:num w:numId="6">
    <w:abstractNumId w:val="10"/>
  </w:num>
  <w:num w:numId="7">
    <w:abstractNumId w:val="3"/>
  </w:num>
  <w:num w:numId="8">
    <w:abstractNumId w:val="8"/>
  </w:num>
  <w:num w:numId="9">
    <w:abstractNumId w:val="21"/>
  </w:num>
  <w:num w:numId="10">
    <w:abstractNumId w:val="2"/>
  </w:num>
  <w:num w:numId="11">
    <w:abstractNumId w:val="7"/>
  </w:num>
  <w:num w:numId="12">
    <w:abstractNumId w:val="25"/>
  </w:num>
  <w:num w:numId="13">
    <w:abstractNumId w:val="24"/>
  </w:num>
  <w:num w:numId="14">
    <w:abstractNumId w:val="23"/>
  </w:num>
  <w:num w:numId="15">
    <w:abstractNumId w:val="5"/>
  </w:num>
  <w:num w:numId="16">
    <w:abstractNumId w:val="1"/>
  </w:num>
  <w:num w:numId="17">
    <w:abstractNumId w:val="14"/>
  </w:num>
  <w:num w:numId="18">
    <w:abstractNumId w:val="26"/>
  </w:num>
  <w:num w:numId="19">
    <w:abstractNumId w:val="28"/>
  </w:num>
  <w:num w:numId="20">
    <w:abstractNumId w:val="18"/>
  </w:num>
  <w:num w:numId="21">
    <w:abstractNumId w:val="13"/>
  </w:num>
  <w:num w:numId="22">
    <w:abstractNumId w:val="20"/>
  </w:num>
  <w:num w:numId="23">
    <w:abstractNumId w:val="17"/>
  </w:num>
  <w:num w:numId="24">
    <w:abstractNumId w:val="27"/>
  </w:num>
  <w:num w:numId="25">
    <w:abstractNumId w:val="11"/>
  </w:num>
  <w:num w:numId="26">
    <w:abstractNumId w:val="29"/>
  </w:num>
  <w:num w:numId="27">
    <w:abstractNumId w:val="9"/>
  </w:num>
  <w:num w:numId="28">
    <w:abstractNumId w:val="12"/>
  </w:num>
  <w:num w:numId="29">
    <w:abstractNumId w:val="22"/>
  </w:num>
  <w:num w:numId="30">
    <w:abstractNumId w:val="4"/>
  </w:num>
  <w:num w:numId="31">
    <w:abstractNumId w:val="3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3MDezNDE1tbQ0MjVS0lEKTi0uzszPAymwqAUAFqVIBCwAAAA="/>
  </w:docVars>
  <w:rsids>
    <w:rsidRoot w:val="000B6437"/>
    <w:rsid w:val="00024661"/>
    <w:rsid w:val="000571D0"/>
    <w:rsid w:val="00062137"/>
    <w:rsid w:val="00067174"/>
    <w:rsid w:val="0007554A"/>
    <w:rsid w:val="00093E82"/>
    <w:rsid w:val="000A0EA2"/>
    <w:rsid w:val="000B1F07"/>
    <w:rsid w:val="000B3FD3"/>
    <w:rsid w:val="000B6437"/>
    <w:rsid w:val="000C2FA0"/>
    <w:rsid w:val="000E61A4"/>
    <w:rsid w:val="00101D7A"/>
    <w:rsid w:val="00121094"/>
    <w:rsid w:val="0012474F"/>
    <w:rsid w:val="00124C16"/>
    <w:rsid w:val="00132443"/>
    <w:rsid w:val="00152B8A"/>
    <w:rsid w:val="001570A4"/>
    <w:rsid w:val="0015757B"/>
    <w:rsid w:val="00162D36"/>
    <w:rsid w:val="00166F3E"/>
    <w:rsid w:val="00182D28"/>
    <w:rsid w:val="001A346B"/>
    <w:rsid w:val="001A362E"/>
    <w:rsid w:val="001D207A"/>
    <w:rsid w:val="001D5B46"/>
    <w:rsid w:val="00203828"/>
    <w:rsid w:val="002055C7"/>
    <w:rsid w:val="00210B2A"/>
    <w:rsid w:val="00232322"/>
    <w:rsid w:val="002352CE"/>
    <w:rsid w:val="00247E1A"/>
    <w:rsid w:val="002556CF"/>
    <w:rsid w:val="00262FA2"/>
    <w:rsid w:val="002750C2"/>
    <w:rsid w:val="002952E0"/>
    <w:rsid w:val="002C07BD"/>
    <w:rsid w:val="002C532D"/>
    <w:rsid w:val="002D5CA2"/>
    <w:rsid w:val="002E027D"/>
    <w:rsid w:val="002E5813"/>
    <w:rsid w:val="002E750F"/>
    <w:rsid w:val="002F1A37"/>
    <w:rsid w:val="002F21A1"/>
    <w:rsid w:val="002F68A0"/>
    <w:rsid w:val="002F7A26"/>
    <w:rsid w:val="003009D3"/>
    <w:rsid w:val="00311F6B"/>
    <w:rsid w:val="00313970"/>
    <w:rsid w:val="00335CB8"/>
    <w:rsid w:val="0036247E"/>
    <w:rsid w:val="003631CB"/>
    <w:rsid w:val="003649AF"/>
    <w:rsid w:val="003750B1"/>
    <w:rsid w:val="0037642C"/>
    <w:rsid w:val="00376A33"/>
    <w:rsid w:val="003A08A8"/>
    <w:rsid w:val="003A3031"/>
    <w:rsid w:val="003D51BB"/>
    <w:rsid w:val="003D6A17"/>
    <w:rsid w:val="003F04A4"/>
    <w:rsid w:val="003F4C9E"/>
    <w:rsid w:val="0042639F"/>
    <w:rsid w:val="00430154"/>
    <w:rsid w:val="00440471"/>
    <w:rsid w:val="0045301A"/>
    <w:rsid w:val="004777D5"/>
    <w:rsid w:val="00477DB6"/>
    <w:rsid w:val="00483196"/>
    <w:rsid w:val="00494AB2"/>
    <w:rsid w:val="004B0891"/>
    <w:rsid w:val="004B560B"/>
    <w:rsid w:val="004B5C8B"/>
    <w:rsid w:val="004B799A"/>
    <w:rsid w:val="004C35D2"/>
    <w:rsid w:val="004D0598"/>
    <w:rsid w:val="004D1977"/>
    <w:rsid w:val="004E075B"/>
    <w:rsid w:val="00502110"/>
    <w:rsid w:val="005038ED"/>
    <w:rsid w:val="005309AF"/>
    <w:rsid w:val="0053224D"/>
    <w:rsid w:val="0053759E"/>
    <w:rsid w:val="00540808"/>
    <w:rsid w:val="005450A4"/>
    <w:rsid w:val="00546E49"/>
    <w:rsid w:val="0056526F"/>
    <w:rsid w:val="005750A3"/>
    <w:rsid w:val="00577F21"/>
    <w:rsid w:val="00594088"/>
    <w:rsid w:val="005A0716"/>
    <w:rsid w:val="005B44FB"/>
    <w:rsid w:val="005C1960"/>
    <w:rsid w:val="005C35DF"/>
    <w:rsid w:val="005C47E0"/>
    <w:rsid w:val="00602E35"/>
    <w:rsid w:val="00607C3F"/>
    <w:rsid w:val="00611B5E"/>
    <w:rsid w:val="0061219A"/>
    <w:rsid w:val="00620FC0"/>
    <w:rsid w:val="006266CD"/>
    <w:rsid w:val="006317EC"/>
    <w:rsid w:val="00644934"/>
    <w:rsid w:val="00651683"/>
    <w:rsid w:val="00662D8E"/>
    <w:rsid w:val="0066396F"/>
    <w:rsid w:val="00670943"/>
    <w:rsid w:val="00673183"/>
    <w:rsid w:val="00675205"/>
    <w:rsid w:val="00681CE9"/>
    <w:rsid w:val="006866FD"/>
    <w:rsid w:val="00693858"/>
    <w:rsid w:val="006A0246"/>
    <w:rsid w:val="006A259A"/>
    <w:rsid w:val="006A6AB5"/>
    <w:rsid w:val="006B0B2D"/>
    <w:rsid w:val="006B156D"/>
    <w:rsid w:val="006C67B2"/>
    <w:rsid w:val="006D700C"/>
    <w:rsid w:val="007031C6"/>
    <w:rsid w:val="0070463C"/>
    <w:rsid w:val="00732D08"/>
    <w:rsid w:val="00734A00"/>
    <w:rsid w:val="007358D6"/>
    <w:rsid w:val="007504AF"/>
    <w:rsid w:val="00750C5B"/>
    <w:rsid w:val="00791ECA"/>
    <w:rsid w:val="0079624F"/>
    <w:rsid w:val="007A100A"/>
    <w:rsid w:val="007B03F4"/>
    <w:rsid w:val="007B19C3"/>
    <w:rsid w:val="007B3CAB"/>
    <w:rsid w:val="007C5BD8"/>
    <w:rsid w:val="007D1C2C"/>
    <w:rsid w:val="007D4205"/>
    <w:rsid w:val="007F010A"/>
    <w:rsid w:val="007F119F"/>
    <w:rsid w:val="00805A5E"/>
    <w:rsid w:val="00817680"/>
    <w:rsid w:val="00842325"/>
    <w:rsid w:val="00842F37"/>
    <w:rsid w:val="00846B3E"/>
    <w:rsid w:val="00854F9D"/>
    <w:rsid w:val="008610FE"/>
    <w:rsid w:val="008647A3"/>
    <w:rsid w:val="00864E92"/>
    <w:rsid w:val="00871055"/>
    <w:rsid w:val="008960F1"/>
    <w:rsid w:val="008B5364"/>
    <w:rsid w:val="008B6DA7"/>
    <w:rsid w:val="008C163F"/>
    <w:rsid w:val="008E4EB0"/>
    <w:rsid w:val="008F6098"/>
    <w:rsid w:val="008F69F6"/>
    <w:rsid w:val="009150CC"/>
    <w:rsid w:val="00955202"/>
    <w:rsid w:val="00983832"/>
    <w:rsid w:val="009A27A4"/>
    <w:rsid w:val="009B406F"/>
    <w:rsid w:val="009B4F62"/>
    <w:rsid w:val="009D2249"/>
    <w:rsid w:val="009E1470"/>
    <w:rsid w:val="00A03C16"/>
    <w:rsid w:val="00A31478"/>
    <w:rsid w:val="00A336B5"/>
    <w:rsid w:val="00A35966"/>
    <w:rsid w:val="00A713CA"/>
    <w:rsid w:val="00A91086"/>
    <w:rsid w:val="00A9149F"/>
    <w:rsid w:val="00A93EA2"/>
    <w:rsid w:val="00A97B92"/>
    <w:rsid w:val="00AC3076"/>
    <w:rsid w:val="00AC5671"/>
    <w:rsid w:val="00AC7C61"/>
    <w:rsid w:val="00AD29CE"/>
    <w:rsid w:val="00AD3CD8"/>
    <w:rsid w:val="00B11FBE"/>
    <w:rsid w:val="00B17DE2"/>
    <w:rsid w:val="00B44544"/>
    <w:rsid w:val="00B51D43"/>
    <w:rsid w:val="00B55149"/>
    <w:rsid w:val="00B563B1"/>
    <w:rsid w:val="00B61D95"/>
    <w:rsid w:val="00B62569"/>
    <w:rsid w:val="00B66DA2"/>
    <w:rsid w:val="00BA2314"/>
    <w:rsid w:val="00BA5018"/>
    <w:rsid w:val="00BA61DB"/>
    <w:rsid w:val="00BC1983"/>
    <w:rsid w:val="00BD532D"/>
    <w:rsid w:val="00BD5C10"/>
    <w:rsid w:val="00C02944"/>
    <w:rsid w:val="00C22FEA"/>
    <w:rsid w:val="00C318D9"/>
    <w:rsid w:val="00C41529"/>
    <w:rsid w:val="00C44820"/>
    <w:rsid w:val="00C47E01"/>
    <w:rsid w:val="00C51BE8"/>
    <w:rsid w:val="00C5339F"/>
    <w:rsid w:val="00C55DCA"/>
    <w:rsid w:val="00C7290A"/>
    <w:rsid w:val="00C73B30"/>
    <w:rsid w:val="00C81585"/>
    <w:rsid w:val="00C87633"/>
    <w:rsid w:val="00CA059F"/>
    <w:rsid w:val="00CA4C01"/>
    <w:rsid w:val="00CA71CB"/>
    <w:rsid w:val="00CB56BB"/>
    <w:rsid w:val="00CD1315"/>
    <w:rsid w:val="00CD49AE"/>
    <w:rsid w:val="00CF43DE"/>
    <w:rsid w:val="00D02ECF"/>
    <w:rsid w:val="00D0595C"/>
    <w:rsid w:val="00D20018"/>
    <w:rsid w:val="00D405ED"/>
    <w:rsid w:val="00D474D3"/>
    <w:rsid w:val="00D64919"/>
    <w:rsid w:val="00D81BEA"/>
    <w:rsid w:val="00D8273A"/>
    <w:rsid w:val="00DA21B5"/>
    <w:rsid w:val="00DA4064"/>
    <w:rsid w:val="00DB2224"/>
    <w:rsid w:val="00DC2051"/>
    <w:rsid w:val="00DC3A0E"/>
    <w:rsid w:val="00DC5C7D"/>
    <w:rsid w:val="00DD1580"/>
    <w:rsid w:val="00DD463B"/>
    <w:rsid w:val="00DE438A"/>
    <w:rsid w:val="00E078F4"/>
    <w:rsid w:val="00E11DEE"/>
    <w:rsid w:val="00E12868"/>
    <w:rsid w:val="00E54CB4"/>
    <w:rsid w:val="00E55396"/>
    <w:rsid w:val="00E60907"/>
    <w:rsid w:val="00E76760"/>
    <w:rsid w:val="00EA4359"/>
    <w:rsid w:val="00EA503B"/>
    <w:rsid w:val="00EB21A4"/>
    <w:rsid w:val="00EB30A0"/>
    <w:rsid w:val="00EC7959"/>
    <w:rsid w:val="00ED2F79"/>
    <w:rsid w:val="00EE3A9D"/>
    <w:rsid w:val="00EF5435"/>
    <w:rsid w:val="00F03471"/>
    <w:rsid w:val="00F117A8"/>
    <w:rsid w:val="00F117CE"/>
    <w:rsid w:val="00F3564B"/>
    <w:rsid w:val="00F47874"/>
    <w:rsid w:val="00F54355"/>
    <w:rsid w:val="00F942D2"/>
    <w:rsid w:val="00FA1A17"/>
    <w:rsid w:val="00FA447C"/>
    <w:rsid w:val="00FA4FA6"/>
    <w:rsid w:val="00FC0809"/>
    <w:rsid w:val="00FD574B"/>
    <w:rsid w:val="00FF0379"/>
    <w:rsid w:val="00FF68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3A4A0"/>
  <w15:chartTrackingRefBased/>
  <w15:docId w15:val="{A43989D8-E72D-4A7E-8189-152D6548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437"/>
    <w:pPr>
      <w:spacing w:after="0" w:line="240" w:lineRule="auto"/>
      <w:jc w:val="both"/>
    </w:pPr>
    <w:rPr>
      <w:rFonts w:ascii="Arial" w:hAnsi="Arial" w:cs="Arial"/>
    </w:rPr>
  </w:style>
  <w:style w:type="paragraph" w:styleId="Heading1">
    <w:name w:val="heading 1"/>
    <w:basedOn w:val="Normal"/>
    <w:next w:val="Normal"/>
    <w:link w:val="Heading1Char"/>
    <w:uiPriority w:val="9"/>
    <w:qFormat/>
    <w:rsid w:val="00B44544"/>
    <w:pPr>
      <w:outlineLvl w:val="0"/>
    </w:pPr>
    <w:rPr>
      <w:b/>
      <w:sz w:val="24"/>
    </w:rPr>
  </w:style>
  <w:style w:type="paragraph" w:styleId="Heading2">
    <w:name w:val="heading 2"/>
    <w:basedOn w:val="Normal"/>
    <w:next w:val="Normal"/>
    <w:link w:val="Heading2Char"/>
    <w:uiPriority w:val="9"/>
    <w:unhideWhenUsed/>
    <w:qFormat/>
    <w:rsid w:val="00B563B1"/>
    <w:pPr>
      <w:ind w:firstLine="72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5D2"/>
    <w:pPr>
      <w:ind w:left="720"/>
      <w:contextualSpacing/>
    </w:pPr>
  </w:style>
  <w:style w:type="paragraph" w:styleId="Quote">
    <w:name w:val="Quote"/>
    <w:basedOn w:val="Normal"/>
    <w:next w:val="Normal"/>
    <w:link w:val="QuoteChar"/>
    <w:uiPriority w:val="29"/>
    <w:qFormat/>
    <w:rsid w:val="00B44544"/>
    <w:rPr>
      <w:rFonts w:ascii="Courier New" w:hAnsi="Courier New" w:cs="Courier New"/>
      <w:sz w:val="18"/>
    </w:rPr>
  </w:style>
  <w:style w:type="character" w:customStyle="1" w:styleId="QuoteChar">
    <w:name w:val="Quote Char"/>
    <w:basedOn w:val="DefaultParagraphFont"/>
    <w:link w:val="Quote"/>
    <w:uiPriority w:val="29"/>
    <w:rsid w:val="00B44544"/>
    <w:rPr>
      <w:rFonts w:ascii="Courier New" w:hAnsi="Courier New" w:cs="Courier New"/>
      <w:sz w:val="18"/>
    </w:rPr>
  </w:style>
  <w:style w:type="character" w:customStyle="1" w:styleId="Heading1Char">
    <w:name w:val="Heading 1 Char"/>
    <w:basedOn w:val="DefaultParagraphFont"/>
    <w:link w:val="Heading1"/>
    <w:uiPriority w:val="9"/>
    <w:rsid w:val="00B44544"/>
    <w:rPr>
      <w:rFonts w:ascii="Arial" w:hAnsi="Arial" w:cs="Arial"/>
      <w:b/>
      <w:sz w:val="24"/>
    </w:rPr>
  </w:style>
  <w:style w:type="paragraph" w:styleId="Caption">
    <w:name w:val="caption"/>
    <w:basedOn w:val="Normal"/>
    <w:next w:val="Normal"/>
    <w:uiPriority w:val="35"/>
    <w:unhideWhenUsed/>
    <w:qFormat/>
    <w:rsid w:val="00101D7A"/>
    <w:pPr>
      <w:spacing w:after="200"/>
    </w:pPr>
    <w:rPr>
      <w:i/>
      <w:iCs/>
      <w:color w:val="44546A" w:themeColor="text2"/>
      <w:sz w:val="18"/>
      <w:szCs w:val="18"/>
    </w:rPr>
  </w:style>
  <w:style w:type="paragraph" w:styleId="Header">
    <w:name w:val="header"/>
    <w:basedOn w:val="Normal"/>
    <w:link w:val="HeaderChar"/>
    <w:uiPriority w:val="99"/>
    <w:unhideWhenUsed/>
    <w:rsid w:val="00C81585"/>
    <w:pPr>
      <w:tabs>
        <w:tab w:val="center" w:pos="4513"/>
        <w:tab w:val="right" w:pos="9026"/>
      </w:tabs>
    </w:pPr>
  </w:style>
  <w:style w:type="character" w:customStyle="1" w:styleId="HeaderChar">
    <w:name w:val="Header Char"/>
    <w:basedOn w:val="DefaultParagraphFont"/>
    <w:link w:val="Header"/>
    <w:uiPriority w:val="99"/>
    <w:rsid w:val="00C81585"/>
    <w:rPr>
      <w:rFonts w:ascii="Arial" w:hAnsi="Arial" w:cs="Arial"/>
    </w:rPr>
  </w:style>
  <w:style w:type="paragraph" w:styleId="Footer">
    <w:name w:val="footer"/>
    <w:basedOn w:val="Normal"/>
    <w:link w:val="FooterChar"/>
    <w:uiPriority w:val="99"/>
    <w:unhideWhenUsed/>
    <w:rsid w:val="00C81585"/>
    <w:pPr>
      <w:tabs>
        <w:tab w:val="center" w:pos="4513"/>
        <w:tab w:val="right" w:pos="9026"/>
      </w:tabs>
    </w:pPr>
  </w:style>
  <w:style w:type="character" w:customStyle="1" w:styleId="FooterChar">
    <w:name w:val="Footer Char"/>
    <w:basedOn w:val="DefaultParagraphFont"/>
    <w:link w:val="Footer"/>
    <w:uiPriority w:val="99"/>
    <w:rsid w:val="00C81585"/>
    <w:rPr>
      <w:rFonts w:ascii="Arial" w:hAnsi="Arial" w:cs="Arial"/>
    </w:rPr>
  </w:style>
  <w:style w:type="character" w:styleId="PlaceholderText">
    <w:name w:val="Placeholder Text"/>
    <w:basedOn w:val="DefaultParagraphFont"/>
    <w:uiPriority w:val="99"/>
    <w:semiHidden/>
    <w:rsid w:val="007D1C2C"/>
    <w:rPr>
      <w:color w:val="808080"/>
    </w:rPr>
  </w:style>
  <w:style w:type="paragraph" w:styleId="TOCHeading">
    <w:name w:val="TOC Heading"/>
    <w:basedOn w:val="Heading1"/>
    <w:next w:val="Normal"/>
    <w:uiPriority w:val="39"/>
    <w:unhideWhenUsed/>
    <w:qFormat/>
    <w:rsid w:val="00F3564B"/>
    <w:pPr>
      <w:keepNext/>
      <w:keepLines/>
      <w:spacing w:before="240" w:line="259" w:lineRule="auto"/>
      <w:jc w:val="left"/>
      <w:outlineLvl w:val="9"/>
    </w:pPr>
    <w:rPr>
      <w:rFonts w:asciiTheme="majorHAnsi" w:eastAsiaTheme="majorEastAsia"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F3564B"/>
    <w:pPr>
      <w:spacing w:after="100"/>
    </w:pPr>
  </w:style>
  <w:style w:type="character" w:styleId="Hyperlink">
    <w:name w:val="Hyperlink"/>
    <w:basedOn w:val="DefaultParagraphFont"/>
    <w:uiPriority w:val="99"/>
    <w:unhideWhenUsed/>
    <w:rsid w:val="00F3564B"/>
    <w:rPr>
      <w:color w:val="0563C1" w:themeColor="hyperlink"/>
      <w:u w:val="single"/>
    </w:rPr>
  </w:style>
  <w:style w:type="character" w:customStyle="1" w:styleId="Heading2Char">
    <w:name w:val="Heading 2 Char"/>
    <w:basedOn w:val="DefaultParagraphFont"/>
    <w:link w:val="Heading2"/>
    <w:uiPriority w:val="9"/>
    <w:rsid w:val="00B563B1"/>
    <w:rPr>
      <w:rFonts w:ascii="Arial" w:hAnsi="Arial" w:cs="Arial"/>
      <w:b/>
      <w:sz w:val="24"/>
    </w:rPr>
  </w:style>
  <w:style w:type="table" w:styleId="TableGrid">
    <w:name w:val="Table Grid"/>
    <w:basedOn w:val="TableNormal"/>
    <w:uiPriority w:val="39"/>
    <w:rsid w:val="00577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247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8840E-F746-4B37-BC0D-43A8286E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2385</TotalTime>
  <Pages>23</Pages>
  <Words>6639</Words>
  <Characters>37844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44395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Breda</dc:creator>
  <cp:keywords/>
  <dc:description/>
  <cp:lastModifiedBy>Angelo Breda</cp:lastModifiedBy>
  <cp:revision>137</cp:revision>
  <dcterms:created xsi:type="dcterms:W3CDTF">2018-06-15T00:59:00Z</dcterms:created>
  <dcterms:modified xsi:type="dcterms:W3CDTF">2020-03-03T23:53:00Z</dcterms:modified>
</cp:coreProperties>
</file>