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4450F" w14:textId="7839A825" w:rsidR="00824BEB" w:rsidRDefault="007C5515" w:rsidP="007C5515">
      <w:pPr>
        <w:pStyle w:val="Titre1"/>
        <w:spacing w:before="0" w:after="120" w:line="275" w:lineRule="auto"/>
        <w:jc w:val="center"/>
        <w:rPr>
          <w:rFonts w:ascii="Google Sans" w:eastAsia="Google Sans" w:hAnsi="Google Sans" w:cs="Google Sans"/>
          <w:b/>
          <w:color w:val="1B1C1D"/>
          <w:sz w:val="32"/>
          <w:szCs w:val="32"/>
        </w:rPr>
      </w:pPr>
      <w:r>
        <w:rPr>
          <w:rFonts w:ascii="Google Sans" w:eastAsia="Google Sans" w:hAnsi="Google Sans" w:cs="Google Sans"/>
          <w:b/>
          <w:color w:val="1B1C1D"/>
          <w:sz w:val="32"/>
          <w:szCs w:val="32"/>
        </w:rPr>
        <w:t xml:space="preserve">Coordination et Médiation Algorithmiques – </w:t>
      </w:r>
      <w:r w:rsidR="00BA0489">
        <w:rPr>
          <w:rFonts w:ascii="Google Sans" w:eastAsia="Google Sans" w:hAnsi="Google Sans" w:cs="Google Sans"/>
          <w:b/>
          <w:color w:val="1B1C1D"/>
          <w:sz w:val="32"/>
          <w:szCs w:val="32"/>
        </w:rPr>
        <w:t>Cho</w:t>
      </w:r>
      <w:r>
        <w:rPr>
          <w:rFonts w:ascii="Google Sans" w:eastAsia="Google Sans" w:hAnsi="Google Sans" w:cs="Google Sans"/>
          <w:b/>
          <w:color w:val="1B1C1D"/>
          <w:sz w:val="32"/>
          <w:szCs w:val="32"/>
        </w:rPr>
        <w:t xml:space="preserve">régraphie Stigmergie </w:t>
      </w:r>
    </w:p>
    <w:p w14:paraId="0639FEF3" w14:textId="30A48F24" w:rsidR="00322DC2" w:rsidRDefault="00322DC2" w:rsidP="00F114F5">
      <w:pPr>
        <w:pStyle w:val="Titre1"/>
        <w:spacing w:before="0" w:after="120" w:line="275" w:lineRule="auto"/>
        <w:jc w:val="center"/>
        <w:rPr>
          <w:sz w:val="28"/>
          <w:szCs w:val="28"/>
        </w:rPr>
      </w:pPr>
      <w:r>
        <w:rPr>
          <w:sz w:val="28"/>
          <w:szCs w:val="28"/>
        </w:rPr>
        <w:t xml:space="preserve"> </w:t>
      </w:r>
      <w:bookmarkStart w:id="0" w:name="_Hlk206435846"/>
      <w:r>
        <w:fldChar w:fldCharType="begin"/>
      </w:r>
      <w:r>
        <w:instrText>HYPERLINK "https://github.com/agbruneau"</w:instrText>
      </w:r>
      <w:r>
        <w:fldChar w:fldCharType="separate"/>
      </w:r>
      <w:r w:rsidRPr="00372C69">
        <w:rPr>
          <w:rStyle w:val="Lienhypertexte"/>
          <w:sz w:val="28"/>
          <w:szCs w:val="28"/>
        </w:rPr>
        <w:t>André-Guy Brunea</w:t>
      </w:r>
      <w:r>
        <w:rPr>
          <w:rStyle w:val="Lienhypertexte"/>
          <w:sz w:val="28"/>
          <w:szCs w:val="28"/>
        </w:rPr>
        <w:t xml:space="preserve">u </w:t>
      </w:r>
      <w:proofErr w:type="spellStart"/>
      <w:r>
        <w:rPr>
          <w:rStyle w:val="Lienhypertexte"/>
          <w:sz w:val="28"/>
          <w:szCs w:val="28"/>
        </w:rPr>
        <w:t>M.Sc</w:t>
      </w:r>
      <w:proofErr w:type="spellEnd"/>
      <w:r>
        <w:rPr>
          <w:rStyle w:val="Lienhypertexte"/>
          <w:sz w:val="28"/>
          <w:szCs w:val="28"/>
        </w:rPr>
        <w:t>. IT</w:t>
      </w:r>
      <w:r>
        <w:fldChar w:fldCharType="end"/>
      </w:r>
      <w:bookmarkStart w:id="1" w:name="_Hlk203236414"/>
      <w:r>
        <w:rPr>
          <w:sz w:val="28"/>
          <w:szCs w:val="28"/>
        </w:rPr>
        <w:t xml:space="preserve"> –</w:t>
      </w:r>
      <w:bookmarkEnd w:id="1"/>
      <w:r>
        <w:rPr>
          <w:sz w:val="28"/>
          <w:szCs w:val="28"/>
        </w:rPr>
        <w:t xml:space="preserve"> Août 2025</w:t>
      </w:r>
    </w:p>
    <w:bookmarkEnd w:id="0"/>
    <w:p w14:paraId="681C8503" w14:textId="77777777" w:rsidR="00000EC2" w:rsidRDefault="00000EC2" w:rsidP="00000EC2">
      <w:pPr>
        <w:pStyle w:val="Titre4"/>
        <w:spacing w:before="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i w:val="0"/>
          <w:color w:val="1B1C1D"/>
          <w:sz w:val="24"/>
          <w:szCs w:val="24"/>
        </w:rPr>
        <w:t>Abstract</w:t>
      </w:r>
    </w:p>
    <w:p w14:paraId="7177D2E5"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La prolifération des systèmes d'intelligence artificielle (IA) distribués et des agents autonomes engendre un défi de coordination d'une complexité sans précédent. La gestion de leur comportement émergent, non déterministe et de leurs interactions dynamiques dépasse les cadres de développement et d'opération traditionnels, posant des risques significatifs en matière de fiabilité, de sécurité et d'alignement avec les objectifs stratégiques. Face à ce défi, les approches fragmentées qui traitent l'infrastructure, la logique de décision et la supervision opérationnelle comme des disciplines distinctes se révèlent inadéquates, menant à des systèmes fragiles et ingouvernables.</w:t>
      </w:r>
    </w:p>
    <w:p w14:paraId="1CE29554"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Cet ouvrage articule et défend la thèse selon laquelle la conception de systèmes multi-agents (SMA) robustes, évolutifs et fiables repose sur la synergie indissociable et la </w:t>
      </w:r>
      <w:proofErr w:type="spellStart"/>
      <w:r>
        <w:rPr>
          <w:rFonts w:ascii="Google Sans Text" w:eastAsia="Google Sans Text" w:hAnsi="Google Sans Text" w:cs="Google Sans Text"/>
          <w:color w:val="1B1C1D"/>
        </w:rPr>
        <w:t>co-conception</w:t>
      </w:r>
      <w:proofErr w:type="spellEnd"/>
      <w:r>
        <w:rPr>
          <w:rFonts w:ascii="Google Sans Text" w:eastAsia="Google Sans Text" w:hAnsi="Google Sans Text" w:cs="Google Sans Text"/>
          <w:color w:val="1B1C1D"/>
        </w:rPr>
        <w:t xml:space="preserve"> holistique de trois piliers fondamentaux. Premièrement, </w:t>
      </w:r>
      <w:r>
        <w:rPr>
          <w:rFonts w:ascii="Google Sans Text" w:eastAsia="Google Sans Text" w:hAnsi="Google Sans Text" w:cs="Google Sans Text"/>
          <w:b/>
          <w:color w:val="1B1C1D"/>
        </w:rPr>
        <w:t>l'Architecture</w:t>
      </w:r>
      <w:r>
        <w:rPr>
          <w:rFonts w:ascii="Google Sans Text" w:eastAsia="Google Sans Text" w:hAnsi="Google Sans Text" w:cs="Google Sans Text"/>
          <w:color w:val="1B1C1D"/>
        </w:rPr>
        <w:t xml:space="preserve">, incarnée par l'Architecture Pilotée par Événements (EDA), qui fournit le substrat de communication découplé et asynchrone indispensable à l'autonomie agentique. Deuxièmement, </w:t>
      </w:r>
      <w:r>
        <w:rPr>
          <w:rFonts w:ascii="Google Sans Text" w:eastAsia="Google Sans Text" w:hAnsi="Google Sans Text" w:cs="Google Sans Text"/>
          <w:b/>
          <w:color w:val="1B1C1D"/>
        </w:rPr>
        <w:t>la Logique</w:t>
      </w:r>
      <w:r>
        <w:rPr>
          <w:rFonts w:ascii="Google Sans Text" w:eastAsia="Google Sans Text" w:hAnsi="Google Sans Text" w:cs="Google Sans Text"/>
          <w:color w:val="1B1C1D"/>
        </w:rPr>
        <w:t xml:space="preserve">, matérialisée par un répertoire d'algorithmes de médiation et de coordination issus de la théorie des jeux, de la conception de mécanismes et de l'apprentissage par renforcement multi-agents (MARL). Ces algorithmes gouvernent les interactions et permettent l'émergence de comportements collectifs cohérents. Troisièmement, </w:t>
      </w:r>
      <w:r>
        <w:rPr>
          <w:rFonts w:ascii="Google Sans Text" w:eastAsia="Google Sans Text" w:hAnsi="Google Sans Text" w:cs="Google Sans Text"/>
          <w:b/>
          <w:color w:val="1B1C1D"/>
        </w:rPr>
        <w:t>la Gouvernance</w:t>
      </w:r>
      <w:r>
        <w:rPr>
          <w:rFonts w:ascii="Google Sans Text" w:eastAsia="Google Sans Text" w:hAnsi="Google Sans Text" w:cs="Google Sans Text"/>
          <w:color w:val="1B1C1D"/>
        </w:rPr>
        <w:t>, cristallisée dans la discipline émergente de l'</w:t>
      </w:r>
      <w:proofErr w:type="spellStart"/>
      <w:r>
        <w:rPr>
          <w:rFonts w:ascii="Google Sans Text" w:eastAsia="Google Sans Text" w:hAnsi="Google Sans Text" w:cs="Google Sans Text"/>
          <w:color w:val="1B1C1D"/>
        </w:rPr>
        <w:t>AgentOps</w:t>
      </w:r>
      <w:proofErr w:type="spellEnd"/>
      <w:r>
        <w:rPr>
          <w:rFonts w:ascii="Google Sans Text" w:eastAsia="Google Sans Text" w:hAnsi="Google Sans Text" w:cs="Google Sans Text"/>
          <w:color w:val="1B1C1D"/>
        </w:rPr>
        <w:t>, qui offre un cadre opérationnel pour la surveillance, la fiabilisation et le contrôle du comportement collectif non déterministe en production.</w:t>
      </w:r>
    </w:p>
    <w:p w14:paraId="3B876DFD"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La monographie établit un pont entre les concepts industriels émergents, tels que le Maillage Agentique (</w:t>
      </w:r>
      <w:proofErr w:type="spellStart"/>
      <w:r>
        <w:rPr>
          <w:rFonts w:ascii="Google Sans Text" w:eastAsia="Google Sans Text" w:hAnsi="Google Sans Text" w:cs="Google Sans Text"/>
          <w:color w:val="1B1C1D"/>
        </w:rPr>
        <w:t>Agentic</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Mesh</w:t>
      </w:r>
      <w:proofErr w:type="spellEnd"/>
      <w:r>
        <w:rPr>
          <w:rFonts w:ascii="Google Sans Text" w:eastAsia="Google Sans Text" w:hAnsi="Google Sans Text" w:cs="Google Sans Text"/>
          <w:color w:val="1B1C1D"/>
        </w:rPr>
        <w:t xml:space="preserve">), et les fondements théoriques rigoureux de la Théorie des Systèmes Complexes Adaptatifs, de la Cybernétique et de la Théorie des Jeux Computationnelle. Elle formalise les mécanismes de coordination, allant de la négociation (Protocole </w:t>
      </w:r>
      <w:proofErr w:type="spellStart"/>
      <w:r>
        <w:rPr>
          <w:rFonts w:ascii="Google Sans Text" w:eastAsia="Google Sans Text" w:hAnsi="Google Sans Text" w:cs="Google Sans Text"/>
          <w:color w:val="1B1C1D"/>
        </w:rPr>
        <w:t>Contract</w:t>
      </w:r>
      <w:proofErr w:type="spellEnd"/>
      <w:r>
        <w:rPr>
          <w:rFonts w:ascii="Google Sans Text" w:eastAsia="Google Sans Text" w:hAnsi="Google Sans Text" w:cs="Google Sans Text"/>
          <w:color w:val="1B1C1D"/>
        </w:rPr>
        <w:t xml:space="preserve"> Net, enchères multi-attributs) et de l'allocation de ressources au consensus distribué (tolérance aux fautes byzantines asynchrones) et à l'apprentissage collectif (MARL, jeux à champ moyen).</w:t>
      </w:r>
    </w:p>
    <w:p w14:paraId="55935EC5"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La conclusion de cet ouvrage réaffirme que la conception en silos de ces trois piliers mène inévitablement à l'échec. L'avenir des systèmes d'IA complexes réside dans une approche de "cybernétique organisationnelle", où l'objectif n'est plus de programmer des comportements individuels, mais de concevoir des écosystèmes d'agents auto-régulés et anti-fragiles, capables non seulement de résister aux perturbations, mais de s'améliorer grâce à elles. Cette vision holistique est proposée comme le paradigme essentiel pour réaliser le plein potentiel des systèmes autonomes à grande échelle.</w:t>
      </w:r>
    </w:p>
    <w:p w14:paraId="66AF4AAB" w14:textId="77777777" w:rsidR="00000EC2" w:rsidRDefault="00000EC2" w:rsidP="00000EC2">
      <w:pPr>
        <w:pStyle w:val="Titre4"/>
        <w:spacing w:before="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i w:val="0"/>
          <w:color w:val="1B1C1D"/>
          <w:sz w:val="24"/>
          <w:szCs w:val="24"/>
        </w:rPr>
        <w:t>Glossaire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566"/>
        <w:gridCol w:w="9218"/>
      </w:tblGrid>
      <w:tr w:rsidR="00000EC2" w14:paraId="6D891AFB" w14:textId="77777777" w:rsidTr="00327E3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2EAFE68"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Acronyme / Terme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C2EE161"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Définition</w:t>
            </w:r>
          </w:p>
        </w:tc>
      </w:tr>
      <w:tr w:rsidR="00000EC2" w14:paraId="1B26EDF2" w14:textId="77777777" w:rsidTr="00327E3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FDCF9BB"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A2A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B65602A"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Agent-to-Agent. Un ensemble de protocoles et de principes permettant la communication directe et l'interopérabilité entre des agents IA autonomes.</w:t>
            </w:r>
          </w:p>
        </w:tc>
      </w:tr>
      <w:tr w:rsidR="00000EC2" w14:paraId="3E6A0E6F" w14:textId="77777777" w:rsidTr="00327E3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F8329B7"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ABN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5E4324A"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Argumentation-</w:t>
            </w:r>
            <w:proofErr w:type="spellStart"/>
            <w:r>
              <w:rPr>
                <w:rFonts w:ascii="Google Sans Text" w:eastAsia="Google Sans Text" w:hAnsi="Google Sans Text" w:cs="Google Sans Text"/>
                <w:color w:val="1B1C1D"/>
              </w:rPr>
              <w:t>Based</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Negotiation</w:t>
            </w:r>
            <w:proofErr w:type="spellEnd"/>
            <w:r>
              <w:rPr>
                <w:rFonts w:ascii="Google Sans Text" w:eastAsia="Google Sans Text" w:hAnsi="Google Sans Text" w:cs="Google Sans Text"/>
                <w:color w:val="1B1C1D"/>
              </w:rPr>
              <w:t xml:space="preserve"> (Négociation Basée sur l'Argumentation). Une approche de négociation où les agents échangent des arguments logiques pour justifier leurs offres et </w:t>
            </w:r>
            <w:r>
              <w:rPr>
                <w:rFonts w:ascii="Google Sans Text" w:eastAsia="Google Sans Text" w:hAnsi="Google Sans Text" w:cs="Google Sans Text"/>
                <w:color w:val="1B1C1D"/>
              </w:rPr>
              <w:lastRenderedPageBreak/>
              <w:t>persuader leurs homologues.</w:t>
            </w:r>
          </w:p>
        </w:tc>
      </w:tr>
      <w:tr w:rsidR="00000EC2" w14:paraId="08B7E7F7" w14:textId="77777777" w:rsidTr="00327E3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5B89218"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lastRenderedPageBreak/>
              <w:t>BFT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4C94710"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Byzantine </w:t>
            </w:r>
            <w:proofErr w:type="spellStart"/>
            <w:r>
              <w:rPr>
                <w:rFonts w:ascii="Google Sans Text" w:eastAsia="Google Sans Text" w:hAnsi="Google Sans Text" w:cs="Google Sans Text"/>
                <w:color w:val="1B1C1D"/>
              </w:rPr>
              <w:t>Fault</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Tolerance</w:t>
            </w:r>
            <w:proofErr w:type="spellEnd"/>
            <w:r>
              <w:rPr>
                <w:rFonts w:ascii="Google Sans Text" w:eastAsia="Google Sans Text" w:hAnsi="Google Sans Text" w:cs="Google Sans Text"/>
                <w:color w:val="1B1C1D"/>
              </w:rPr>
              <w:t xml:space="preserve"> (Tolérance aux Fautes Byzantines). La capacité d'un système distribué à atteindre un consensus malgré la présence d'agents défaillants ou malveillants qui peuvent envoyer des informations contradictoires.</w:t>
            </w:r>
          </w:p>
        </w:tc>
      </w:tr>
      <w:tr w:rsidR="00000EC2" w14:paraId="6EB7DAFA" w14:textId="77777777" w:rsidTr="00327E3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24A9639"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CNP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271B19E"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proofErr w:type="spellStart"/>
            <w:r>
              <w:rPr>
                <w:rFonts w:ascii="Google Sans Text" w:eastAsia="Google Sans Text" w:hAnsi="Google Sans Text" w:cs="Google Sans Text"/>
                <w:color w:val="1B1C1D"/>
              </w:rPr>
              <w:t>Contract</w:t>
            </w:r>
            <w:proofErr w:type="spellEnd"/>
            <w:r>
              <w:rPr>
                <w:rFonts w:ascii="Google Sans Text" w:eastAsia="Google Sans Text" w:hAnsi="Google Sans Text" w:cs="Google Sans Text"/>
                <w:color w:val="1B1C1D"/>
              </w:rPr>
              <w:t xml:space="preserve"> Net Protocol (Protocole du Contrat en Réseau). Un protocole de négociation pour l'allocation de tâches dans un SMA, basé sur une métaphore de marché avec des annonces de tâches, des soumissions et des attributions de contrats.</w:t>
            </w:r>
          </w:p>
        </w:tc>
      </w:tr>
      <w:tr w:rsidR="00000EC2" w14:paraId="10AF3B0B" w14:textId="77777777" w:rsidTr="00327E3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E58AE32"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CRDT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B1F73ED"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proofErr w:type="spellStart"/>
            <w:r>
              <w:rPr>
                <w:rFonts w:ascii="Google Sans Text" w:eastAsia="Google Sans Text" w:hAnsi="Google Sans Text" w:cs="Google Sans Text"/>
                <w:color w:val="1B1C1D"/>
              </w:rPr>
              <w:t>Conflict</w:t>
            </w:r>
            <w:proofErr w:type="spellEnd"/>
            <w:r>
              <w:rPr>
                <w:rFonts w:ascii="Google Sans Text" w:eastAsia="Google Sans Text" w:hAnsi="Google Sans Text" w:cs="Google Sans Text"/>
                <w:color w:val="1B1C1D"/>
              </w:rPr>
              <w:t xml:space="preserve">-free </w:t>
            </w:r>
            <w:proofErr w:type="spellStart"/>
            <w:r>
              <w:rPr>
                <w:rFonts w:ascii="Google Sans Text" w:eastAsia="Google Sans Text" w:hAnsi="Google Sans Text" w:cs="Google Sans Text"/>
                <w:color w:val="1B1C1D"/>
              </w:rPr>
              <w:t>Replicated</w:t>
            </w:r>
            <w:proofErr w:type="spellEnd"/>
            <w:r>
              <w:rPr>
                <w:rFonts w:ascii="Google Sans Text" w:eastAsia="Google Sans Text" w:hAnsi="Google Sans Text" w:cs="Google Sans Text"/>
                <w:color w:val="1B1C1D"/>
              </w:rPr>
              <w:t xml:space="preserve"> Data Type (Type de Données Répliqué sans Conflit). Une structure de données conçue pour les systèmes distribués qui garantit la convergence éventuelle des répliques sans nécessiter de synchronisation complexe, en s'assurant que les opérations concurrentes commutent.</w:t>
            </w:r>
          </w:p>
        </w:tc>
      </w:tr>
      <w:tr w:rsidR="00000EC2" w14:paraId="7D34E01A" w14:textId="77777777" w:rsidTr="00327E3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D78D6B6"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EDA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FD1C30F"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proofErr w:type="spellStart"/>
            <w:r>
              <w:rPr>
                <w:rFonts w:ascii="Google Sans Text" w:eastAsia="Google Sans Text" w:hAnsi="Google Sans Text" w:cs="Google Sans Text"/>
                <w:color w:val="1B1C1D"/>
              </w:rPr>
              <w:t>Event</w:t>
            </w:r>
            <w:proofErr w:type="spellEnd"/>
            <w:r>
              <w:rPr>
                <w:rFonts w:ascii="Google Sans Text" w:eastAsia="Google Sans Text" w:hAnsi="Google Sans Text" w:cs="Google Sans Text"/>
                <w:color w:val="1B1C1D"/>
              </w:rPr>
              <w:t>-Driven Architecture (Architecture Pilotée par Événements). Un paradigme architectural où la communication entre les composants (agents) est réalisée de manière asynchrone via la production et la consommation d'événements, promouvant un couplage faible.</w:t>
            </w:r>
          </w:p>
        </w:tc>
      </w:tr>
      <w:tr w:rsidR="00000EC2" w14:paraId="608FD110" w14:textId="77777777" w:rsidTr="00327E3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086347D"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Maillage Agentique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79880BD"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proofErr w:type="spellStart"/>
            <w:r>
              <w:rPr>
                <w:rFonts w:ascii="Google Sans Text" w:eastAsia="Google Sans Text" w:hAnsi="Google Sans Text" w:cs="Google Sans Text"/>
                <w:color w:val="1B1C1D"/>
              </w:rPr>
              <w:t>Agentic</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Mesh</w:t>
            </w:r>
            <w:proofErr w:type="spellEnd"/>
            <w:r>
              <w:rPr>
                <w:rFonts w:ascii="Google Sans Text" w:eastAsia="Google Sans Text" w:hAnsi="Google Sans Text" w:cs="Google Sans Text"/>
                <w:color w:val="1B1C1D"/>
              </w:rPr>
              <w:t xml:space="preserve">. Une couche d'infrastructure et de gouvernance pour les SMA qui externalise la gestion de la communication, de la sécurité, de l'observabilité et des politiques comportementales, analogue au Service </w:t>
            </w:r>
            <w:proofErr w:type="spellStart"/>
            <w:r>
              <w:rPr>
                <w:rFonts w:ascii="Google Sans Text" w:eastAsia="Google Sans Text" w:hAnsi="Google Sans Text" w:cs="Google Sans Text"/>
                <w:color w:val="1B1C1D"/>
              </w:rPr>
              <w:t>Mesh</w:t>
            </w:r>
            <w:proofErr w:type="spellEnd"/>
            <w:r>
              <w:rPr>
                <w:rFonts w:ascii="Google Sans Text" w:eastAsia="Google Sans Text" w:hAnsi="Google Sans Text" w:cs="Google Sans Text"/>
                <w:color w:val="1B1C1D"/>
              </w:rPr>
              <w:t xml:space="preserve"> pour les microservices.</w:t>
            </w:r>
          </w:p>
        </w:tc>
      </w:tr>
      <w:tr w:rsidR="00000EC2" w14:paraId="6EB87D0C" w14:textId="77777777" w:rsidTr="00327E3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8543D11"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MARL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2B75805"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Multi-Agent </w:t>
            </w:r>
            <w:proofErr w:type="spellStart"/>
            <w:r>
              <w:rPr>
                <w:rFonts w:ascii="Google Sans Text" w:eastAsia="Google Sans Text" w:hAnsi="Google Sans Text" w:cs="Google Sans Text"/>
                <w:color w:val="1B1C1D"/>
              </w:rPr>
              <w:t>Reinforcement</w:t>
            </w:r>
            <w:proofErr w:type="spellEnd"/>
            <w:r>
              <w:rPr>
                <w:rFonts w:ascii="Google Sans Text" w:eastAsia="Google Sans Text" w:hAnsi="Google Sans Text" w:cs="Google Sans Text"/>
                <w:color w:val="1B1C1D"/>
              </w:rPr>
              <w:t xml:space="preserve"> Learning (Apprentissage par Renforcement Multi-Agents). Un sous-domaine de l'apprentissage automatique où plusieurs agents apprennent simultanément par essais et erreurs dans un environnement partagé.</w:t>
            </w:r>
          </w:p>
        </w:tc>
      </w:tr>
      <w:tr w:rsidR="00000EC2" w14:paraId="14140BFF" w14:textId="77777777" w:rsidTr="00327E3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6A22F45"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MAST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6FC31ED"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Multi-Agent System </w:t>
            </w:r>
            <w:proofErr w:type="spellStart"/>
            <w:r>
              <w:rPr>
                <w:rFonts w:ascii="Google Sans Text" w:eastAsia="Google Sans Text" w:hAnsi="Google Sans Text" w:cs="Google Sans Text"/>
                <w:color w:val="1B1C1D"/>
              </w:rPr>
              <w:t>Failures</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Taxonomy</w:t>
            </w:r>
            <w:proofErr w:type="spellEnd"/>
            <w:r>
              <w:rPr>
                <w:rFonts w:ascii="Google Sans Text" w:eastAsia="Google Sans Text" w:hAnsi="Google Sans Text" w:cs="Google Sans Text"/>
                <w:color w:val="1B1C1D"/>
              </w:rPr>
              <w:t xml:space="preserve"> (Taxonomie des Défaillances des Systèmes Multi-Agents). Un cadre systématique qui catégorise les modes de défaillance spécifiques aux SMA.</w:t>
            </w:r>
          </w:p>
        </w:tc>
      </w:tr>
      <w:tr w:rsidR="00000EC2" w14:paraId="4DD02E8B" w14:textId="77777777" w:rsidTr="00327E3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01CE045"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PLNE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ED49E78"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Programmation Linéaire en Nombres Entiers. Une méthode d'optimisation mathématique utilisée pour résoudre des problèmes où les variables de décision doivent être des entiers.</w:t>
            </w:r>
          </w:p>
        </w:tc>
      </w:tr>
      <w:tr w:rsidR="00000EC2" w14:paraId="02E439E5" w14:textId="77777777" w:rsidTr="00327E3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696793D"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SCA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5B604D6"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Système Complexe Adaptatif (</w:t>
            </w:r>
            <w:proofErr w:type="spellStart"/>
            <w:r>
              <w:rPr>
                <w:rFonts w:ascii="Google Sans Text" w:eastAsia="Google Sans Text" w:hAnsi="Google Sans Text" w:cs="Google Sans Text"/>
                <w:color w:val="1B1C1D"/>
              </w:rPr>
              <w:t>Complex</w:t>
            </w:r>
            <w:proofErr w:type="spellEnd"/>
            <w:r>
              <w:rPr>
                <w:rFonts w:ascii="Google Sans Text" w:eastAsia="Google Sans Text" w:hAnsi="Google Sans Text" w:cs="Google Sans Text"/>
                <w:color w:val="1B1C1D"/>
              </w:rPr>
              <w:t xml:space="preserve"> Adaptive System - CAS). Un système composé de nombreux agents autonomes qui interagissent, dont le comportement collectif est émergent, non linéaire et adaptatif.</w:t>
            </w:r>
          </w:p>
        </w:tc>
      </w:tr>
      <w:tr w:rsidR="00000EC2" w14:paraId="182D0284" w14:textId="77777777" w:rsidTr="00327E3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88DC9DB"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lastRenderedPageBreak/>
              <w:t>Stigmergie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2858ADC"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Un mécanisme de coordination indirecte où les agents communiquent en modifiant leur environnement partagé. Les traces laissées par une action stimulent les actions subséquentes d'autres agents.</w:t>
            </w:r>
          </w:p>
        </w:tc>
      </w:tr>
      <w:tr w:rsidR="00000EC2" w14:paraId="0B2D1C9F" w14:textId="77777777" w:rsidTr="00327E3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1C63C07"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WDP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CF98340"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Winner </w:t>
            </w:r>
            <w:proofErr w:type="spellStart"/>
            <w:r>
              <w:rPr>
                <w:rFonts w:ascii="Google Sans Text" w:eastAsia="Google Sans Text" w:hAnsi="Google Sans Text" w:cs="Google Sans Text"/>
                <w:color w:val="1B1C1D"/>
              </w:rPr>
              <w:t>Determination</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Problem</w:t>
            </w:r>
            <w:proofErr w:type="spellEnd"/>
            <w:r>
              <w:rPr>
                <w:rFonts w:ascii="Google Sans Text" w:eastAsia="Google Sans Text" w:hAnsi="Google Sans Text" w:cs="Google Sans Text"/>
                <w:color w:val="1B1C1D"/>
              </w:rPr>
              <w:t xml:space="preserve"> (Problème de Détermination du Gagnant). Le problème algorithmique, NP-complet, consistant à sélectionner l'ensemble de-</w:t>
            </w:r>
            <w:proofErr w:type="spellStart"/>
            <w:r>
              <w:rPr>
                <w:rFonts w:ascii="Google Sans Text" w:eastAsia="Google Sans Text" w:hAnsi="Google Sans Text" w:cs="Google Sans Text"/>
                <w:color w:val="1B1C1D"/>
              </w:rPr>
              <w:t>bids</w:t>
            </w:r>
            <w:proofErr w:type="spellEnd"/>
            <w:r>
              <w:rPr>
                <w:rFonts w:ascii="Google Sans Text" w:eastAsia="Google Sans Text" w:hAnsi="Google Sans Text" w:cs="Google Sans Text"/>
                <w:color w:val="1B1C1D"/>
              </w:rPr>
              <w:t xml:space="preserve"> gagnants dans une enchère combinatoire afin de maximiser le revenu de l'enchérisseur.</w:t>
            </w:r>
          </w:p>
        </w:tc>
      </w:tr>
    </w:tbl>
    <w:p w14:paraId="0810743F" w14:textId="77777777" w:rsidR="000830F5" w:rsidRDefault="000830F5" w:rsidP="00000EC2">
      <w:pPr>
        <w:pStyle w:val="Titre4"/>
        <w:spacing w:before="0" w:after="120" w:line="275" w:lineRule="auto"/>
        <w:rPr>
          <w:rFonts w:ascii="Google Sans Text" w:eastAsia="Google Sans Text" w:hAnsi="Google Sans Text" w:cs="Google Sans Text"/>
          <w:b/>
          <w:i w:val="0"/>
          <w:color w:val="1B1C1D"/>
          <w:sz w:val="24"/>
          <w:szCs w:val="24"/>
        </w:rPr>
      </w:pPr>
    </w:p>
    <w:p w14:paraId="5EB217D8" w14:textId="467816D3" w:rsidR="00000EC2" w:rsidRDefault="00000EC2" w:rsidP="00000EC2">
      <w:pPr>
        <w:pStyle w:val="Titre4"/>
        <w:spacing w:before="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i w:val="0"/>
          <w:color w:val="1B1C1D"/>
          <w:sz w:val="24"/>
          <w:szCs w:val="24"/>
        </w:rPr>
        <w:t>Introduction Générale</w:t>
      </w:r>
    </w:p>
    <w:p w14:paraId="22B3CA2F"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Le Contexte de l'Intelligence Artificielle Distribuée</w:t>
      </w:r>
    </w:p>
    <w:p w14:paraId="13099929"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L'intelligence artificielle (IA) est entrée dans une nouvelle ère, caractérisée par une transition fondamentale des systèmes monolithiques centralisés vers des écosystèmes distribués d'agents autonomes. Ces entités logicielles, dotées de capacités de perception, de raisonnement et d'action, sont de plus en plus chargées d'exécuter des tâches complexes avec une intervention humaine minimale, allant de l'optimisation de chaînes d'approvisionnement à la gestion de réseaux énergétiques intelligents et à l'orchestration de flottes de véhicules autonomes.</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rPr>
        <w:t xml:space="preserve"> Cette évolution, qui prolonge la trajectoire initiée par les architectures de microservices, introduit une augmentation exponentielle non seulement du nombre de composants, mais surtout de la complexité de leurs interactions. Contrairement aux microservices dont les interactions sont largement scriptées via des API, les systèmes multi-agents (SMA) se caractérisent par des comportements dynamiques, adaptatifs et souvent non déterministes.</w:t>
      </w:r>
    </w:p>
    <w:p w14:paraId="70055EB4"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La Problématique de la Coordination Décentralisée</w:t>
      </w:r>
    </w:p>
    <w:p w14:paraId="709885DD"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Cette autonomie distribuée engendre un défi de coordination d'une complexité sans précédent. Le problème central, que cette monographie se propose d'adresser, est le suivant : comment assurer une coordination efficace, robuste et alignée entre des agents autonomes, potentiellement hétérogènes et auto-intéressés, dans un environnement dynamique et partiellement observable? Sans un cadre de conception rigoureux, ces systèmes risquent de sombrer dans le chaos opérationnel, où des comportements émergents non désirés peuvent conduire à des inefficacités systémiques, des failles de sécurité et un désalignement critique avec les objectifs stratégiques de l'organisation.</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rPr>
        <w:t xml:space="preserve"> Les approches traditionnelles de développement logiciel et d'opérations, conçues pour des systèmes déterministes, se révèlent fondamentalement inadaptées pour gouverner cette nouvelle classe de systèmes vivants et évolutifs.</w:t>
      </w:r>
    </w:p>
    <w:p w14:paraId="102081EB"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La Thèse des Trois Piliers</w:t>
      </w:r>
    </w:p>
    <w:p w14:paraId="7EA0D22F"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Face à cette problématique, cet ouvrage défend une thèse centrale : la conception et l'opérationnalisation de systèmes multi-agents robustes, évolutifs et fiables ne peuvent être réalisées que par la </w:t>
      </w:r>
      <w:proofErr w:type="spellStart"/>
      <w:r>
        <w:rPr>
          <w:rFonts w:ascii="Google Sans Text" w:eastAsia="Google Sans Text" w:hAnsi="Google Sans Text" w:cs="Google Sans Text"/>
          <w:color w:val="1B1C1D"/>
        </w:rPr>
        <w:t>co-conception</w:t>
      </w:r>
      <w:proofErr w:type="spellEnd"/>
      <w:r>
        <w:rPr>
          <w:rFonts w:ascii="Google Sans Text" w:eastAsia="Google Sans Text" w:hAnsi="Google Sans Text" w:cs="Google Sans Text"/>
          <w:color w:val="1B1C1D"/>
        </w:rPr>
        <w:t xml:space="preserve"> synergique et holistique de trois piliers fondamentaux et indissociables :</w:t>
      </w:r>
    </w:p>
    <w:p w14:paraId="7AAC4F5B" w14:textId="77777777" w:rsidR="00000EC2" w:rsidRDefault="00000EC2" w:rsidP="00000EC2">
      <w:pPr>
        <w:numPr>
          <w:ilvl w:val="0"/>
          <w:numId w:val="93"/>
        </w:numPr>
        <w:pBdr>
          <w:top w:val="nil"/>
          <w:left w:val="nil"/>
          <w:bottom w:val="nil"/>
          <w:right w:val="nil"/>
          <w:between w:val="nil"/>
        </w:pBdr>
        <w:spacing w:line="275" w:lineRule="auto"/>
      </w:pPr>
      <w:r>
        <w:rPr>
          <w:rFonts w:ascii="Google Sans Text" w:eastAsia="Google Sans Text" w:hAnsi="Google Sans Text" w:cs="Google Sans Text"/>
          <w:b/>
          <w:color w:val="1B1C1D"/>
        </w:rPr>
        <w:t>L'Architecture :</w:t>
      </w:r>
      <w:r>
        <w:rPr>
          <w:rFonts w:ascii="Google Sans Text" w:eastAsia="Google Sans Text" w:hAnsi="Google Sans Text" w:cs="Google Sans Text"/>
          <w:color w:val="1B1C1D"/>
        </w:rPr>
        <w:t xml:space="preserve"> Le substrat physique et logique qui contraint et facilite les interactions. Nous soutenons que l'Architecture Pilotée par Événements (EDA) est le paradigme architectural par excellence pour les SMA, car son découplage inhérent et son </w:t>
      </w:r>
      <w:proofErr w:type="spellStart"/>
      <w:r>
        <w:rPr>
          <w:rFonts w:ascii="Google Sans Text" w:eastAsia="Google Sans Text" w:hAnsi="Google Sans Text" w:cs="Google Sans Text"/>
          <w:color w:val="1B1C1D"/>
        </w:rPr>
        <w:t>asynchronicité</w:t>
      </w:r>
      <w:proofErr w:type="spellEnd"/>
      <w:r>
        <w:rPr>
          <w:rFonts w:ascii="Google Sans Text" w:eastAsia="Google Sans Text" w:hAnsi="Google Sans Text" w:cs="Google Sans Text"/>
          <w:color w:val="1B1C1D"/>
        </w:rPr>
        <w:t xml:space="preserve"> sont les conditions </w:t>
      </w:r>
      <w:r>
        <w:rPr>
          <w:rFonts w:ascii="Google Sans Text" w:eastAsia="Google Sans Text" w:hAnsi="Google Sans Text" w:cs="Google Sans Text"/>
          <w:i/>
          <w:color w:val="1B1C1D"/>
        </w:rPr>
        <w:t>sine qua non</w:t>
      </w:r>
      <w:r>
        <w:rPr>
          <w:rFonts w:ascii="Google Sans Text" w:eastAsia="Google Sans Text" w:hAnsi="Google Sans Text" w:cs="Google Sans Text"/>
          <w:color w:val="1B1C1D"/>
        </w:rPr>
        <w:t xml:space="preserve"> à une véritable autonomie agentique.</w:t>
      </w:r>
    </w:p>
    <w:p w14:paraId="3F6D40AF" w14:textId="77777777" w:rsidR="00000EC2" w:rsidRDefault="00000EC2" w:rsidP="00000EC2">
      <w:pPr>
        <w:numPr>
          <w:ilvl w:val="0"/>
          <w:numId w:val="93"/>
        </w:numPr>
        <w:pBdr>
          <w:top w:val="nil"/>
          <w:left w:val="nil"/>
          <w:bottom w:val="nil"/>
          <w:right w:val="nil"/>
          <w:between w:val="nil"/>
        </w:pBdr>
        <w:spacing w:line="275" w:lineRule="auto"/>
      </w:pPr>
      <w:r>
        <w:rPr>
          <w:rFonts w:ascii="Google Sans Text" w:eastAsia="Google Sans Text" w:hAnsi="Google Sans Text" w:cs="Google Sans Text"/>
          <w:b/>
          <w:color w:val="1B1C1D"/>
        </w:rPr>
        <w:t>La Logique :</w:t>
      </w:r>
      <w:r>
        <w:rPr>
          <w:rFonts w:ascii="Google Sans Text" w:eastAsia="Google Sans Text" w:hAnsi="Google Sans Text" w:cs="Google Sans Text"/>
          <w:color w:val="1B1C1D"/>
        </w:rPr>
        <w:t xml:space="preserve"> L'ensemble des algorithmes et protocoles qui régissent les processus de décision et de coordination. Ce pilier englobe les mécanismes formels issus de la théorie des jeux, de la conception de mécanismes et de l'apprentissage par renforcement multi-agents, qui permettent aux agents de négocier, de parvenir à un consensus </w:t>
      </w:r>
      <w:r>
        <w:rPr>
          <w:rFonts w:ascii="Google Sans Text" w:eastAsia="Google Sans Text" w:hAnsi="Google Sans Text" w:cs="Google Sans Text"/>
          <w:color w:val="1B1C1D"/>
        </w:rPr>
        <w:lastRenderedPageBreak/>
        <w:t>et d'apprendre collectivement.</w:t>
      </w:r>
    </w:p>
    <w:p w14:paraId="5D573F55" w14:textId="77777777" w:rsidR="00000EC2" w:rsidRDefault="00000EC2" w:rsidP="00000EC2">
      <w:pPr>
        <w:numPr>
          <w:ilvl w:val="0"/>
          <w:numId w:val="93"/>
        </w:numPr>
        <w:pBdr>
          <w:top w:val="nil"/>
          <w:left w:val="nil"/>
          <w:bottom w:val="nil"/>
          <w:right w:val="nil"/>
          <w:between w:val="nil"/>
        </w:pBdr>
        <w:spacing w:after="120" w:line="275" w:lineRule="auto"/>
      </w:pPr>
      <w:r>
        <w:rPr>
          <w:rFonts w:ascii="Google Sans Text" w:eastAsia="Google Sans Text" w:hAnsi="Google Sans Text" w:cs="Google Sans Text"/>
          <w:b/>
          <w:color w:val="1B1C1D"/>
        </w:rPr>
        <w:t>La Gouvernance :</w:t>
      </w:r>
      <w:r>
        <w:rPr>
          <w:rFonts w:ascii="Google Sans Text" w:eastAsia="Google Sans Text" w:hAnsi="Google Sans Text" w:cs="Google Sans Text"/>
          <w:color w:val="1B1C1D"/>
        </w:rPr>
        <w:t xml:space="preserve"> La discipline opérationnelle qui permet de surveiller, de fiabiliser et de contrôler le comportement collectif en production. Nous la cristallisons dans le concept émergent d'</w:t>
      </w:r>
      <w:proofErr w:type="spellStart"/>
      <w:r>
        <w:rPr>
          <w:rFonts w:ascii="Google Sans Text" w:eastAsia="Google Sans Text" w:hAnsi="Google Sans Text" w:cs="Google Sans Text"/>
          <w:color w:val="1B1C1D"/>
        </w:rPr>
        <w:t>AgentOps</w:t>
      </w:r>
      <w:proofErr w:type="spellEnd"/>
      <w:r>
        <w:rPr>
          <w:rFonts w:ascii="Google Sans Text" w:eastAsia="Google Sans Text" w:hAnsi="Google Sans Text" w:cs="Google Sans Text"/>
          <w:color w:val="1B1C1D"/>
        </w:rPr>
        <w:t xml:space="preserve">, une extension nécessaire des paradigmes DevOps et </w:t>
      </w:r>
      <w:proofErr w:type="spellStart"/>
      <w:r>
        <w:rPr>
          <w:rFonts w:ascii="Google Sans Text" w:eastAsia="Google Sans Text" w:hAnsi="Google Sans Text" w:cs="Google Sans Text"/>
          <w:color w:val="1B1C1D"/>
        </w:rPr>
        <w:t>MLOps</w:t>
      </w:r>
      <w:proofErr w:type="spellEnd"/>
      <w:r>
        <w:rPr>
          <w:rFonts w:ascii="Google Sans Text" w:eastAsia="Google Sans Text" w:hAnsi="Google Sans Text" w:cs="Google Sans Text"/>
          <w:color w:val="1B1C1D"/>
        </w:rPr>
        <w:t>, spécifiquement conçue pour les systèmes non déterministes.</w:t>
      </w:r>
    </w:p>
    <w:p w14:paraId="77257DD6" w14:textId="77777777" w:rsidR="00000EC2" w:rsidRDefault="00000EC2" w:rsidP="00000EC2">
      <w:pPr>
        <w:pBdr>
          <w:top w:val="nil"/>
          <w:left w:val="nil"/>
          <w:bottom w:val="nil"/>
          <w:right w:val="nil"/>
          <w:between w:val="nil"/>
        </w:pBdr>
        <w:spacing w:before="240"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L'argument fondamental de cette monographie est que la conception de ces trois piliers en silos est une recette pour l'échec. Une architecture mal adaptée peut rendre les meilleurs algorithmes de coordination inopérants, tandis que des algorithmes naïfs peuvent mener à des comportements chaotiques même au sein d'une architecture robuste. Enfin, sans une gouvernance opérationnelle adéquate, même le système le mieux conçu sur le plan architectural et algorithmique reste une "boîte noire" ingouvernable et fragile en production.</w:t>
      </w:r>
    </w:p>
    <w:p w14:paraId="2686B668"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Fondements Théoriques</w:t>
      </w:r>
    </w:p>
    <w:p w14:paraId="27BD44F9"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Notre analyse s'appuie sur trois cadres théoriques majeurs qui fournissent le langage et les outils nécessaires pour disséquer la complexité des SMA :</w:t>
      </w:r>
    </w:p>
    <w:p w14:paraId="230BDE4C" w14:textId="77777777" w:rsidR="00000EC2" w:rsidRDefault="00000EC2" w:rsidP="00000EC2">
      <w:pPr>
        <w:numPr>
          <w:ilvl w:val="0"/>
          <w:numId w:val="110"/>
        </w:numPr>
        <w:pBdr>
          <w:top w:val="nil"/>
          <w:left w:val="nil"/>
          <w:bottom w:val="nil"/>
          <w:right w:val="nil"/>
          <w:between w:val="nil"/>
        </w:pBdr>
        <w:spacing w:line="275" w:lineRule="auto"/>
      </w:pPr>
      <w:r>
        <w:rPr>
          <w:rFonts w:ascii="Google Sans Text" w:eastAsia="Google Sans Text" w:hAnsi="Google Sans Text" w:cs="Google Sans Text"/>
          <w:b/>
          <w:color w:val="1B1C1D"/>
        </w:rPr>
        <w:t>La Théorie des Systèmes Complexes Adaptatifs (SCA) :</w:t>
      </w:r>
      <w:r>
        <w:rPr>
          <w:rFonts w:ascii="Google Sans Text" w:eastAsia="Google Sans Text" w:hAnsi="Google Sans Text" w:cs="Google Sans Text"/>
          <w:color w:val="1B1C1D"/>
        </w:rPr>
        <w:t xml:space="preserve"> Elle nous permet de comprendre les SMA non pas comme des machines compliquées, mais comme des systèmes organiques dont le comportement global (émergence) est le produit non linéaire des interactions locales entre agents adaptatifs (auto-organisation).</w:t>
      </w:r>
    </w:p>
    <w:p w14:paraId="195BDB49" w14:textId="77777777" w:rsidR="00000EC2" w:rsidRDefault="00000EC2" w:rsidP="00000EC2">
      <w:pPr>
        <w:numPr>
          <w:ilvl w:val="0"/>
          <w:numId w:val="110"/>
        </w:numPr>
        <w:pBdr>
          <w:top w:val="nil"/>
          <w:left w:val="nil"/>
          <w:bottom w:val="nil"/>
          <w:right w:val="nil"/>
          <w:between w:val="nil"/>
        </w:pBdr>
        <w:spacing w:line="275" w:lineRule="auto"/>
      </w:pPr>
      <w:r>
        <w:rPr>
          <w:rFonts w:ascii="Google Sans Text" w:eastAsia="Google Sans Text" w:hAnsi="Google Sans Text" w:cs="Google Sans Text"/>
          <w:b/>
          <w:color w:val="1B1C1D"/>
        </w:rPr>
        <w:t>La Théorie des Jeux et la Conception de Mécanismes :</w:t>
      </w:r>
      <w:r>
        <w:rPr>
          <w:rFonts w:ascii="Google Sans Text" w:eastAsia="Google Sans Text" w:hAnsi="Google Sans Text" w:cs="Google Sans Text"/>
          <w:color w:val="1B1C1D"/>
        </w:rPr>
        <w:t xml:space="preserve"> Elles offrent un formalisme rigoureux pour modéliser les interactions stratégiques entre agents rationnels (ou à rationalité limitée) et pour concevoir les "règles du jeu" (protocoles) afin d'induire des résultats collectifs souhaitables.</w:t>
      </w:r>
    </w:p>
    <w:p w14:paraId="73F8328B" w14:textId="77777777" w:rsidR="00000EC2" w:rsidRDefault="00000EC2" w:rsidP="00000EC2">
      <w:pPr>
        <w:numPr>
          <w:ilvl w:val="0"/>
          <w:numId w:val="110"/>
        </w:numPr>
        <w:pBdr>
          <w:top w:val="nil"/>
          <w:left w:val="nil"/>
          <w:bottom w:val="nil"/>
          <w:right w:val="nil"/>
          <w:between w:val="nil"/>
        </w:pBdr>
        <w:spacing w:after="120" w:line="275" w:lineRule="auto"/>
      </w:pPr>
      <w:r>
        <w:rPr>
          <w:rFonts w:ascii="Google Sans Text" w:eastAsia="Google Sans Text" w:hAnsi="Google Sans Text" w:cs="Google Sans Text"/>
          <w:b/>
          <w:color w:val="1B1C1D"/>
        </w:rPr>
        <w:t>La Cybernétique :</w:t>
      </w:r>
      <w:r>
        <w:rPr>
          <w:rFonts w:ascii="Google Sans Text" w:eastAsia="Google Sans Text" w:hAnsi="Google Sans Text" w:cs="Google Sans Text"/>
          <w:color w:val="1B1C1D"/>
        </w:rPr>
        <w:t xml:space="preserve"> En tant que science du contrôle et de la communication dans les systèmes, elle fournit une perspective de haut niveau pour penser la gouvernance, les boucles de rétroaction et l'auto-régulation, nous guidant vers une vision de "cybernétique organisationnelle" pour les SMA.</w:t>
      </w:r>
    </w:p>
    <w:p w14:paraId="12F55EBF"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Structure de l'Ouvrage</w:t>
      </w:r>
    </w:p>
    <w:p w14:paraId="4A157DAB"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Cette monographie est structurée en quatre parties, chacune explorant l'un des piliers de notre thèse ou synthétisant leurs interdépendances.</w:t>
      </w:r>
    </w:p>
    <w:p w14:paraId="3582DDA4" w14:textId="77777777" w:rsidR="00000EC2" w:rsidRDefault="00000EC2" w:rsidP="00000EC2">
      <w:pPr>
        <w:numPr>
          <w:ilvl w:val="0"/>
          <w:numId w:val="127"/>
        </w:numPr>
        <w:pBdr>
          <w:top w:val="nil"/>
          <w:left w:val="nil"/>
          <w:bottom w:val="nil"/>
          <w:right w:val="nil"/>
          <w:between w:val="nil"/>
        </w:pBdr>
        <w:spacing w:line="275" w:lineRule="auto"/>
      </w:pPr>
      <w:r>
        <w:rPr>
          <w:rFonts w:ascii="Google Sans Text" w:eastAsia="Google Sans Text" w:hAnsi="Google Sans Text" w:cs="Google Sans Text"/>
          <w:b/>
          <w:color w:val="1B1C1D"/>
        </w:rPr>
        <w:t>Partie I : Fondements Architecturaux du Maillage Agentique</w:t>
      </w:r>
      <w:r>
        <w:rPr>
          <w:rFonts w:ascii="Google Sans Text" w:eastAsia="Google Sans Text" w:hAnsi="Google Sans Text" w:cs="Google Sans Text"/>
          <w:color w:val="1B1C1D"/>
        </w:rPr>
        <w:t>, adopte la perspective de l'architecte système pour établir l'infrastructure et le paradigme dans lesquels les agents évoluent, en se concentrant sur le concept de Maillage Agentique et le rôle fondamental de l'EDA.</w:t>
      </w:r>
    </w:p>
    <w:p w14:paraId="787DB238" w14:textId="77777777" w:rsidR="00000EC2" w:rsidRDefault="00000EC2" w:rsidP="00000EC2">
      <w:pPr>
        <w:numPr>
          <w:ilvl w:val="0"/>
          <w:numId w:val="127"/>
        </w:numPr>
        <w:pBdr>
          <w:top w:val="nil"/>
          <w:left w:val="nil"/>
          <w:bottom w:val="nil"/>
          <w:right w:val="nil"/>
          <w:between w:val="nil"/>
        </w:pBdr>
        <w:spacing w:line="275" w:lineRule="auto"/>
      </w:pPr>
      <w:r>
        <w:rPr>
          <w:rFonts w:ascii="Google Sans Text" w:eastAsia="Google Sans Text" w:hAnsi="Google Sans Text" w:cs="Google Sans Text"/>
          <w:b/>
          <w:color w:val="1B1C1D"/>
        </w:rPr>
        <w:t>Partie II : Mécanismes de Coordination et de Médiation Algorithmique</w:t>
      </w:r>
      <w:r>
        <w:rPr>
          <w:rFonts w:ascii="Google Sans Text" w:eastAsia="Google Sans Text" w:hAnsi="Google Sans Text" w:cs="Google Sans Text"/>
          <w:color w:val="1B1C1D"/>
        </w:rPr>
        <w:t>, constitue le cœur technique de l'ouvrage. Elle explore avec une grande rigueur formelle les algorithmes qui permettent une coordination efficace, de la négociation à l'apprentissage collectif.</w:t>
      </w:r>
    </w:p>
    <w:p w14:paraId="092AFFCA" w14:textId="77777777" w:rsidR="00000EC2" w:rsidRDefault="00000EC2" w:rsidP="00000EC2">
      <w:pPr>
        <w:numPr>
          <w:ilvl w:val="0"/>
          <w:numId w:val="127"/>
        </w:numPr>
        <w:pBdr>
          <w:top w:val="nil"/>
          <w:left w:val="nil"/>
          <w:bottom w:val="nil"/>
          <w:right w:val="nil"/>
          <w:between w:val="nil"/>
        </w:pBdr>
        <w:spacing w:line="275" w:lineRule="auto"/>
      </w:pPr>
      <w:r>
        <w:rPr>
          <w:rFonts w:ascii="Google Sans Text" w:eastAsia="Google Sans Text" w:hAnsi="Google Sans Text" w:cs="Google Sans Text"/>
          <w:b/>
          <w:color w:val="1B1C1D"/>
        </w:rPr>
        <w:t xml:space="preserve">Partie III : </w:t>
      </w:r>
      <w:proofErr w:type="spellStart"/>
      <w:r>
        <w:rPr>
          <w:rFonts w:ascii="Google Sans Text" w:eastAsia="Google Sans Text" w:hAnsi="Google Sans Text" w:cs="Google Sans Text"/>
          <w:b/>
          <w:color w:val="1B1C1D"/>
        </w:rPr>
        <w:t>AgentOps</w:t>
      </w:r>
      <w:proofErr w:type="spellEnd"/>
      <w:r>
        <w:rPr>
          <w:rFonts w:ascii="Google Sans Text" w:eastAsia="Google Sans Text" w:hAnsi="Google Sans Text" w:cs="Google Sans Text"/>
          <w:b/>
          <w:color w:val="1B1C1D"/>
        </w:rPr>
        <w:t xml:space="preserve"> : Gouvernance Opérationnelle des Systèmes Non Déterministes</w:t>
      </w:r>
      <w:r>
        <w:rPr>
          <w:rFonts w:ascii="Google Sans Text" w:eastAsia="Google Sans Text" w:hAnsi="Google Sans Text" w:cs="Google Sans Text"/>
          <w:color w:val="1B1C1D"/>
        </w:rPr>
        <w:t>, se veut très pragmatique et orientée vers les opérations, en détaillant le cadre de l'</w:t>
      </w:r>
      <w:proofErr w:type="spellStart"/>
      <w:r>
        <w:rPr>
          <w:rFonts w:ascii="Google Sans Text" w:eastAsia="Google Sans Text" w:hAnsi="Google Sans Text" w:cs="Google Sans Text"/>
          <w:color w:val="1B1C1D"/>
        </w:rPr>
        <w:t>AgentOps</w:t>
      </w:r>
      <w:proofErr w:type="spellEnd"/>
      <w:r>
        <w:rPr>
          <w:rFonts w:ascii="Google Sans Text" w:eastAsia="Google Sans Text" w:hAnsi="Google Sans Text" w:cs="Google Sans Text"/>
          <w:color w:val="1B1C1D"/>
        </w:rPr>
        <w:t xml:space="preserve"> pour observer, tester et fiabiliser les SMA en production.</w:t>
      </w:r>
    </w:p>
    <w:p w14:paraId="51A39C28" w14:textId="77777777" w:rsidR="00000EC2" w:rsidRDefault="00000EC2" w:rsidP="00000EC2">
      <w:pPr>
        <w:numPr>
          <w:ilvl w:val="0"/>
          <w:numId w:val="127"/>
        </w:numPr>
        <w:pBdr>
          <w:top w:val="nil"/>
          <w:left w:val="nil"/>
          <w:bottom w:val="nil"/>
          <w:right w:val="nil"/>
          <w:between w:val="nil"/>
        </w:pBdr>
        <w:spacing w:after="120" w:line="275" w:lineRule="auto"/>
      </w:pPr>
      <w:r>
        <w:rPr>
          <w:rFonts w:ascii="Google Sans Text" w:eastAsia="Google Sans Text" w:hAnsi="Google Sans Text" w:cs="Google Sans Text"/>
          <w:b/>
          <w:color w:val="1B1C1D"/>
        </w:rPr>
        <w:t>Partie IV : Synthèse et Perspectives</w:t>
      </w:r>
      <w:r>
        <w:rPr>
          <w:rFonts w:ascii="Google Sans Text" w:eastAsia="Google Sans Text" w:hAnsi="Google Sans Text" w:cs="Google Sans Text"/>
          <w:color w:val="1B1C1D"/>
        </w:rPr>
        <w:t xml:space="preserve">, élève le débat en synthétisant la thèse centrale de la </w:t>
      </w:r>
      <w:proofErr w:type="spellStart"/>
      <w:r>
        <w:rPr>
          <w:rFonts w:ascii="Google Sans Text" w:eastAsia="Google Sans Text" w:hAnsi="Google Sans Text" w:cs="Google Sans Text"/>
          <w:color w:val="1B1C1D"/>
        </w:rPr>
        <w:t>co-conception</w:t>
      </w:r>
      <w:proofErr w:type="spellEnd"/>
      <w:r>
        <w:rPr>
          <w:rFonts w:ascii="Google Sans Text" w:eastAsia="Google Sans Text" w:hAnsi="Google Sans Text" w:cs="Google Sans Text"/>
          <w:color w:val="1B1C1D"/>
        </w:rPr>
        <w:t xml:space="preserve"> holistique et en proposant une vision pour l'avenir du domaine, axée sur l'</w:t>
      </w:r>
      <w:proofErr w:type="spellStart"/>
      <w:r>
        <w:rPr>
          <w:rFonts w:ascii="Google Sans Text" w:eastAsia="Google Sans Text" w:hAnsi="Google Sans Text" w:cs="Google Sans Text"/>
          <w:color w:val="1B1C1D"/>
        </w:rPr>
        <w:t>anti-fragilité</w:t>
      </w:r>
      <w:proofErr w:type="spellEnd"/>
      <w:r>
        <w:rPr>
          <w:rFonts w:ascii="Google Sans Text" w:eastAsia="Google Sans Text" w:hAnsi="Google Sans Text" w:cs="Google Sans Text"/>
          <w:color w:val="1B1C1D"/>
        </w:rPr>
        <w:t xml:space="preserve"> et les frontières de la recherche algorithmique.</w:t>
      </w:r>
    </w:p>
    <w:p w14:paraId="0CAA9814" w14:textId="77777777" w:rsidR="00000EC2" w:rsidRDefault="00000EC2" w:rsidP="00000EC2">
      <w:pPr>
        <w:pBdr>
          <w:top w:val="nil"/>
          <w:left w:val="nil"/>
          <w:bottom w:val="nil"/>
          <w:right w:val="nil"/>
          <w:between w:val="nil"/>
        </w:pBdr>
        <w:spacing w:before="240"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À travers cette exploration structurée, nous visons à fournir aux architectes, décideurs et chercheurs un guide de référence complet pour naviguer la complexité de la coordination agentique et construire les systèmes d'IA distribués de demain.</w:t>
      </w:r>
    </w:p>
    <w:p w14:paraId="13A867B6" w14:textId="77777777" w:rsidR="00000EC2" w:rsidRDefault="00000EC2" w:rsidP="00000EC2">
      <w:pPr>
        <w:pStyle w:val="Titre3"/>
        <w:spacing w:before="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color w:val="1B1C1D"/>
          <w:sz w:val="28"/>
        </w:rPr>
        <w:lastRenderedPageBreak/>
        <w:t>PARTIE I: FONDEMENTS ARCHITECTURAUX DU MAILLAGE AGENTIQUE</w:t>
      </w:r>
    </w:p>
    <w:p w14:paraId="0569DB4E"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Cette première partie établit le socle sur lequel repose toute coordination efficace. La perspective adoptée est celle de l'architecte système, dont la mission est de définir l'environnement, la structure et les canaux de communication qui conditionneront le comportement collectif des agents. Nous posons ici que l'architecture n'est pas un simple support passif, mais la première et la plus fondamentale des strates de gouvernance.</w:t>
      </w:r>
    </w:p>
    <w:p w14:paraId="5FB38E25" w14:textId="77777777" w:rsidR="00000EC2" w:rsidRDefault="00000EC2" w:rsidP="00000EC2">
      <w:pPr>
        <w:pStyle w:val="Titre4"/>
        <w:spacing w:before="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i w:val="0"/>
          <w:color w:val="1B1C1D"/>
          <w:sz w:val="24"/>
          <w:szCs w:val="24"/>
        </w:rPr>
        <w:t>Chapitre 1: Le Paradigme du Maillage Agentique (</w:t>
      </w:r>
      <w:proofErr w:type="spellStart"/>
      <w:r>
        <w:rPr>
          <w:rFonts w:ascii="Google Sans Text" w:eastAsia="Google Sans Text" w:hAnsi="Google Sans Text" w:cs="Google Sans Text"/>
          <w:b/>
          <w:i w:val="0"/>
          <w:color w:val="1B1C1D"/>
          <w:sz w:val="24"/>
          <w:szCs w:val="24"/>
        </w:rPr>
        <w:t>Agentic</w:t>
      </w:r>
      <w:proofErr w:type="spellEnd"/>
      <w:r>
        <w:rPr>
          <w:rFonts w:ascii="Google Sans Text" w:eastAsia="Google Sans Text" w:hAnsi="Google Sans Text" w:cs="Google Sans Text"/>
          <w:b/>
          <w:i w:val="0"/>
          <w:color w:val="1B1C1D"/>
          <w:sz w:val="24"/>
          <w:szCs w:val="24"/>
        </w:rPr>
        <w:t xml:space="preserve"> </w:t>
      </w:r>
      <w:proofErr w:type="spellStart"/>
      <w:r>
        <w:rPr>
          <w:rFonts w:ascii="Google Sans Text" w:eastAsia="Google Sans Text" w:hAnsi="Google Sans Text" w:cs="Google Sans Text"/>
          <w:b/>
          <w:i w:val="0"/>
          <w:color w:val="1B1C1D"/>
          <w:sz w:val="24"/>
          <w:szCs w:val="24"/>
        </w:rPr>
        <w:t>Mesh</w:t>
      </w:r>
      <w:proofErr w:type="spellEnd"/>
      <w:r>
        <w:rPr>
          <w:rFonts w:ascii="Google Sans Text" w:eastAsia="Google Sans Text" w:hAnsi="Google Sans Text" w:cs="Google Sans Text"/>
          <w:b/>
          <w:i w:val="0"/>
          <w:color w:val="1B1C1D"/>
          <w:sz w:val="24"/>
          <w:szCs w:val="24"/>
        </w:rPr>
        <w:t>)</w:t>
      </w:r>
    </w:p>
    <w:p w14:paraId="526F4100"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Face au risque de chaos inhérent à la prolifération d'agents autonomes, un nouveau paradigme architectural émerge : le Maillage Agentique (</w:t>
      </w:r>
      <w:proofErr w:type="spellStart"/>
      <w:r>
        <w:rPr>
          <w:rFonts w:ascii="Google Sans Text" w:eastAsia="Google Sans Text" w:hAnsi="Google Sans Text" w:cs="Google Sans Text"/>
          <w:color w:val="1B1C1D"/>
        </w:rPr>
        <w:t>Agentic</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Mesh</w:t>
      </w:r>
      <w:proofErr w:type="spellEnd"/>
      <w:r>
        <w:rPr>
          <w:rFonts w:ascii="Google Sans Text" w:eastAsia="Google Sans Text" w:hAnsi="Google Sans Text" w:cs="Google Sans Text"/>
          <w:color w:val="1B1C1D"/>
        </w:rPr>
        <w:t>). Ce chapitre le définit, retrace son origine conceptuelle et le formalise comme un Système Complexe Adaptatif, démontrant ainsi qu'il ne s'agit pas seulement d'une infrastructure, mais d'un écosystème conçu pour l'émergence contrôlée.</w:t>
      </w:r>
    </w:p>
    <w:p w14:paraId="3162336B"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Définition et Principes Clés</w:t>
      </w:r>
    </w:p>
    <w:p w14:paraId="0E071E05" w14:textId="06771970" w:rsidR="00000EC2" w:rsidRDefault="00000EC2" w:rsidP="009C184F">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Le Maillage Agentique peut être défini comme une couche d'infrastructure dédiée qui externalise et standardise la gestion, la gouvernance et l'observabilité des interactions entre agents autonomes.</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rPr>
        <w:t xml:space="preserve"> À l'instar du</w:t>
      </w:r>
      <w:r w:rsidR="009C184F">
        <w:rPr>
          <w:rFonts w:ascii="Google Sans Text" w:eastAsia="Google Sans Text" w:hAnsi="Google Sans Text" w:cs="Google Sans Text"/>
          <w:color w:val="1B1C1D"/>
        </w:rPr>
        <w:t xml:space="preserve"> </w:t>
      </w:r>
      <w:r>
        <w:rPr>
          <w:rFonts w:ascii="Google Sans Text" w:eastAsia="Google Sans Text" w:hAnsi="Google Sans Text" w:cs="Google Sans Text"/>
          <w:i/>
          <w:color w:val="1B1C1D"/>
        </w:rPr>
        <w:t xml:space="preserve">Service </w:t>
      </w:r>
      <w:proofErr w:type="spellStart"/>
      <w:r>
        <w:rPr>
          <w:rFonts w:ascii="Google Sans Text" w:eastAsia="Google Sans Text" w:hAnsi="Google Sans Text" w:cs="Google Sans Text"/>
          <w:i/>
          <w:color w:val="1B1C1D"/>
        </w:rPr>
        <w:t>Mesh</w:t>
      </w:r>
      <w:proofErr w:type="spellEnd"/>
      <w:r>
        <w:rPr>
          <w:rFonts w:ascii="Google Sans Text" w:eastAsia="Google Sans Text" w:hAnsi="Google Sans Text" w:cs="Google Sans Text"/>
          <w:color w:val="1B1C1D"/>
        </w:rPr>
        <w:t xml:space="preserve"> qui a dompté la complexité des communications entre microservices, le Maillage Agentique vise à instaurer de l'ordre dans l'écosystème potentiellement chaotique des agents IA, en déchargeant chaque agent de la gestion de la sécurité, de la communication et de la surveillance pour la centraliser au niveau du maillage.</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rPr>
        <w:t xml:space="preserve"> Ce paradigme repose sur un ensemble de principes de conception mutuellement renforcés </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rPr>
        <w:t xml:space="preserve"> :</w:t>
      </w:r>
    </w:p>
    <w:p w14:paraId="42175878" w14:textId="77777777" w:rsidR="00000EC2" w:rsidRDefault="00000EC2" w:rsidP="00000EC2">
      <w:pPr>
        <w:numPr>
          <w:ilvl w:val="0"/>
          <w:numId w:val="129"/>
        </w:numPr>
        <w:pBdr>
          <w:top w:val="nil"/>
          <w:left w:val="nil"/>
          <w:bottom w:val="nil"/>
          <w:right w:val="nil"/>
          <w:between w:val="nil"/>
        </w:pBdr>
        <w:spacing w:line="275" w:lineRule="auto"/>
      </w:pPr>
      <w:r>
        <w:rPr>
          <w:rFonts w:ascii="Google Sans Text" w:eastAsia="Google Sans Text" w:hAnsi="Google Sans Text" w:cs="Google Sans Text"/>
          <w:b/>
          <w:color w:val="1B1C1D"/>
        </w:rPr>
        <w:t>Gouvernance de l'Autonomie (</w:t>
      </w:r>
      <w:proofErr w:type="spellStart"/>
      <w:r>
        <w:rPr>
          <w:rFonts w:ascii="Google Sans Text" w:eastAsia="Google Sans Text" w:hAnsi="Google Sans Text" w:cs="Google Sans Text"/>
          <w:b/>
          <w:color w:val="1B1C1D"/>
        </w:rPr>
        <w:t>Governed</w:t>
      </w:r>
      <w:proofErr w:type="spellEnd"/>
      <w:r>
        <w:rPr>
          <w:rFonts w:ascii="Google Sans Text" w:eastAsia="Google Sans Text" w:hAnsi="Google Sans Text" w:cs="Google Sans Text"/>
          <w:b/>
          <w:color w:val="1B1C1D"/>
        </w:rPr>
        <w:t xml:space="preserve"> Autonomy) :</w:t>
      </w:r>
      <w:r>
        <w:rPr>
          <w:rFonts w:ascii="Google Sans Text" w:eastAsia="Google Sans Text" w:hAnsi="Google Sans Text" w:cs="Google Sans Text"/>
          <w:color w:val="1B1C1D"/>
        </w:rPr>
        <w:t xml:space="preserve"> C'est le principe central qui résout la tension entre la liberté d'action et le besoin de contrôle. L'autonomie des agents n'est pas absolue mais s'exerce dans un cadre de politiques, de permissions et de mécanismes d'escalade prédéfinis. Le maillage contrôle proactivement le </w:t>
      </w:r>
      <w:r>
        <w:rPr>
          <w:rFonts w:ascii="Google Sans Text" w:eastAsia="Google Sans Text" w:hAnsi="Google Sans Text" w:cs="Google Sans Text"/>
          <w:i/>
          <w:color w:val="1B1C1D"/>
        </w:rPr>
        <w:t>comportement</w:t>
      </w:r>
      <w:r>
        <w:rPr>
          <w:rFonts w:ascii="Google Sans Text" w:eastAsia="Google Sans Text" w:hAnsi="Google Sans Text" w:cs="Google Sans Text"/>
          <w:color w:val="1B1C1D"/>
        </w:rPr>
        <w:t xml:space="preserve"> des agents, garantissant que leurs actions restent alignées avec les objectifs globaux et les contraintes de sécurité.</w:t>
      </w:r>
      <w:r>
        <w:rPr>
          <w:rFonts w:ascii="Google Sans Text" w:eastAsia="Google Sans Text" w:hAnsi="Google Sans Text" w:cs="Google Sans Text"/>
          <w:color w:val="575B5F"/>
          <w:sz w:val="24"/>
          <w:szCs w:val="24"/>
          <w:vertAlign w:val="superscript"/>
        </w:rPr>
        <w:t>4</w:t>
      </w:r>
    </w:p>
    <w:p w14:paraId="14A9C558" w14:textId="77777777" w:rsidR="00000EC2" w:rsidRDefault="00000EC2" w:rsidP="00000EC2">
      <w:pPr>
        <w:numPr>
          <w:ilvl w:val="0"/>
          <w:numId w:val="129"/>
        </w:numPr>
        <w:pBdr>
          <w:top w:val="nil"/>
          <w:left w:val="nil"/>
          <w:bottom w:val="nil"/>
          <w:right w:val="nil"/>
          <w:between w:val="nil"/>
        </w:pBdr>
        <w:spacing w:line="275" w:lineRule="auto"/>
      </w:pPr>
      <w:proofErr w:type="spellStart"/>
      <w:r>
        <w:rPr>
          <w:rFonts w:ascii="Google Sans Text" w:eastAsia="Google Sans Text" w:hAnsi="Google Sans Text" w:cs="Google Sans Text"/>
          <w:b/>
          <w:color w:val="1B1C1D"/>
        </w:rPr>
        <w:t>Composabilité</w:t>
      </w:r>
      <w:proofErr w:type="spellEnd"/>
      <w:r>
        <w:rPr>
          <w:rFonts w:ascii="Google Sans Text" w:eastAsia="Google Sans Text" w:hAnsi="Google Sans Text" w:cs="Google Sans Text"/>
          <w:b/>
          <w:color w:val="1B1C1D"/>
        </w:rPr>
        <w:t xml:space="preserve"> :</w:t>
      </w:r>
      <w:r>
        <w:rPr>
          <w:rFonts w:ascii="Google Sans Text" w:eastAsia="Google Sans Text" w:hAnsi="Google Sans Text" w:cs="Google Sans Text"/>
          <w:color w:val="1B1C1D"/>
        </w:rPr>
        <w:t xml:space="preserve"> Le maillage doit être une architecture ouverte et modulaire. Tout agent, outil ou grand modèle de langage (LLM) doit pouvoir être intégré ("</w:t>
      </w:r>
      <w:proofErr w:type="spellStart"/>
      <w:r>
        <w:rPr>
          <w:rFonts w:ascii="Google Sans Text" w:eastAsia="Google Sans Text" w:hAnsi="Google Sans Text" w:cs="Google Sans Text"/>
          <w:color w:val="1B1C1D"/>
        </w:rPr>
        <w:t>plugged</w:t>
      </w:r>
      <w:proofErr w:type="spellEnd"/>
      <w:r>
        <w:rPr>
          <w:rFonts w:ascii="Google Sans Text" w:eastAsia="Google Sans Text" w:hAnsi="Google Sans Text" w:cs="Google Sans Text"/>
          <w:color w:val="1B1C1D"/>
        </w:rPr>
        <w:t xml:space="preserve"> in") sans nécessiter une refonte du système. Ce principe favorise l'évolutivité et l'hétérogénéité de l'écosystème.</w:t>
      </w:r>
      <w:r>
        <w:rPr>
          <w:rFonts w:ascii="Google Sans Text" w:eastAsia="Google Sans Text" w:hAnsi="Google Sans Text" w:cs="Google Sans Text"/>
          <w:color w:val="575B5F"/>
          <w:sz w:val="24"/>
          <w:szCs w:val="24"/>
          <w:vertAlign w:val="superscript"/>
        </w:rPr>
        <w:t>4</w:t>
      </w:r>
    </w:p>
    <w:p w14:paraId="50047AF6" w14:textId="77777777" w:rsidR="00000EC2" w:rsidRDefault="00000EC2" w:rsidP="00000EC2">
      <w:pPr>
        <w:numPr>
          <w:ilvl w:val="0"/>
          <w:numId w:val="129"/>
        </w:numPr>
        <w:pBdr>
          <w:top w:val="nil"/>
          <w:left w:val="nil"/>
          <w:bottom w:val="nil"/>
          <w:right w:val="nil"/>
          <w:between w:val="nil"/>
        </w:pBdr>
        <w:spacing w:line="275" w:lineRule="auto"/>
      </w:pPr>
      <w:r>
        <w:rPr>
          <w:rFonts w:ascii="Google Sans Text" w:eastAsia="Google Sans Text" w:hAnsi="Google Sans Text" w:cs="Google Sans Text"/>
          <w:b/>
          <w:color w:val="1B1C1D"/>
        </w:rPr>
        <w:t>Observabilité Universelle :</w:t>
      </w:r>
      <w:r>
        <w:rPr>
          <w:rFonts w:ascii="Google Sans Text" w:eastAsia="Google Sans Text" w:hAnsi="Google Sans Text" w:cs="Google Sans Text"/>
          <w:color w:val="1B1C1D"/>
        </w:rPr>
        <w:t xml:space="preserve"> Le maillage doit offrir une transparence totale sur le fonctionnement interne de l'écosystème. Il doit fournir des métriques détaillées sur les comportements, les interactions, les flux de décision et les performances de chaque agent et du système dans son ensemble. L'observabilité transforme les agents de "boîtes noires" en composants transparents et redevables.</w:t>
      </w:r>
      <w:r>
        <w:rPr>
          <w:rFonts w:ascii="Google Sans Text" w:eastAsia="Google Sans Text" w:hAnsi="Google Sans Text" w:cs="Google Sans Text"/>
          <w:color w:val="575B5F"/>
          <w:sz w:val="24"/>
          <w:szCs w:val="24"/>
          <w:vertAlign w:val="superscript"/>
        </w:rPr>
        <w:t>1</w:t>
      </w:r>
    </w:p>
    <w:p w14:paraId="56EE1FD5" w14:textId="77777777" w:rsidR="00000EC2" w:rsidRDefault="00000EC2" w:rsidP="00000EC2">
      <w:pPr>
        <w:numPr>
          <w:ilvl w:val="0"/>
          <w:numId w:val="129"/>
        </w:numPr>
        <w:pBdr>
          <w:top w:val="nil"/>
          <w:left w:val="nil"/>
          <w:bottom w:val="nil"/>
          <w:right w:val="nil"/>
          <w:between w:val="nil"/>
        </w:pBdr>
        <w:spacing w:line="275" w:lineRule="auto"/>
      </w:pPr>
      <w:r>
        <w:rPr>
          <w:rFonts w:ascii="Google Sans Text" w:eastAsia="Google Sans Text" w:hAnsi="Google Sans Text" w:cs="Google Sans Text"/>
          <w:b/>
          <w:color w:val="1B1C1D"/>
        </w:rPr>
        <w:t>Sécurité Zéro Confiance (</w:t>
      </w:r>
      <w:proofErr w:type="spellStart"/>
      <w:r>
        <w:rPr>
          <w:rFonts w:ascii="Google Sans Text" w:eastAsia="Google Sans Text" w:hAnsi="Google Sans Text" w:cs="Google Sans Text"/>
          <w:b/>
          <w:color w:val="1B1C1D"/>
        </w:rPr>
        <w:t>Zero</w:t>
      </w:r>
      <w:proofErr w:type="spellEnd"/>
      <w:r>
        <w:rPr>
          <w:rFonts w:ascii="Google Sans Text" w:eastAsia="Google Sans Text" w:hAnsi="Google Sans Text" w:cs="Google Sans Text"/>
          <w:b/>
          <w:color w:val="1B1C1D"/>
        </w:rPr>
        <w:t>-Trust Security) :</w:t>
      </w:r>
      <w:r>
        <w:rPr>
          <w:rFonts w:ascii="Google Sans Text" w:eastAsia="Google Sans Text" w:hAnsi="Google Sans Text" w:cs="Google Sans Text"/>
          <w:color w:val="1B1C1D"/>
        </w:rPr>
        <w:t xml:space="preserve"> Dans le maillage, la confiance n'est jamais implicite. Chaque entité, qu'il s'agisse d'un agent, d'un utilisateur ou d'un service, doit prouver son identité et son autorisation à chaque interaction. La sécurité est intégrée dans le cycle de vie de chaque agent, avec des audits et des enregistrements systématiques de toutes les activités pour éliminer les angles morts.</w:t>
      </w:r>
      <w:r>
        <w:rPr>
          <w:rFonts w:ascii="Google Sans Text" w:eastAsia="Google Sans Text" w:hAnsi="Google Sans Text" w:cs="Google Sans Text"/>
          <w:color w:val="575B5F"/>
          <w:sz w:val="24"/>
          <w:szCs w:val="24"/>
          <w:vertAlign w:val="superscript"/>
        </w:rPr>
        <w:t>1</w:t>
      </w:r>
    </w:p>
    <w:p w14:paraId="084820E0" w14:textId="77777777" w:rsidR="00000EC2" w:rsidRDefault="00000EC2" w:rsidP="00000EC2">
      <w:pPr>
        <w:numPr>
          <w:ilvl w:val="0"/>
          <w:numId w:val="129"/>
        </w:numPr>
        <w:pBdr>
          <w:top w:val="nil"/>
          <w:left w:val="nil"/>
          <w:bottom w:val="nil"/>
          <w:right w:val="nil"/>
          <w:between w:val="nil"/>
        </w:pBdr>
        <w:spacing w:after="120" w:line="275" w:lineRule="auto"/>
      </w:pPr>
      <w:r>
        <w:rPr>
          <w:rFonts w:ascii="Google Sans Text" w:eastAsia="Google Sans Text" w:hAnsi="Google Sans Text" w:cs="Google Sans Text"/>
          <w:b/>
          <w:color w:val="1B1C1D"/>
        </w:rPr>
        <w:t>Intelligence Distribuée :</w:t>
      </w:r>
      <w:r>
        <w:rPr>
          <w:rFonts w:ascii="Google Sans Text" w:eastAsia="Google Sans Text" w:hAnsi="Google Sans Text" w:cs="Google Sans Text"/>
          <w:color w:val="1B1C1D"/>
        </w:rPr>
        <w:t xml:space="preserve"> Le paradigme du maillage est intrinsèquement décentralisé. Les tâches complexes ne sont pas résolues par une seule entité monolithique, mais sont décomposées et distribuées à des réseaux d'agents spécialisés qui coopèrent pour trouver une solution. L'intelligence est une propriété du réseau, pas seulement de ses nœuds.</w:t>
      </w:r>
      <w:r>
        <w:rPr>
          <w:rFonts w:ascii="Google Sans Text" w:eastAsia="Google Sans Text" w:hAnsi="Google Sans Text" w:cs="Google Sans Text"/>
          <w:color w:val="575B5F"/>
          <w:sz w:val="24"/>
          <w:szCs w:val="24"/>
          <w:vertAlign w:val="superscript"/>
        </w:rPr>
        <w:t>4</w:t>
      </w:r>
    </w:p>
    <w:p w14:paraId="76BA6EDE"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 xml:space="preserve">Évolution Conceptuelle : du Service </w:t>
      </w:r>
      <w:proofErr w:type="spellStart"/>
      <w:r>
        <w:rPr>
          <w:rFonts w:ascii="Google Sans" w:eastAsia="Google Sans" w:hAnsi="Google Sans" w:cs="Google Sans"/>
          <w:color w:val="1B1C1D"/>
        </w:rPr>
        <w:t>Mesh</w:t>
      </w:r>
      <w:proofErr w:type="spellEnd"/>
      <w:r>
        <w:rPr>
          <w:rFonts w:ascii="Google Sans" w:eastAsia="Google Sans" w:hAnsi="Google Sans" w:cs="Google Sans"/>
          <w:color w:val="1B1C1D"/>
        </w:rPr>
        <w:t xml:space="preserve"> et Data </w:t>
      </w:r>
      <w:proofErr w:type="spellStart"/>
      <w:r>
        <w:rPr>
          <w:rFonts w:ascii="Google Sans" w:eastAsia="Google Sans" w:hAnsi="Google Sans" w:cs="Google Sans"/>
          <w:color w:val="1B1C1D"/>
        </w:rPr>
        <w:t>Mesh</w:t>
      </w:r>
      <w:proofErr w:type="spellEnd"/>
      <w:r>
        <w:rPr>
          <w:rFonts w:ascii="Google Sans" w:eastAsia="Google Sans" w:hAnsi="Google Sans" w:cs="Google Sans"/>
          <w:color w:val="1B1C1D"/>
        </w:rPr>
        <w:t xml:space="preserve"> au Maillage Agentique</w:t>
      </w:r>
    </w:p>
    <w:p w14:paraId="462654E4"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 concept de Maillage Agentique n'est pas né </w:t>
      </w:r>
      <w:r>
        <w:rPr>
          <w:rFonts w:ascii="Google Sans Text" w:eastAsia="Google Sans Text" w:hAnsi="Google Sans Text" w:cs="Google Sans Text"/>
          <w:i/>
          <w:color w:val="1B1C1D"/>
        </w:rPr>
        <w:t>ex nihilo</w:t>
      </w:r>
      <w:r>
        <w:rPr>
          <w:rFonts w:ascii="Google Sans Text" w:eastAsia="Google Sans Text" w:hAnsi="Google Sans Text" w:cs="Google Sans Text"/>
          <w:color w:val="1B1C1D"/>
        </w:rPr>
        <w:t xml:space="preserve">. Il s'inscrit dans une trajectoire évolutive des architectures </w:t>
      </w:r>
      <w:r>
        <w:rPr>
          <w:rFonts w:ascii="Google Sans Text" w:eastAsia="Google Sans Text" w:hAnsi="Google Sans Text" w:cs="Google Sans Text"/>
          <w:color w:val="1B1C1D"/>
        </w:rPr>
        <w:lastRenderedPageBreak/>
        <w:t>distribuées, où chaque nouveau paradigme de "maillage" a émergé pour gérer une nouvelle couche de complexité et de décentralisation. Le fil conducteur de cette évolution est un déplacement progressif de l'objet de la gouvernance.</w:t>
      </w:r>
    </w:p>
    <w:p w14:paraId="47938CF0" w14:textId="77777777" w:rsidR="00000EC2" w:rsidRDefault="00000EC2" w:rsidP="00000EC2">
      <w:pPr>
        <w:numPr>
          <w:ilvl w:val="0"/>
          <w:numId w:val="130"/>
        </w:numPr>
        <w:pBdr>
          <w:top w:val="nil"/>
          <w:left w:val="nil"/>
          <w:bottom w:val="nil"/>
          <w:right w:val="nil"/>
          <w:between w:val="nil"/>
        </w:pBdr>
        <w:spacing w:line="275" w:lineRule="auto"/>
      </w:pPr>
      <w:r>
        <w:rPr>
          <w:rFonts w:ascii="Google Sans Text" w:eastAsia="Google Sans Text" w:hAnsi="Google Sans Text" w:cs="Google Sans Text"/>
          <w:b/>
          <w:color w:val="1B1C1D"/>
        </w:rPr>
        <w:t xml:space="preserve">Le Service </w:t>
      </w:r>
      <w:proofErr w:type="spellStart"/>
      <w:r>
        <w:rPr>
          <w:rFonts w:ascii="Google Sans Text" w:eastAsia="Google Sans Text" w:hAnsi="Google Sans Text" w:cs="Google Sans Text"/>
          <w:b/>
          <w:color w:val="1B1C1D"/>
        </w:rPr>
        <w:t>Mesh</w:t>
      </w:r>
      <w:proofErr w:type="spellEnd"/>
      <w:r>
        <w:rPr>
          <w:rFonts w:ascii="Google Sans Text" w:eastAsia="Google Sans Text" w:hAnsi="Google Sans Text" w:cs="Google Sans Text"/>
          <w:b/>
          <w:color w:val="1B1C1D"/>
        </w:rPr>
        <w:t xml:space="preserve"> : Gouverner la Communication.</w:t>
      </w:r>
      <w:r>
        <w:rPr>
          <w:rFonts w:ascii="Google Sans Text" w:eastAsia="Google Sans Text" w:hAnsi="Google Sans Text" w:cs="Google Sans Text"/>
          <w:color w:val="1B1C1D"/>
        </w:rPr>
        <w:t xml:space="preserve"> L'avènement des microservices a résolu le problème de la complexité applicative monolithique, mais a créé un nouveau défi : la gestion d'un réseau complexe et peu fiable de communications service-à-service. Le Service </w:t>
      </w:r>
      <w:proofErr w:type="spellStart"/>
      <w:r>
        <w:rPr>
          <w:rFonts w:ascii="Google Sans Text" w:eastAsia="Google Sans Text" w:hAnsi="Google Sans Text" w:cs="Google Sans Text"/>
          <w:color w:val="1B1C1D"/>
        </w:rPr>
        <w:t>Mesh</w:t>
      </w:r>
      <w:proofErr w:type="spellEnd"/>
      <w:r>
        <w:rPr>
          <w:rFonts w:ascii="Google Sans Text" w:eastAsia="Google Sans Text" w:hAnsi="Google Sans Text" w:cs="Google Sans Text"/>
          <w:color w:val="1B1C1D"/>
        </w:rPr>
        <w:t xml:space="preserve"> est apparu comme une couche d'infrastructure dédiée (utilisant des proxys "sidecar") pour gérer cette complexité, en externalisant la logique de communication : découverte de services, routage, équilibrage de charge, sécurité (</w:t>
      </w:r>
      <w:proofErr w:type="spellStart"/>
      <w:r>
        <w:rPr>
          <w:rFonts w:ascii="Google Sans Text" w:eastAsia="Google Sans Text" w:hAnsi="Google Sans Text" w:cs="Google Sans Text"/>
          <w:color w:val="1B1C1D"/>
        </w:rPr>
        <w:t>mTLS</w:t>
      </w:r>
      <w:proofErr w:type="spellEnd"/>
      <w:r>
        <w:rPr>
          <w:rFonts w:ascii="Google Sans Text" w:eastAsia="Google Sans Text" w:hAnsi="Google Sans Text" w:cs="Google Sans Text"/>
          <w:color w:val="1B1C1D"/>
        </w:rPr>
        <w:t>) et observabilité du trafic réseau.</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rPr>
        <w:t xml:space="preserve"> L'objet de la gouvernance est ici le</w:t>
      </w:r>
      <w:r>
        <w:rPr>
          <w:color w:val="000000"/>
        </w:rPr>
        <w:br/>
      </w:r>
      <w:r>
        <w:rPr>
          <w:rFonts w:ascii="Google Sans Text" w:eastAsia="Google Sans Text" w:hAnsi="Google Sans Text" w:cs="Google Sans Text"/>
          <w:b/>
          <w:color w:val="1B1C1D"/>
        </w:rPr>
        <w:t>flux de communication</w:t>
      </w:r>
      <w:r>
        <w:rPr>
          <w:rFonts w:ascii="Google Sans Text" w:eastAsia="Google Sans Text" w:hAnsi="Google Sans Text" w:cs="Google Sans Text"/>
          <w:color w:val="1B1C1D"/>
        </w:rPr>
        <w:t>.</w:t>
      </w:r>
    </w:p>
    <w:p w14:paraId="0292B26D" w14:textId="77777777" w:rsidR="00000EC2" w:rsidRDefault="00000EC2" w:rsidP="00000EC2">
      <w:pPr>
        <w:numPr>
          <w:ilvl w:val="0"/>
          <w:numId w:val="130"/>
        </w:numPr>
        <w:pBdr>
          <w:top w:val="nil"/>
          <w:left w:val="nil"/>
          <w:bottom w:val="nil"/>
          <w:right w:val="nil"/>
          <w:between w:val="nil"/>
        </w:pBdr>
        <w:spacing w:line="275" w:lineRule="auto"/>
      </w:pPr>
      <w:r>
        <w:rPr>
          <w:rFonts w:ascii="Google Sans Text" w:eastAsia="Google Sans Text" w:hAnsi="Google Sans Text" w:cs="Google Sans Text"/>
          <w:b/>
          <w:color w:val="1B1C1D"/>
        </w:rPr>
        <w:t xml:space="preserve">Le Data </w:t>
      </w:r>
      <w:proofErr w:type="spellStart"/>
      <w:r>
        <w:rPr>
          <w:rFonts w:ascii="Google Sans Text" w:eastAsia="Google Sans Text" w:hAnsi="Google Sans Text" w:cs="Google Sans Text"/>
          <w:b/>
          <w:color w:val="1B1C1D"/>
        </w:rPr>
        <w:t>Mesh</w:t>
      </w:r>
      <w:proofErr w:type="spellEnd"/>
      <w:r>
        <w:rPr>
          <w:rFonts w:ascii="Google Sans Text" w:eastAsia="Google Sans Text" w:hAnsi="Google Sans Text" w:cs="Google Sans Text"/>
          <w:b/>
          <w:color w:val="1B1C1D"/>
        </w:rPr>
        <w:t xml:space="preserve"> : Gouverner les Données.</w:t>
      </w:r>
      <w:r>
        <w:rPr>
          <w:rFonts w:ascii="Google Sans Text" w:eastAsia="Google Sans Text" w:hAnsi="Google Sans Text" w:cs="Google Sans Text"/>
          <w:color w:val="1B1C1D"/>
        </w:rPr>
        <w:t xml:space="preserve"> De la même manière, les plateformes de données centralisées (data </w:t>
      </w:r>
      <w:proofErr w:type="spellStart"/>
      <w:r>
        <w:rPr>
          <w:rFonts w:ascii="Google Sans Text" w:eastAsia="Google Sans Text" w:hAnsi="Google Sans Text" w:cs="Google Sans Text"/>
          <w:color w:val="1B1C1D"/>
        </w:rPr>
        <w:t>lakes</w:t>
      </w:r>
      <w:proofErr w:type="spellEnd"/>
      <w:r>
        <w:rPr>
          <w:rFonts w:ascii="Google Sans Text" w:eastAsia="Google Sans Text" w:hAnsi="Google Sans Text" w:cs="Google Sans Text"/>
          <w:color w:val="1B1C1D"/>
        </w:rPr>
        <w:t xml:space="preserve">) sont devenues des goulots d'étranglement organisationnels et techniques. Le Data </w:t>
      </w:r>
      <w:proofErr w:type="spellStart"/>
      <w:r>
        <w:rPr>
          <w:rFonts w:ascii="Google Sans Text" w:eastAsia="Google Sans Text" w:hAnsi="Google Sans Text" w:cs="Google Sans Text"/>
          <w:color w:val="1B1C1D"/>
        </w:rPr>
        <w:t>Mesh</w:t>
      </w:r>
      <w:proofErr w:type="spellEnd"/>
      <w:r>
        <w:rPr>
          <w:rFonts w:ascii="Google Sans Text" w:eastAsia="Google Sans Text" w:hAnsi="Google Sans Text" w:cs="Google Sans Text"/>
          <w:color w:val="1B1C1D"/>
        </w:rPr>
        <w:t xml:space="preserve"> a proposé une approche </w:t>
      </w:r>
      <w:proofErr w:type="spellStart"/>
      <w:r>
        <w:rPr>
          <w:rFonts w:ascii="Google Sans Text" w:eastAsia="Google Sans Text" w:hAnsi="Google Sans Text" w:cs="Google Sans Text"/>
          <w:color w:val="1B1C1D"/>
        </w:rPr>
        <w:t>socio-technique</w:t>
      </w:r>
      <w:proofErr w:type="spellEnd"/>
      <w:r>
        <w:rPr>
          <w:rFonts w:ascii="Google Sans Text" w:eastAsia="Google Sans Text" w:hAnsi="Google Sans Text" w:cs="Google Sans Text"/>
          <w:color w:val="1B1C1D"/>
        </w:rPr>
        <w:t xml:space="preserve"> décentralisée, organisant la propriété des données autour des domaines métier. Chaque domaine est responsable de ses données et les expose comme un "produit de données" fiable et accessible, sous une gouvernance fédérée.</w:t>
      </w:r>
      <w:r>
        <w:rPr>
          <w:rFonts w:ascii="Google Sans Text" w:eastAsia="Google Sans Text" w:hAnsi="Google Sans Text" w:cs="Google Sans Text"/>
          <w:color w:val="575B5F"/>
          <w:sz w:val="24"/>
          <w:szCs w:val="24"/>
          <w:vertAlign w:val="superscript"/>
        </w:rPr>
        <w:t>9</w:t>
      </w:r>
      <w:r>
        <w:rPr>
          <w:rFonts w:ascii="Google Sans Text" w:eastAsia="Google Sans Text" w:hAnsi="Google Sans Text" w:cs="Google Sans Text"/>
          <w:color w:val="1B1C1D"/>
        </w:rPr>
        <w:t xml:space="preserve"> L'objet de la gouvernance se déplace du flux de communication vers le</w:t>
      </w:r>
      <w:r>
        <w:rPr>
          <w:color w:val="000000"/>
        </w:rPr>
        <w:br/>
      </w:r>
      <w:r>
        <w:rPr>
          <w:rFonts w:ascii="Google Sans Text" w:eastAsia="Google Sans Text" w:hAnsi="Google Sans Text" w:cs="Google Sans Text"/>
          <w:b/>
          <w:color w:val="1B1C1D"/>
        </w:rPr>
        <w:t>produit de données</w:t>
      </w:r>
      <w:r>
        <w:rPr>
          <w:rFonts w:ascii="Google Sans Text" w:eastAsia="Google Sans Text" w:hAnsi="Google Sans Text" w:cs="Google Sans Text"/>
          <w:color w:val="1B1C1D"/>
        </w:rPr>
        <w:t>.</w:t>
      </w:r>
    </w:p>
    <w:p w14:paraId="50D3ADE7" w14:textId="77777777" w:rsidR="00000EC2" w:rsidRDefault="00000EC2" w:rsidP="00000EC2">
      <w:pPr>
        <w:numPr>
          <w:ilvl w:val="0"/>
          <w:numId w:val="130"/>
        </w:numPr>
        <w:pBdr>
          <w:top w:val="nil"/>
          <w:left w:val="nil"/>
          <w:bottom w:val="nil"/>
          <w:right w:val="nil"/>
          <w:between w:val="nil"/>
        </w:pBdr>
        <w:spacing w:after="120" w:line="275" w:lineRule="auto"/>
      </w:pPr>
      <w:r>
        <w:rPr>
          <w:rFonts w:ascii="Google Sans Text" w:eastAsia="Google Sans Text" w:hAnsi="Google Sans Text" w:cs="Google Sans Text"/>
          <w:b/>
          <w:color w:val="1B1C1D"/>
        </w:rPr>
        <w:t>Le Maillage Agentique : Gouverner le Comportement.</w:t>
      </w:r>
      <w:r>
        <w:rPr>
          <w:rFonts w:ascii="Google Sans Text" w:eastAsia="Google Sans Text" w:hAnsi="Google Sans Text" w:cs="Google Sans Text"/>
          <w:color w:val="1B1C1D"/>
        </w:rPr>
        <w:t xml:space="preserve"> Le Maillage Agentique représente l'étape suivante de cette évolution. Il hérite des principes de ses prédécesseurs : la gestion des interactions du Service </w:t>
      </w:r>
      <w:proofErr w:type="spellStart"/>
      <w:r>
        <w:rPr>
          <w:rFonts w:ascii="Google Sans Text" w:eastAsia="Google Sans Text" w:hAnsi="Google Sans Text" w:cs="Google Sans Text"/>
          <w:color w:val="1B1C1D"/>
        </w:rPr>
        <w:t>Mesh</w:t>
      </w:r>
      <w:proofErr w:type="spellEnd"/>
      <w:r>
        <w:rPr>
          <w:rFonts w:ascii="Google Sans Text" w:eastAsia="Google Sans Text" w:hAnsi="Google Sans Text" w:cs="Google Sans Text"/>
          <w:color w:val="1B1C1D"/>
        </w:rPr>
        <w:t xml:space="preserve"> et la propriété décentralisée par domaine du Data </w:t>
      </w:r>
      <w:proofErr w:type="spellStart"/>
      <w:r>
        <w:rPr>
          <w:rFonts w:ascii="Google Sans Text" w:eastAsia="Google Sans Text" w:hAnsi="Google Sans Text" w:cs="Google Sans Text"/>
          <w:color w:val="1B1C1D"/>
        </w:rPr>
        <w:t>Mesh</w:t>
      </w:r>
      <w:proofErr w:type="spellEnd"/>
      <w:r>
        <w:rPr>
          <w:rFonts w:ascii="Google Sans Text" w:eastAsia="Google Sans Text" w:hAnsi="Google Sans Text" w:cs="Google Sans Text"/>
          <w:color w:val="1B1C1D"/>
        </w:rPr>
        <w:t xml:space="preserve">. Cependant, il les applique à un objet de nature fondamentalement différente : non plus des flux de communication ou des ensembles de données statiques, mais des </w:t>
      </w:r>
      <w:r>
        <w:rPr>
          <w:rFonts w:ascii="Google Sans Text" w:eastAsia="Google Sans Text" w:hAnsi="Google Sans Text" w:cs="Google Sans Text"/>
          <w:b/>
          <w:color w:val="1B1C1D"/>
        </w:rPr>
        <w:t>processus de décision autonomes et des comportements non déterministes</w:t>
      </w:r>
      <w:r>
        <w:rPr>
          <w:rFonts w:ascii="Google Sans Text" w:eastAsia="Google Sans Text" w:hAnsi="Google Sans Text" w:cs="Google Sans Text"/>
          <w:color w:val="1B1C1D"/>
        </w:rPr>
        <w:t>.</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rPr>
        <w:t xml:space="preserve"> La gouvernance ne porte plus seulement sur la manière dont les agents communiquent ou sur les données qu'ils partagent, mais sur</w:t>
      </w:r>
      <w:r>
        <w:rPr>
          <w:color w:val="000000"/>
        </w:rPr>
        <w:br/>
      </w:r>
      <w:r>
        <w:rPr>
          <w:rFonts w:ascii="Google Sans Text" w:eastAsia="Google Sans Text" w:hAnsi="Google Sans Text" w:cs="Google Sans Text"/>
          <w:i/>
          <w:color w:val="1B1C1D"/>
        </w:rPr>
        <w:t>ce qu'ils décident de faire</w:t>
      </w:r>
      <w:r>
        <w:rPr>
          <w:rFonts w:ascii="Google Sans Text" w:eastAsia="Google Sans Text" w:hAnsi="Google Sans Text" w:cs="Google Sans Text"/>
          <w:color w:val="1B1C1D"/>
        </w:rPr>
        <w:t xml:space="preserve"> et sur les conséquences de leurs actions. Cette transition est cruciale : elle impose de passer d'une gouvernance structurelle à une gouvernance comportementale, ce qui prépare le terrain pour la discipline de l'</w:t>
      </w:r>
      <w:proofErr w:type="spellStart"/>
      <w:r>
        <w:rPr>
          <w:rFonts w:ascii="Google Sans Text" w:eastAsia="Google Sans Text" w:hAnsi="Google Sans Text" w:cs="Google Sans Text"/>
          <w:color w:val="1B1C1D"/>
        </w:rPr>
        <w:t>AgentOps</w:t>
      </w:r>
      <w:proofErr w:type="spellEnd"/>
      <w:r>
        <w:rPr>
          <w:rFonts w:ascii="Google Sans Text" w:eastAsia="Google Sans Text" w:hAnsi="Google Sans Text" w:cs="Google Sans Text"/>
          <w:color w:val="1B1C1D"/>
        </w:rPr>
        <w:t xml:space="preserve"> (Partie III). L'architecture n'est donc pas neutre ; le choix d'un maillage est un choix de gouvernance décentralisée, un prérequis pour gérer des entités non déterministes.</w:t>
      </w:r>
    </w:p>
    <w:p w14:paraId="5873BA56"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Le Maillage comme Système Complexe Adaptatif (SCA)</w:t>
      </w:r>
    </w:p>
    <w:p w14:paraId="732D162E"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Pour comprendre et concevoir efficacement un Maillage Agentique, il est insuffisant de le considérer comme une simple architecture logicielle. Il doit être formalisé et analysé à travers le prisme de la Théorie des Systèmes Complexes Adaptatifs (SCA).</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rPr>
        <w:t xml:space="preserve"> Un SCA est un système composé d'un grand nombre de composants (les agents) qui interagissent de manière décentralisée, et dont le comportement collectif s'adapte et apprend de l'expérience.</w:t>
      </w:r>
      <w:r>
        <w:rPr>
          <w:rFonts w:ascii="Google Sans Text" w:eastAsia="Google Sans Text" w:hAnsi="Google Sans Text" w:cs="Google Sans Text"/>
          <w:color w:val="575B5F"/>
          <w:sz w:val="24"/>
          <w:szCs w:val="24"/>
          <w:vertAlign w:val="superscript"/>
        </w:rPr>
        <w:t>14</w:t>
      </w:r>
      <w:r>
        <w:rPr>
          <w:rFonts w:ascii="Google Sans Text" w:eastAsia="Google Sans Text" w:hAnsi="Google Sans Text" w:cs="Google Sans Text"/>
          <w:color w:val="1B1C1D"/>
        </w:rPr>
        <w:t xml:space="preserve"> Le maillage agentique est l'archétype d'un SCA computationnel, caractérisé par les propriétés suivantes :</w:t>
      </w:r>
    </w:p>
    <w:p w14:paraId="23B8D74D" w14:textId="77777777" w:rsidR="00000EC2" w:rsidRDefault="00000EC2" w:rsidP="00000EC2">
      <w:pPr>
        <w:numPr>
          <w:ilvl w:val="0"/>
          <w:numId w:val="131"/>
        </w:numPr>
        <w:pBdr>
          <w:top w:val="nil"/>
          <w:left w:val="nil"/>
          <w:bottom w:val="nil"/>
          <w:right w:val="nil"/>
          <w:between w:val="nil"/>
        </w:pBdr>
        <w:spacing w:line="275" w:lineRule="auto"/>
      </w:pPr>
      <w:r>
        <w:rPr>
          <w:rFonts w:ascii="Google Sans Text" w:eastAsia="Google Sans Text" w:hAnsi="Google Sans Text" w:cs="Google Sans Text"/>
          <w:b/>
          <w:color w:val="1B1C1D"/>
        </w:rPr>
        <w:t>Émergence :</w:t>
      </w:r>
      <w:r>
        <w:rPr>
          <w:rFonts w:ascii="Google Sans Text" w:eastAsia="Google Sans Text" w:hAnsi="Google Sans Text" w:cs="Google Sans Text"/>
          <w:color w:val="1B1C1D"/>
        </w:rPr>
        <w:t xml:space="preserve"> La propriété la plus fondamentale d'un SCA est l'émergence, où les interactions locales et non linéaires entre les agents donnent naissance à des structures, des motifs et des comportements globaux qui ne sont pas explicitement programmés dans les agents individuels.</w:t>
      </w:r>
      <w:r>
        <w:rPr>
          <w:rFonts w:ascii="Google Sans Text" w:eastAsia="Google Sans Text" w:hAnsi="Google Sans Text" w:cs="Google Sans Text"/>
          <w:color w:val="575B5F"/>
          <w:sz w:val="24"/>
          <w:szCs w:val="24"/>
          <w:vertAlign w:val="superscript"/>
        </w:rPr>
        <w:t>15</w:t>
      </w:r>
      <w:r>
        <w:rPr>
          <w:rFonts w:ascii="Google Sans Text" w:eastAsia="Google Sans Text" w:hAnsi="Google Sans Text" w:cs="Google Sans Text"/>
          <w:color w:val="1B1C1D"/>
        </w:rPr>
        <w:t xml:space="preserve"> Par exemple, une stratégie de tarification collective sur un marché électronique peut émerger de la compétition entre agents vendeurs, sans qu'aucun agent n'ait conçu cette stratégie globale. Dans la conception d'un maillage, l'émergence n'est pas un effet de bord à éviter, mais la principale modalité de résolution de problèmes complexes.</w:t>
      </w:r>
    </w:p>
    <w:p w14:paraId="052870BB" w14:textId="77777777" w:rsidR="00000EC2" w:rsidRDefault="00000EC2" w:rsidP="00000EC2">
      <w:pPr>
        <w:numPr>
          <w:ilvl w:val="0"/>
          <w:numId w:val="131"/>
        </w:numPr>
        <w:pBdr>
          <w:top w:val="nil"/>
          <w:left w:val="nil"/>
          <w:bottom w:val="nil"/>
          <w:right w:val="nil"/>
          <w:between w:val="nil"/>
        </w:pBdr>
        <w:spacing w:line="275" w:lineRule="auto"/>
      </w:pPr>
      <w:r>
        <w:rPr>
          <w:rFonts w:ascii="Google Sans Text" w:eastAsia="Google Sans Text" w:hAnsi="Google Sans Text" w:cs="Google Sans Text"/>
          <w:b/>
          <w:color w:val="1B1C1D"/>
        </w:rPr>
        <w:t>Auto-organisation :</w:t>
      </w:r>
      <w:r>
        <w:rPr>
          <w:rFonts w:ascii="Google Sans Text" w:eastAsia="Google Sans Text" w:hAnsi="Google Sans Text" w:cs="Google Sans Text"/>
          <w:color w:val="1B1C1D"/>
        </w:rPr>
        <w:t xml:space="preserve"> En réponse aux signaux de l'environnement et aux interactions internes, le maillage peut spontanément former des structures organisationnelles (telles que des hiérarchies de tâches ou des coalitions) sans l'intervention d'un contrôleur central.</w:t>
      </w:r>
      <w:r>
        <w:rPr>
          <w:rFonts w:ascii="Google Sans Text" w:eastAsia="Google Sans Text" w:hAnsi="Google Sans Text" w:cs="Google Sans Text"/>
          <w:color w:val="575B5F"/>
          <w:sz w:val="24"/>
          <w:szCs w:val="24"/>
          <w:vertAlign w:val="superscript"/>
        </w:rPr>
        <w:t>17</w:t>
      </w:r>
      <w:r>
        <w:rPr>
          <w:rFonts w:ascii="Google Sans Text" w:eastAsia="Google Sans Text" w:hAnsi="Google Sans Text" w:cs="Google Sans Text"/>
          <w:color w:val="1B1C1D"/>
        </w:rPr>
        <w:t xml:space="preserve"> Ce processus, où l'ordre naît du désordre apparent, est un mécanisme clé de robustesse et d'adaptabilité. Il est alimenté par des boucles de rétroaction (feedback) positives et négatives qui amplifient ou stabilisent certains comportements.</w:t>
      </w:r>
    </w:p>
    <w:p w14:paraId="7B795B8B" w14:textId="77777777" w:rsidR="00000EC2" w:rsidRDefault="00000EC2" w:rsidP="00000EC2">
      <w:pPr>
        <w:numPr>
          <w:ilvl w:val="0"/>
          <w:numId w:val="131"/>
        </w:numPr>
        <w:pBdr>
          <w:top w:val="nil"/>
          <w:left w:val="nil"/>
          <w:bottom w:val="nil"/>
          <w:right w:val="nil"/>
          <w:between w:val="nil"/>
        </w:pBdr>
        <w:spacing w:line="275" w:lineRule="auto"/>
      </w:pPr>
      <w:r>
        <w:rPr>
          <w:rFonts w:ascii="Google Sans Text" w:eastAsia="Google Sans Text" w:hAnsi="Google Sans Text" w:cs="Google Sans Text"/>
          <w:b/>
          <w:color w:val="1B1C1D"/>
        </w:rPr>
        <w:t>Adaptation :</w:t>
      </w:r>
      <w:r>
        <w:rPr>
          <w:rFonts w:ascii="Google Sans Text" w:eastAsia="Google Sans Text" w:hAnsi="Google Sans Text" w:cs="Google Sans Text"/>
          <w:color w:val="1B1C1D"/>
        </w:rPr>
        <w:t xml:space="preserve"> Les agents au sein du maillage ne sont pas statiques. Ils apprennent et modifient leurs stratégies en </w:t>
      </w:r>
      <w:r>
        <w:rPr>
          <w:rFonts w:ascii="Google Sans Text" w:eastAsia="Google Sans Text" w:hAnsi="Google Sans Text" w:cs="Google Sans Text"/>
          <w:color w:val="1B1C1D"/>
        </w:rPr>
        <w:lastRenderedPageBreak/>
        <w:t>fonction des résultats de leurs actions et des comportements des autres agents.</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rPr>
        <w:t xml:space="preserve"> Ce processus d'adaptation peut se produire à plusieurs niveaux : adaptation du comportement d'un agent individuel, adaptation de la structure d'une coalition, ou adaptation du système entier par l'évolution des stratégies dominantes.</w:t>
      </w:r>
    </w:p>
    <w:p w14:paraId="79B9EABD" w14:textId="77777777" w:rsidR="00000EC2" w:rsidRDefault="00000EC2" w:rsidP="00000EC2">
      <w:pPr>
        <w:numPr>
          <w:ilvl w:val="0"/>
          <w:numId w:val="131"/>
        </w:numPr>
        <w:pBdr>
          <w:top w:val="nil"/>
          <w:left w:val="nil"/>
          <w:bottom w:val="nil"/>
          <w:right w:val="nil"/>
          <w:between w:val="nil"/>
        </w:pBdr>
        <w:spacing w:after="120" w:line="275" w:lineRule="auto"/>
      </w:pPr>
      <w:r>
        <w:rPr>
          <w:rFonts w:ascii="Google Sans Text" w:eastAsia="Google Sans Text" w:hAnsi="Google Sans Text" w:cs="Google Sans Text"/>
          <w:b/>
          <w:color w:val="1B1C1D"/>
        </w:rPr>
        <w:t>Non-linéarité :</w:t>
      </w:r>
      <w:r>
        <w:rPr>
          <w:rFonts w:ascii="Google Sans Text" w:eastAsia="Google Sans Text" w:hAnsi="Google Sans Text" w:cs="Google Sans Text"/>
          <w:color w:val="1B1C1D"/>
        </w:rPr>
        <w:t xml:space="preserve"> Le maillage est un système hautement non linéaire. De petites variations dans les actions d'un seul agent ou dans les conditions initiales de l'environnement peuvent déclencher des cascades d'effets et conduire à des résultats macroscopiques radicalement différents (l'effet papillon).</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rPr>
        <w:t xml:space="preserve"> Cette sensibilité rend la prédiction déterministe du comportement du système impossible et souligne la nécessité de cadres de gouvernance probabilistes et de surveillance continue.</w:t>
      </w:r>
    </w:p>
    <w:p w14:paraId="6C6F4F9D" w14:textId="77777777" w:rsidR="00000EC2" w:rsidRDefault="00000EC2" w:rsidP="00000EC2">
      <w:pPr>
        <w:pBdr>
          <w:top w:val="nil"/>
          <w:left w:val="nil"/>
          <w:bottom w:val="nil"/>
          <w:right w:val="nil"/>
          <w:between w:val="nil"/>
        </w:pBdr>
        <w:spacing w:before="240"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Comprendre le maillage comme un SCA a des implications profondes pour sa conception. L'architecte ne cherche plus à dicter un comportement de bout en bout, mais plutôt à concevoir les "règles du jeu" – les protocoles d'interaction, les structures incitatives et les canaux de feedback – qui guideront l'auto-organisation du système vers des états émergents souhaitables.</w:t>
      </w:r>
    </w:p>
    <w:p w14:paraId="258A42FF" w14:textId="77777777" w:rsidR="00000EC2" w:rsidRDefault="00000EC2" w:rsidP="00000EC2">
      <w:pPr>
        <w:pStyle w:val="Titre4"/>
        <w:spacing w:before="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i w:val="0"/>
          <w:color w:val="1B1C1D"/>
          <w:sz w:val="24"/>
          <w:szCs w:val="24"/>
        </w:rPr>
        <w:t>Chapitre 2: Topologies Organisationnelles et Dynamiques d'Interaction</w:t>
      </w:r>
    </w:p>
    <w:p w14:paraId="56155863"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La manière dont les agents sont connectés et autorisés à interagir – leur topologie organisationnelle – est une décision architecturale fondamentale qui influence directement la dynamique de coordination, l'efficacité de la communication et la vitesse de convergence vers un accord.</w:t>
      </w:r>
      <w:r>
        <w:rPr>
          <w:rFonts w:ascii="Google Sans Text" w:eastAsia="Google Sans Text" w:hAnsi="Google Sans Text" w:cs="Google Sans Text"/>
          <w:color w:val="575B5F"/>
          <w:sz w:val="24"/>
          <w:szCs w:val="24"/>
          <w:vertAlign w:val="superscript"/>
        </w:rPr>
        <w:t>20</w:t>
      </w:r>
      <w:r>
        <w:rPr>
          <w:rFonts w:ascii="Google Sans Text" w:eastAsia="Google Sans Text" w:hAnsi="Google Sans Text" w:cs="Google Sans Text"/>
          <w:color w:val="1B1C1D"/>
        </w:rPr>
        <w:t xml:space="preserve"> Ce chapitre analyse formellement les principales topologies et leur impact sur le comportement du système.</w:t>
      </w:r>
    </w:p>
    <w:p w14:paraId="11D1714B"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Analyse Comparative des Topologies</w:t>
      </w:r>
    </w:p>
    <w:p w14:paraId="703C32A4"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Les interactions au sein d'un maillage agentique peuvent être structurées selon plusieurs archétypes topologiques, chacun présentant des compromis distincts entre contrôle, autonomie et robustesse.</w:t>
      </w:r>
      <w:r>
        <w:rPr>
          <w:rFonts w:ascii="Google Sans Text" w:eastAsia="Google Sans Text" w:hAnsi="Google Sans Text" w:cs="Google Sans Text"/>
          <w:color w:val="575B5F"/>
          <w:sz w:val="24"/>
          <w:szCs w:val="24"/>
          <w:vertAlign w:val="superscript"/>
        </w:rPr>
        <w:t>20</w:t>
      </w:r>
    </w:p>
    <w:p w14:paraId="506FA607" w14:textId="77777777" w:rsidR="00000EC2" w:rsidRDefault="00000EC2" w:rsidP="00000EC2">
      <w:pPr>
        <w:numPr>
          <w:ilvl w:val="0"/>
          <w:numId w:val="132"/>
        </w:numPr>
        <w:pBdr>
          <w:top w:val="nil"/>
          <w:left w:val="nil"/>
          <w:bottom w:val="nil"/>
          <w:right w:val="nil"/>
          <w:between w:val="nil"/>
        </w:pBdr>
        <w:spacing w:line="275" w:lineRule="auto"/>
      </w:pPr>
      <w:r>
        <w:rPr>
          <w:rFonts w:ascii="Google Sans Text" w:eastAsia="Google Sans Text" w:hAnsi="Google Sans Text" w:cs="Google Sans Text"/>
          <w:b/>
          <w:color w:val="1B1C1D"/>
        </w:rPr>
        <w:t>Topologie de Niveau Égal (Peer-to-Peer / Décentralisée) :</w:t>
      </w:r>
      <w:r>
        <w:rPr>
          <w:rFonts w:ascii="Google Sans Text" w:eastAsia="Google Sans Text" w:hAnsi="Google Sans Text" w:cs="Google Sans Text"/>
          <w:color w:val="1B1C1D"/>
        </w:rPr>
        <w:t xml:space="preserve"> Dans cette structure, il n'existe aucune autorité centrale. Tous les agents ont un statut et des droits équivalents, interagissant directement les uns avec les autres ou via un médium partagé.</w:t>
      </w:r>
    </w:p>
    <w:p w14:paraId="66413C79" w14:textId="77777777" w:rsidR="00000EC2" w:rsidRDefault="00000EC2" w:rsidP="00000EC2">
      <w:pPr>
        <w:numPr>
          <w:ilvl w:val="1"/>
          <w:numId w:val="133"/>
        </w:numPr>
        <w:pBdr>
          <w:top w:val="nil"/>
          <w:left w:val="nil"/>
          <w:bottom w:val="nil"/>
          <w:right w:val="nil"/>
          <w:between w:val="nil"/>
        </w:pBdr>
        <w:spacing w:line="275" w:lineRule="auto"/>
      </w:pPr>
      <w:r>
        <w:rPr>
          <w:rFonts w:ascii="Google Sans Text" w:eastAsia="Google Sans Text" w:hAnsi="Google Sans Text" w:cs="Google Sans Text"/>
          <w:b/>
          <w:color w:val="1B1C1D"/>
        </w:rPr>
        <w:t>Avantages :</w:t>
      </w:r>
      <w:r>
        <w:rPr>
          <w:rFonts w:ascii="Google Sans Text" w:eastAsia="Google Sans Text" w:hAnsi="Google Sans Text" w:cs="Google Sans Text"/>
          <w:color w:val="1B1C1D"/>
        </w:rPr>
        <w:t xml:space="preserve"> Haute robustesse et résilience, car il n'y a pas de point de défaillance unique. La défaillance d'un agent n'entraîne pas l'effondrement du système. Grande scalabilité, car de nouveaux agents peuvent rejoindre le réseau sans nécessiter l'approbation d'une autorité centrale.</w:t>
      </w:r>
      <w:r>
        <w:rPr>
          <w:rFonts w:ascii="Google Sans Text" w:eastAsia="Google Sans Text" w:hAnsi="Google Sans Text" w:cs="Google Sans Text"/>
          <w:color w:val="575B5F"/>
          <w:sz w:val="24"/>
          <w:szCs w:val="24"/>
          <w:vertAlign w:val="superscript"/>
        </w:rPr>
        <w:t>20</w:t>
      </w:r>
    </w:p>
    <w:p w14:paraId="6FB9D74E" w14:textId="77777777" w:rsidR="00000EC2" w:rsidRDefault="00000EC2" w:rsidP="00000EC2">
      <w:pPr>
        <w:numPr>
          <w:ilvl w:val="1"/>
          <w:numId w:val="133"/>
        </w:numPr>
        <w:pBdr>
          <w:top w:val="nil"/>
          <w:left w:val="nil"/>
          <w:bottom w:val="nil"/>
          <w:right w:val="nil"/>
          <w:between w:val="nil"/>
        </w:pBdr>
        <w:spacing w:line="275" w:lineRule="auto"/>
      </w:pPr>
      <w:r>
        <w:rPr>
          <w:rFonts w:ascii="Google Sans Text" w:eastAsia="Google Sans Text" w:hAnsi="Google Sans Text" w:cs="Google Sans Text"/>
          <w:b/>
          <w:color w:val="1B1C1D"/>
        </w:rPr>
        <w:t>Inconvénients :</w:t>
      </w:r>
      <w:r>
        <w:rPr>
          <w:rFonts w:ascii="Google Sans Text" w:eastAsia="Google Sans Text" w:hAnsi="Google Sans Text" w:cs="Google Sans Text"/>
          <w:color w:val="1B1C1D"/>
        </w:rPr>
        <w:t xml:space="preserve"> La coordination est intrinsèquement plus complexe. Atteindre un consensus global ou une solution optimale est difficile et coûteux en communication, car l'information doit se propager à travers le réseau.</w:t>
      </w:r>
    </w:p>
    <w:p w14:paraId="4785B403" w14:textId="77777777" w:rsidR="00000EC2" w:rsidRDefault="00000EC2" w:rsidP="00000EC2">
      <w:pPr>
        <w:numPr>
          <w:ilvl w:val="0"/>
          <w:numId w:val="132"/>
        </w:numPr>
        <w:pBdr>
          <w:top w:val="nil"/>
          <w:left w:val="nil"/>
          <w:bottom w:val="nil"/>
          <w:right w:val="nil"/>
          <w:between w:val="nil"/>
        </w:pBdr>
        <w:spacing w:line="275" w:lineRule="auto"/>
      </w:pPr>
      <w:r>
        <w:rPr>
          <w:rFonts w:ascii="Google Sans Text" w:eastAsia="Google Sans Text" w:hAnsi="Google Sans Text" w:cs="Google Sans Text"/>
          <w:b/>
          <w:color w:val="1B1C1D"/>
        </w:rPr>
        <w:t>Topologie Hiérarchique (Centralisée ou à Orchestrateur) :</w:t>
      </w:r>
      <w:r>
        <w:rPr>
          <w:rFonts w:ascii="Google Sans Text" w:eastAsia="Google Sans Text" w:hAnsi="Google Sans Text" w:cs="Google Sans Text"/>
          <w:color w:val="1B1C1D"/>
        </w:rPr>
        <w:t xml:space="preserve"> Les agents sont organisés en une structure arborescente avec des niveaux de commandement et de contrôle clairs. Un ou plusieurs agents "superviseurs" ou "orchestrateurs" décomposent les tâches, les délèguent à des agents "travailleurs" et synthétisent les résultats.</w:t>
      </w:r>
      <w:r>
        <w:rPr>
          <w:rFonts w:ascii="Google Sans Text" w:eastAsia="Google Sans Text" w:hAnsi="Google Sans Text" w:cs="Google Sans Text"/>
          <w:color w:val="575B5F"/>
          <w:sz w:val="24"/>
          <w:szCs w:val="24"/>
          <w:vertAlign w:val="superscript"/>
        </w:rPr>
        <w:t>22</w:t>
      </w:r>
    </w:p>
    <w:p w14:paraId="6F57A77C" w14:textId="77777777" w:rsidR="00000EC2" w:rsidRDefault="00000EC2" w:rsidP="00000EC2">
      <w:pPr>
        <w:numPr>
          <w:ilvl w:val="1"/>
          <w:numId w:val="134"/>
        </w:numPr>
        <w:pBdr>
          <w:top w:val="nil"/>
          <w:left w:val="nil"/>
          <w:bottom w:val="nil"/>
          <w:right w:val="nil"/>
          <w:between w:val="nil"/>
        </w:pBdr>
        <w:spacing w:line="275" w:lineRule="auto"/>
      </w:pPr>
      <w:r>
        <w:rPr>
          <w:rFonts w:ascii="Google Sans Text" w:eastAsia="Google Sans Text" w:hAnsi="Google Sans Text" w:cs="Google Sans Text"/>
          <w:b/>
          <w:color w:val="1B1C1D"/>
        </w:rPr>
        <w:t>Avantages :</w:t>
      </w:r>
      <w:r>
        <w:rPr>
          <w:rFonts w:ascii="Google Sans Text" w:eastAsia="Google Sans Text" w:hAnsi="Google Sans Text" w:cs="Google Sans Text"/>
          <w:color w:val="1B1C1D"/>
        </w:rPr>
        <w:t xml:space="preserve"> La coordination est grandement simplifiée et efficace. La décomposition des tâches est explicite, et l'optimisation globale est plus facile à atteindre car l'orchestrateur possède une vue d'ensemble.</w:t>
      </w:r>
    </w:p>
    <w:p w14:paraId="10C13C6E" w14:textId="77777777" w:rsidR="00000EC2" w:rsidRDefault="00000EC2" w:rsidP="00000EC2">
      <w:pPr>
        <w:numPr>
          <w:ilvl w:val="1"/>
          <w:numId w:val="134"/>
        </w:numPr>
        <w:pBdr>
          <w:top w:val="nil"/>
          <w:left w:val="nil"/>
          <w:bottom w:val="nil"/>
          <w:right w:val="nil"/>
          <w:between w:val="nil"/>
        </w:pBdr>
        <w:spacing w:line="275" w:lineRule="auto"/>
      </w:pPr>
      <w:r>
        <w:rPr>
          <w:rFonts w:ascii="Google Sans Text" w:eastAsia="Google Sans Text" w:hAnsi="Google Sans Text" w:cs="Google Sans Text"/>
          <w:b/>
          <w:color w:val="1B1C1D"/>
        </w:rPr>
        <w:t>Inconvénients :</w:t>
      </w:r>
      <w:r>
        <w:rPr>
          <w:rFonts w:ascii="Google Sans Text" w:eastAsia="Google Sans Text" w:hAnsi="Google Sans Text" w:cs="Google Sans Text"/>
          <w:color w:val="1B1C1D"/>
        </w:rPr>
        <w:t xml:space="preserve"> Le système est fragile. L'orchestrateur constitue un point de défaillance unique et un goulot d'étranglement potentiel pour les performances. L'autonomie des agents travailleurs est limitée, et la scalabilité peut être entravée par la charge sur les agents de haut niveau.</w:t>
      </w:r>
    </w:p>
    <w:p w14:paraId="60380F84" w14:textId="77777777" w:rsidR="00000EC2" w:rsidRDefault="00000EC2" w:rsidP="00000EC2">
      <w:pPr>
        <w:numPr>
          <w:ilvl w:val="0"/>
          <w:numId w:val="132"/>
        </w:numPr>
        <w:pBdr>
          <w:top w:val="nil"/>
          <w:left w:val="nil"/>
          <w:bottom w:val="nil"/>
          <w:right w:val="nil"/>
          <w:between w:val="nil"/>
        </w:pBdr>
        <w:spacing w:line="275" w:lineRule="auto"/>
      </w:pPr>
      <w:r>
        <w:rPr>
          <w:rFonts w:ascii="Google Sans Text" w:eastAsia="Google Sans Text" w:hAnsi="Google Sans Text" w:cs="Google Sans Text"/>
          <w:b/>
          <w:color w:val="1B1C1D"/>
        </w:rPr>
        <w:t>Topologie Hybride :</w:t>
      </w:r>
      <w:r>
        <w:rPr>
          <w:rFonts w:ascii="Google Sans Text" w:eastAsia="Google Sans Text" w:hAnsi="Google Sans Text" w:cs="Google Sans Text"/>
          <w:color w:val="1B1C1D"/>
        </w:rPr>
        <w:t xml:space="preserve"> Ces structures combinent des éléments des deux approches précédentes pour en atténuer les inconvénients. Un exemple courant est un modèle "orchestrateur-travailleur" où des équipes (ou coalitions) d'agents fonctionnent de manière décentralisée pour accomplir une sous-tâche, tandis qu'un orchestrateur de plus haut niveau coordonne les interactions entre ces équipes.</w:t>
      </w:r>
      <w:r>
        <w:rPr>
          <w:rFonts w:ascii="Google Sans Text" w:eastAsia="Google Sans Text" w:hAnsi="Google Sans Text" w:cs="Google Sans Text"/>
          <w:color w:val="575B5F"/>
          <w:sz w:val="24"/>
          <w:szCs w:val="24"/>
          <w:vertAlign w:val="superscript"/>
        </w:rPr>
        <w:t>25</w:t>
      </w:r>
    </w:p>
    <w:p w14:paraId="61B826B3" w14:textId="77777777" w:rsidR="00000EC2" w:rsidRDefault="00000EC2" w:rsidP="00000EC2">
      <w:pPr>
        <w:numPr>
          <w:ilvl w:val="1"/>
          <w:numId w:val="135"/>
        </w:numPr>
        <w:pBdr>
          <w:top w:val="nil"/>
          <w:left w:val="nil"/>
          <w:bottom w:val="nil"/>
          <w:right w:val="nil"/>
          <w:between w:val="nil"/>
        </w:pBdr>
        <w:spacing w:line="275" w:lineRule="auto"/>
      </w:pPr>
      <w:r>
        <w:rPr>
          <w:rFonts w:ascii="Google Sans Text" w:eastAsia="Google Sans Text" w:hAnsi="Google Sans Text" w:cs="Google Sans Text"/>
          <w:b/>
          <w:color w:val="1B1C1D"/>
        </w:rPr>
        <w:lastRenderedPageBreak/>
        <w:t>Avantages :</w:t>
      </w:r>
      <w:r>
        <w:rPr>
          <w:rFonts w:ascii="Google Sans Text" w:eastAsia="Google Sans Text" w:hAnsi="Google Sans Text" w:cs="Google Sans Text"/>
          <w:color w:val="1B1C1D"/>
        </w:rPr>
        <w:t xml:space="preserve"> Offre un équilibre entre la flexibilité et la robustesse de l'approche décentralisée et l'efficacité de la coordination hiérarchique.</w:t>
      </w:r>
    </w:p>
    <w:p w14:paraId="70B18282" w14:textId="77777777" w:rsidR="00000EC2" w:rsidRDefault="00000EC2" w:rsidP="00000EC2">
      <w:pPr>
        <w:numPr>
          <w:ilvl w:val="1"/>
          <w:numId w:val="135"/>
        </w:numPr>
        <w:pBdr>
          <w:top w:val="nil"/>
          <w:left w:val="nil"/>
          <w:bottom w:val="nil"/>
          <w:right w:val="nil"/>
          <w:between w:val="nil"/>
        </w:pBdr>
        <w:spacing w:after="120" w:line="275" w:lineRule="auto"/>
      </w:pPr>
      <w:r>
        <w:rPr>
          <w:rFonts w:ascii="Google Sans Text" w:eastAsia="Google Sans Text" w:hAnsi="Google Sans Text" w:cs="Google Sans Text"/>
          <w:b/>
          <w:color w:val="1B1C1D"/>
        </w:rPr>
        <w:t>Inconvénients :</w:t>
      </w:r>
      <w:r>
        <w:rPr>
          <w:rFonts w:ascii="Google Sans Text" w:eastAsia="Google Sans Text" w:hAnsi="Google Sans Text" w:cs="Google Sans Text"/>
          <w:color w:val="1B1C1D"/>
        </w:rPr>
        <w:t xml:space="preserve"> La conception de ces systèmes est plus complexe, nécessitant une définition claire des frontières de responsabilité entre les niveaux hiérarchiques et les groupes décentralisés.</w:t>
      </w:r>
    </w:p>
    <w:p w14:paraId="4A941C07"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Tableau 2.1 | Synthèse Comparative des Topologies Organisationnelles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013"/>
        <w:gridCol w:w="2724"/>
        <w:gridCol w:w="2785"/>
        <w:gridCol w:w="3262"/>
      </w:tblGrid>
      <w:tr w:rsidR="009C184F" w14:paraId="42A8A9C6" w14:textId="77777777" w:rsidTr="009C184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F04069F"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Critère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87EBF94"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Topologie de Niveau Égal (Décentralisée)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18864FC"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Topologie Hiérarchique (Centralisée)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896F7AE"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Topologie Hybride</w:t>
            </w:r>
          </w:p>
        </w:tc>
      </w:tr>
      <w:tr w:rsidR="009C184F" w14:paraId="75EF17E3" w14:textId="77777777" w:rsidTr="009C184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B85E96B"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Autonomie des Agents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B589B91"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Élevée. Les agents prennent des décisions locales basées sur leurs propres informations.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154E084"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Faible. Les agents exécutent des tâches déléguées par un superviseur.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03615CC"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Variable. Élevée au sein des équipes, mais contrainte par les objectifs de l'orchestrateur.</w:t>
            </w:r>
          </w:p>
        </w:tc>
      </w:tr>
      <w:tr w:rsidR="009C184F" w14:paraId="51EFF833" w14:textId="77777777" w:rsidTr="009C184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0744511"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Scalabilité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78A82B4"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Très élevée. Facilité d'ajout de nouveaux agents sans modifier la structure centrale.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7C51206"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Limitée. La charge sur le superviseur devient un goulot d'étranglement.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E5159D4"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Élevée. Peut ajouter de nouvelles équipes ou des agents au sein des équipes.</w:t>
            </w:r>
          </w:p>
        </w:tc>
      </w:tr>
      <w:tr w:rsidR="009C184F" w14:paraId="1EE11D38" w14:textId="77777777" w:rsidTr="009C184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E11A2BA"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Efficacité de la Coordination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59CB07C"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Faible à Modérée. </w:t>
            </w:r>
            <w:proofErr w:type="spellStart"/>
            <w:r>
              <w:rPr>
                <w:rFonts w:ascii="Google Sans Text" w:eastAsia="Google Sans Text" w:hAnsi="Google Sans Text" w:cs="Google Sans Text"/>
                <w:color w:val="1B1C1D"/>
              </w:rPr>
              <w:t>Peut être</w:t>
            </w:r>
            <w:proofErr w:type="spellEnd"/>
            <w:r>
              <w:rPr>
                <w:rFonts w:ascii="Google Sans Text" w:eastAsia="Google Sans Text" w:hAnsi="Google Sans Text" w:cs="Google Sans Text"/>
                <w:color w:val="1B1C1D"/>
              </w:rPr>
              <w:t xml:space="preserve"> coûteuse et lente, convergence non garantie.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72B42B6"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Élevée. La coordination est explicite et dirigée par une vue globale.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1AB2CC4"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Modérée à Élevée. Efficace au niveau global, flexible au niveau local.</w:t>
            </w:r>
          </w:p>
        </w:tc>
      </w:tr>
      <w:tr w:rsidR="009C184F" w14:paraId="34C53631" w14:textId="77777777" w:rsidTr="009C184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D2AA1CC"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Robustesse aux Pannes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78DDF49"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Très élevée. Pas de point de défaillance unique.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8BBB4A3"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Faible. La défaillance du superviseur paralyse le système.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40D7EC6"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Modérée. La défaillance d'un agent travailleur est tolérée ; la défaillance d'un orchestrateur est critique.</w:t>
            </w:r>
          </w:p>
        </w:tc>
      </w:tr>
      <w:tr w:rsidR="009C184F" w14:paraId="2D828168" w14:textId="77777777" w:rsidTr="009C184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CBCBB7D"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Complexité de la Communication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F715B0A"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Élevée. Potentiellement O(N2) interactions pour une connaissance globale.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ABE640C"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Faible. Communication principalement verticale (superviseur-travailleur).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5112342"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Modérée. Communication intra-équipe et inter-équipes via l'orchestrateur.</w:t>
            </w:r>
          </w:p>
        </w:tc>
      </w:tr>
      <w:tr w:rsidR="009C184F" w14:paraId="5128CE71" w14:textId="77777777" w:rsidTr="009C184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2AB31F3"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Applicabilité (Scénarios Types)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CA7EF78"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proofErr w:type="spellStart"/>
            <w:r>
              <w:rPr>
                <w:rFonts w:ascii="Google Sans Text" w:eastAsia="Google Sans Text" w:hAnsi="Google Sans Text" w:cs="Google Sans Text"/>
                <w:color w:val="1B1C1D"/>
              </w:rPr>
              <w:t>Swarms</w:t>
            </w:r>
            <w:proofErr w:type="spellEnd"/>
            <w:r>
              <w:rPr>
                <w:rFonts w:ascii="Google Sans Text" w:eastAsia="Google Sans Text" w:hAnsi="Google Sans Text" w:cs="Google Sans Text"/>
                <w:color w:val="1B1C1D"/>
              </w:rPr>
              <w:t xml:space="preserve"> de robots, marchés ouverts, réseaux sociaux, systèmes où la robustesse est primordiale.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19AD7A4" w14:textId="2FF945BC"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Planification</w:t>
            </w:r>
            <w:r w:rsidR="008373A0">
              <w:rPr>
                <w:rFonts w:ascii="Google Sans Text" w:eastAsia="Google Sans Text" w:hAnsi="Google Sans Text" w:cs="Google Sans Text"/>
                <w:color w:val="1B1C1D"/>
              </w:rPr>
              <w:t xml:space="preserve"> global</w:t>
            </w:r>
            <w:r>
              <w:rPr>
                <w:rFonts w:ascii="Google Sans Text" w:eastAsia="Google Sans Text" w:hAnsi="Google Sans Text" w:cs="Google Sans Text"/>
                <w:color w:val="1B1C1D"/>
              </w:rPr>
              <w:t>, décomposition de tâches complexes, systèmes de commandement et contrôle.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C4F8186"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Chaînes d'approvisionnement, gestion de flottes de véhicules, systèmes de production modulaires.</w:t>
            </w:r>
          </w:p>
        </w:tc>
      </w:tr>
    </w:tbl>
    <w:p w14:paraId="6B12AB08"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lastRenderedPageBreak/>
        <w:t>Modélisation Formelle des Interactions Hiérarchiques (Jeux de Stackelberg)</w:t>
      </w:r>
    </w:p>
    <w:p w14:paraId="7A25C8BE"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 choix d'une topologie architecturale n'est pas une décision purement technique ; il impose implicitement un modèle de jeu sur les agents qui y opèrent. Une topologie hiérarchique, par son asymétrie de pouvoir et la séquentialité de ses décisions, est naturellement modélisée par un </w:t>
      </w:r>
      <w:r>
        <w:rPr>
          <w:rFonts w:ascii="Google Sans Text" w:eastAsia="Google Sans Text" w:hAnsi="Google Sans Text" w:cs="Google Sans Text"/>
          <w:b/>
          <w:color w:val="1B1C1D"/>
        </w:rPr>
        <w:t>jeu de Stackelberg</w:t>
      </w:r>
      <w:r>
        <w:rPr>
          <w:rFonts w:ascii="Google Sans Text" w:eastAsia="Google Sans Text" w:hAnsi="Google Sans Text" w:cs="Google Sans Text"/>
          <w:color w:val="1B1C1D"/>
        </w:rPr>
        <w:t>.</w:t>
      </w:r>
      <w:r>
        <w:rPr>
          <w:rFonts w:ascii="Google Sans Text" w:eastAsia="Google Sans Text" w:hAnsi="Google Sans Text" w:cs="Google Sans Text"/>
          <w:color w:val="575B5F"/>
          <w:sz w:val="24"/>
          <w:szCs w:val="24"/>
          <w:vertAlign w:val="superscript"/>
        </w:rPr>
        <w:t>27</w:t>
      </w:r>
      <w:r>
        <w:rPr>
          <w:rFonts w:ascii="Google Sans Text" w:eastAsia="Google Sans Text" w:hAnsi="Google Sans Text" w:cs="Google Sans Text"/>
          <w:color w:val="1B1C1D"/>
        </w:rPr>
        <w:t xml:space="preserve"> Dans ce modèle, un "leader" (l'agent superviseur) prend une décision en premier, et un ou plusieurs "suiveurs" (les agents travailleurs) observent cette décision et y répondent de manière optimale pour eux-mêmes.</w:t>
      </w:r>
    </w:p>
    <w:p w14:paraId="16931C5C"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Ce problème peut être formalisé comme un problème d'optimisation à deux niveaux. Soit m le nombre d'agents, avec un leader (agent l) et m−1 suiveurs. Soit Pl​ l'ensemble des actions (ou stratégies) possibles pour le leader et </w:t>
      </w:r>
      <w:proofErr w:type="spellStart"/>
      <w:r>
        <w:rPr>
          <w:rFonts w:ascii="Google Sans Text" w:eastAsia="Google Sans Text" w:hAnsi="Google Sans Text" w:cs="Google Sans Text"/>
          <w:color w:val="1B1C1D"/>
        </w:rPr>
        <w:t>Pfi</w:t>
      </w:r>
      <w:proofErr w:type="spellEnd"/>
      <w:r>
        <w:rPr>
          <w:rFonts w:ascii="Google Sans Text" w:eastAsia="Google Sans Text" w:hAnsi="Google Sans Text" w:cs="Google Sans Text"/>
          <w:color w:val="1B1C1D"/>
        </w:rPr>
        <w:t xml:space="preserve">​ l'ensemble des actions pour le suiveur i. Les fonctions d'utilité sont </w:t>
      </w:r>
      <w:proofErr w:type="spellStart"/>
      <w:r>
        <w:rPr>
          <w:rFonts w:ascii="Google Sans Text" w:eastAsia="Google Sans Text" w:hAnsi="Google Sans Text" w:cs="Google Sans Text"/>
          <w:color w:val="1B1C1D"/>
        </w:rPr>
        <w:t>Πl</w:t>
      </w:r>
      <w:proofErr w:type="spellEnd"/>
      <w:r>
        <w:rPr>
          <w:rFonts w:ascii="Google Sans Text" w:eastAsia="Google Sans Text" w:hAnsi="Google Sans Text" w:cs="Google Sans Text"/>
          <w:color w:val="1B1C1D"/>
        </w:rPr>
        <w:t xml:space="preserve">​ pour le leader et </w:t>
      </w:r>
      <w:proofErr w:type="spellStart"/>
      <w:r>
        <w:rPr>
          <w:rFonts w:ascii="Google Sans Text" w:eastAsia="Google Sans Text" w:hAnsi="Google Sans Text" w:cs="Google Sans Text"/>
          <w:color w:val="1B1C1D"/>
        </w:rPr>
        <w:t>Πf</w:t>
      </w:r>
      <w:proofErr w:type="spellEnd"/>
      <w:r>
        <w:rPr>
          <w:rFonts w:ascii="Google Sans Text" w:eastAsia="Google Sans Text" w:hAnsi="Google Sans Text" w:cs="Google Sans Text"/>
          <w:color w:val="1B1C1D"/>
        </w:rPr>
        <w:t>​ pour les suiveurs.</w:t>
      </w:r>
    </w:p>
    <w:p w14:paraId="24B3A84D" w14:textId="77777777" w:rsidR="00000EC2" w:rsidRDefault="00000EC2" w:rsidP="00000EC2">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xml:space="preserve">Le problème du suiveur i est de choisir sa meilleure réponse </w:t>
      </w:r>
      <w:proofErr w:type="spellStart"/>
      <w:r>
        <w:rPr>
          <w:rFonts w:ascii="Google Sans Text" w:eastAsia="Google Sans Text" w:hAnsi="Google Sans Text" w:cs="Google Sans Text"/>
        </w:rPr>
        <w:t>pfi</w:t>
      </w:r>
      <w:proofErr w:type="spellEnd"/>
      <w:r>
        <w:rPr>
          <w:rFonts w:ascii="Google Sans Text" w:eastAsia="Google Sans Text" w:hAnsi="Google Sans Text" w:cs="Google Sans Text"/>
        </w:rPr>
        <w:t>∗​ à une action donnée pl​ du leader :</w:t>
      </w:r>
    </w:p>
    <w:p w14:paraId="1B4C5244" w14:textId="77777777" w:rsidR="00000EC2" w:rsidRDefault="00000EC2" w:rsidP="00000EC2">
      <w:pPr>
        <w:pBdr>
          <w:top w:val="nil"/>
          <w:left w:val="nil"/>
          <w:bottom w:val="nil"/>
          <w:right w:val="nil"/>
          <w:between w:val="nil"/>
        </w:pBdr>
        <w:spacing w:line="275" w:lineRule="auto"/>
        <w:rPr>
          <w:rFonts w:ascii="Google Sans Text" w:eastAsia="Google Sans Text" w:hAnsi="Google Sans Text" w:cs="Google Sans Text"/>
        </w:rPr>
      </w:pPr>
    </w:p>
    <w:p w14:paraId="59FCA855" w14:textId="77777777" w:rsidR="00000EC2" w:rsidRDefault="00000EC2" w:rsidP="00000EC2">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Ri​(pl​)=</w:t>
      </w:r>
      <w:proofErr w:type="spellStart"/>
      <w:r>
        <w:rPr>
          <w:rFonts w:ascii="Google Sans Text" w:eastAsia="Google Sans Text" w:hAnsi="Google Sans Text" w:cs="Google Sans Text"/>
          <w:color w:val="1B1C1D"/>
        </w:rPr>
        <w:t>argpfi</w:t>
      </w:r>
      <w:proofErr w:type="spellEnd"/>
      <w:r>
        <w:rPr>
          <w:rFonts w:ascii="Google Sans Text" w:eastAsia="Google Sans Text" w:hAnsi="Google Sans Text" w:cs="Google Sans Text"/>
          <w:color w:val="1B1C1D"/>
        </w:rPr>
        <w:t>​∈</w:t>
      </w:r>
      <w:proofErr w:type="spellStart"/>
      <w:r>
        <w:rPr>
          <w:rFonts w:ascii="Google Sans Text" w:eastAsia="Google Sans Text" w:hAnsi="Google Sans Text" w:cs="Google Sans Text"/>
          <w:color w:val="1B1C1D"/>
        </w:rPr>
        <w:t>Pfi</w:t>
      </w:r>
      <w:proofErr w:type="spellEnd"/>
      <w:r>
        <w:rPr>
          <w:rFonts w:ascii="Google Sans Text" w:eastAsia="Google Sans Text" w:hAnsi="Google Sans Text" w:cs="Google Sans Text"/>
          <w:color w:val="1B1C1D"/>
        </w:rPr>
        <w:t>​max​</w:t>
      </w:r>
      <w:proofErr w:type="spellStart"/>
      <w:r>
        <w:rPr>
          <w:rFonts w:ascii="Google Sans Text" w:eastAsia="Google Sans Text" w:hAnsi="Google Sans Text" w:cs="Google Sans Text"/>
          <w:color w:val="1B1C1D"/>
        </w:rPr>
        <w:t>Πf</w:t>
      </w:r>
      <w:proofErr w:type="spellEnd"/>
      <w:r>
        <w:rPr>
          <w:rFonts w:ascii="Google Sans Text" w:eastAsia="Google Sans Text" w:hAnsi="Google Sans Text" w:cs="Google Sans Text"/>
          <w:color w:val="1B1C1D"/>
        </w:rPr>
        <w:t>​(</w:t>
      </w:r>
      <w:proofErr w:type="gramStart"/>
      <w:r>
        <w:rPr>
          <w:rFonts w:ascii="Google Sans Text" w:eastAsia="Google Sans Text" w:hAnsi="Google Sans Text" w:cs="Google Sans Text"/>
          <w:color w:val="1B1C1D"/>
        </w:rPr>
        <w:t>pl​,</w:t>
      </w:r>
      <w:proofErr w:type="spellStart"/>
      <w:r>
        <w:rPr>
          <w:rFonts w:ascii="Google Sans Text" w:eastAsia="Google Sans Text" w:hAnsi="Google Sans Text" w:cs="Google Sans Text"/>
          <w:color w:val="1B1C1D"/>
        </w:rPr>
        <w:t>pfi</w:t>
      </w:r>
      <w:proofErr w:type="spellEnd"/>
      <w:r>
        <w:rPr>
          <w:rFonts w:ascii="Google Sans Text" w:eastAsia="Google Sans Text" w:hAnsi="Google Sans Text" w:cs="Google Sans Text"/>
          <w:color w:val="1B1C1D"/>
        </w:rPr>
        <w:t>​</w:t>
      </w:r>
      <w:proofErr w:type="gramEnd"/>
      <w:r>
        <w:rPr>
          <w:rFonts w:ascii="Google Sans Text" w:eastAsia="Google Sans Text" w:hAnsi="Google Sans Text" w:cs="Google Sans Text"/>
          <w:color w:val="1B1C1D"/>
        </w:rPr>
        <w:t>)</w:t>
      </w:r>
    </w:p>
    <w:p w14:paraId="4CD2B678" w14:textId="77777777" w:rsidR="00000EC2" w:rsidRDefault="00000EC2" w:rsidP="00000EC2">
      <w:pPr>
        <w:pBdr>
          <w:top w:val="nil"/>
          <w:left w:val="nil"/>
          <w:bottom w:val="nil"/>
          <w:right w:val="nil"/>
          <w:between w:val="nil"/>
        </w:pBdr>
        <w:spacing w:line="275" w:lineRule="auto"/>
        <w:rPr>
          <w:rFonts w:ascii="Google Sans Text" w:eastAsia="Google Sans Text" w:hAnsi="Google Sans Text" w:cs="Google Sans Text"/>
          <w:color w:val="1B1C1D"/>
        </w:rPr>
      </w:pPr>
    </w:p>
    <w:p w14:paraId="4AAF0185" w14:textId="77777777" w:rsidR="00000EC2" w:rsidRDefault="00000EC2" w:rsidP="00000EC2">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La fonction Ri​(pl​) représente la fonction de meilleure réponse du suiveur i.</w:t>
      </w:r>
    </w:p>
    <w:p w14:paraId="36DA22AF" w14:textId="77777777" w:rsidR="00000EC2" w:rsidRDefault="00000EC2" w:rsidP="00000EC2">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Le problème du leader est de choisir son action optimale pl∗​ en anticipant les meilleures réponses de tous les suiveurs :</w:t>
      </w:r>
    </w:p>
    <w:p w14:paraId="69716578" w14:textId="77777777" w:rsidR="00000EC2" w:rsidRDefault="00000EC2" w:rsidP="00000EC2">
      <w:pPr>
        <w:pBdr>
          <w:top w:val="nil"/>
          <w:left w:val="nil"/>
          <w:bottom w:val="nil"/>
          <w:right w:val="nil"/>
          <w:between w:val="nil"/>
        </w:pBdr>
        <w:spacing w:line="275" w:lineRule="auto"/>
        <w:rPr>
          <w:rFonts w:ascii="Google Sans Text" w:eastAsia="Google Sans Text" w:hAnsi="Google Sans Text" w:cs="Google Sans Text"/>
        </w:rPr>
      </w:pPr>
    </w:p>
    <w:p w14:paraId="3E4E9AE3" w14:textId="77777777" w:rsidR="00000EC2" w:rsidRDefault="00000EC2" w:rsidP="00000EC2">
      <w:pPr>
        <w:pBdr>
          <w:top w:val="nil"/>
          <w:left w:val="nil"/>
          <w:bottom w:val="nil"/>
          <w:right w:val="nil"/>
          <w:between w:val="nil"/>
        </w:pBdr>
        <w:spacing w:line="275" w:lineRule="auto"/>
        <w:rPr>
          <w:rFonts w:ascii="Google Sans Text" w:eastAsia="Google Sans Text" w:hAnsi="Google Sans Text" w:cs="Google Sans Text"/>
          <w:color w:val="1B1C1D"/>
        </w:rPr>
      </w:pPr>
      <w:proofErr w:type="gramStart"/>
      <w:r>
        <w:rPr>
          <w:rFonts w:ascii="Google Sans Text" w:eastAsia="Google Sans Text" w:hAnsi="Google Sans Text" w:cs="Google Sans Text"/>
          <w:color w:val="1B1C1D"/>
        </w:rPr>
        <w:t>pl</w:t>
      </w:r>
      <w:proofErr w:type="gramEnd"/>
      <w:r>
        <w:rPr>
          <w:rFonts w:ascii="Google Sans Text" w:eastAsia="Google Sans Text" w:hAnsi="Google Sans Text" w:cs="Google Sans Text"/>
          <w:color w:val="1B1C1D"/>
        </w:rPr>
        <w:t>∗​=</w:t>
      </w:r>
      <w:proofErr w:type="spellStart"/>
      <w:r>
        <w:rPr>
          <w:rFonts w:ascii="Google Sans Text" w:eastAsia="Google Sans Text" w:hAnsi="Google Sans Text" w:cs="Google Sans Text"/>
          <w:color w:val="1B1C1D"/>
        </w:rPr>
        <w:t>argpl</w:t>
      </w:r>
      <w:proofErr w:type="spellEnd"/>
      <w:r>
        <w:rPr>
          <w:rFonts w:ascii="Google Sans Text" w:eastAsia="Google Sans Text" w:hAnsi="Google Sans Text" w:cs="Google Sans Text"/>
          <w:color w:val="1B1C1D"/>
        </w:rPr>
        <w:t>​∈Pl​max​</w:t>
      </w:r>
      <w:proofErr w:type="spellStart"/>
      <w:r>
        <w:rPr>
          <w:rFonts w:ascii="Google Sans Text" w:eastAsia="Google Sans Text" w:hAnsi="Google Sans Text" w:cs="Google Sans Text"/>
          <w:color w:val="1B1C1D"/>
        </w:rPr>
        <w:t>Πl</w:t>
      </w:r>
      <w:proofErr w:type="spellEnd"/>
      <w:r>
        <w:rPr>
          <w:rFonts w:ascii="Google Sans Text" w:eastAsia="Google Sans Text" w:hAnsi="Google Sans Text" w:cs="Google Sans Text"/>
          <w:color w:val="1B1C1D"/>
        </w:rPr>
        <w:t>​(</w:t>
      </w:r>
      <w:proofErr w:type="gramStart"/>
      <w:r>
        <w:rPr>
          <w:rFonts w:ascii="Google Sans Text" w:eastAsia="Google Sans Text" w:hAnsi="Google Sans Text" w:cs="Google Sans Text"/>
          <w:color w:val="1B1C1D"/>
        </w:rPr>
        <w:t>pl​,R</w:t>
      </w:r>
      <w:proofErr w:type="gramEnd"/>
      <w:r>
        <w:rPr>
          <w:rFonts w:ascii="Google Sans Text" w:eastAsia="Google Sans Text" w:hAnsi="Google Sans Text" w:cs="Google Sans Text"/>
          <w:color w:val="1B1C1D"/>
        </w:rPr>
        <w:t>1​(pl​</w:t>
      </w:r>
      <w:proofErr w:type="gramStart"/>
      <w:r>
        <w:rPr>
          <w:rFonts w:ascii="Google Sans Text" w:eastAsia="Google Sans Text" w:hAnsi="Google Sans Text" w:cs="Google Sans Text"/>
          <w:color w:val="1B1C1D"/>
        </w:rPr>
        <w:t>),…</w:t>
      </w:r>
      <w:proofErr w:type="gramEnd"/>
      <w:r>
        <w:rPr>
          <w:rFonts w:ascii="Google Sans Text" w:eastAsia="Google Sans Text" w:hAnsi="Google Sans Text" w:cs="Google Sans Text"/>
          <w:color w:val="1B1C1D"/>
        </w:rPr>
        <w:t>,Rm−1​(pl​))</w:t>
      </w:r>
    </w:p>
    <w:p w14:paraId="6898DEB0" w14:textId="77777777" w:rsidR="00000EC2" w:rsidRDefault="00000EC2" w:rsidP="00000EC2">
      <w:pPr>
        <w:pBdr>
          <w:top w:val="nil"/>
          <w:left w:val="nil"/>
          <w:bottom w:val="nil"/>
          <w:right w:val="nil"/>
          <w:between w:val="nil"/>
        </w:pBdr>
        <w:spacing w:line="275" w:lineRule="auto"/>
        <w:rPr>
          <w:rFonts w:ascii="Google Sans Text" w:eastAsia="Google Sans Text" w:hAnsi="Google Sans Text" w:cs="Google Sans Text"/>
          <w:color w:val="1B1C1D"/>
        </w:rPr>
      </w:pPr>
    </w:p>
    <w:p w14:paraId="4BA3F92D" w14:textId="77777777" w:rsidR="00000EC2" w:rsidRDefault="00000EC2" w:rsidP="00000EC2">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xml:space="preserve">Cette formalisation met en lumière une implication cruciale pour la </w:t>
      </w:r>
      <w:proofErr w:type="spellStart"/>
      <w:r>
        <w:rPr>
          <w:rFonts w:ascii="Google Sans Text" w:eastAsia="Google Sans Text" w:hAnsi="Google Sans Text" w:cs="Google Sans Text"/>
        </w:rPr>
        <w:t>co-conception</w:t>
      </w:r>
      <w:proofErr w:type="spellEnd"/>
      <w:r>
        <w:rPr>
          <w:rFonts w:ascii="Google Sans Text" w:eastAsia="Google Sans Text" w:hAnsi="Google Sans Text" w:cs="Google Sans Text"/>
        </w:rPr>
        <w:t xml:space="preserve"> de l'architecture et de la logique. En choisissant une topologie hiérarchique, l'architecte contraint les agents à opérer dans un cadre de Stackelberg. Cela signifie que les agents suiveurs peuvent se contenter d'implémenter des algorithmes de "meilleure réponse", tandis que l'agent leader doit être doté d'un algorithme d'optimisation bi-niveau, computationnellement beaucoup plus exigeant, capable de modéliser et de prédire le comportement des suiveurs. Le choix architectural détermine donc directement la classe de problèmes algorithmiques que les agents devront résoudre.</w:t>
      </w:r>
    </w:p>
    <w:p w14:paraId="156C640F"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Influence de la Topologie sur la Convergence du Consensus</w:t>
      </w:r>
    </w:p>
    <w:p w14:paraId="1B844341"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La structure du graphe d'interaction a un impact mathématiquement quantifiable sur la capacité d'un groupe d'agents à atteindre un consensus (c'est-à-dire un accord sur une valeur commune, comme la position d'un leader ou une valeur d'état). La vitesse à laquelle un consensus est atteint dépend de la "qualité" de la connectivité du graphe.</w:t>
      </w:r>
    </w:p>
    <w:p w14:paraId="3C14DDAB"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Cette connectivité est formellement capturée par les propriétés spectrales de la </w:t>
      </w:r>
      <w:r>
        <w:rPr>
          <w:rFonts w:ascii="Google Sans Text" w:eastAsia="Google Sans Text" w:hAnsi="Google Sans Text" w:cs="Google Sans Text"/>
          <w:b/>
          <w:color w:val="1B1C1D"/>
        </w:rPr>
        <w:t xml:space="preserve">matrice </w:t>
      </w:r>
      <w:proofErr w:type="spellStart"/>
      <w:r>
        <w:rPr>
          <w:rFonts w:ascii="Google Sans Text" w:eastAsia="Google Sans Text" w:hAnsi="Google Sans Text" w:cs="Google Sans Text"/>
          <w:b/>
          <w:color w:val="1B1C1D"/>
        </w:rPr>
        <w:t>Laplacienne</w:t>
      </w:r>
      <w:proofErr w:type="spellEnd"/>
      <w:r>
        <w:rPr>
          <w:rFonts w:ascii="Google Sans Text" w:eastAsia="Google Sans Text" w:hAnsi="Google Sans Text" w:cs="Google Sans Text"/>
          <w:color w:val="1B1C1D"/>
        </w:rPr>
        <w:t xml:space="preserve"> du </w:t>
      </w:r>
      <w:proofErr w:type="spellStart"/>
      <w:r>
        <w:rPr>
          <w:rFonts w:ascii="Google Sans Text" w:eastAsia="Google Sans Text" w:hAnsi="Google Sans Text" w:cs="Google Sans Text"/>
          <w:color w:val="1B1C1D"/>
        </w:rPr>
        <w:t>graphe</w:t>
      </w:r>
      <w:proofErr w:type="spellEnd"/>
      <w:r>
        <w:rPr>
          <w:rFonts w:ascii="Google Sans Text" w:eastAsia="Google Sans Text" w:hAnsi="Google Sans Text" w:cs="Google Sans Text"/>
          <w:color w:val="1B1C1D"/>
        </w:rPr>
        <w:t>, notée L. Pour un graphe G=(</w:t>
      </w:r>
      <w:proofErr w:type="gramStart"/>
      <w:r>
        <w:rPr>
          <w:rFonts w:ascii="Google Sans Text" w:eastAsia="Google Sans Text" w:hAnsi="Google Sans Text" w:cs="Google Sans Text"/>
          <w:color w:val="1B1C1D"/>
        </w:rPr>
        <w:t>V,E</w:t>
      </w:r>
      <w:proofErr w:type="gramEnd"/>
      <w:r>
        <w:rPr>
          <w:rFonts w:ascii="Google Sans Text" w:eastAsia="Google Sans Text" w:hAnsi="Google Sans Text" w:cs="Google Sans Text"/>
          <w:color w:val="1B1C1D"/>
        </w:rPr>
        <w:t xml:space="preserve">) avec N agents, la matrice </w:t>
      </w:r>
      <w:proofErr w:type="spellStart"/>
      <w:r>
        <w:rPr>
          <w:rFonts w:ascii="Google Sans Text" w:eastAsia="Google Sans Text" w:hAnsi="Google Sans Text" w:cs="Google Sans Text"/>
          <w:color w:val="1B1C1D"/>
        </w:rPr>
        <w:t>Laplacienne</w:t>
      </w:r>
      <w:proofErr w:type="spellEnd"/>
      <w:r>
        <w:rPr>
          <w:rFonts w:ascii="Google Sans Text" w:eastAsia="Google Sans Text" w:hAnsi="Google Sans Text" w:cs="Google Sans Text"/>
          <w:color w:val="1B1C1D"/>
        </w:rPr>
        <w:t xml:space="preserve"> L∈RN×N est définie par L=D−A, où D est la matrice diagonale des degrés (la somme des poids des arêtes pour chaque nœud) et A est la matrice d'adjacence (les poids des arêtes entre les nœuds).</w:t>
      </w:r>
      <w:r>
        <w:rPr>
          <w:rFonts w:ascii="Google Sans Text" w:eastAsia="Google Sans Text" w:hAnsi="Google Sans Text" w:cs="Google Sans Text"/>
          <w:color w:val="575B5F"/>
          <w:sz w:val="24"/>
          <w:szCs w:val="24"/>
          <w:vertAlign w:val="superscript"/>
        </w:rPr>
        <w:t>30</w:t>
      </w:r>
    </w:p>
    <w:p w14:paraId="0788C6C9"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Pour un graphe non dirigé et connexe, la matrice </w:t>
      </w:r>
      <w:proofErr w:type="spellStart"/>
      <w:r>
        <w:rPr>
          <w:rFonts w:ascii="Google Sans Text" w:eastAsia="Google Sans Text" w:hAnsi="Google Sans Text" w:cs="Google Sans Text"/>
          <w:color w:val="1B1C1D"/>
        </w:rPr>
        <w:t>Laplacienne</w:t>
      </w:r>
      <w:proofErr w:type="spellEnd"/>
      <w:r>
        <w:rPr>
          <w:rFonts w:ascii="Google Sans Text" w:eastAsia="Google Sans Text" w:hAnsi="Google Sans Text" w:cs="Google Sans Text"/>
          <w:color w:val="1B1C1D"/>
        </w:rPr>
        <w:t xml:space="preserve"> est symétrique et semi-définie positive. Sa plus petite valeur propre est toujours λ1​=0. La deuxième plus petite valeur propre, λ2​, est appelée la </w:t>
      </w:r>
      <w:r>
        <w:rPr>
          <w:rFonts w:ascii="Google Sans Text" w:eastAsia="Google Sans Text" w:hAnsi="Google Sans Text" w:cs="Google Sans Text"/>
          <w:b/>
          <w:color w:val="1B1C1D"/>
        </w:rPr>
        <w:t>connectivité algébrique</w:t>
      </w:r>
      <w:r>
        <w:rPr>
          <w:rFonts w:ascii="Google Sans Text" w:eastAsia="Google Sans Text" w:hAnsi="Google Sans Text" w:cs="Google Sans Text"/>
          <w:color w:val="1B1C1D"/>
        </w:rPr>
        <w:t xml:space="preserve"> du </w:t>
      </w:r>
      <w:proofErr w:type="spellStart"/>
      <w:r>
        <w:rPr>
          <w:rFonts w:ascii="Google Sans Text" w:eastAsia="Google Sans Text" w:hAnsi="Google Sans Text" w:cs="Google Sans Text"/>
          <w:color w:val="1B1C1D"/>
        </w:rPr>
        <w:t>graphe</w:t>
      </w:r>
      <w:proofErr w:type="spellEnd"/>
      <w:r>
        <w:rPr>
          <w:rFonts w:ascii="Google Sans Text" w:eastAsia="Google Sans Text" w:hAnsi="Google Sans Text" w:cs="Google Sans Text"/>
          <w:color w:val="1B1C1D"/>
        </w:rPr>
        <w:t xml:space="preserve">, ou </w:t>
      </w:r>
      <w:r>
        <w:rPr>
          <w:rFonts w:ascii="Google Sans Text" w:eastAsia="Google Sans Text" w:hAnsi="Google Sans Text" w:cs="Google Sans Text"/>
          <w:b/>
          <w:color w:val="1B1C1D"/>
        </w:rPr>
        <w:t>valeur de Fiedler</w:t>
      </w:r>
      <w:r>
        <w:rPr>
          <w:rFonts w:ascii="Google Sans Text" w:eastAsia="Google Sans Text" w:hAnsi="Google Sans Text" w:cs="Google Sans Text"/>
          <w:color w:val="1B1C1D"/>
        </w:rPr>
        <w:t>.</w:t>
      </w:r>
      <w:r>
        <w:rPr>
          <w:rFonts w:ascii="Google Sans Text" w:eastAsia="Google Sans Text" w:hAnsi="Google Sans Text" w:cs="Google Sans Text"/>
          <w:color w:val="575B5F"/>
          <w:sz w:val="24"/>
          <w:szCs w:val="24"/>
          <w:vertAlign w:val="superscript"/>
        </w:rPr>
        <w:t>32</w:t>
      </w:r>
      <w:r>
        <w:rPr>
          <w:rFonts w:ascii="Google Sans Text" w:eastAsia="Google Sans Text" w:hAnsi="Google Sans Text" w:cs="Google Sans Text"/>
          <w:color w:val="1B1C1D"/>
        </w:rPr>
        <w:t xml:space="preserve"> Cette valeur est une mesure quantitative de la connectivité du graphe :</w:t>
      </w:r>
    </w:p>
    <w:p w14:paraId="253EC272" w14:textId="77777777" w:rsidR="00000EC2" w:rsidRDefault="00000EC2" w:rsidP="00000EC2">
      <w:pPr>
        <w:numPr>
          <w:ilvl w:val="0"/>
          <w:numId w:val="136"/>
        </w:numPr>
        <w:pBdr>
          <w:top w:val="nil"/>
          <w:left w:val="nil"/>
          <w:bottom w:val="nil"/>
          <w:right w:val="nil"/>
          <w:between w:val="nil"/>
        </w:pBdr>
        <w:spacing w:line="275" w:lineRule="auto"/>
      </w:pPr>
      <w:proofErr w:type="gramStart"/>
      <w:r>
        <w:rPr>
          <w:rFonts w:ascii="Google Sans Text" w:eastAsia="Google Sans Text" w:hAnsi="Google Sans Text" w:cs="Google Sans Text"/>
          <w:color w:val="1B1C1D"/>
        </w:rPr>
        <w:t>λ</w:t>
      </w:r>
      <w:proofErr w:type="gramEnd"/>
      <w:r>
        <w:rPr>
          <w:rFonts w:ascii="Google Sans Text" w:eastAsia="Google Sans Text" w:hAnsi="Google Sans Text" w:cs="Google Sans Text"/>
          <w:color w:val="1B1C1D"/>
        </w:rPr>
        <w:t>2​&gt;0 si et seulement si le graphe est connexe.</w:t>
      </w:r>
    </w:p>
    <w:p w14:paraId="73B65671" w14:textId="77777777" w:rsidR="00000EC2" w:rsidRDefault="00000EC2" w:rsidP="00000EC2">
      <w:pPr>
        <w:numPr>
          <w:ilvl w:val="0"/>
          <w:numId w:val="136"/>
        </w:numPr>
        <w:pBdr>
          <w:top w:val="nil"/>
          <w:left w:val="nil"/>
          <w:bottom w:val="nil"/>
          <w:right w:val="nil"/>
          <w:between w:val="nil"/>
        </w:pBdr>
        <w:spacing w:after="120" w:line="275" w:lineRule="auto"/>
      </w:pPr>
      <w:r>
        <w:rPr>
          <w:rFonts w:ascii="Google Sans Text" w:eastAsia="Google Sans Text" w:hAnsi="Google Sans Text" w:cs="Google Sans Text"/>
          <w:color w:val="1B1C1D"/>
        </w:rPr>
        <w:t>Plus λ2​ est grande, plus le graphe est "bien connecté".</w:t>
      </w:r>
    </w:p>
    <w:p w14:paraId="09375B6E" w14:textId="360F2FBE" w:rsidR="00000EC2" w:rsidRDefault="00000EC2" w:rsidP="008373A0">
      <w:pPr>
        <w:pBdr>
          <w:top w:val="nil"/>
          <w:left w:val="nil"/>
          <w:bottom w:val="nil"/>
          <w:right w:val="nil"/>
          <w:between w:val="nil"/>
        </w:pBdr>
        <w:spacing w:before="240"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Dans le contexte des algorithmes de consensus, où l'état de chaque agent converge vers une moyenne des états de ses voisins, la vitesse de convergence est directement proportionnelle à λ2​.</w:t>
      </w:r>
      <w:r>
        <w:rPr>
          <w:rFonts w:ascii="Google Sans Text" w:eastAsia="Google Sans Text" w:hAnsi="Google Sans Text" w:cs="Google Sans Text"/>
          <w:color w:val="575B5F"/>
          <w:sz w:val="24"/>
          <w:szCs w:val="24"/>
          <w:vertAlign w:val="superscript"/>
        </w:rPr>
        <w:t>32</w:t>
      </w:r>
      <w:r>
        <w:rPr>
          <w:rFonts w:ascii="Google Sans Text" w:eastAsia="Google Sans Text" w:hAnsi="Google Sans Text" w:cs="Google Sans Text"/>
          <w:color w:val="1B1C1D"/>
        </w:rPr>
        <w:t xml:space="preserve"> Une topologie dense comme un graphe </w:t>
      </w:r>
      <w:r>
        <w:rPr>
          <w:rFonts w:ascii="Google Sans Text" w:eastAsia="Google Sans Text" w:hAnsi="Google Sans Text" w:cs="Google Sans Text"/>
          <w:color w:val="1B1C1D"/>
        </w:rPr>
        <w:lastRenderedPageBreak/>
        <w:t>complet aura une</w:t>
      </w:r>
      <w:r w:rsidR="008373A0">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 xml:space="preserve">λ2​ élevée et une convergence rapide, tandis qu'une topologie clairsemée comme une ligne aura une λ2​ faible et une convergence lente. Ainsi, le choix de la topologie </w:t>
      </w:r>
      <w:proofErr w:type="gramStart"/>
      <w:r>
        <w:rPr>
          <w:rFonts w:ascii="Google Sans Text" w:eastAsia="Google Sans Text" w:hAnsi="Google Sans Text" w:cs="Google Sans Text"/>
          <w:color w:val="1B1C1D"/>
        </w:rPr>
        <w:t>a</w:t>
      </w:r>
      <w:proofErr w:type="gramEnd"/>
      <w:r>
        <w:rPr>
          <w:rFonts w:ascii="Google Sans Text" w:eastAsia="Google Sans Text" w:hAnsi="Google Sans Text" w:cs="Google Sans Text"/>
          <w:color w:val="1B1C1D"/>
        </w:rPr>
        <w:t xml:space="preserve"> des conséquences directes et prévisibles sur la performance des protocoles de coordination fondamentaux comme le consensus.</w:t>
      </w:r>
    </w:p>
    <w:p w14:paraId="4BCCA409" w14:textId="77777777" w:rsidR="00000EC2" w:rsidRDefault="00000EC2" w:rsidP="00000EC2">
      <w:pPr>
        <w:pStyle w:val="Titre4"/>
        <w:spacing w:before="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i w:val="0"/>
          <w:color w:val="1B1C1D"/>
          <w:sz w:val="24"/>
          <w:szCs w:val="24"/>
        </w:rPr>
        <w:t>Chapitre 3: L'Architecture Pilotée par Événements (EDA) comme Substrat de Communication</w:t>
      </w:r>
    </w:p>
    <w:p w14:paraId="02359033"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Le choix d'une topologie définit la structure des relations, mais le mécanisme de communication sous-jacent détermine la nature dynamique de ces interactions. Pour des systèmes d'agents véritablement autonomes, la communication synchrone et bloquante est un anathème. Ce chapitre argumente que l'Architecture Pilotée par Événements (EDA) est le substrat de communication le plus naturel et le plus puissant pour les SMA, tout en analysant lucidement les défis qu'elle introduit.</w:t>
      </w:r>
    </w:p>
    <w:p w14:paraId="2B2A3F35"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Impératifs de Découplage</w:t>
      </w:r>
    </w:p>
    <w:p w14:paraId="1A6C430D"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L'EDA est fondée sur le principe du découplage radical entre les composants, ce qui est essentiel pour la modularité, la scalabilité et la résilience des systèmes distribués. Ce découplage se manifeste sur trois axes </w:t>
      </w:r>
      <w:r>
        <w:rPr>
          <w:rFonts w:ascii="Google Sans Text" w:eastAsia="Google Sans Text" w:hAnsi="Google Sans Text" w:cs="Google Sans Text"/>
          <w:color w:val="575B5F"/>
          <w:sz w:val="24"/>
          <w:szCs w:val="24"/>
          <w:vertAlign w:val="superscript"/>
        </w:rPr>
        <w:t>34</w:t>
      </w:r>
      <w:r>
        <w:rPr>
          <w:rFonts w:ascii="Google Sans Text" w:eastAsia="Google Sans Text" w:hAnsi="Google Sans Text" w:cs="Google Sans Text"/>
          <w:color w:val="1B1C1D"/>
        </w:rPr>
        <w:t xml:space="preserve"> :</w:t>
      </w:r>
    </w:p>
    <w:p w14:paraId="46551B05" w14:textId="77777777" w:rsidR="00000EC2" w:rsidRDefault="00000EC2" w:rsidP="00000EC2">
      <w:pPr>
        <w:numPr>
          <w:ilvl w:val="0"/>
          <w:numId w:val="137"/>
        </w:numPr>
        <w:pBdr>
          <w:top w:val="nil"/>
          <w:left w:val="nil"/>
          <w:bottom w:val="nil"/>
          <w:right w:val="nil"/>
          <w:between w:val="nil"/>
        </w:pBdr>
        <w:spacing w:line="275" w:lineRule="auto"/>
      </w:pPr>
      <w:r>
        <w:rPr>
          <w:rFonts w:ascii="Google Sans Text" w:eastAsia="Google Sans Text" w:hAnsi="Google Sans Text" w:cs="Google Sans Text"/>
          <w:b/>
          <w:color w:val="1B1C1D"/>
        </w:rPr>
        <w:t>Découplage Temporel :</w:t>
      </w:r>
      <w:r>
        <w:rPr>
          <w:rFonts w:ascii="Google Sans Text" w:eastAsia="Google Sans Text" w:hAnsi="Google Sans Text" w:cs="Google Sans Text"/>
          <w:color w:val="1B1C1D"/>
        </w:rPr>
        <w:t xml:space="preserve"> Les agents producteurs d'événements et les agents consommateurs n'ont pas besoin d'être actifs ou même en ligne simultanément. Un agent peut publier un événement sur un bus de messages (par exemple, Kafka ou </w:t>
      </w:r>
      <w:proofErr w:type="spellStart"/>
      <w:r>
        <w:rPr>
          <w:rFonts w:ascii="Google Sans Text" w:eastAsia="Google Sans Text" w:hAnsi="Google Sans Text" w:cs="Google Sans Text"/>
          <w:color w:val="1B1C1D"/>
        </w:rPr>
        <w:t>RabbitMQ</w:t>
      </w:r>
      <w:proofErr w:type="spellEnd"/>
      <w:r>
        <w:rPr>
          <w:rFonts w:ascii="Google Sans Text" w:eastAsia="Google Sans Text" w:hAnsi="Google Sans Text" w:cs="Google Sans Text"/>
          <w:color w:val="1B1C1D"/>
        </w:rPr>
        <w:t>), qui sera stocké de manière persistante jusqu'à ce qu'un ou plusieurs consommateurs soient prêts à le traiter. Cette persistance temporelle est fondamentale pour les systèmes opérant dans des environnements où la connectivité est intermittente ou les agents ont des cycles de vie indépendants.</w:t>
      </w:r>
    </w:p>
    <w:p w14:paraId="49FA6BBA" w14:textId="77777777" w:rsidR="00000EC2" w:rsidRDefault="00000EC2" w:rsidP="00000EC2">
      <w:pPr>
        <w:numPr>
          <w:ilvl w:val="0"/>
          <w:numId w:val="137"/>
        </w:numPr>
        <w:pBdr>
          <w:top w:val="nil"/>
          <w:left w:val="nil"/>
          <w:bottom w:val="nil"/>
          <w:right w:val="nil"/>
          <w:between w:val="nil"/>
        </w:pBdr>
        <w:spacing w:line="275" w:lineRule="auto"/>
      </w:pPr>
      <w:r>
        <w:rPr>
          <w:rFonts w:ascii="Google Sans Text" w:eastAsia="Google Sans Text" w:hAnsi="Google Sans Text" w:cs="Google Sans Text"/>
          <w:b/>
          <w:color w:val="1B1C1D"/>
        </w:rPr>
        <w:t>Découplage Spatial :</w:t>
      </w:r>
      <w:r>
        <w:rPr>
          <w:rFonts w:ascii="Google Sans Text" w:eastAsia="Google Sans Text" w:hAnsi="Google Sans Text" w:cs="Google Sans Text"/>
          <w:color w:val="1B1C1D"/>
        </w:rPr>
        <w:t xml:space="preserve"> Les agents n'ont pas besoin de se connaître directement. Ils ne communiquent pas via des appels directs (point à point) qui nécessiteraient de connaître l'adresse réseau ou l'interface de l'autre. Au lieu de cela, ils interagissent anonymement via un intermédiaire, le broker d'événements. Le producteur publie un événement sur un "sujet" (topic) sans savoir qui sont les consommateurs, et les consommateurs s'abonnent aux sujets qui les intéressent sans savoir qui sont les producteurs.</w:t>
      </w:r>
    </w:p>
    <w:p w14:paraId="2703A167" w14:textId="77777777" w:rsidR="00000EC2" w:rsidRDefault="00000EC2" w:rsidP="00000EC2">
      <w:pPr>
        <w:numPr>
          <w:ilvl w:val="0"/>
          <w:numId w:val="137"/>
        </w:numPr>
        <w:pBdr>
          <w:top w:val="nil"/>
          <w:left w:val="nil"/>
          <w:bottom w:val="nil"/>
          <w:right w:val="nil"/>
          <w:between w:val="nil"/>
        </w:pBdr>
        <w:spacing w:after="120" w:line="275" w:lineRule="auto"/>
      </w:pPr>
      <w:r>
        <w:rPr>
          <w:rFonts w:ascii="Google Sans Text" w:eastAsia="Google Sans Text" w:hAnsi="Google Sans Text" w:cs="Google Sans Text"/>
          <w:b/>
          <w:color w:val="1B1C1D"/>
        </w:rPr>
        <w:t>Découplage Logique :</w:t>
      </w:r>
      <w:r>
        <w:rPr>
          <w:rFonts w:ascii="Google Sans Text" w:eastAsia="Google Sans Text" w:hAnsi="Google Sans Text" w:cs="Google Sans Text"/>
          <w:color w:val="1B1C1D"/>
        </w:rPr>
        <w:t xml:space="preserve"> Les agents sont des composants autonomes qui ne connaissent que le format (schéma) des événements qu'ils produisent ou consomment. Ils n'ont aucune connaissance de la logique métier des autres agents. Cela permet de faire évoluer, de remplacer ou d'ajouter des agents au système avec un impact minimal sur les autres composants, favorisant une architecture hautement modulaire et évolutive.</w:t>
      </w:r>
    </w:p>
    <w:p w14:paraId="13855F33"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L'</w:t>
      </w:r>
      <w:proofErr w:type="spellStart"/>
      <w:r>
        <w:rPr>
          <w:rFonts w:ascii="Google Sans" w:eastAsia="Google Sans" w:hAnsi="Google Sans" w:cs="Google Sans"/>
          <w:color w:val="1B1C1D"/>
        </w:rPr>
        <w:t>Asynchronicité</w:t>
      </w:r>
      <w:proofErr w:type="spellEnd"/>
      <w:r>
        <w:rPr>
          <w:rFonts w:ascii="Google Sans" w:eastAsia="Google Sans" w:hAnsi="Google Sans" w:cs="Google Sans"/>
          <w:color w:val="1B1C1D"/>
        </w:rPr>
        <w:t xml:space="preserve">, Condition </w:t>
      </w:r>
      <w:r>
        <w:rPr>
          <w:rFonts w:ascii="Google Sans Text" w:eastAsia="Google Sans Text" w:hAnsi="Google Sans Text" w:cs="Google Sans Text"/>
          <w:b/>
          <w:i/>
          <w:color w:val="1B1C1D"/>
          <w:sz w:val="18"/>
          <w:szCs w:val="18"/>
        </w:rPr>
        <w:t>Sine Qua Non</w:t>
      </w:r>
      <w:r>
        <w:rPr>
          <w:rFonts w:ascii="Google Sans" w:eastAsia="Google Sans" w:hAnsi="Google Sans" w:cs="Google Sans"/>
          <w:color w:val="1B1C1D"/>
        </w:rPr>
        <w:t xml:space="preserve"> de l'Autonomie</w:t>
      </w:r>
    </w:p>
    <w:p w14:paraId="219AEFB4"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L'autonomie est la caractéristique déterminante d'un agent. Elle implique que chaque agent opère selon son propre cycle de perception, de décision et d'action, à son propre rythme. La communication synchrone, telle que l'appel de procédure à distance (RPC) ou l'API REST bloquante, brise cette autonomie.</w:t>
      </w:r>
      <w:r>
        <w:rPr>
          <w:rFonts w:ascii="Google Sans Text" w:eastAsia="Google Sans Text" w:hAnsi="Google Sans Text" w:cs="Google Sans Text"/>
          <w:color w:val="575B5F"/>
          <w:sz w:val="24"/>
          <w:szCs w:val="24"/>
          <w:vertAlign w:val="superscript"/>
        </w:rPr>
        <w:t>37</w:t>
      </w:r>
      <w:r>
        <w:rPr>
          <w:rFonts w:ascii="Google Sans Text" w:eastAsia="Google Sans Text" w:hAnsi="Google Sans Text" w:cs="Google Sans Text"/>
          <w:color w:val="1B1C1D"/>
        </w:rPr>
        <w:t xml:space="preserve"> Lorsqu'un agent A </w:t>
      </w:r>
      <w:proofErr w:type="spellStart"/>
      <w:r>
        <w:rPr>
          <w:rFonts w:ascii="Google Sans Text" w:eastAsia="Google Sans Text" w:hAnsi="Google Sans Text" w:cs="Google Sans Text"/>
          <w:color w:val="1B1C1D"/>
        </w:rPr>
        <w:t>effectue</w:t>
      </w:r>
      <w:proofErr w:type="spellEnd"/>
      <w:r>
        <w:rPr>
          <w:rFonts w:ascii="Google Sans Text" w:eastAsia="Google Sans Text" w:hAnsi="Google Sans Text" w:cs="Google Sans Text"/>
          <w:color w:val="1B1C1D"/>
        </w:rPr>
        <w:t xml:space="preserve"> un appel synchrone à un agent B, il est contraint de suspendre son propre traitement et d'attendre la réponse de B. Pendant ce temps, A est effectivement asservi au rythme et à la disponibilité de B, ce qui crée une dépendance temporelle rigide et une cascade de blocages potentiels.</w:t>
      </w:r>
    </w:p>
    <w:p w14:paraId="4FEA870F"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L'EDA, par sa nature fondamentalement asynchrone, préserve l'autonomie de chaque agent.</w:t>
      </w:r>
      <w:r>
        <w:rPr>
          <w:rFonts w:ascii="Google Sans Text" w:eastAsia="Google Sans Text" w:hAnsi="Google Sans Text" w:cs="Google Sans Text"/>
          <w:color w:val="575B5F"/>
          <w:sz w:val="24"/>
          <w:szCs w:val="24"/>
          <w:vertAlign w:val="superscript"/>
        </w:rPr>
        <w:t>34</w:t>
      </w:r>
      <w:r>
        <w:rPr>
          <w:rFonts w:ascii="Google Sans Text" w:eastAsia="Google Sans Text" w:hAnsi="Google Sans Text" w:cs="Google Sans Text"/>
          <w:color w:val="1B1C1D"/>
        </w:rPr>
        <w:t xml:space="preserve"> Un agent publie un événement et peut immédiatement continuer son propre cycle de traitement sans attendre que l'événement soit consommé ou traité. Les autres agents réagissent à cet événement quand ils le peuvent et le jugent pertinent. Cette </w:t>
      </w:r>
      <w:proofErr w:type="spellStart"/>
      <w:r>
        <w:rPr>
          <w:rFonts w:ascii="Google Sans Text" w:eastAsia="Google Sans Text" w:hAnsi="Google Sans Text" w:cs="Google Sans Text"/>
          <w:color w:val="1B1C1D"/>
        </w:rPr>
        <w:t>asynchronicité</w:t>
      </w:r>
      <w:proofErr w:type="spellEnd"/>
      <w:r>
        <w:rPr>
          <w:rFonts w:ascii="Google Sans Text" w:eastAsia="Google Sans Text" w:hAnsi="Google Sans Text" w:cs="Google Sans Text"/>
          <w:color w:val="1B1C1D"/>
        </w:rPr>
        <w:t xml:space="preserve"> est la condition nécessaire pour permettre à une collection d'agents de fonctionner comme un ensemble de processus parallèles et véritablement autonomes.</w:t>
      </w:r>
    </w:p>
    <w:p w14:paraId="4C638DAF"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lastRenderedPageBreak/>
        <w:t>La Stigmergie Numérique et son Implémentation en EDA</w:t>
      </w:r>
    </w:p>
    <w:p w14:paraId="6F4CA83B"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La </w:t>
      </w:r>
      <w:r>
        <w:rPr>
          <w:rFonts w:ascii="Google Sans Text" w:eastAsia="Google Sans Text" w:hAnsi="Google Sans Text" w:cs="Google Sans Text"/>
          <w:b/>
          <w:color w:val="1B1C1D"/>
        </w:rPr>
        <w:t>stigmergie</w:t>
      </w:r>
      <w:r>
        <w:rPr>
          <w:rFonts w:ascii="Google Sans Text" w:eastAsia="Google Sans Text" w:hAnsi="Google Sans Text" w:cs="Google Sans Text"/>
          <w:color w:val="1B1C1D"/>
        </w:rPr>
        <w:t xml:space="preserve"> est un mécanisme de coordination puissant et élégant observé dans les systèmes naturels, notamment chez les insectes sociaux. Elle est définie comme une forme de communication indirecte où les agents interagissent en modifiant leur environnement partagé. Les traces laissées par une action servent de stimuli pour les actions futures d'autres agents, permettant l'émergence de comportements collectifs complexes sans aucune communication directe ou contrôle centralisé.</w:t>
      </w:r>
      <w:r>
        <w:rPr>
          <w:rFonts w:ascii="Google Sans Text" w:eastAsia="Google Sans Text" w:hAnsi="Google Sans Text" w:cs="Google Sans Text"/>
          <w:color w:val="575B5F"/>
          <w:sz w:val="24"/>
          <w:szCs w:val="24"/>
          <w:vertAlign w:val="superscript"/>
        </w:rPr>
        <w:t>39</w:t>
      </w:r>
    </w:p>
    <w:p w14:paraId="6ADEDE6F"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L'EDA peut être vue comme l'implémentation la plus naturelle de la stigmergie dans un environnement numérique. Dans cette analogie :</w:t>
      </w:r>
    </w:p>
    <w:p w14:paraId="03084409" w14:textId="77777777" w:rsidR="00000EC2" w:rsidRDefault="00000EC2" w:rsidP="00000EC2">
      <w:pPr>
        <w:numPr>
          <w:ilvl w:val="0"/>
          <w:numId w:val="138"/>
        </w:numPr>
        <w:pBdr>
          <w:top w:val="nil"/>
          <w:left w:val="nil"/>
          <w:bottom w:val="nil"/>
          <w:right w:val="nil"/>
          <w:between w:val="nil"/>
        </w:pBdr>
        <w:spacing w:line="275" w:lineRule="auto"/>
      </w:pPr>
      <w:r>
        <w:rPr>
          <w:rFonts w:ascii="Google Sans Text" w:eastAsia="Google Sans Text" w:hAnsi="Google Sans Text" w:cs="Google Sans Text"/>
          <w:color w:val="1B1C1D"/>
        </w:rPr>
        <w:t xml:space="preserve">Le </w:t>
      </w:r>
      <w:r>
        <w:rPr>
          <w:rFonts w:ascii="Google Sans Text" w:eastAsia="Google Sans Text" w:hAnsi="Google Sans Text" w:cs="Google Sans Text"/>
          <w:b/>
          <w:color w:val="1B1C1D"/>
        </w:rPr>
        <w:t>bus d'événements</w:t>
      </w:r>
      <w:r>
        <w:rPr>
          <w:rFonts w:ascii="Google Sans Text" w:eastAsia="Google Sans Text" w:hAnsi="Google Sans Text" w:cs="Google Sans Text"/>
          <w:color w:val="1B1C1D"/>
        </w:rPr>
        <w:t xml:space="preserve"> ou une structure de données partagée comme un </w:t>
      </w:r>
      <w:proofErr w:type="spellStart"/>
      <w:r>
        <w:rPr>
          <w:rFonts w:ascii="Google Sans Text" w:eastAsia="Google Sans Text" w:hAnsi="Google Sans Text" w:cs="Google Sans Text"/>
          <w:b/>
          <w:color w:val="1B1C1D"/>
        </w:rPr>
        <w:t>blackboard</w:t>
      </w:r>
      <w:proofErr w:type="spellEnd"/>
      <w:r>
        <w:rPr>
          <w:rFonts w:ascii="Google Sans Text" w:eastAsia="Google Sans Text" w:hAnsi="Google Sans Text" w:cs="Google Sans Text"/>
          <w:color w:val="1B1C1D"/>
        </w:rPr>
        <w:t xml:space="preserve"> devient l'environnement numérique partagé.</w:t>
      </w:r>
      <w:r>
        <w:rPr>
          <w:rFonts w:ascii="Google Sans Text" w:eastAsia="Google Sans Text" w:hAnsi="Google Sans Text" w:cs="Google Sans Text"/>
          <w:color w:val="575B5F"/>
          <w:sz w:val="24"/>
          <w:szCs w:val="24"/>
          <w:vertAlign w:val="superscript"/>
        </w:rPr>
        <w:t>41</w:t>
      </w:r>
    </w:p>
    <w:p w14:paraId="6F26BC8C" w14:textId="77777777" w:rsidR="00000EC2" w:rsidRDefault="00000EC2" w:rsidP="00000EC2">
      <w:pPr>
        <w:numPr>
          <w:ilvl w:val="0"/>
          <w:numId w:val="138"/>
        </w:numPr>
        <w:pBdr>
          <w:top w:val="nil"/>
          <w:left w:val="nil"/>
          <w:bottom w:val="nil"/>
          <w:right w:val="nil"/>
          <w:between w:val="nil"/>
        </w:pBdr>
        <w:spacing w:line="275" w:lineRule="auto"/>
      </w:pPr>
      <w:r>
        <w:rPr>
          <w:rFonts w:ascii="Google Sans Text" w:eastAsia="Google Sans Text" w:hAnsi="Google Sans Text" w:cs="Google Sans Text"/>
          <w:color w:val="1B1C1D"/>
        </w:rPr>
        <w:t xml:space="preserve">Les </w:t>
      </w:r>
      <w:r>
        <w:rPr>
          <w:rFonts w:ascii="Google Sans Text" w:eastAsia="Google Sans Text" w:hAnsi="Google Sans Text" w:cs="Google Sans Text"/>
          <w:b/>
          <w:color w:val="1B1C1D"/>
        </w:rPr>
        <w:t>événements</w:t>
      </w:r>
      <w:r>
        <w:rPr>
          <w:rFonts w:ascii="Google Sans Text" w:eastAsia="Google Sans Text" w:hAnsi="Google Sans Text" w:cs="Google Sans Text"/>
          <w:color w:val="1B1C1D"/>
        </w:rPr>
        <w:t xml:space="preserve"> persistants sur le bus sont les "traces" ou les "phéromones numériques" laissées par les agents pour signaler un changement d'état ou une action accomplie.</w:t>
      </w:r>
      <w:r>
        <w:rPr>
          <w:rFonts w:ascii="Google Sans Text" w:eastAsia="Google Sans Text" w:hAnsi="Google Sans Text" w:cs="Google Sans Text"/>
          <w:color w:val="575B5F"/>
          <w:sz w:val="24"/>
          <w:szCs w:val="24"/>
          <w:vertAlign w:val="superscript"/>
        </w:rPr>
        <w:t>44</w:t>
      </w:r>
    </w:p>
    <w:p w14:paraId="3C1C384E" w14:textId="77777777" w:rsidR="00000EC2" w:rsidRDefault="00000EC2" w:rsidP="00000EC2">
      <w:pPr>
        <w:numPr>
          <w:ilvl w:val="0"/>
          <w:numId w:val="138"/>
        </w:numPr>
        <w:pBdr>
          <w:top w:val="nil"/>
          <w:left w:val="nil"/>
          <w:bottom w:val="nil"/>
          <w:right w:val="nil"/>
          <w:between w:val="nil"/>
        </w:pBdr>
        <w:spacing w:after="120" w:line="275" w:lineRule="auto"/>
      </w:pPr>
      <w:r>
        <w:rPr>
          <w:rFonts w:ascii="Google Sans Text" w:eastAsia="Google Sans Text" w:hAnsi="Google Sans Text" w:cs="Google Sans Text"/>
          <w:color w:val="1B1C1D"/>
        </w:rPr>
        <w:t xml:space="preserve">Les agents, en s'abonnant à des sujets spécifiques, </w:t>
      </w:r>
      <w:r>
        <w:rPr>
          <w:rFonts w:ascii="Google Sans Text" w:eastAsia="Google Sans Text" w:hAnsi="Google Sans Text" w:cs="Google Sans Text"/>
          <w:b/>
          <w:color w:val="1B1C1D"/>
        </w:rPr>
        <w:t>réagissent</w:t>
      </w:r>
      <w:r>
        <w:rPr>
          <w:rFonts w:ascii="Google Sans Text" w:eastAsia="Google Sans Text" w:hAnsi="Google Sans Text" w:cs="Google Sans Text"/>
          <w:color w:val="1B1C1D"/>
        </w:rPr>
        <w:t xml:space="preserve"> aux traces pertinentes pour eux, déclenchant leurs propres actions et laissant potentiellement de nouvelles traces en retour.</w:t>
      </w:r>
      <w:r>
        <w:rPr>
          <w:rFonts w:ascii="Google Sans Text" w:eastAsia="Google Sans Text" w:hAnsi="Google Sans Text" w:cs="Google Sans Text"/>
          <w:color w:val="575B5F"/>
          <w:sz w:val="24"/>
          <w:szCs w:val="24"/>
          <w:vertAlign w:val="superscript"/>
        </w:rPr>
        <w:t>45</w:t>
      </w:r>
    </w:p>
    <w:p w14:paraId="21A8D30B" w14:textId="77777777" w:rsidR="00000EC2" w:rsidRDefault="00000EC2" w:rsidP="00000EC2">
      <w:pPr>
        <w:pBdr>
          <w:top w:val="nil"/>
          <w:left w:val="nil"/>
          <w:bottom w:val="nil"/>
          <w:right w:val="nil"/>
          <w:between w:val="nil"/>
        </w:pBdr>
        <w:spacing w:before="240"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Cette perspective révèle que l'EDA n'est pas un simple "tuyau" de communication, mais un mécanisme actif qui facilite la coordination émergente. Un workflow complexe peut ainsi se former non pas par une orchestration centralisée, mais par une </w:t>
      </w:r>
      <w:r>
        <w:rPr>
          <w:rFonts w:ascii="Google Sans Text" w:eastAsia="Google Sans Text" w:hAnsi="Google Sans Text" w:cs="Google Sans Text"/>
          <w:b/>
          <w:color w:val="1B1C1D"/>
        </w:rPr>
        <w:t>chorégraphie</w:t>
      </w:r>
      <w:r>
        <w:rPr>
          <w:rFonts w:ascii="Google Sans Text" w:eastAsia="Google Sans Text" w:hAnsi="Google Sans Text" w:cs="Google Sans Text"/>
          <w:color w:val="1B1C1D"/>
        </w:rPr>
        <w:t xml:space="preserve"> décentralisée, une cascade de réactions d'agents à des événements successifs.</w:t>
      </w:r>
      <w:r>
        <w:rPr>
          <w:rFonts w:ascii="Google Sans Text" w:eastAsia="Google Sans Text" w:hAnsi="Google Sans Text" w:cs="Google Sans Text"/>
          <w:color w:val="575B5F"/>
          <w:sz w:val="24"/>
          <w:szCs w:val="24"/>
          <w:vertAlign w:val="superscript"/>
        </w:rPr>
        <w:t>34</w:t>
      </w:r>
      <w:r>
        <w:rPr>
          <w:rFonts w:ascii="Google Sans Text" w:eastAsia="Google Sans Text" w:hAnsi="Google Sans Text" w:cs="Google Sans Text"/>
          <w:color w:val="1B1C1D"/>
        </w:rPr>
        <w:t xml:space="preserve"> Ce modèle architectural est le substrat qui permet à l'auto-organisation et à l'émergence, concepts clés des SCA, de se manifester concrètement. Il prépare également le terrain pour les défis de la gouvernance : comment observer, comprendre et fiabiliser une chorégraphie qui n'est explicitement codée nulle part?</w:t>
      </w:r>
    </w:p>
    <w:p w14:paraId="0F6CCD4C"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Défis de l'EDA pour la Coordination</w:t>
      </w:r>
    </w:p>
    <w:p w14:paraId="676B1FE6"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Malgré ses avantages fondamentaux, l'EDA introduit des défis spécifiques pour la coordination, qui doivent être adressés par la logique algorithmique et la gouvernance.</w:t>
      </w:r>
    </w:p>
    <w:p w14:paraId="13B39991" w14:textId="77777777" w:rsidR="00000EC2" w:rsidRDefault="00000EC2" w:rsidP="00000EC2">
      <w:pPr>
        <w:numPr>
          <w:ilvl w:val="0"/>
          <w:numId w:val="139"/>
        </w:numPr>
        <w:pBdr>
          <w:top w:val="nil"/>
          <w:left w:val="nil"/>
          <w:bottom w:val="nil"/>
          <w:right w:val="nil"/>
          <w:between w:val="nil"/>
        </w:pBdr>
        <w:spacing w:line="275" w:lineRule="auto"/>
      </w:pPr>
      <w:r>
        <w:rPr>
          <w:rFonts w:ascii="Google Sans Text" w:eastAsia="Google Sans Text" w:hAnsi="Google Sans Text" w:cs="Google Sans Text"/>
          <w:b/>
          <w:color w:val="1B1C1D"/>
        </w:rPr>
        <w:t>Latence et Incertitude Temporelle :</w:t>
      </w:r>
      <w:r>
        <w:rPr>
          <w:rFonts w:ascii="Google Sans Text" w:eastAsia="Google Sans Text" w:hAnsi="Google Sans Text" w:cs="Google Sans Text"/>
          <w:color w:val="1B1C1D"/>
        </w:rPr>
        <w:t xml:space="preserve"> L'</w:t>
      </w:r>
      <w:proofErr w:type="spellStart"/>
      <w:r>
        <w:rPr>
          <w:rFonts w:ascii="Google Sans Text" w:eastAsia="Google Sans Text" w:hAnsi="Google Sans Text" w:cs="Google Sans Text"/>
          <w:color w:val="1B1C1D"/>
        </w:rPr>
        <w:t>asynchronicité</w:t>
      </w:r>
      <w:proofErr w:type="spellEnd"/>
      <w:r>
        <w:rPr>
          <w:rFonts w:ascii="Google Sans Text" w:eastAsia="Google Sans Text" w:hAnsi="Google Sans Text" w:cs="Google Sans Text"/>
          <w:color w:val="1B1C1D"/>
        </w:rPr>
        <w:t xml:space="preserve"> implique que les délais de communication sont variables et non bornés. Pour les tâches nécessitant une synchronisation temporelle fine ou des réponses en temps réel strict, cette latence peut être problématique.</w:t>
      </w:r>
      <w:r>
        <w:rPr>
          <w:rFonts w:ascii="Google Sans Text" w:eastAsia="Google Sans Text" w:hAnsi="Google Sans Text" w:cs="Google Sans Text"/>
          <w:color w:val="575B5F"/>
          <w:sz w:val="24"/>
          <w:szCs w:val="24"/>
          <w:vertAlign w:val="superscript"/>
        </w:rPr>
        <w:t>37</w:t>
      </w:r>
    </w:p>
    <w:p w14:paraId="6C170F70" w14:textId="77777777" w:rsidR="00000EC2" w:rsidRDefault="00000EC2" w:rsidP="00000EC2">
      <w:pPr>
        <w:numPr>
          <w:ilvl w:val="0"/>
          <w:numId w:val="139"/>
        </w:numPr>
        <w:pBdr>
          <w:top w:val="nil"/>
          <w:left w:val="nil"/>
          <w:bottom w:val="nil"/>
          <w:right w:val="nil"/>
          <w:between w:val="nil"/>
        </w:pBdr>
        <w:spacing w:line="275" w:lineRule="auto"/>
      </w:pPr>
      <w:r>
        <w:rPr>
          <w:rFonts w:ascii="Google Sans Text" w:eastAsia="Google Sans Text" w:hAnsi="Google Sans Text" w:cs="Google Sans Text"/>
          <w:b/>
          <w:color w:val="1B1C1D"/>
        </w:rPr>
        <w:t>Ordre Partiel et Causalité :</w:t>
      </w:r>
      <w:r>
        <w:rPr>
          <w:rFonts w:ascii="Google Sans Text" w:eastAsia="Google Sans Text" w:hAnsi="Google Sans Text" w:cs="Google Sans Text"/>
          <w:color w:val="1B1C1D"/>
        </w:rPr>
        <w:t xml:space="preserve"> Dans un système distribué sans horloge globale, les agents n'ont qu'une vue partielle de l'ordre des événements. Deux agents peuvent observer des événements dans des ordres différents, ce qui peut conduire à des incohérences d'état s'ils ne sont pas gérés correctement. Ce problème de l'ordre partiel, formalisé par les diagrammes de causalité de </w:t>
      </w:r>
      <w:proofErr w:type="spellStart"/>
      <w:r>
        <w:rPr>
          <w:rFonts w:ascii="Google Sans Text" w:eastAsia="Google Sans Text" w:hAnsi="Google Sans Text" w:cs="Google Sans Text"/>
          <w:color w:val="1B1C1D"/>
        </w:rPr>
        <w:t>Lamport</w:t>
      </w:r>
      <w:proofErr w:type="spellEnd"/>
      <w:r>
        <w:rPr>
          <w:rFonts w:ascii="Google Sans Text" w:eastAsia="Google Sans Text" w:hAnsi="Google Sans Text" w:cs="Google Sans Text"/>
          <w:color w:val="1B1C1D"/>
        </w:rPr>
        <w:t xml:space="preserve">, est un défi fondamental. Par exemple, si un agent "Commande" émet un événement </w:t>
      </w:r>
      <w:proofErr w:type="spellStart"/>
      <w:r>
        <w:rPr>
          <w:rFonts w:ascii="Google Sans Text" w:eastAsia="Google Sans Text" w:hAnsi="Google Sans Text" w:cs="Google Sans Text"/>
          <w:color w:val="1B1C1D"/>
        </w:rPr>
        <w:t>ArticleVendu</w:t>
      </w:r>
      <w:proofErr w:type="spellEnd"/>
      <w:r>
        <w:rPr>
          <w:rFonts w:ascii="Google Sans Text" w:eastAsia="Google Sans Text" w:hAnsi="Google Sans Text" w:cs="Google Sans Text"/>
          <w:color w:val="1B1C1D"/>
        </w:rPr>
        <w:t xml:space="preserve"> et un agent "Inventaire" émet un événement </w:t>
      </w:r>
      <w:proofErr w:type="spellStart"/>
      <w:r>
        <w:rPr>
          <w:rFonts w:ascii="Google Sans Text" w:eastAsia="Google Sans Text" w:hAnsi="Google Sans Text" w:cs="Google Sans Text"/>
          <w:color w:val="1B1C1D"/>
        </w:rPr>
        <w:t>StockEpuise</w:t>
      </w:r>
      <w:proofErr w:type="spellEnd"/>
      <w:r>
        <w:rPr>
          <w:rFonts w:ascii="Google Sans Text" w:eastAsia="Google Sans Text" w:hAnsi="Google Sans Text" w:cs="Google Sans Text"/>
          <w:color w:val="1B1C1D"/>
        </w:rPr>
        <w:t xml:space="preserve"> quasi simultanément, un agent "Rapport" pourrait les recevoir dans un ordre ou l'autre, menant à des conclusions différentes sur l'état du système.</w:t>
      </w:r>
    </w:p>
    <w:p w14:paraId="4BB82BA1" w14:textId="77777777" w:rsidR="00000EC2" w:rsidRDefault="00000EC2" w:rsidP="00000EC2">
      <w:pPr>
        <w:numPr>
          <w:ilvl w:val="0"/>
          <w:numId w:val="139"/>
        </w:numPr>
        <w:pBdr>
          <w:top w:val="nil"/>
          <w:left w:val="nil"/>
          <w:bottom w:val="nil"/>
          <w:right w:val="nil"/>
          <w:between w:val="nil"/>
        </w:pBdr>
        <w:spacing w:after="120" w:line="275" w:lineRule="auto"/>
      </w:pPr>
      <w:r>
        <w:rPr>
          <w:rFonts w:ascii="Google Sans Text" w:eastAsia="Google Sans Text" w:hAnsi="Google Sans Text" w:cs="Google Sans Text"/>
          <w:b/>
          <w:color w:val="1B1C1D"/>
        </w:rPr>
        <w:t>Difficulté d'Obtention d'une Observabilité Globale :</w:t>
      </w:r>
      <w:r>
        <w:rPr>
          <w:rFonts w:ascii="Google Sans Text" w:eastAsia="Google Sans Text" w:hAnsi="Google Sans Text" w:cs="Google Sans Text"/>
          <w:color w:val="1B1C1D"/>
        </w:rPr>
        <w:t xml:space="preserve"> Le découplage même qui fait la force de l'EDA en fait aussi sa faiblesse en matière d'observabilité. Puisqu'il n'y a pas d'appel de bout en bout, reconstruire la chaîne causale d'événements qui a mené à un certain état du système est un défi majeur.</w:t>
      </w:r>
      <w:r>
        <w:rPr>
          <w:rFonts w:ascii="Google Sans Text" w:eastAsia="Google Sans Text" w:hAnsi="Google Sans Text" w:cs="Google Sans Text"/>
          <w:color w:val="575B5F"/>
          <w:sz w:val="24"/>
          <w:szCs w:val="24"/>
          <w:vertAlign w:val="superscript"/>
        </w:rPr>
        <w:t>37</w:t>
      </w:r>
      <w:r>
        <w:rPr>
          <w:rFonts w:ascii="Google Sans Text" w:eastAsia="Google Sans Text" w:hAnsi="Google Sans Text" w:cs="Google Sans Text"/>
          <w:color w:val="1B1C1D"/>
        </w:rPr>
        <w:t xml:space="preserve"> Le débogage d'un comportement émergent non désiré ou l'audit d'une transaction complexe nécessite des techniques spécialisées comme le traçage distribué, qui sera abordé en détail dans le Chapitre 8.</w:t>
      </w:r>
    </w:p>
    <w:p w14:paraId="7724E45B" w14:textId="77777777" w:rsidR="00000EC2" w:rsidRDefault="00000EC2" w:rsidP="00000EC2">
      <w:pPr>
        <w:pStyle w:val="Titre3"/>
        <w:spacing w:before="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color w:val="1B1C1D"/>
          <w:sz w:val="28"/>
        </w:rPr>
        <w:lastRenderedPageBreak/>
        <w:t>PARTIE II: MÉCANISMES DE COORDINATION ET DE MÉDIATION ALGORITHMIQUE</w:t>
      </w:r>
    </w:p>
    <w:p w14:paraId="489DC0FD"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Si l'architecture définit le "où" et le "comment" de la communication, la logique algorithmique définit le "quoi" et le "pourquoi" de la décision. Cette partie constitue le cœur technique de la monographie, explorant avec une rigueur formelle les mécanismes qui permettent aux agents de passer d'une coexistence chaotique à une collaboration intelligente. Nous adoptons ici la perspective du théoricien des algorithmes et de l'ingénieur en IA, pour qui la coordination est un problème d'optimisation et d'apprentissage distribué.</w:t>
      </w:r>
    </w:p>
    <w:p w14:paraId="4002D01A" w14:textId="77777777" w:rsidR="00000EC2" w:rsidRDefault="00000EC2" w:rsidP="00000EC2">
      <w:pPr>
        <w:pStyle w:val="Titre4"/>
        <w:spacing w:before="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i w:val="0"/>
          <w:color w:val="1B1C1D"/>
          <w:sz w:val="24"/>
          <w:szCs w:val="24"/>
        </w:rPr>
        <w:t>Chapitre 4: Fondements Théoriques de la Coordination Agentique</w:t>
      </w:r>
    </w:p>
    <w:p w14:paraId="7482BBB6"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Avant de plonger dans les protocoles spécifiques, il est essentiel d'établir un langage formel pour décrire et analyser les interactions stratégiques. La théorie des jeux fournit ce langage, offrant un cadre mathématique pour modéliser le comportement d'agents rationnels qui prennent des décisions interdépendantes.</w:t>
      </w:r>
    </w:p>
    <w:p w14:paraId="75D2881E"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Théorie des Jeux Classique</w:t>
      </w:r>
    </w:p>
    <w:p w14:paraId="71794815"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Un jeu, dans son sens formel, est défini par trois composantes fondamentales </w:t>
      </w:r>
      <w:r>
        <w:rPr>
          <w:rFonts w:ascii="Google Sans Text" w:eastAsia="Google Sans Text" w:hAnsi="Google Sans Text" w:cs="Google Sans Text"/>
          <w:color w:val="575B5F"/>
          <w:sz w:val="24"/>
          <w:szCs w:val="24"/>
          <w:vertAlign w:val="superscript"/>
        </w:rPr>
        <w:t>48</w:t>
      </w:r>
      <w:r>
        <w:rPr>
          <w:rFonts w:ascii="Google Sans Text" w:eastAsia="Google Sans Text" w:hAnsi="Google Sans Text" w:cs="Google Sans Text"/>
          <w:color w:val="1B1C1D"/>
        </w:rPr>
        <w:t xml:space="preserve"> :</w:t>
      </w:r>
    </w:p>
    <w:p w14:paraId="54CF54F3" w14:textId="77777777" w:rsidR="00000EC2" w:rsidRDefault="00000EC2" w:rsidP="00000EC2">
      <w:pPr>
        <w:numPr>
          <w:ilvl w:val="0"/>
          <w:numId w:val="140"/>
        </w:numPr>
        <w:pBdr>
          <w:top w:val="nil"/>
          <w:left w:val="nil"/>
          <w:bottom w:val="nil"/>
          <w:right w:val="nil"/>
          <w:between w:val="nil"/>
        </w:pBdr>
        <w:spacing w:line="275" w:lineRule="auto"/>
      </w:pPr>
      <w:r>
        <w:rPr>
          <w:rFonts w:ascii="Google Sans Text" w:eastAsia="Google Sans Text" w:hAnsi="Google Sans Text" w:cs="Google Sans Text"/>
          <w:b/>
          <w:color w:val="1B1C1D"/>
        </w:rPr>
        <w:t>Les Joueurs :</w:t>
      </w:r>
      <w:r>
        <w:rPr>
          <w:rFonts w:ascii="Google Sans Text" w:eastAsia="Google Sans Text" w:hAnsi="Google Sans Text" w:cs="Google Sans Text"/>
          <w:color w:val="1B1C1D"/>
        </w:rPr>
        <w:t xml:space="preserve"> Un ensemble d'agents décisionnaires, N={</w:t>
      </w:r>
      <w:proofErr w:type="gramStart"/>
      <w:r>
        <w:rPr>
          <w:rFonts w:ascii="Google Sans Text" w:eastAsia="Google Sans Text" w:hAnsi="Google Sans Text" w:cs="Google Sans Text"/>
          <w:color w:val="1B1C1D"/>
        </w:rPr>
        <w:t>1,2,…</w:t>
      </w:r>
      <w:proofErr w:type="gramEnd"/>
      <w:r>
        <w:rPr>
          <w:rFonts w:ascii="Google Sans Text" w:eastAsia="Google Sans Text" w:hAnsi="Google Sans Text" w:cs="Google Sans Text"/>
          <w:color w:val="1B1C1D"/>
        </w:rPr>
        <w:t>,n}.</w:t>
      </w:r>
    </w:p>
    <w:p w14:paraId="30FAC9EA" w14:textId="77777777" w:rsidR="00000EC2" w:rsidRDefault="00000EC2" w:rsidP="00000EC2">
      <w:pPr>
        <w:numPr>
          <w:ilvl w:val="0"/>
          <w:numId w:val="140"/>
        </w:numPr>
        <w:pBdr>
          <w:top w:val="nil"/>
          <w:left w:val="nil"/>
          <w:bottom w:val="nil"/>
          <w:right w:val="nil"/>
          <w:between w:val="nil"/>
        </w:pBdr>
        <w:spacing w:line="275" w:lineRule="auto"/>
      </w:pPr>
      <w:r>
        <w:rPr>
          <w:rFonts w:ascii="Google Sans Text" w:eastAsia="Google Sans Text" w:hAnsi="Google Sans Text" w:cs="Google Sans Text"/>
          <w:b/>
          <w:color w:val="1B1C1D"/>
        </w:rPr>
        <w:t>Les Stratégies :</w:t>
      </w:r>
      <w:r>
        <w:rPr>
          <w:rFonts w:ascii="Google Sans Text" w:eastAsia="Google Sans Text" w:hAnsi="Google Sans Text" w:cs="Google Sans Text"/>
          <w:color w:val="1B1C1D"/>
        </w:rPr>
        <w:t xml:space="preserve"> Pour chaque joueur </w:t>
      </w:r>
      <w:proofErr w:type="spellStart"/>
      <w:r>
        <w:rPr>
          <w:rFonts w:ascii="Google Sans Text" w:eastAsia="Google Sans Text" w:hAnsi="Google Sans Text" w:cs="Google Sans Text"/>
          <w:color w:val="1B1C1D"/>
        </w:rPr>
        <w:t>i∈N</w:t>
      </w:r>
      <w:proofErr w:type="spellEnd"/>
      <w:r>
        <w:rPr>
          <w:rFonts w:ascii="Google Sans Text" w:eastAsia="Google Sans Text" w:hAnsi="Google Sans Text" w:cs="Google Sans Text"/>
          <w:color w:val="1B1C1D"/>
        </w:rPr>
        <w:t>, un ensemble d'actions possibles Ai​. Un profil de stratégies est un vecteur a=(a1</w:t>
      </w:r>
      <w:proofErr w:type="gramStart"/>
      <w:r>
        <w:rPr>
          <w:rFonts w:ascii="Google Sans Text" w:eastAsia="Google Sans Text" w:hAnsi="Google Sans Text" w:cs="Google Sans Text"/>
          <w:color w:val="1B1C1D"/>
        </w:rPr>
        <w:t>​,…</w:t>
      </w:r>
      <w:proofErr w:type="gramEnd"/>
      <w:r>
        <w:rPr>
          <w:rFonts w:ascii="Google Sans Text" w:eastAsia="Google Sans Text" w:hAnsi="Google Sans Text" w:cs="Google Sans Text"/>
          <w:color w:val="1B1C1D"/>
        </w:rPr>
        <w:t>,an​) où ai​∈Ai​.</w:t>
      </w:r>
    </w:p>
    <w:p w14:paraId="2020F578" w14:textId="77777777" w:rsidR="00000EC2" w:rsidRDefault="00000EC2" w:rsidP="00000EC2">
      <w:pPr>
        <w:numPr>
          <w:ilvl w:val="0"/>
          <w:numId w:val="140"/>
        </w:numPr>
        <w:pBdr>
          <w:top w:val="nil"/>
          <w:left w:val="nil"/>
          <w:bottom w:val="nil"/>
          <w:right w:val="nil"/>
          <w:between w:val="nil"/>
        </w:pBdr>
        <w:spacing w:after="120" w:line="275" w:lineRule="auto"/>
      </w:pPr>
      <w:r>
        <w:rPr>
          <w:rFonts w:ascii="Google Sans Text" w:eastAsia="Google Sans Text" w:hAnsi="Google Sans Text" w:cs="Google Sans Text"/>
          <w:b/>
          <w:color w:val="1B1C1D"/>
        </w:rPr>
        <w:t>L'Utilité :</w:t>
      </w:r>
      <w:r>
        <w:rPr>
          <w:rFonts w:ascii="Google Sans Text" w:eastAsia="Google Sans Text" w:hAnsi="Google Sans Text" w:cs="Google Sans Text"/>
          <w:color w:val="1B1C1D"/>
        </w:rPr>
        <w:t xml:space="preserve"> Pour chaque joueur i, une fonction d'utilité (ou de paiement) </w:t>
      </w:r>
      <w:proofErr w:type="spellStart"/>
      <w:proofErr w:type="gramStart"/>
      <w:r>
        <w:rPr>
          <w:rFonts w:ascii="Google Sans Text" w:eastAsia="Google Sans Text" w:hAnsi="Google Sans Text" w:cs="Google Sans Text"/>
          <w:color w:val="1B1C1D"/>
        </w:rPr>
        <w:t>ui</w:t>
      </w:r>
      <w:proofErr w:type="spellEnd"/>
      <w:r>
        <w:rPr>
          <w:rFonts w:ascii="Google Sans Text" w:eastAsia="Google Sans Text" w:hAnsi="Google Sans Text" w:cs="Google Sans Text"/>
          <w:color w:val="1B1C1D"/>
        </w:rPr>
        <w:t>​:A</w:t>
      </w:r>
      <w:proofErr w:type="gramEnd"/>
      <w:r>
        <w:rPr>
          <w:rFonts w:ascii="Google Sans Text" w:eastAsia="Google Sans Text" w:hAnsi="Google Sans Text" w:cs="Google Sans Text"/>
          <w:color w:val="1B1C1D"/>
        </w:rPr>
        <w:t>→R, qui associe une valeur numérique à chaque résultat possible du jeu.</w:t>
      </w:r>
    </w:p>
    <w:p w14:paraId="2B75BFCE" w14:textId="3306F402" w:rsidR="00000EC2" w:rsidRDefault="00000EC2" w:rsidP="00000EC2">
      <w:pPr>
        <w:pBdr>
          <w:top w:val="nil"/>
          <w:left w:val="nil"/>
          <w:bottom w:val="nil"/>
          <w:right w:val="nil"/>
          <w:between w:val="nil"/>
        </w:pBdr>
        <w:spacing w:before="240" w:line="275" w:lineRule="auto"/>
        <w:rPr>
          <w:rFonts w:ascii="Google Sans Text" w:eastAsia="Google Sans Text" w:hAnsi="Google Sans Text" w:cs="Google Sans Text"/>
        </w:rPr>
      </w:pPr>
      <w:r>
        <w:rPr>
          <w:rFonts w:ascii="Google Sans Text" w:eastAsia="Google Sans Text" w:hAnsi="Google Sans Text" w:cs="Google Sans Text"/>
        </w:rPr>
        <w:t>Le concept de solution central en théorie des jeux est l'Équilibre de Nash. Un profil de stratégies a∗=(a1∗</w:t>
      </w:r>
      <w:proofErr w:type="gramStart"/>
      <w:r>
        <w:rPr>
          <w:rFonts w:ascii="Google Sans Text" w:eastAsia="Google Sans Text" w:hAnsi="Google Sans Text" w:cs="Google Sans Text"/>
        </w:rPr>
        <w:t>​,…</w:t>
      </w:r>
      <w:proofErr w:type="gramEnd"/>
      <w:r>
        <w:rPr>
          <w:rFonts w:ascii="Google Sans Text" w:eastAsia="Google Sans Text" w:hAnsi="Google Sans Text" w:cs="Google Sans Text"/>
        </w:rPr>
        <w:t xml:space="preserve">,an∗​) est un équilibre de Nash si, pour chaque joueur i, sa stratégie </w:t>
      </w:r>
      <w:proofErr w:type="gramStart"/>
      <w:r>
        <w:rPr>
          <w:rFonts w:ascii="Google Sans Text" w:eastAsia="Google Sans Text" w:hAnsi="Google Sans Text" w:cs="Google Sans Text"/>
        </w:rPr>
        <w:t>ai</w:t>
      </w:r>
      <w:proofErr w:type="gramEnd"/>
      <w:r>
        <w:rPr>
          <w:rFonts w:ascii="Google Sans Text" w:eastAsia="Google Sans Text" w:hAnsi="Google Sans Text" w:cs="Google Sans Text"/>
        </w:rPr>
        <w:t>∗​ est la meilleure réponse aux stratégies des autres joueurs a−i∗. Formellement, aucun joueur n'a d'incitation à dévier unilatéralement de sa stratégie :</w:t>
      </w:r>
    </w:p>
    <w:p w14:paraId="5F4C190D" w14:textId="77777777" w:rsidR="00000EC2" w:rsidRDefault="00000EC2" w:rsidP="00000EC2">
      <w:pPr>
        <w:pBdr>
          <w:top w:val="nil"/>
          <w:left w:val="nil"/>
          <w:bottom w:val="nil"/>
          <w:right w:val="nil"/>
          <w:between w:val="nil"/>
        </w:pBdr>
        <w:spacing w:line="275" w:lineRule="auto"/>
        <w:rPr>
          <w:rFonts w:ascii="Google Sans Text" w:eastAsia="Google Sans Text" w:hAnsi="Google Sans Text" w:cs="Google Sans Text"/>
        </w:rPr>
      </w:pPr>
    </w:p>
    <w:p w14:paraId="0569F20D" w14:textId="77777777" w:rsidR="00000EC2" w:rsidRDefault="00000EC2" w:rsidP="00000EC2">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w:t>
      </w:r>
      <w:proofErr w:type="spellStart"/>
      <w:r>
        <w:rPr>
          <w:rFonts w:ascii="Google Sans Text" w:eastAsia="Google Sans Text" w:hAnsi="Google Sans Text" w:cs="Google Sans Text"/>
          <w:color w:val="1B1C1D"/>
        </w:rPr>
        <w:t>i∈</w:t>
      </w:r>
      <w:proofErr w:type="gramStart"/>
      <w:r>
        <w:rPr>
          <w:rFonts w:ascii="Google Sans Text" w:eastAsia="Google Sans Text" w:hAnsi="Google Sans Text" w:cs="Google Sans Text"/>
          <w:color w:val="1B1C1D"/>
        </w:rPr>
        <w:t>N</w:t>
      </w:r>
      <w:proofErr w:type="spellEnd"/>
      <w:r>
        <w:rPr>
          <w:rFonts w:ascii="Google Sans Text" w:eastAsia="Google Sans Text" w:hAnsi="Google Sans Text" w:cs="Google Sans Text"/>
          <w:color w:val="1B1C1D"/>
        </w:rPr>
        <w:t>,∀</w:t>
      </w:r>
      <w:proofErr w:type="gramEnd"/>
      <w:r>
        <w:rPr>
          <w:rFonts w:ascii="Google Sans Text" w:eastAsia="Google Sans Text" w:hAnsi="Google Sans Text" w:cs="Google Sans Text"/>
          <w:color w:val="1B1C1D"/>
        </w:rPr>
        <w:t>ai​∈</w:t>
      </w:r>
      <w:proofErr w:type="gramStart"/>
      <w:r>
        <w:rPr>
          <w:rFonts w:ascii="Google Sans Text" w:eastAsia="Google Sans Text" w:hAnsi="Google Sans Text" w:cs="Google Sans Text"/>
          <w:color w:val="1B1C1D"/>
        </w:rPr>
        <w:t>Ai​,</w:t>
      </w:r>
      <w:proofErr w:type="spellStart"/>
      <w:r>
        <w:rPr>
          <w:rFonts w:ascii="Google Sans Text" w:eastAsia="Google Sans Text" w:hAnsi="Google Sans Text" w:cs="Google Sans Text"/>
          <w:color w:val="1B1C1D"/>
        </w:rPr>
        <w:t>ui</w:t>
      </w:r>
      <w:proofErr w:type="spellEnd"/>
      <w:r>
        <w:rPr>
          <w:rFonts w:ascii="Google Sans Text" w:eastAsia="Google Sans Text" w:hAnsi="Google Sans Text" w:cs="Google Sans Text"/>
          <w:color w:val="1B1C1D"/>
        </w:rPr>
        <w:t>​</w:t>
      </w:r>
      <w:proofErr w:type="gramEnd"/>
      <w:r>
        <w:rPr>
          <w:rFonts w:ascii="Google Sans Text" w:eastAsia="Google Sans Text" w:hAnsi="Google Sans Text" w:cs="Google Sans Text"/>
          <w:color w:val="1B1C1D"/>
        </w:rPr>
        <w:t>(ai∗</w:t>
      </w:r>
      <w:proofErr w:type="gramStart"/>
      <w:r>
        <w:rPr>
          <w:rFonts w:ascii="Google Sans Text" w:eastAsia="Google Sans Text" w:hAnsi="Google Sans Text" w:cs="Google Sans Text"/>
          <w:color w:val="1B1C1D"/>
        </w:rPr>
        <w:t>​,a</w:t>
      </w:r>
      <w:proofErr w:type="gramEnd"/>
      <w:r>
        <w:rPr>
          <w:rFonts w:ascii="Google Sans Text" w:eastAsia="Google Sans Text" w:hAnsi="Google Sans Text" w:cs="Google Sans Text"/>
          <w:color w:val="1B1C1D"/>
        </w:rPr>
        <w:t>−i∗</w:t>
      </w:r>
      <w:proofErr w:type="gramStart"/>
      <w:r>
        <w:rPr>
          <w:rFonts w:ascii="Google Sans Text" w:eastAsia="Google Sans Text" w:hAnsi="Google Sans Text" w:cs="Google Sans Text"/>
          <w:color w:val="1B1C1D"/>
        </w:rPr>
        <w:t>​)≥</w:t>
      </w:r>
      <w:proofErr w:type="spellStart"/>
      <w:proofErr w:type="gramEnd"/>
      <w:r>
        <w:rPr>
          <w:rFonts w:ascii="Google Sans Text" w:eastAsia="Google Sans Text" w:hAnsi="Google Sans Text" w:cs="Google Sans Text"/>
          <w:color w:val="1B1C1D"/>
        </w:rPr>
        <w:t>ui</w:t>
      </w:r>
      <w:proofErr w:type="spellEnd"/>
      <w:r>
        <w:rPr>
          <w:rFonts w:ascii="Google Sans Text" w:eastAsia="Google Sans Text" w:hAnsi="Google Sans Text" w:cs="Google Sans Text"/>
          <w:color w:val="1B1C1D"/>
        </w:rPr>
        <w:t>​(</w:t>
      </w:r>
      <w:proofErr w:type="gramStart"/>
      <w:r>
        <w:rPr>
          <w:rFonts w:ascii="Google Sans Text" w:eastAsia="Google Sans Text" w:hAnsi="Google Sans Text" w:cs="Google Sans Text"/>
          <w:color w:val="1B1C1D"/>
        </w:rPr>
        <w:t>ai​,a</w:t>
      </w:r>
      <w:proofErr w:type="gramEnd"/>
      <w:r>
        <w:rPr>
          <w:rFonts w:ascii="Google Sans Text" w:eastAsia="Google Sans Text" w:hAnsi="Google Sans Text" w:cs="Google Sans Text"/>
          <w:color w:val="1B1C1D"/>
        </w:rPr>
        <w:t>−i∗​)</w:t>
      </w:r>
    </w:p>
    <w:p w14:paraId="4C778688" w14:textId="77777777" w:rsidR="00000EC2" w:rsidRDefault="00000EC2" w:rsidP="00000EC2">
      <w:pPr>
        <w:pBdr>
          <w:top w:val="nil"/>
          <w:left w:val="nil"/>
          <w:bottom w:val="nil"/>
          <w:right w:val="nil"/>
          <w:between w:val="nil"/>
        </w:pBdr>
        <w:spacing w:line="275" w:lineRule="auto"/>
        <w:rPr>
          <w:rFonts w:ascii="Google Sans Text" w:eastAsia="Google Sans Text" w:hAnsi="Google Sans Text" w:cs="Google Sans Text"/>
          <w:color w:val="1B1C1D"/>
        </w:rPr>
      </w:pPr>
    </w:p>
    <w:p w14:paraId="2070F6E2" w14:textId="77777777" w:rsidR="00000EC2" w:rsidRDefault="00000EC2" w:rsidP="00000EC2">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Cependant, l'Équilibre de Nash, bien que puissant, présente des limites importantes pour la conception de SMA 51 :</w:t>
      </w:r>
    </w:p>
    <w:p w14:paraId="28BC1006" w14:textId="77777777" w:rsidR="00000EC2" w:rsidRDefault="00000EC2" w:rsidP="00000EC2">
      <w:pPr>
        <w:numPr>
          <w:ilvl w:val="0"/>
          <w:numId w:val="94"/>
        </w:numPr>
        <w:pBdr>
          <w:top w:val="nil"/>
          <w:left w:val="nil"/>
          <w:bottom w:val="nil"/>
          <w:right w:val="nil"/>
          <w:between w:val="nil"/>
        </w:pBdr>
        <w:spacing w:line="275" w:lineRule="auto"/>
      </w:pPr>
      <w:r>
        <w:rPr>
          <w:rFonts w:ascii="Google Sans Text" w:eastAsia="Google Sans Text" w:hAnsi="Google Sans Text" w:cs="Google Sans Text"/>
          <w:b/>
          <w:color w:val="1B1C1D"/>
        </w:rPr>
        <w:t>Multiplicité des Équilibres :</w:t>
      </w:r>
      <w:r>
        <w:rPr>
          <w:rFonts w:ascii="Google Sans Text" w:eastAsia="Google Sans Text" w:hAnsi="Google Sans Text" w:cs="Google Sans Text"/>
          <w:color w:val="1B1C1D"/>
        </w:rPr>
        <w:t xml:space="preserve"> De nombreux jeux ont plusieurs équilibres de Nash, sans mécanisme clair pour que les agents se coordonnent sur l'un d'entre eux.</w:t>
      </w:r>
    </w:p>
    <w:p w14:paraId="51BF7A70" w14:textId="77777777" w:rsidR="00000EC2" w:rsidRDefault="00000EC2" w:rsidP="00000EC2">
      <w:pPr>
        <w:numPr>
          <w:ilvl w:val="0"/>
          <w:numId w:val="94"/>
        </w:numPr>
        <w:pBdr>
          <w:top w:val="nil"/>
          <w:left w:val="nil"/>
          <w:bottom w:val="nil"/>
          <w:right w:val="nil"/>
          <w:between w:val="nil"/>
        </w:pBdr>
        <w:spacing w:line="275" w:lineRule="auto"/>
      </w:pPr>
      <w:r>
        <w:rPr>
          <w:rFonts w:ascii="Google Sans Text" w:eastAsia="Google Sans Text" w:hAnsi="Google Sans Text" w:cs="Google Sans Text"/>
          <w:b/>
          <w:color w:val="1B1C1D"/>
        </w:rPr>
        <w:t>Complexité de Calcul :</w:t>
      </w:r>
      <w:r>
        <w:rPr>
          <w:rFonts w:ascii="Google Sans Text" w:eastAsia="Google Sans Text" w:hAnsi="Google Sans Text" w:cs="Google Sans Text"/>
          <w:color w:val="1B1C1D"/>
        </w:rPr>
        <w:t xml:space="preserve"> Trouver un équilibre de Nash est un problème computationnellement difficile, souvent irréalisable pour les agents en temps réel.</w:t>
      </w:r>
    </w:p>
    <w:p w14:paraId="39C906BC" w14:textId="77777777" w:rsidR="00000EC2" w:rsidRDefault="00000EC2" w:rsidP="00000EC2">
      <w:pPr>
        <w:numPr>
          <w:ilvl w:val="0"/>
          <w:numId w:val="94"/>
        </w:numPr>
        <w:pBdr>
          <w:top w:val="nil"/>
          <w:left w:val="nil"/>
          <w:bottom w:val="nil"/>
          <w:right w:val="nil"/>
          <w:between w:val="nil"/>
        </w:pBdr>
        <w:spacing w:after="120" w:line="275" w:lineRule="auto"/>
      </w:pPr>
      <w:r>
        <w:rPr>
          <w:rFonts w:ascii="Google Sans Text" w:eastAsia="Google Sans Text" w:hAnsi="Google Sans Text" w:cs="Google Sans Text"/>
          <w:b/>
          <w:color w:val="1B1C1D"/>
        </w:rPr>
        <w:t>Hypothèses Irréalistes :</w:t>
      </w:r>
      <w:r>
        <w:rPr>
          <w:rFonts w:ascii="Google Sans Text" w:eastAsia="Google Sans Text" w:hAnsi="Google Sans Text" w:cs="Google Sans Text"/>
          <w:color w:val="1B1C1D"/>
        </w:rPr>
        <w:t xml:space="preserve"> Il suppose une rationalité parfaite (les agents maximisent toujours leur utilité) et une information complète (chaque agent connaît les fonctions d'utilité de tous les autres), des conditions rarement remplies en pratique.</w:t>
      </w:r>
    </w:p>
    <w:p w14:paraId="51B3B94D"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Conception de Mécanismes (</w:t>
      </w:r>
      <w:proofErr w:type="spellStart"/>
      <w:r>
        <w:rPr>
          <w:rFonts w:ascii="Google Sans" w:eastAsia="Google Sans" w:hAnsi="Google Sans" w:cs="Google Sans"/>
          <w:color w:val="1B1C1D"/>
        </w:rPr>
        <w:t>Mechanism</w:t>
      </w:r>
      <w:proofErr w:type="spellEnd"/>
      <w:r>
        <w:rPr>
          <w:rFonts w:ascii="Google Sans" w:eastAsia="Google Sans" w:hAnsi="Google Sans" w:cs="Google Sans"/>
          <w:color w:val="1B1C1D"/>
        </w:rPr>
        <w:t xml:space="preserve"> Design)</w:t>
      </w:r>
    </w:p>
    <w:p w14:paraId="6ED2B093"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Face aux limites de la théorie des jeux prédictive, la conception de mécanismes adopte une perspective prescriptive, souvent qualifiée de "théorie des jeux inverse".</w:t>
      </w:r>
      <w:r>
        <w:rPr>
          <w:rFonts w:ascii="Google Sans Text" w:eastAsia="Google Sans Text" w:hAnsi="Google Sans Text" w:cs="Google Sans Text"/>
          <w:color w:val="575B5F"/>
          <w:sz w:val="24"/>
          <w:szCs w:val="24"/>
          <w:vertAlign w:val="superscript"/>
        </w:rPr>
        <w:t>54</w:t>
      </w:r>
      <w:r>
        <w:rPr>
          <w:rFonts w:ascii="Google Sans Text" w:eastAsia="Google Sans Text" w:hAnsi="Google Sans Text" w:cs="Google Sans Text"/>
          <w:color w:val="1B1C1D"/>
        </w:rPr>
        <w:t xml:space="preserve"> La question n'est plus "quel sera le résultat de ce jeu?", mais "quelles règles de jeu devons-nous concevoir pour garantir un résultat souhaitable?". L'objectif est de concevoir un mécanisme (un protocole d'interaction et une règle d'allocation) qui incite des agents auto-intéressés à se comporter d'une manière qui mène à un résultat globalement efficace ou équitable.</w:t>
      </w:r>
    </w:p>
    <w:p w14:paraId="23CCFC67"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Un objectif clé est la conception de mécanismes </w:t>
      </w:r>
      <w:proofErr w:type="spellStart"/>
      <w:r>
        <w:rPr>
          <w:rFonts w:ascii="Google Sans Text" w:eastAsia="Google Sans Text" w:hAnsi="Google Sans Text" w:cs="Google Sans Text"/>
          <w:b/>
          <w:color w:val="1B1C1D"/>
        </w:rPr>
        <w:t>strategy</w:t>
      </w:r>
      <w:proofErr w:type="spellEnd"/>
      <w:r>
        <w:rPr>
          <w:rFonts w:ascii="Google Sans Text" w:eastAsia="Google Sans Text" w:hAnsi="Google Sans Text" w:cs="Google Sans Text"/>
          <w:b/>
          <w:color w:val="1B1C1D"/>
        </w:rPr>
        <w:t>-proof</w:t>
      </w:r>
      <w:r>
        <w:rPr>
          <w:rFonts w:ascii="Google Sans Text" w:eastAsia="Google Sans Text" w:hAnsi="Google Sans Text" w:cs="Google Sans Text"/>
          <w:color w:val="1B1C1D"/>
        </w:rPr>
        <w:t xml:space="preserve"> (ou à l'épreuve des stratégies). Dans un tel mécanisme, la stratégie dominante pour chaque agent est de révéler ses informations privées (comme ses préférences ou ses coûts) </w:t>
      </w:r>
      <w:r>
        <w:rPr>
          <w:rFonts w:ascii="Google Sans Text" w:eastAsia="Google Sans Text" w:hAnsi="Google Sans Text" w:cs="Google Sans Text"/>
          <w:color w:val="1B1C1D"/>
        </w:rPr>
        <w:lastRenderedPageBreak/>
        <w:t>de manière véridique, car toute tentative de manipulation ne peut que nuire à son utilité.</w:t>
      </w:r>
      <w:r>
        <w:rPr>
          <w:rFonts w:ascii="Google Sans Text" w:eastAsia="Google Sans Text" w:hAnsi="Google Sans Text" w:cs="Google Sans Text"/>
          <w:color w:val="575B5F"/>
          <w:sz w:val="24"/>
          <w:szCs w:val="24"/>
          <w:vertAlign w:val="superscript"/>
        </w:rPr>
        <w:t>55</w:t>
      </w:r>
      <w:r>
        <w:rPr>
          <w:rFonts w:ascii="Google Sans Text" w:eastAsia="Google Sans Text" w:hAnsi="Google Sans Text" w:cs="Google Sans Text"/>
          <w:color w:val="1B1C1D"/>
        </w:rPr>
        <w:t xml:space="preserve"> L'enchère de </w:t>
      </w:r>
      <w:proofErr w:type="spellStart"/>
      <w:r>
        <w:rPr>
          <w:rFonts w:ascii="Google Sans Text" w:eastAsia="Google Sans Text" w:hAnsi="Google Sans Text" w:cs="Google Sans Text"/>
          <w:color w:val="1B1C1D"/>
        </w:rPr>
        <w:t>Vickrey</w:t>
      </w:r>
      <w:proofErr w:type="spellEnd"/>
      <w:r>
        <w:rPr>
          <w:rFonts w:ascii="Google Sans Text" w:eastAsia="Google Sans Text" w:hAnsi="Google Sans Text" w:cs="Google Sans Text"/>
          <w:color w:val="1B1C1D"/>
        </w:rPr>
        <w:t xml:space="preserve">, discutée au chapitre suivant, est un exemple canonique de mécanisme </w:t>
      </w:r>
      <w:proofErr w:type="spellStart"/>
      <w:r>
        <w:rPr>
          <w:rFonts w:ascii="Google Sans Text" w:eastAsia="Google Sans Text" w:hAnsi="Google Sans Text" w:cs="Google Sans Text"/>
          <w:color w:val="1B1C1D"/>
        </w:rPr>
        <w:t>strategy</w:t>
      </w:r>
      <w:proofErr w:type="spellEnd"/>
      <w:r>
        <w:rPr>
          <w:rFonts w:ascii="Google Sans Text" w:eastAsia="Google Sans Text" w:hAnsi="Google Sans Text" w:cs="Google Sans Text"/>
          <w:color w:val="1B1C1D"/>
        </w:rPr>
        <w:t>-proof.</w:t>
      </w:r>
    </w:p>
    <w:p w14:paraId="19D2BD73"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Impact de la Rationalité Limitée et de l'Information Imparfaite</w:t>
      </w:r>
    </w:p>
    <w:p w14:paraId="46ABF90F"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Les modèles classiques de rationalité parfaite sont souvent une simplification excessive du comportement des agents, qu'ils soient humains ou artificiels. Herbert Simon a introduit le concept de </w:t>
      </w:r>
      <w:r>
        <w:rPr>
          <w:rFonts w:ascii="Google Sans Text" w:eastAsia="Google Sans Text" w:hAnsi="Google Sans Text" w:cs="Google Sans Text"/>
          <w:b/>
          <w:color w:val="1B1C1D"/>
        </w:rPr>
        <w:t>rationalité limitée</w:t>
      </w:r>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bounded</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rationality</w:t>
      </w:r>
      <w:proofErr w:type="spellEnd"/>
      <w:r>
        <w:rPr>
          <w:rFonts w:ascii="Google Sans Text" w:eastAsia="Google Sans Text" w:hAnsi="Google Sans Text" w:cs="Google Sans Text"/>
          <w:color w:val="1B1C1D"/>
        </w:rPr>
        <w:t>), arguant que les décideurs sont contraints par leurs limitations cognitives, l'information imparfaite et les contraintes de temps.</w:t>
      </w:r>
      <w:r>
        <w:rPr>
          <w:rFonts w:ascii="Google Sans Text" w:eastAsia="Google Sans Text" w:hAnsi="Google Sans Text" w:cs="Google Sans Text"/>
          <w:color w:val="575B5F"/>
          <w:sz w:val="24"/>
          <w:szCs w:val="24"/>
          <w:vertAlign w:val="superscript"/>
        </w:rPr>
        <w:t>56</w:t>
      </w:r>
    </w:p>
    <w:p w14:paraId="4E7E94E2"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Plutôt que d'optimiser pour trouver la meilleure solution possible, les agents adoptent une stratégie de </w:t>
      </w:r>
      <w:proofErr w:type="spellStart"/>
      <w:r>
        <w:rPr>
          <w:rFonts w:ascii="Google Sans Text" w:eastAsia="Google Sans Text" w:hAnsi="Google Sans Text" w:cs="Google Sans Text"/>
          <w:b/>
          <w:color w:val="1B1C1D"/>
        </w:rPr>
        <w:t>satisficing</w:t>
      </w:r>
      <w:proofErr w:type="spellEnd"/>
      <w:r>
        <w:rPr>
          <w:rFonts w:ascii="Google Sans Text" w:eastAsia="Google Sans Text" w:hAnsi="Google Sans Text" w:cs="Google Sans Text"/>
          <w:color w:val="1B1C1D"/>
        </w:rPr>
        <w:t xml:space="preserve"> : ils cherchent une solution qui est "suffisamment bonne" pour atteindre leur niveau d'aspiration. Ils examinent les alternatives séquentiellement et choisissent la première qui satisfait leurs critères minimaux.</w:t>
      </w:r>
      <w:r>
        <w:rPr>
          <w:rFonts w:ascii="Google Sans Text" w:eastAsia="Google Sans Text" w:hAnsi="Google Sans Text" w:cs="Google Sans Text"/>
          <w:color w:val="575B5F"/>
          <w:sz w:val="24"/>
          <w:szCs w:val="24"/>
          <w:vertAlign w:val="superscript"/>
        </w:rPr>
        <w:t>57</w:t>
      </w:r>
      <w:r>
        <w:rPr>
          <w:rFonts w:ascii="Google Sans Text" w:eastAsia="Google Sans Text" w:hAnsi="Google Sans Text" w:cs="Google Sans Text"/>
          <w:color w:val="1B1C1D"/>
        </w:rPr>
        <w:t xml:space="preserve"> Cette perspective a des implications profondes : elle suggère que les agents dans un SMA utiliseront des heuristiques et des règles simplifiées plutôt que des calculs d'optimisation complexes, et que les équilibres théoriques pourraient ne jamais être atteints. La conception de mécanismes robustes doit donc tenir compte de ce comportement plus réaliste.</w:t>
      </w:r>
    </w:p>
    <w:p w14:paraId="69A94D5A"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Théorie des Jeux Évolutionniste et Computationnelle</w:t>
      </w:r>
    </w:p>
    <w:p w14:paraId="46704795"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Pour modéliser l'adaptation dynamique des stratégies dans des populations d'agents à rationalité limitée, la théorie des jeux évolutionniste offre un cadre plus approprié que les équilibres statiques.</w:t>
      </w:r>
      <w:r>
        <w:rPr>
          <w:rFonts w:ascii="Google Sans Text" w:eastAsia="Google Sans Text" w:hAnsi="Google Sans Text" w:cs="Google Sans Text"/>
          <w:color w:val="575B5F"/>
          <w:sz w:val="24"/>
          <w:szCs w:val="24"/>
          <w:vertAlign w:val="superscript"/>
        </w:rPr>
        <w:t>50</w:t>
      </w:r>
      <w:r>
        <w:rPr>
          <w:rFonts w:ascii="Google Sans Text" w:eastAsia="Google Sans Text" w:hAnsi="Google Sans Text" w:cs="Google Sans Text"/>
          <w:color w:val="1B1C1D"/>
        </w:rPr>
        <w:t xml:space="preserve"> Ce paradigme, inspiré de la biologie, modélise la manière dont la proportion d'agents jouant différentes stratégies évolue au fil du temps en fonction de leur succès relatif.</w:t>
      </w:r>
    </w:p>
    <w:p w14:paraId="5C770747" w14:textId="1D69F4C6"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 concept central est celui des </w:t>
      </w:r>
      <w:r>
        <w:rPr>
          <w:rFonts w:ascii="Google Sans Text" w:eastAsia="Google Sans Text" w:hAnsi="Google Sans Text" w:cs="Google Sans Text"/>
          <w:b/>
          <w:color w:val="1B1C1D"/>
        </w:rPr>
        <w:t xml:space="preserve">dynamiques </w:t>
      </w:r>
      <w:proofErr w:type="spellStart"/>
      <w:r>
        <w:rPr>
          <w:rFonts w:ascii="Google Sans Text" w:eastAsia="Google Sans Text" w:hAnsi="Google Sans Text" w:cs="Google Sans Text"/>
          <w:b/>
          <w:color w:val="1B1C1D"/>
        </w:rPr>
        <w:t>réplicatrices</w:t>
      </w:r>
      <w:proofErr w:type="spellEnd"/>
      <w:r>
        <w:rPr>
          <w:rFonts w:ascii="Google Sans Text" w:eastAsia="Google Sans Text" w:hAnsi="Google Sans Text" w:cs="Google Sans Text"/>
          <w:b/>
          <w:color w:val="1B1C1D"/>
        </w:rPr>
        <w:t xml:space="preserve"> (</w:t>
      </w:r>
      <w:proofErr w:type="spellStart"/>
      <w:r>
        <w:rPr>
          <w:rFonts w:ascii="Google Sans Text" w:eastAsia="Google Sans Text" w:hAnsi="Google Sans Text" w:cs="Google Sans Text"/>
          <w:b/>
          <w:color w:val="1B1C1D"/>
        </w:rPr>
        <w:t>Replicator</w:t>
      </w:r>
      <w:proofErr w:type="spellEnd"/>
      <w:r>
        <w:rPr>
          <w:rFonts w:ascii="Google Sans Text" w:eastAsia="Google Sans Text" w:hAnsi="Google Sans Text" w:cs="Google Sans Text"/>
          <w:b/>
          <w:color w:val="1B1C1D"/>
        </w:rPr>
        <w:t xml:space="preserve"> Dynamics)</w:t>
      </w:r>
      <w:r>
        <w:rPr>
          <w:rFonts w:ascii="Google Sans Text" w:eastAsia="Google Sans Text" w:hAnsi="Google Sans Text" w:cs="Google Sans Text"/>
          <w:color w:val="1B1C1D"/>
        </w:rPr>
        <w:t>. Soit xi​(t) la proportion de la population jouant la stratégie i au temps t. L'utilité de la stratégie i, face à une population dont l'état est décrit par le vecteur de proportions x, est u(</w:t>
      </w:r>
      <w:proofErr w:type="spellStart"/>
      <w:proofErr w:type="gramStart"/>
      <w:r>
        <w:rPr>
          <w:rFonts w:ascii="Google Sans Text" w:eastAsia="Google Sans Text" w:hAnsi="Google Sans Text" w:cs="Google Sans Text"/>
          <w:color w:val="1B1C1D"/>
        </w:rPr>
        <w:t>i,x</w:t>
      </w:r>
      <w:proofErr w:type="spellEnd"/>
      <w:proofErr w:type="gramEnd"/>
      <w:r>
        <w:rPr>
          <w:rFonts w:ascii="Google Sans Text" w:eastAsia="Google Sans Text" w:hAnsi="Google Sans Text" w:cs="Google Sans Text"/>
          <w:color w:val="1B1C1D"/>
        </w:rPr>
        <w:t>). L'utilité moyenne de la population est uˉ(x)=∑j​</w:t>
      </w:r>
      <w:proofErr w:type="spellStart"/>
      <w:r>
        <w:rPr>
          <w:rFonts w:ascii="Google Sans Text" w:eastAsia="Google Sans Text" w:hAnsi="Google Sans Text" w:cs="Google Sans Text"/>
          <w:color w:val="1B1C1D"/>
        </w:rPr>
        <w:t>xj</w:t>
      </w:r>
      <w:proofErr w:type="spellEnd"/>
      <w:r>
        <w:rPr>
          <w:rFonts w:ascii="Google Sans Text" w:eastAsia="Google Sans Text" w:hAnsi="Google Sans Text" w:cs="Google Sans Text"/>
          <w:color w:val="1B1C1D"/>
        </w:rPr>
        <w:t>​u(</w:t>
      </w:r>
      <w:proofErr w:type="spellStart"/>
      <w:proofErr w:type="gramStart"/>
      <w:r>
        <w:rPr>
          <w:rFonts w:ascii="Google Sans Text" w:eastAsia="Google Sans Text" w:hAnsi="Google Sans Text" w:cs="Google Sans Text"/>
          <w:color w:val="1B1C1D"/>
        </w:rPr>
        <w:t>j,x</w:t>
      </w:r>
      <w:proofErr w:type="spellEnd"/>
      <w:proofErr w:type="gramEnd"/>
      <w:r>
        <w:rPr>
          <w:rFonts w:ascii="Google Sans Text" w:eastAsia="Google Sans Text" w:hAnsi="Google Sans Text" w:cs="Google Sans Text"/>
          <w:color w:val="1B1C1D"/>
        </w:rPr>
        <w:t xml:space="preserve">). L'équation de la dynamique </w:t>
      </w:r>
      <w:proofErr w:type="spellStart"/>
      <w:r>
        <w:rPr>
          <w:rFonts w:ascii="Google Sans Text" w:eastAsia="Google Sans Text" w:hAnsi="Google Sans Text" w:cs="Google Sans Text"/>
          <w:color w:val="1B1C1D"/>
        </w:rPr>
        <w:t>réplicatrice</w:t>
      </w:r>
      <w:proofErr w:type="spellEnd"/>
      <w:r>
        <w:rPr>
          <w:rFonts w:ascii="Google Sans Text" w:eastAsia="Google Sans Text" w:hAnsi="Google Sans Text" w:cs="Google Sans Text"/>
          <w:color w:val="1B1C1D"/>
        </w:rPr>
        <w:t xml:space="preserve"> stipule que le taux de croissance d'une stratégie est proportionnel à la différence entre son utilité et l'utilité moyenne </w:t>
      </w:r>
      <w:r>
        <w:rPr>
          <w:rFonts w:ascii="Google Sans Text" w:eastAsia="Google Sans Text" w:hAnsi="Google Sans Text" w:cs="Google Sans Text"/>
          <w:color w:val="575B5F"/>
          <w:sz w:val="24"/>
          <w:szCs w:val="24"/>
          <w:vertAlign w:val="superscript"/>
        </w:rPr>
        <w:t>50</w:t>
      </w:r>
      <w:r>
        <w:rPr>
          <w:rFonts w:ascii="Google Sans Text" w:eastAsia="Google Sans Text" w:hAnsi="Google Sans Text" w:cs="Google Sans Text"/>
          <w:color w:val="1B1C1D"/>
        </w:rPr>
        <w:t>:</w:t>
      </w:r>
    </w:p>
    <w:p w14:paraId="5D5F1B10" w14:textId="77777777" w:rsidR="00000EC2" w:rsidRPr="00000EC2" w:rsidRDefault="00000EC2" w:rsidP="00000EC2">
      <w:pPr>
        <w:pBdr>
          <w:top w:val="nil"/>
          <w:left w:val="nil"/>
          <w:bottom w:val="nil"/>
          <w:right w:val="nil"/>
          <w:between w:val="nil"/>
        </w:pBdr>
        <w:spacing w:line="275" w:lineRule="auto"/>
        <w:rPr>
          <w:rFonts w:ascii="Google Sans Text" w:eastAsia="Google Sans Text" w:hAnsi="Google Sans Text" w:cs="Google Sans Text"/>
          <w:color w:val="1B1C1D"/>
          <w:lang w:val="en-CA"/>
        </w:rPr>
      </w:pPr>
      <w:proofErr w:type="spellStart"/>
      <w:r w:rsidRPr="00000EC2">
        <w:rPr>
          <w:rFonts w:ascii="Google Sans Text" w:eastAsia="Google Sans Text" w:hAnsi="Google Sans Text" w:cs="Google Sans Text"/>
          <w:color w:val="1B1C1D"/>
          <w:lang w:val="en-CA"/>
        </w:rPr>
        <w:t>dtdxi</w:t>
      </w:r>
      <w:proofErr w:type="spellEnd"/>
      <w:r w:rsidRPr="00000EC2">
        <w:rPr>
          <w:rFonts w:ascii="Google Sans Text" w:eastAsia="Google Sans Text" w:hAnsi="Google Sans Text" w:cs="Google Sans Text"/>
          <w:color w:val="1B1C1D"/>
          <w:lang w:val="en-CA"/>
        </w:rPr>
        <w:t>​​=xi​[u(</w:t>
      </w:r>
      <w:proofErr w:type="spellStart"/>
      <w:proofErr w:type="gramStart"/>
      <w:r w:rsidRPr="00000EC2">
        <w:rPr>
          <w:rFonts w:ascii="Google Sans Text" w:eastAsia="Google Sans Text" w:hAnsi="Google Sans Text" w:cs="Google Sans Text"/>
          <w:color w:val="1B1C1D"/>
          <w:lang w:val="en-CA"/>
        </w:rPr>
        <w:t>i,x</w:t>
      </w:r>
      <w:proofErr w:type="spellEnd"/>
      <w:proofErr w:type="gramEnd"/>
      <w:r w:rsidRPr="00000EC2">
        <w:rPr>
          <w:rFonts w:ascii="Google Sans Text" w:eastAsia="Google Sans Text" w:hAnsi="Google Sans Text" w:cs="Google Sans Text"/>
          <w:color w:val="1B1C1D"/>
          <w:lang w:val="en-CA"/>
        </w:rPr>
        <w:t>)−uˉ(x)]</w:t>
      </w:r>
    </w:p>
    <w:p w14:paraId="249E20B6" w14:textId="77777777" w:rsidR="00000EC2" w:rsidRPr="00000EC2" w:rsidRDefault="00000EC2" w:rsidP="00000EC2">
      <w:pPr>
        <w:pBdr>
          <w:top w:val="nil"/>
          <w:left w:val="nil"/>
          <w:bottom w:val="nil"/>
          <w:right w:val="nil"/>
          <w:between w:val="nil"/>
        </w:pBdr>
        <w:spacing w:line="275" w:lineRule="auto"/>
        <w:rPr>
          <w:rFonts w:ascii="Google Sans Text" w:eastAsia="Google Sans Text" w:hAnsi="Google Sans Text" w:cs="Google Sans Text"/>
          <w:color w:val="1B1C1D"/>
          <w:lang w:val="en-CA"/>
        </w:rPr>
      </w:pPr>
    </w:p>
    <w:p w14:paraId="6159AF2C" w14:textId="77777777" w:rsidR="00000EC2" w:rsidRDefault="00000EC2" w:rsidP="00000EC2">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Cette équation modélise un processus d'apprentissage par renforcement ou imitation : les stratégies qui performent mieux que la moyenne se répandent dans la population, tandis que les moins performantes déclinent.</w:t>
      </w:r>
    </w:p>
    <w:p w14:paraId="48A208A5"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Ce cadre théorique établit un pont formel et puissant entre la théorie des jeux et l'apprentissage par renforcement multi-agents (MARL), qui sera exploré au Chapitre 6. Le processus d'apprentissage par essais et erreurs dans un système MARL, où les agents ajustent leurs politiques en fonction des récompenses reçues, peut être vu comme une implémentation computationnelle des dynamiques </w:t>
      </w:r>
      <w:proofErr w:type="spellStart"/>
      <w:r>
        <w:rPr>
          <w:rFonts w:ascii="Google Sans Text" w:eastAsia="Google Sans Text" w:hAnsi="Google Sans Text" w:cs="Google Sans Text"/>
          <w:color w:val="1B1C1D"/>
        </w:rPr>
        <w:t>réplicatrices</w:t>
      </w:r>
      <w:proofErr w:type="spellEnd"/>
      <w:r>
        <w:rPr>
          <w:rFonts w:ascii="Google Sans Text" w:eastAsia="Google Sans Text" w:hAnsi="Google Sans Text" w:cs="Google Sans Text"/>
          <w:color w:val="1B1C1D"/>
        </w:rPr>
        <w:t xml:space="preserve">. La convergence d'un algorithme MARL vers une politique stable est l'équivalent de l'atteinte d'un état </w:t>
      </w:r>
      <w:proofErr w:type="spellStart"/>
      <w:r>
        <w:rPr>
          <w:rFonts w:ascii="Google Sans Text" w:eastAsia="Google Sans Text" w:hAnsi="Google Sans Text" w:cs="Google Sans Text"/>
          <w:color w:val="1B1C1D"/>
        </w:rPr>
        <w:t>évolutionnairement</w:t>
      </w:r>
      <w:proofErr w:type="spellEnd"/>
      <w:r>
        <w:rPr>
          <w:rFonts w:ascii="Google Sans Text" w:eastAsia="Google Sans Text" w:hAnsi="Google Sans Text" w:cs="Google Sans Text"/>
          <w:color w:val="1B1C1D"/>
        </w:rPr>
        <w:t xml:space="preserve"> stable (EES) dans la théorie des jeux évolutionniste. Ce chapitre positionne donc la théorie des jeux évolutionniste comme le fondement théorique qui explique la dynamique des systèmes d'apprentissage multi-agents.</w:t>
      </w:r>
    </w:p>
    <w:p w14:paraId="2B0E35F8" w14:textId="77777777" w:rsidR="00000EC2" w:rsidRDefault="00000EC2" w:rsidP="00000EC2">
      <w:pPr>
        <w:pStyle w:val="Titre4"/>
        <w:spacing w:before="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i w:val="0"/>
          <w:color w:val="1B1C1D"/>
          <w:sz w:val="24"/>
          <w:szCs w:val="24"/>
        </w:rPr>
        <w:t>Chapitre 5: Protocoles de Négociation et d'Allocation de Ressources</w:t>
      </w:r>
    </w:p>
    <w:p w14:paraId="3A760BC7"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La négociation est un processus de coordination fondamental par lequel les agents résolvent leurs conflits d'intérêts et parviennent à des accords mutuellement acceptables sur l'allocation de ressources ou de tâches. Ce chapitre analyse en profondeur plusieurs classes de protocoles de négociation, en commençant par les mécanismes d'enchères, puis en explorant le Protocole </w:t>
      </w:r>
      <w:proofErr w:type="spellStart"/>
      <w:r>
        <w:rPr>
          <w:rFonts w:ascii="Google Sans Text" w:eastAsia="Google Sans Text" w:hAnsi="Google Sans Text" w:cs="Google Sans Text"/>
          <w:color w:val="1B1C1D"/>
        </w:rPr>
        <w:t>Contract</w:t>
      </w:r>
      <w:proofErr w:type="spellEnd"/>
      <w:r>
        <w:rPr>
          <w:rFonts w:ascii="Google Sans Text" w:eastAsia="Google Sans Text" w:hAnsi="Google Sans Text" w:cs="Google Sans Text"/>
          <w:color w:val="1B1C1D"/>
        </w:rPr>
        <w:t xml:space="preserve"> Net et les approches basées sur l'argumentation.</w:t>
      </w:r>
    </w:p>
    <w:p w14:paraId="125238BB"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lastRenderedPageBreak/>
        <w:t>Mécanismes d'Enchères</w:t>
      </w:r>
    </w:p>
    <w:p w14:paraId="64DE9CD0"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Les enchères sont des mécanismes formalisés pour allouer des biens à des agents en fonction de leurs offres. Elles sont particulièrement utiles dans les SMA pour l'allocation dynamique de ressources (bande passante, temps de calcul) ou de tâches.</w:t>
      </w:r>
    </w:p>
    <w:p w14:paraId="7334096E" w14:textId="77777777" w:rsidR="00000EC2" w:rsidRDefault="00000EC2" w:rsidP="00000EC2">
      <w:pPr>
        <w:pStyle w:val="Titre6"/>
        <w:spacing w:before="0" w:after="120" w:line="275" w:lineRule="auto"/>
        <w:rPr>
          <w:rFonts w:ascii="Google Sans" w:eastAsia="Google Sans" w:hAnsi="Google Sans" w:cs="Google Sans"/>
          <w:color w:val="1B1C1D"/>
        </w:rPr>
      </w:pPr>
      <w:r>
        <w:rPr>
          <w:rFonts w:ascii="Google Sans" w:eastAsia="Google Sans" w:hAnsi="Google Sans" w:cs="Google Sans"/>
          <w:color w:val="1B1C1D"/>
        </w:rPr>
        <w:t xml:space="preserve">Enchère de </w:t>
      </w:r>
      <w:proofErr w:type="spellStart"/>
      <w:r>
        <w:rPr>
          <w:rFonts w:ascii="Google Sans" w:eastAsia="Google Sans" w:hAnsi="Google Sans" w:cs="Google Sans"/>
          <w:color w:val="1B1C1D"/>
        </w:rPr>
        <w:t>Vickrey</w:t>
      </w:r>
      <w:proofErr w:type="spellEnd"/>
      <w:r>
        <w:rPr>
          <w:rFonts w:ascii="Google Sans" w:eastAsia="Google Sans" w:hAnsi="Google Sans" w:cs="Google Sans"/>
          <w:color w:val="1B1C1D"/>
        </w:rPr>
        <w:t xml:space="preserve"> (Second Prix)</w:t>
      </w:r>
    </w:p>
    <w:p w14:paraId="6118BDF1" w14:textId="223F4504"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L'enchère de </w:t>
      </w:r>
      <w:proofErr w:type="spellStart"/>
      <w:r>
        <w:rPr>
          <w:rFonts w:ascii="Google Sans Text" w:eastAsia="Google Sans Text" w:hAnsi="Google Sans Text" w:cs="Google Sans Text"/>
          <w:color w:val="1B1C1D"/>
        </w:rPr>
        <w:t>Vickrey</w:t>
      </w:r>
      <w:proofErr w:type="spellEnd"/>
      <w:r>
        <w:rPr>
          <w:rFonts w:ascii="Google Sans Text" w:eastAsia="Google Sans Text" w:hAnsi="Google Sans Text" w:cs="Google Sans Text"/>
          <w:color w:val="1B1C1D"/>
        </w:rPr>
        <w:t xml:space="preserve">, ou enchère au second prix sous pli scellé, est un mécanisme d'une grande importance théorique. Dans cette enchère, le bien est attribué au plus offrant, mais le prix payé est celui du </w:t>
      </w:r>
      <w:r>
        <w:rPr>
          <w:rFonts w:ascii="Google Sans Text" w:eastAsia="Google Sans Text" w:hAnsi="Google Sans Text" w:cs="Google Sans Text"/>
          <w:i/>
          <w:color w:val="1B1C1D"/>
        </w:rPr>
        <w:t>deuxième</w:t>
      </w:r>
      <w:r>
        <w:rPr>
          <w:rFonts w:ascii="Google Sans Text" w:eastAsia="Google Sans Text" w:hAnsi="Google Sans Text" w:cs="Google Sans Text"/>
          <w:color w:val="1B1C1D"/>
        </w:rPr>
        <w:t xml:space="preserve"> plus haut-bid.</w:t>
      </w:r>
      <w:r>
        <w:rPr>
          <w:rFonts w:ascii="Google Sans Text" w:eastAsia="Google Sans Text" w:hAnsi="Google Sans Text" w:cs="Google Sans Text"/>
          <w:color w:val="575B5F"/>
          <w:sz w:val="24"/>
          <w:szCs w:val="24"/>
          <w:vertAlign w:val="superscript"/>
        </w:rPr>
        <w:t>60</w:t>
      </w:r>
      <w:r>
        <w:rPr>
          <w:rFonts w:ascii="Google Sans Text" w:eastAsia="Google Sans Text" w:hAnsi="Google Sans Text" w:cs="Google Sans Text"/>
          <w:color w:val="1B1C1D"/>
        </w:rPr>
        <w:t xml:space="preserve"> Sa propriété la plus remarquable est d'être</w:t>
      </w:r>
      <w:r w:rsidR="008373A0">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b/>
          <w:color w:val="1B1C1D"/>
        </w:rPr>
        <w:t>strategy</w:t>
      </w:r>
      <w:proofErr w:type="spellEnd"/>
      <w:r>
        <w:rPr>
          <w:rFonts w:ascii="Google Sans Text" w:eastAsia="Google Sans Text" w:hAnsi="Google Sans Text" w:cs="Google Sans Text"/>
          <w:b/>
          <w:color w:val="1B1C1D"/>
        </w:rPr>
        <w:t>-proof</w:t>
      </w:r>
      <w:r>
        <w:rPr>
          <w:rFonts w:ascii="Google Sans Text" w:eastAsia="Google Sans Text" w:hAnsi="Google Sans Text" w:cs="Google Sans Text"/>
          <w:color w:val="1B1C1D"/>
        </w:rPr>
        <w:t xml:space="preserve"> : la stratégie dominante pour chaque enchérisseur est de soumettre une offre égale à sa véritable évaluation privée du bien. Tout-</w:t>
      </w:r>
      <w:proofErr w:type="spellStart"/>
      <w:r>
        <w:rPr>
          <w:rFonts w:ascii="Google Sans Text" w:eastAsia="Google Sans Text" w:hAnsi="Google Sans Text" w:cs="Google Sans Text"/>
          <w:color w:val="1B1C1D"/>
        </w:rPr>
        <w:t>bid</w:t>
      </w:r>
      <w:proofErr w:type="spellEnd"/>
      <w:r>
        <w:rPr>
          <w:rFonts w:ascii="Google Sans Text" w:eastAsia="Google Sans Text" w:hAnsi="Google Sans Text" w:cs="Google Sans Text"/>
          <w:color w:val="1B1C1D"/>
        </w:rPr>
        <w:t xml:space="preserve"> supérieur ou inférieur à sa valeur réelle ne peut qu'augmenter le risque de perte ou diminuer la probabilité de gain sans en améliorer le montant.</w:t>
      </w:r>
      <w:r>
        <w:rPr>
          <w:rFonts w:ascii="Google Sans Text" w:eastAsia="Google Sans Text" w:hAnsi="Google Sans Text" w:cs="Google Sans Text"/>
          <w:color w:val="575B5F"/>
          <w:sz w:val="24"/>
          <w:szCs w:val="24"/>
          <w:vertAlign w:val="superscript"/>
        </w:rPr>
        <w:t>60</w:t>
      </w:r>
    </w:p>
    <w:p w14:paraId="0D3BA7E3"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Cependant, malgré son élégance théorique, l'enchère de </w:t>
      </w:r>
      <w:proofErr w:type="spellStart"/>
      <w:r>
        <w:rPr>
          <w:rFonts w:ascii="Google Sans Text" w:eastAsia="Google Sans Text" w:hAnsi="Google Sans Text" w:cs="Google Sans Text"/>
          <w:color w:val="1B1C1D"/>
        </w:rPr>
        <w:t>Vickrey</w:t>
      </w:r>
      <w:proofErr w:type="spellEnd"/>
      <w:r>
        <w:rPr>
          <w:rFonts w:ascii="Google Sans Text" w:eastAsia="Google Sans Text" w:hAnsi="Google Sans Text" w:cs="Google Sans Text"/>
          <w:color w:val="1B1C1D"/>
        </w:rPr>
        <w:t xml:space="preserve"> présente des vulnérabilités pratiques </w:t>
      </w:r>
      <w:r>
        <w:rPr>
          <w:rFonts w:ascii="Google Sans Text" w:eastAsia="Google Sans Text" w:hAnsi="Google Sans Text" w:cs="Google Sans Text"/>
          <w:color w:val="575B5F"/>
          <w:sz w:val="24"/>
          <w:szCs w:val="24"/>
          <w:vertAlign w:val="superscript"/>
        </w:rPr>
        <w:t>60</w:t>
      </w:r>
      <w:r>
        <w:rPr>
          <w:rFonts w:ascii="Google Sans Text" w:eastAsia="Google Sans Text" w:hAnsi="Google Sans Text" w:cs="Google Sans Text"/>
          <w:color w:val="1B1C1D"/>
        </w:rPr>
        <w:t xml:space="preserve"> :</w:t>
      </w:r>
    </w:p>
    <w:p w14:paraId="44A46111" w14:textId="77777777" w:rsidR="00000EC2" w:rsidRDefault="00000EC2" w:rsidP="00000EC2">
      <w:pPr>
        <w:numPr>
          <w:ilvl w:val="0"/>
          <w:numId w:val="95"/>
        </w:numPr>
        <w:pBdr>
          <w:top w:val="nil"/>
          <w:left w:val="nil"/>
          <w:bottom w:val="nil"/>
          <w:right w:val="nil"/>
          <w:between w:val="nil"/>
        </w:pBdr>
        <w:spacing w:line="275" w:lineRule="auto"/>
      </w:pPr>
      <w:r>
        <w:rPr>
          <w:rFonts w:ascii="Google Sans Text" w:eastAsia="Google Sans Text" w:hAnsi="Google Sans Text" w:cs="Google Sans Text"/>
          <w:b/>
          <w:color w:val="1B1C1D"/>
        </w:rPr>
        <w:t>Collusion :</w:t>
      </w:r>
      <w:r>
        <w:rPr>
          <w:rFonts w:ascii="Google Sans Text" w:eastAsia="Google Sans Text" w:hAnsi="Google Sans Text" w:cs="Google Sans Text"/>
          <w:color w:val="1B1C1D"/>
        </w:rPr>
        <w:t xml:space="preserve"> Les enchérisseurs peuvent s'entendre pour soumettre des offres basses, garantissant qu'un membre de la coalition gagne à un prix très faible, pour ensuite se partager le surplus.</w:t>
      </w:r>
    </w:p>
    <w:p w14:paraId="712CAC74" w14:textId="77777777" w:rsidR="00000EC2" w:rsidRDefault="00000EC2" w:rsidP="00000EC2">
      <w:pPr>
        <w:numPr>
          <w:ilvl w:val="0"/>
          <w:numId w:val="95"/>
        </w:numPr>
        <w:pBdr>
          <w:top w:val="nil"/>
          <w:left w:val="nil"/>
          <w:bottom w:val="nil"/>
          <w:right w:val="nil"/>
          <w:between w:val="nil"/>
        </w:pBdr>
        <w:spacing w:line="275" w:lineRule="auto"/>
      </w:pPr>
      <w:r>
        <w:rPr>
          <w:rFonts w:ascii="Google Sans Text" w:eastAsia="Google Sans Text" w:hAnsi="Google Sans Text" w:cs="Google Sans Text"/>
          <w:b/>
          <w:color w:val="1B1C1D"/>
        </w:rPr>
        <w:t>Faible Revenu :</w:t>
      </w:r>
      <w:r>
        <w:rPr>
          <w:rFonts w:ascii="Google Sans Text" w:eastAsia="Google Sans Text" w:hAnsi="Google Sans Text" w:cs="Google Sans Text"/>
          <w:color w:val="1B1C1D"/>
        </w:rPr>
        <w:t xml:space="preserve"> Le revenu pour le vendeur peut être très faible, voire nul si le deuxième plus haut-</w:t>
      </w:r>
      <w:proofErr w:type="spellStart"/>
      <w:r>
        <w:rPr>
          <w:rFonts w:ascii="Google Sans Text" w:eastAsia="Google Sans Text" w:hAnsi="Google Sans Text" w:cs="Google Sans Text"/>
          <w:color w:val="1B1C1D"/>
        </w:rPr>
        <w:t>bid</w:t>
      </w:r>
      <w:proofErr w:type="spellEnd"/>
      <w:r>
        <w:rPr>
          <w:rFonts w:ascii="Google Sans Text" w:eastAsia="Google Sans Text" w:hAnsi="Google Sans Text" w:cs="Google Sans Text"/>
          <w:color w:val="1B1C1D"/>
        </w:rPr>
        <w:t xml:space="preserve"> est très bas.</w:t>
      </w:r>
    </w:p>
    <w:p w14:paraId="59E0D1D4" w14:textId="77777777" w:rsidR="00000EC2" w:rsidRDefault="00000EC2" w:rsidP="00000EC2">
      <w:pPr>
        <w:numPr>
          <w:ilvl w:val="0"/>
          <w:numId w:val="95"/>
        </w:numPr>
        <w:pBdr>
          <w:top w:val="nil"/>
          <w:left w:val="nil"/>
          <w:bottom w:val="nil"/>
          <w:right w:val="nil"/>
          <w:between w:val="nil"/>
        </w:pBdr>
        <w:spacing w:after="120" w:line="275" w:lineRule="auto"/>
      </w:pPr>
      <w:r>
        <w:rPr>
          <w:rFonts w:ascii="Google Sans Text" w:eastAsia="Google Sans Text" w:hAnsi="Google Sans Text" w:cs="Google Sans Text"/>
          <w:b/>
          <w:color w:val="1B1C1D"/>
        </w:rPr>
        <w:t>Sensibilité à un Enchérisseur Non Sérieux :</w:t>
      </w:r>
      <w:r>
        <w:rPr>
          <w:rFonts w:ascii="Google Sans Text" w:eastAsia="Google Sans Text" w:hAnsi="Google Sans Text" w:cs="Google Sans Text"/>
          <w:color w:val="1B1C1D"/>
        </w:rPr>
        <w:t xml:space="preserve"> Un enchérisseur avec une évaluation irréaliste peut faire grimper artificiellement le prix payé par le véritable gagnant.</w:t>
      </w:r>
    </w:p>
    <w:p w14:paraId="1743043B" w14:textId="77777777" w:rsidR="00000EC2" w:rsidRDefault="00000EC2" w:rsidP="00000EC2">
      <w:pPr>
        <w:pStyle w:val="Titre6"/>
        <w:spacing w:before="0" w:after="120" w:line="275" w:lineRule="auto"/>
        <w:rPr>
          <w:rFonts w:ascii="Google Sans" w:eastAsia="Google Sans" w:hAnsi="Google Sans" w:cs="Google Sans"/>
          <w:color w:val="1B1C1D"/>
        </w:rPr>
      </w:pPr>
      <w:r>
        <w:rPr>
          <w:rFonts w:ascii="Google Sans" w:eastAsia="Google Sans" w:hAnsi="Google Sans" w:cs="Google Sans"/>
          <w:color w:val="1B1C1D"/>
        </w:rPr>
        <w:t xml:space="preserve">Enchères Combinatoires et le </w:t>
      </w:r>
      <w:r>
        <w:rPr>
          <w:rFonts w:ascii="Google Sans Text" w:eastAsia="Google Sans Text" w:hAnsi="Google Sans Text" w:cs="Google Sans Text"/>
          <w:b/>
          <w:color w:val="1B1C1D"/>
          <w:sz w:val="16"/>
          <w:szCs w:val="16"/>
        </w:rPr>
        <w:t xml:space="preserve">Winner </w:t>
      </w:r>
      <w:proofErr w:type="spellStart"/>
      <w:r>
        <w:rPr>
          <w:rFonts w:ascii="Google Sans Text" w:eastAsia="Google Sans Text" w:hAnsi="Google Sans Text" w:cs="Google Sans Text"/>
          <w:b/>
          <w:color w:val="1B1C1D"/>
          <w:sz w:val="16"/>
          <w:szCs w:val="16"/>
        </w:rPr>
        <w:t>Determination</w:t>
      </w:r>
      <w:proofErr w:type="spellEnd"/>
      <w:r>
        <w:rPr>
          <w:rFonts w:ascii="Google Sans Text" w:eastAsia="Google Sans Text" w:hAnsi="Google Sans Text" w:cs="Google Sans Text"/>
          <w:b/>
          <w:color w:val="1B1C1D"/>
          <w:sz w:val="16"/>
          <w:szCs w:val="16"/>
        </w:rPr>
        <w:t xml:space="preserve"> </w:t>
      </w:r>
      <w:proofErr w:type="spellStart"/>
      <w:r>
        <w:rPr>
          <w:rFonts w:ascii="Google Sans Text" w:eastAsia="Google Sans Text" w:hAnsi="Google Sans Text" w:cs="Google Sans Text"/>
          <w:b/>
          <w:color w:val="1B1C1D"/>
          <w:sz w:val="16"/>
          <w:szCs w:val="16"/>
        </w:rPr>
        <w:t>Problem</w:t>
      </w:r>
      <w:proofErr w:type="spellEnd"/>
      <w:r>
        <w:rPr>
          <w:rFonts w:ascii="Google Sans" w:eastAsia="Google Sans" w:hAnsi="Google Sans" w:cs="Google Sans"/>
          <w:color w:val="1B1C1D"/>
        </w:rPr>
        <w:t xml:space="preserve"> (WDP)</w:t>
      </w:r>
    </w:p>
    <w:p w14:paraId="5E72BDEB"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Dans de nombreux scénarios, les agents ont des préférences sur des ensembles d'items (ou de tâches) qui ne sont pas additives. Un agent peut valoriser un ensemble {</w:t>
      </w:r>
      <w:proofErr w:type="gramStart"/>
      <w:r>
        <w:rPr>
          <w:rFonts w:ascii="Google Sans Text" w:eastAsia="Google Sans Text" w:hAnsi="Google Sans Text" w:cs="Google Sans Text"/>
          <w:color w:val="1B1C1D"/>
        </w:rPr>
        <w:t>A,B</w:t>
      </w:r>
      <w:proofErr w:type="gramEnd"/>
      <w:r>
        <w:rPr>
          <w:rFonts w:ascii="Google Sans Text" w:eastAsia="Google Sans Text" w:hAnsi="Google Sans Text" w:cs="Google Sans Text"/>
          <w:color w:val="1B1C1D"/>
        </w:rPr>
        <w:t xml:space="preserve">} bien plus que la somme de ses valeurs pour A et B seuls (complémentarité), ou bien moins (substituabilité). Les </w:t>
      </w:r>
      <w:r>
        <w:rPr>
          <w:rFonts w:ascii="Google Sans Text" w:eastAsia="Google Sans Text" w:hAnsi="Google Sans Text" w:cs="Google Sans Text"/>
          <w:b/>
          <w:color w:val="1B1C1D"/>
        </w:rPr>
        <w:t>enchères combinatoires</w:t>
      </w:r>
      <w:r>
        <w:rPr>
          <w:rFonts w:ascii="Google Sans Text" w:eastAsia="Google Sans Text" w:hAnsi="Google Sans Text" w:cs="Google Sans Text"/>
          <w:color w:val="1B1C1D"/>
        </w:rPr>
        <w:t xml:space="preserve"> permettent aux agents de soumettre des-</w:t>
      </w:r>
      <w:proofErr w:type="spellStart"/>
      <w:r>
        <w:rPr>
          <w:rFonts w:ascii="Google Sans Text" w:eastAsia="Google Sans Text" w:hAnsi="Google Sans Text" w:cs="Google Sans Text"/>
          <w:color w:val="1B1C1D"/>
        </w:rPr>
        <w:t>bids</w:t>
      </w:r>
      <w:proofErr w:type="spellEnd"/>
      <w:r>
        <w:rPr>
          <w:rFonts w:ascii="Google Sans Text" w:eastAsia="Google Sans Text" w:hAnsi="Google Sans Text" w:cs="Google Sans Text"/>
          <w:color w:val="1B1C1D"/>
        </w:rPr>
        <w:t xml:space="preserve"> sur des "paquets" d'items.</w:t>
      </w:r>
    </w:p>
    <w:p w14:paraId="6C7D90C1" w14:textId="0CCBEAF3" w:rsidR="00000EC2" w:rsidRDefault="00000EC2" w:rsidP="008373A0">
      <w:pPr>
        <w:pBdr>
          <w:top w:val="nil"/>
          <w:left w:val="nil"/>
          <w:bottom w:val="nil"/>
          <w:right w:val="nil"/>
          <w:between w:val="nil"/>
        </w:pBdr>
        <w:spacing w:after="240" w:line="275" w:lineRule="auto"/>
        <w:rPr>
          <w:rFonts w:ascii="Google Sans Text" w:eastAsia="Google Sans Text" w:hAnsi="Google Sans Text" w:cs="Google Sans Text"/>
        </w:rPr>
      </w:pPr>
      <w:r>
        <w:rPr>
          <w:rFonts w:ascii="Google Sans Text" w:eastAsia="Google Sans Text" w:hAnsi="Google Sans Text" w:cs="Google Sans Text"/>
          <w:color w:val="1B1C1D"/>
        </w:rPr>
        <w:t xml:space="preserve">Cela introduit un défi computationnel majeur : le </w:t>
      </w:r>
      <w:r>
        <w:rPr>
          <w:rFonts w:ascii="Google Sans Text" w:eastAsia="Google Sans Text" w:hAnsi="Google Sans Text" w:cs="Google Sans Text"/>
          <w:b/>
          <w:color w:val="1B1C1D"/>
        </w:rPr>
        <w:t xml:space="preserve">Problème de Détermination du Gagnant (Winner </w:t>
      </w:r>
      <w:proofErr w:type="spellStart"/>
      <w:r>
        <w:rPr>
          <w:rFonts w:ascii="Google Sans Text" w:eastAsia="Google Sans Text" w:hAnsi="Google Sans Text" w:cs="Google Sans Text"/>
          <w:b/>
          <w:color w:val="1B1C1D"/>
        </w:rPr>
        <w:t>Determination</w:t>
      </w:r>
      <w:proofErr w:type="spellEnd"/>
      <w:r>
        <w:rPr>
          <w:rFonts w:ascii="Google Sans Text" w:eastAsia="Google Sans Text" w:hAnsi="Google Sans Text" w:cs="Google Sans Text"/>
          <w:b/>
          <w:color w:val="1B1C1D"/>
        </w:rPr>
        <w:t xml:space="preserve"> </w:t>
      </w:r>
      <w:proofErr w:type="spellStart"/>
      <w:r>
        <w:rPr>
          <w:rFonts w:ascii="Google Sans Text" w:eastAsia="Google Sans Text" w:hAnsi="Google Sans Text" w:cs="Google Sans Text"/>
          <w:b/>
          <w:color w:val="1B1C1D"/>
        </w:rPr>
        <w:t>Problem</w:t>
      </w:r>
      <w:proofErr w:type="spellEnd"/>
      <w:r>
        <w:rPr>
          <w:rFonts w:ascii="Google Sans Text" w:eastAsia="Google Sans Text" w:hAnsi="Google Sans Text" w:cs="Google Sans Text"/>
          <w:b/>
          <w:color w:val="1B1C1D"/>
        </w:rPr>
        <w:t xml:space="preserve"> - WDP)</w:t>
      </w:r>
      <w:r>
        <w:rPr>
          <w:rFonts w:ascii="Google Sans Text" w:eastAsia="Google Sans Text" w:hAnsi="Google Sans Text" w:cs="Google Sans Text"/>
          <w:color w:val="1B1C1D"/>
        </w:rPr>
        <w:t>. Le WDP consiste à trouver l'ensemble de-</w:t>
      </w:r>
      <w:proofErr w:type="spellStart"/>
      <w:r>
        <w:rPr>
          <w:rFonts w:ascii="Google Sans Text" w:eastAsia="Google Sans Text" w:hAnsi="Google Sans Text" w:cs="Google Sans Text"/>
          <w:color w:val="1B1C1D"/>
        </w:rPr>
        <w:t>bids</w:t>
      </w:r>
      <w:proofErr w:type="spellEnd"/>
      <w:r>
        <w:rPr>
          <w:rFonts w:ascii="Google Sans Text" w:eastAsia="Google Sans Text" w:hAnsi="Google Sans Text" w:cs="Google Sans Text"/>
          <w:color w:val="1B1C1D"/>
        </w:rPr>
        <w:t xml:space="preserve"> gagnants qui maximise le revenu de l'enchérisseur, sous la contrainte que chaque item ne soit alloué qu'une seule fois.</w:t>
      </w:r>
      <w:r>
        <w:rPr>
          <w:rFonts w:ascii="Google Sans Text" w:eastAsia="Google Sans Text" w:hAnsi="Google Sans Text" w:cs="Google Sans Text"/>
          <w:color w:val="575B5F"/>
          <w:sz w:val="24"/>
          <w:szCs w:val="24"/>
          <w:vertAlign w:val="superscript"/>
        </w:rPr>
        <w:t>63</w:t>
      </w:r>
      <w:r w:rsidR="008373A0">
        <w:rPr>
          <w:rFonts w:ascii="Google Sans Text" w:eastAsia="Google Sans Text" w:hAnsi="Google Sans Text" w:cs="Google Sans Text"/>
          <w:color w:val="575B5F"/>
          <w:sz w:val="24"/>
          <w:szCs w:val="24"/>
          <w:vertAlign w:val="superscript"/>
        </w:rPr>
        <w:t xml:space="preserve"> </w:t>
      </w:r>
      <w:r>
        <w:rPr>
          <w:rFonts w:ascii="Google Sans Text" w:eastAsia="Google Sans Text" w:hAnsi="Google Sans Text" w:cs="Google Sans Text"/>
          <w:color w:val="1B1C1D"/>
        </w:rPr>
        <w:t xml:space="preserve">Ce problème est </w:t>
      </w:r>
      <w:r>
        <w:rPr>
          <w:rFonts w:ascii="Google Sans Text" w:eastAsia="Google Sans Text" w:hAnsi="Google Sans Text" w:cs="Google Sans Text"/>
          <w:b/>
          <w:color w:val="1B1C1D"/>
        </w:rPr>
        <w:t>NP-complet</w:t>
      </w:r>
      <w:r>
        <w:rPr>
          <w:rFonts w:ascii="Google Sans Text" w:eastAsia="Google Sans Text" w:hAnsi="Google Sans Text" w:cs="Google Sans Text"/>
          <w:color w:val="1B1C1D"/>
        </w:rPr>
        <w:t>. Il peut être formulé comme un problème de programmation linéaire en nombres entiers (PLNE), qui est équivalent au problème du "</w:t>
      </w:r>
      <w:proofErr w:type="spellStart"/>
      <w:r>
        <w:rPr>
          <w:rFonts w:ascii="Google Sans Text" w:eastAsia="Google Sans Text" w:hAnsi="Google Sans Text" w:cs="Google Sans Text"/>
          <w:color w:val="1B1C1D"/>
        </w:rPr>
        <w:t>weighted</w:t>
      </w:r>
      <w:proofErr w:type="spellEnd"/>
      <w:r>
        <w:rPr>
          <w:rFonts w:ascii="Google Sans Text" w:eastAsia="Google Sans Text" w:hAnsi="Google Sans Text" w:cs="Google Sans Text"/>
          <w:color w:val="1B1C1D"/>
        </w:rPr>
        <w:t xml:space="preserve"> set packing".</w:t>
      </w:r>
      <w:r>
        <w:rPr>
          <w:rFonts w:ascii="Google Sans Text" w:eastAsia="Google Sans Text" w:hAnsi="Google Sans Text" w:cs="Google Sans Text"/>
          <w:color w:val="575B5F"/>
          <w:sz w:val="24"/>
          <w:szCs w:val="24"/>
          <w:vertAlign w:val="superscript"/>
        </w:rPr>
        <w:t>65</w:t>
      </w:r>
      <w:r>
        <w:rPr>
          <w:rFonts w:ascii="Google Sans Text" w:eastAsia="Google Sans Text" w:hAnsi="Google Sans Text" w:cs="Google Sans Text"/>
          <w:color w:val="1B1C1D"/>
        </w:rPr>
        <w:t xml:space="preserve"> Soit</w:t>
      </w:r>
      <w:r w:rsidR="008373A0">
        <w:rPr>
          <w:rFonts w:ascii="Google Sans Text" w:eastAsia="Google Sans Text" w:hAnsi="Google Sans Text" w:cs="Google Sans Text"/>
          <w:color w:val="1B1C1D"/>
        </w:rPr>
        <w:t xml:space="preserve"> </w:t>
      </w:r>
      <w:r>
        <w:rPr>
          <w:rFonts w:ascii="Google Sans Text" w:eastAsia="Google Sans Text" w:hAnsi="Google Sans Text" w:cs="Google Sans Text"/>
        </w:rPr>
        <w:t>M l'ensemble des items et B={B1</w:t>
      </w:r>
      <w:proofErr w:type="gramStart"/>
      <w:r>
        <w:rPr>
          <w:rFonts w:ascii="Google Sans Text" w:eastAsia="Google Sans Text" w:hAnsi="Google Sans Text" w:cs="Google Sans Text"/>
        </w:rPr>
        <w:t>​,…</w:t>
      </w:r>
      <w:proofErr w:type="gramEnd"/>
      <w:r>
        <w:rPr>
          <w:rFonts w:ascii="Google Sans Text" w:eastAsia="Google Sans Text" w:hAnsi="Google Sans Text" w:cs="Google Sans Text"/>
        </w:rPr>
        <w:t>,</w:t>
      </w:r>
      <w:proofErr w:type="spellStart"/>
      <w:r>
        <w:rPr>
          <w:rFonts w:ascii="Google Sans Text" w:eastAsia="Google Sans Text" w:hAnsi="Google Sans Text" w:cs="Google Sans Text"/>
        </w:rPr>
        <w:t>Bn</w:t>
      </w:r>
      <w:proofErr w:type="spellEnd"/>
      <w:r>
        <w:rPr>
          <w:rFonts w:ascii="Google Sans Text" w:eastAsia="Google Sans Text" w:hAnsi="Google Sans Text" w:cs="Google Sans Text"/>
        </w:rPr>
        <w:t>​} l'ensemble des-</w:t>
      </w:r>
      <w:proofErr w:type="spellStart"/>
      <w:r>
        <w:rPr>
          <w:rFonts w:ascii="Google Sans Text" w:eastAsia="Google Sans Text" w:hAnsi="Google Sans Text" w:cs="Google Sans Text"/>
        </w:rPr>
        <w:t>bids</w:t>
      </w:r>
      <w:proofErr w:type="spellEnd"/>
      <w:r>
        <w:rPr>
          <w:rFonts w:ascii="Google Sans Text" w:eastAsia="Google Sans Text" w:hAnsi="Google Sans Text" w:cs="Google Sans Text"/>
        </w:rPr>
        <w:t>, où chaque-</w:t>
      </w:r>
      <w:proofErr w:type="spellStart"/>
      <w:r>
        <w:rPr>
          <w:rFonts w:ascii="Google Sans Text" w:eastAsia="Google Sans Text" w:hAnsi="Google Sans Text" w:cs="Google Sans Text"/>
        </w:rPr>
        <w:t>bid</w:t>
      </w:r>
      <w:proofErr w:type="spellEnd"/>
      <w:r>
        <w:rPr>
          <w:rFonts w:ascii="Google Sans Text" w:eastAsia="Google Sans Text" w:hAnsi="Google Sans Text" w:cs="Google Sans Text"/>
        </w:rPr>
        <w:t xml:space="preserve"> </w:t>
      </w:r>
      <w:proofErr w:type="spellStart"/>
      <w:r>
        <w:rPr>
          <w:rFonts w:ascii="Google Sans Text" w:eastAsia="Google Sans Text" w:hAnsi="Google Sans Text" w:cs="Google Sans Text"/>
        </w:rPr>
        <w:t>Bj</w:t>
      </w:r>
      <w:proofErr w:type="spellEnd"/>
      <w:r>
        <w:rPr>
          <w:rFonts w:ascii="Google Sans Text" w:eastAsia="Google Sans Text" w:hAnsi="Google Sans Text" w:cs="Google Sans Text"/>
        </w:rPr>
        <w:t>​ est un couple (</w:t>
      </w:r>
      <w:proofErr w:type="spellStart"/>
      <w:proofErr w:type="gramStart"/>
      <w:r>
        <w:rPr>
          <w:rFonts w:ascii="Google Sans Text" w:eastAsia="Google Sans Text" w:hAnsi="Google Sans Text" w:cs="Google Sans Text"/>
        </w:rPr>
        <w:t>Sj</w:t>
      </w:r>
      <w:proofErr w:type="spellEnd"/>
      <w:r>
        <w:rPr>
          <w:rFonts w:ascii="Google Sans Text" w:eastAsia="Google Sans Text" w:hAnsi="Google Sans Text" w:cs="Google Sans Text"/>
        </w:rPr>
        <w:t>​,</w:t>
      </w:r>
      <w:proofErr w:type="spellStart"/>
      <w:r>
        <w:rPr>
          <w:rFonts w:ascii="Google Sans Text" w:eastAsia="Google Sans Text" w:hAnsi="Google Sans Text" w:cs="Google Sans Text"/>
        </w:rPr>
        <w:t>pj</w:t>
      </w:r>
      <w:proofErr w:type="spellEnd"/>
      <w:r>
        <w:rPr>
          <w:rFonts w:ascii="Google Sans Text" w:eastAsia="Google Sans Text" w:hAnsi="Google Sans Text" w:cs="Google Sans Text"/>
        </w:rPr>
        <w:t>​</w:t>
      </w:r>
      <w:proofErr w:type="gramEnd"/>
      <w:r>
        <w:rPr>
          <w:rFonts w:ascii="Google Sans Text" w:eastAsia="Google Sans Text" w:hAnsi="Google Sans Text" w:cs="Google Sans Text"/>
        </w:rPr>
        <w:t xml:space="preserve">) avec </w:t>
      </w:r>
      <w:proofErr w:type="spellStart"/>
      <w:r>
        <w:rPr>
          <w:rFonts w:ascii="Google Sans Text" w:eastAsia="Google Sans Text" w:hAnsi="Google Sans Text" w:cs="Google Sans Text"/>
        </w:rPr>
        <w:t>Sj</w:t>
      </w:r>
      <w:proofErr w:type="spellEnd"/>
      <w:r>
        <w:rPr>
          <w:rFonts w:ascii="Google Sans Text" w:eastAsia="Google Sans Text" w:hAnsi="Google Sans Text" w:cs="Google Sans Text"/>
        </w:rPr>
        <w:t xml:space="preserve">​⊆M et </w:t>
      </w:r>
      <w:proofErr w:type="spellStart"/>
      <w:r>
        <w:rPr>
          <w:rFonts w:ascii="Google Sans Text" w:eastAsia="Google Sans Text" w:hAnsi="Google Sans Text" w:cs="Google Sans Text"/>
        </w:rPr>
        <w:t>pj</w:t>
      </w:r>
      <w:proofErr w:type="spellEnd"/>
      <w:r>
        <w:rPr>
          <w:rFonts w:ascii="Google Sans Text" w:eastAsia="Google Sans Text" w:hAnsi="Google Sans Text" w:cs="Google Sans Text"/>
        </w:rPr>
        <w:t xml:space="preserve">​ le prix offert. Soit </w:t>
      </w:r>
      <w:proofErr w:type="spellStart"/>
      <w:r>
        <w:rPr>
          <w:rFonts w:ascii="Google Sans Text" w:eastAsia="Google Sans Text" w:hAnsi="Google Sans Text" w:cs="Google Sans Text"/>
        </w:rPr>
        <w:t>xj</w:t>
      </w:r>
      <w:proofErr w:type="spellEnd"/>
      <w:r>
        <w:rPr>
          <w:rFonts w:ascii="Google Sans Text" w:eastAsia="Google Sans Text" w:hAnsi="Google Sans Text" w:cs="Google Sans Text"/>
        </w:rPr>
        <w:t>​ une variable binaire qui vaut 1 si le-</w:t>
      </w:r>
      <w:proofErr w:type="spellStart"/>
      <w:r>
        <w:rPr>
          <w:rFonts w:ascii="Google Sans Text" w:eastAsia="Google Sans Text" w:hAnsi="Google Sans Text" w:cs="Google Sans Text"/>
        </w:rPr>
        <w:t>bid</w:t>
      </w:r>
      <w:proofErr w:type="spellEnd"/>
      <w:r>
        <w:rPr>
          <w:rFonts w:ascii="Google Sans Text" w:eastAsia="Google Sans Text" w:hAnsi="Google Sans Text" w:cs="Google Sans Text"/>
        </w:rPr>
        <w:t xml:space="preserve"> </w:t>
      </w:r>
      <w:proofErr w:type="spellStart"/>
      <w:r>
        <w:rPr>
          <w:rFonts w:ascii="Google Sans Text" w:eastAsia="Google Sans Text" w:hAnsi="Google Sans Text" w:cs="Google Sans Text"/>
        </w:rPr>
        <w:t>Bj</w:t>
      </w:r>
      <w:proofErr w:type="spellEnd"/>
      <w:r>
        <w:rPr>
          <w:rFonts w:ascii="Google Sans Text" w:eastAsia="Google Sans Text" w:hAnsi="Google Sans Text" w:cs="Google Sans Text"/>
        </w:rPr>
        <w:t>​ est accepté, et 0 sinon. Le WDP est :</w:t>
      </w:r>
    </w:p>
    <w:p w14:paraId="7F3726B3" w14:textId="77777777" w:rsidR="00000EC2" w:rsidRDefault="00000EC2" w:rsidP="00000EC2">
      <w:pPr>
        <w:pBdr>
          <w:top w:val="nil"/>
          <w:left w:val="nil"/>
          <w:bottom w:val="nil"/>
          <w:right w:val="nil"/>
          <w:between w:val="nil"/>
        </w:pBdr>
        <w:spacing w:line="275" w:lineRule="auto"/>
        <w:rPr>
          <w:rFonts w:ascii="Google Sans Text" w:eastAsia="Google Sans Text" w:hAnsi="Google Sans Text" w:cs="Google Sans Text"/>
          <w:color w:val="1B1C1D"/>
        </w:rPr>
      </w:pPr>
      <w:proofErr w:type="spellStart"/>
      <w:proofErr w:type="gramStart"/>
      <w:r>
        <w:rPr>
          <w:rFonts w:ascii="Google Sans Text" w:eastAsia="Google Sans Text" w:hAnsi="Google Sans Text" w:cs="Google Sans Text"/>
          <w:color w:val="1B1C1D"/>
        </w:rPr>
        <w:t>maxj</w:t>
      </w:r>
      <w:proofErr w:type="spellEnd"/>
      <w:proofErr w:type="gramEnd"/>
      <w:r>
        <w:rPr>
          <w:rFonts w:ascii="Google Sans Text" w:eastAsia="Google Sans Text" w:hAnsi="Google Sans Text" w:cs="Google Sans Text"/>
          <w:color w:val="1B1C1D"/>
        </w:rPr>
        <w:t>=1∑n​</w:t>
      </w:r>
      <w:proofErr w:type="spellStart"/>
      <w:r>
        <w:rPr>
          <w:rFonts w:ascii="Google Sans Text" w:eastAsia="Google Sans Text" w:hAnsi="Google Sans Text" w:cs="Google Sans Text"/>
          <w:color w:val="1B1C1D"/>
        </w:rPr>
        <w:t>pj</w:t>
      </w:r>
      <w:proofErr w:type="spellEnd"/>
      <w:r>
        <w:rPr>
          <w:rFonts w:ascii="Google Sans Text" w:eastAsia="Google Sans Text" w:hAnsi="Google Sans Text" w:cs="Google Sans Text"/>
          <w:color w:val="1B1C1D"/>
        </w:rPr>
        <w:t>​</w:t>
      </w:r>
      <w:proofErr w:type="spellStart"/>
      <w:r>
        <w:rPr>
          <w:rFonts w:ascii="Google Sans Text" w:eastAsia="Google Sans Text" w:hAnsi="Google Sans Text" w:cs="Google Sans Text"/>
          <w:color w:val="1B1C1D"/>
        </w:rPr>
        <w:t>xj</w:t>
      </w:r>
      <w:proofErr w:type="spellEnd"/>
      <w:r>
        <w:rPr>
          <w:rFonts w:ascii="Google Sans Text" w:eastAsia="Google Sans Text" w:hAnsi="Google Sans Text" w:cs="Google Sans Text"/>
          <w:color w:val="1B1C1D"/>
        </w:rPr>
        <w:t>​</w:t>
      </w:r>
    </w:p>
    <w:p w14:paraId="5656B973" w14:textId="77777777" w:rsidR="00000EC2" w:rsidRDefault="00000EC2" w:rsidP="00000EC2">
      <w:pPr>
        <w:pBdr>
          <w:top w:val="nil"/>
          <w:left w:val="nil"/>
          <w:bottom w:val="nil"/>
          <w:right w:val="nil"/>
          <w:between w:val="nil"/>
        </w:pBdr>
        <w:spacing w:line="275" w:lineRule="auto"/>
        <w:rPr>
          <w:rFonts w:ascii="Google Sans Text" w:eastAsia="Google Sans Text" w:hAnsi="Google Sans Text" w:cs="Google Sans Text"/>
        </w:rPr>
      </w:pPr>
      <w:proofErr w:type="gramStart"/>
      <w:r>
        <w:rPr>
          <w:rFonts w:ascii="Google Sans Text" w:eastAsia="Google Sans Text" w:hAnsi="Google Sans Text" w:cs="Google Sans Text"/>
        </w:rPr>
        <w:t>sous</w:t>
      </w:r>
      <w:proofErr w:type="gramEnd"/>
      <w:r>
        <w:rPr>
          <w:rFonts w:ascii="Google Sans Text" w:eastAsia="Google Sans Text" w:hAnsi="Google Sans Text" w:cs="Google Sans Text"/>
        </w:rPr>
        <w:t xml:space="preserve"> les contraintes :</w:t>
      </w:r>
    </w:p>
    <w:p w14:paraId="47FB689C" w14:textId="77777777" w:rsidR="00000EC2" w:rsidRDefault="00000EC2" w:rsidP="00000EC2">
      <w:pPr>
        <w:pBdr>
          <w:top w:val="nil"/>
          <w:left w:val="nil"/>
          <w:bottom w:val="nil"/>
          <w:right w:val="nil"/>
          <w:between w:val="nil"/>
        </w:pBdr>
        <w:spacing w:line="275" w:lineRule="auto"/>
        <w:rPr>
          <w:rFonts w:ascii="Google Sans Text" w:eastAsia="Google Sans Text" w:hAnsi="Google Sans Text" w:cs="Google Sans Text"/>
          <w:color w:val="1B1C1D"/>
        </w:rPr>
      </w:pPr>
      <w:proofErr w:type="spellStart"/>
      <w:proofErr w:type="gramStart"/>
      <w:r>
        <w:rPr>
          <w:rFonts w:ascii="Google Sans Text" w:eastAsia="Google Sans Text" w:hAnsi="Google Sans Text" w:cs="Google Sans Text"/>
          <w:color w:val="1B1C1D"/>
        </w:rPr>
        <w:t>j</w:t>
      </w:r>
      <w:proofErr w:type="gramEnd"/>
      <w:r>
        <w:rPr>
          <w:rFonts w:ascii="Google Sans Text" w:eastAsia="Google Sans Text" w:hAnsi="Google Sans Text" w:cs="Google Sans Text"/>
          <w:color w:val="1B1C1D"/>
        </w:rPr>
        <w:t>∣i∈Sj</w:t>
      </w:r>
      <w:proofErr w:type="spellEnd"/>
      <w:r>
        <w:rPr>
          <w:rFonts w:ascii="Google Sans Text" w:eastAsia="Google Sans Text" w:hAnsi="Google Sans Text" w:cs="Google Sans Text"/>
          <w:color w:val="1B1C1D"/>
        </w:rPr>
        <w:t>​∑​</w:t>
      </w:r>
      <w:proofErr w:type="spellStart"/>
      <w:r>
        <w:rPr>
          <w:rFonts w:ascii="Google Sans Text" w:eastAsia="Google Sans Text" w:hAnsi="Google Sans Text" w:cs="Google Sans Text"/>
          <w:color w:val="1B1C1D"/>
        </w:rPr>
        <w:t>xj</w:t>
      </w:r>
      <w:proofErr w:type="spellEnd"/>
      <w:r>
        <w:rPr>
          <w:rFonts w:ascii="Google Sans Text" w:eastAsia="Google Sans Text" w:hAnsi="Google Sans Text" w:cs="Google Sans Text"/>
          <w:color w:val="1B1C1D"/>
        </w:rPr>
        <w:t>​≤</w:t>
      </w:r>
      <w:proofErr w:type="gramStart"/>
      <w:r>
        <w:rPr>
          <w:rFonts w:ascii="Google Sans Text" w:eastAsia="Google Sans Text" w:hAnsi="Google Sans Text" w:cs="Google Sans Text"/>
          <w:color w:val="1B1C1D"/>
        </w:rPr>
        <w:t>1,∀</w:t>
      </w:r>
      <w:proofErr w:type="gramEnd"/>
      <w:r>
        <w:rPr>
          <w:rFonts w:ascii="Google Sans Text" w:eastAsia="Google Sans Text" w:hAnsi="Google Sans Text" w:cs="Google Sans Text"/>
          <w:color w:val="1B1C1D"/>
        </w:rPr>
        <w:t>i∈M</w:t>
      </w:r>
    </w:p>
    <w:p w14:paraId="12E90F1A" w14:textId="77777777" w:rsidR="00000EC2" w:rsidRDefault="00000EC2" w:rsidP="00000EC2">
      <w:pPr>
        <w:pBdr>
          <w:top w:val="nil"/>
          <w:left w:val="nil"/>
          <w:bottom w:val="nil"/>
          <w:right w:val="nil"/>
          <w:between w:val="nil"/>
        </w:pBdr>
        <w:spacing w:line="275" w:lineRule="auto"/>
        <w:rPr>
          <w:rFonts w:ascii="Google Sans Text" w:eastAsia="Google Sans Text" w:hAnsi="Google Sans Text" w:cs="Google Sans Text"/>
          <w:color w:val="1B1C1D"/>
        </w:rPr>
      </w:pPr>
      <w:proofErr w:type="spellStart"/>
      <w:proofErr w:type="gramStart"/>
      <w:r>
        <w:rPr>
          <w:rFonts w:ascii="Google Sans Text" w:eastAsia="Google Sans Text" w:hAnsi="Google Sans Text" w:cs="Google Sans Text"/>
          <w:color w:val="1B1C1D"/>
        </w:rPr>
        <w:t>xj</w:t>
      </w:r>
      <w:proofErr w:type="spellEnd"/>
      <w:r>
        <w:rPr>
          <w:rFonts w:ascii="Google Sans Text" w:eastAsia="Google Sans Text" w:hAnsi="Google Sans Text" w:cs="Google Sans Text"/>
          <w:color w:val="1B1C1D"/>
        </w:rPr>
        <w:t>​</w:t>
      </w:r>
      <w:proofErr w:type="gramEnd"/>
      <w:r>
        <w:rPr>
          <w:rFonts w:ascii="Google Sans Text" w:eastAsia="Google Sans Text" w:hAnsi="Google Sans Text" w:cs="Google Sans Text"/>
          <w:color w:val="1B1C1D"/>
        </w:rPr>
        <w:t>∈{0,1</w:t>
      </w:r>
      <w:proofErr w:type="gramStart"/>
      <w:r>
        <w:rPr>
          <w:rFonts w:ascii="Google Sans Text" w:eastAsia="Google Sans Text" w:hAnsi="Google Sans Text" w:cs="Google Sans Text"/>
          <w:color w:val="1B1C1D"/>
        </w:rPr>
        <w:t>},∀</w:t>
      </w:r>
      <w:proofErr w:type="gramEnd"/>
      <w:r>
        <w:rPr>
          <w:rFonts w:ascii="Google Sans Text" w:eastAsia="Google Sans Text" w:hAnsi="Google Sans Text" w:cs="Google Sans Text"/>
          <w:color w:val="1B1C1D"/>
        </w:rPr>
        <w:t>j∈{</w:t>
      </w:r>
      <w:proofErr w:type="gramStart"/>
      <w:r>
        <w:rPr>
          <w:rFonts w:ascii="Google Sans Text" w:eastAsia="Google Sans Text" w:hAnsi="Google Sans Text" w:cs="Google Sans Text"/>
          <w:color w:val="1B1C1D"/>
        </w:rPr>
        <w:t>1,…</w:t>
      </w:r>
      <w:proofErr w:type="gramEnd"/>
      <w:r>
        <w:rPr>
          <w:rFonts w:ascii="Google Sans Text" w:eastAsia="Google Sans Text" w:hAnsi="Google Sans Text" w:cs="Google Sans Text"/>
          <w:color w:val="1B1C1D"/>
        </w:rPr>
        <w:t>,n}</w:t>
      </w:r>
    </w:p>
    <w:p w14:paraId="11F5178A" w14:textId="77777777" w:rsidR="00000EC2" w:rsidRDefault="00000EC2" w:rsidP="00000EC2">
      <w:pPr>
        <w:pBdr>
          <w:top w:val="nil"/>
          <w:left w:val="nil"/>
          <w:bottom w:val="nil"/>
          <w:right w:val="nil"/>
          <w:between w:val="nil"/>
        </w:pBdr>
        <w:spacing w:line="275" w:lineRule="auto"/>
        <w:rPr>
          <w:rFonts w:ascii="Google Sans Text" w:eastAsia="Google Sans Text" w:hAnsi="Google Sans Text" w:cs="Google Sans Text"/>
          <w:color w:val="1B1C1D"/>
        </w:rPr>
      </w:pPr>
    </w:p>
    <w:p w14:paraId="0294BA5D" w14:textId="77777777" w:rsidR="00000EC2" w:rsidRDefault="00000EC2" w:rsidP="00000EC2">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La première contrainte assure que chaque item i est alloué au plus une fois.</w:t>
      </w:r>
    </w:p>
    <w:p w14:paraId="03FF66A5" w14:textId="77777777" w:rsidR="00000EC2" w:rsidRDefault="00000EC2" w:rsidP="00000EC2">
      <w:pPr>
        <w:pStyle w:val="Titre6"/>
        <w:spacing w:before="0" w:after="120" w:line="275" w:lineRule="auto"/>
        <w:rPr>
          <w:rFonts w:ascii="Google Sans" w:eastAsia="Google Sans" w:hAnsi="Google Sans" w:cs="Google Sans"/>
          <w:color w:val="1B1C1D"/>
        </w:rPr>
      </w:pPr>
      <w:r>
        <w:rPr>
          <w:rFonts w:ascii="Google Sans" w:eastAsia="Google Sans" w:hAnsi="Google Sans" w:cs="Google Sans"/>
          <w:color w:val="1B1C1D"/>
        </w:rPr>
        <w:t>Conception d'Enchères Dynamiques et Multi-Attributs</w:t>
      </w:r>
    </w:p>
    <w:p w14:paraId="0C0E46AC" w14:textId="312E9916"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Les enchères classiques se concentrent sur un seul attribut : le prix. Or, dans de nombreuses applications de SMA, la décision d'allocation dépend de multiples facteurs. Les </w:t>
      </w:r>
      <w:r>
        <w:rPr>
          <w:rFonts w:ascii="Google Sans Text" w:eastAsia="Google Sans Text" w:hAnsi="Google Sans Text" w:cs="Google Sans Text"/>
          <w:b/>
          <w:color w:val="1B1C1D"/>
        </w:rPr>
        <w:t>enchères multi-attributs</w:t>
      </w:r>
      <w:r>
        <w:rPr>
          <w:rFonts w:ascii="Google Sans Text" w:eastAsia="Google Sans Text" w:hAnsi="Google Sans Text" w:cs="Google Sans Text"/>
          <w:color w:val="1B1C1D"/>
        </w:rPr>
        <w:t xml:space="preserve"> généralisent le concept en permettant aux agents de soumettre des-</w:t>
      </w:r>
      <w:proofErr w:type="spellStart"/>
      <w:r>
        <w:rPr>
          <w:rFonts w:ascii="Google Sans Text" w:eastAsia="Google Sans Text" w:hAnsi="Google Sans Text" w:cs="Google Sans Text"/>
          <w:color w:val="1B1C1D"/>
        </w:rPr>
        <w:t>bids</w:t>
      </w:r>
      <w:proofErr w:type="spellEnd"/>
      <w:r>
        <w:rPr>
          <w:rFonts w:ascii="Google Sans Text" w:eastAsia="Google Sans Text" w:hAnsi="Google Sans Text" w:cs="Google Sans Text"/>
          <w:color w:val="1B1C1D"/>
        </w:rPr>
        <w:t xml:space="preserve"> qui sont des vecteurs de valeurs.</w:t>
      </w:r>
      <w:r>
        <w:rPr>
          <w:rFonts w:ascii="Google Sans Text" w:eastAsia="Google Sans Text" w:hAnsi="Google Sans Text" w:cs="Google Sans Text"/>
          <w:color w:val="575B5F"/>
          <w:sz w:val="24"/>
          <w:szCs w:val="24"/>
          <w:vertAlign w:val="superscript"/>
        </w:rPr>
        <w:t>67</w:t>
      </w:r>
      <w:r>
        <w:rPr>
          <w:rFonts w:ascii="Google Sans Text" w:eastAsia="Google Sans Text" w:hAnsi="Google Sans Text" w:cs="Google Sans Text"/>
          <w:color w:val="1B1C1D"/>
        </w:rPr>
        <w:t xml:space="preserve"> Par exemple, pour une tâche de transport, un-</w:t>
      </w:r>
      <w:proofErr w:type="spellStart"/>
      <w:r>
        <w:rPr>
          <w:rFonts w:ascii="Google Sans Text" w:eastAsia="Google Sans Text" w:hAnsi="Google Sans Text" w:cs="Google Sans Text"/>
          <w:color w:val="1B1C1D"/>
        </w:rPr>
        <w:t>bid</w:t>
      </w:r>
      <w:proofErr w:type="spellEnd"/>
      <w:r>
        <w:rPr>
          <w:rFonts w:ascii="Google Sans Text" w:eastAsia="Google Sans Text" w:hAnsi="Google Sans Text" w:cs="Google Sans Text"/>
          <w:color w:val="1B1C1D"/>
        </w:rPr>
        <w:t xml:space="preserve"> pourrait être un vecteur</w:t>
      </w:r>
      <w:r w:rsidR="008F37B4">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bi​​=⟨</w:t>
      </w:r>
      <w:proofErr w:type="spellStart"/>
      <w:proofErr w:type="gramStart"/>
      <w:r>
        <w:rPr>
          <w:rFonts w:ascii="Google Sans Text" w:eastAsia="Google Sans Text" w:hAnsi="Google Sans Text" w:cs="Google Sans Text"/>
          <w:color w:val="1B1C1D"/>
        </w:rPr>
        <w:t>prix,deˊlai</w:t>
      </w:r>
      <w:proofErr w:type="spellEnd"/>
      <w:proofErr w:type="gramEnd"/>
      <w:r>
        <w:rPr>
          <w:rFonts w:ascii="Google Sans Text" w:eastAsia="Google Sans Text" w:hAnsi="Google Sans Text" w:cs="Google Sans Text"/>
          <w:color w:val="1B1C1D"/>
        </w:rPr>
        <w:t xml:space="preserve"> de </w:t>
      </w:r>
      <w:proofErr w:type="gramStart"/>
      <w:r>
        <w:rPr>
          <w:rFonts w:ascii="Google Sans Text" w:eastAsia="Google Sans Text" w:hAnsi="Google Sans Text" w:cs="Google Sans Text"/>
          <w:color w:val="1B1C1D"/>
        </w:rPr>
        <w:t>livraison,</w:t>
      </w:r>
      <w:proofErr w:type="spellStart"/>
      <w:r>
        <w:rPr>
          <w:rFonts w:ascii="Google Sans Text" w:eastAsia="Google Sans Text" w:hAnsi="Google Sans Text" w:cs="Google Sans Text"/>
          <w:color w:val="1B1C1D"/>
        </w:rPr>
        <w:t>fiabilite</w:t>
      </w:r>
      <w:proofErr w:type="spellEnd"/>
      <w:r>
        <w:rPr>
          <w:rFonts w:ascii="Google Sans Text" w:eastAsia="Google Sans Text" w:hAnsi="Google Sans Text" w:cs="Google Sans Text"/>
          <w:color w:val="1B1C1D"/>
        </w:rPr>
        <w:t>ˊ</w:t>
      </w:r>
      <w:proofErr w:type="gramEnd"/>
      <w:r>
        <w:rPr>
          <w:rFonts w:ascii="Google Sans Text" w:eastAsia="Google Sans Text" w:hAnsi="Google Sans Text" w:cs="Google Sans Text"/>
          <w:color w:val="1B1C1D"/>
        </w:rPr>
        <w:t>,empreinte carbone⟩.</w:t>
      </w:r>
    </w:p>
    <w:p w14:paraId="1AB9DD19"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Pour comparer ces-</w:t>
      </w:r>
      <w:proofErr w:type="spellStart"/>
      <w:r>
        <w:rPr>
          <w:rFonts w:ascii="Google Sans Text" w:eastAsia="Google Sans Text" w:hAnsi="Google Sans Text" w:cs="Google Sans Text"/>
          <w:color w:val="1B1C1D"/>
        </w:rPr>
        <w:t>bids</w:t>
      </w:r>
      <w:proofErr w:type="spellEnd"/>
      <w:r>
        <w:rPr>
          <w:rFonts w:ascii="Google Sans Text" w:eastAsia="Google Sans Text" w:hAnsi="Google Sans Text" w:cs="Google Sans Text"/>
          <w:color w:val="1B1C1D"/>
        </w:rPr>
        <w:t xml:space="preserve"> multidimensionnels, l'enchérisseur (souvent l'agent gestionnaire de la tâche) doit définir et annoncer une </w:t>
      </w:r>
      <w:r>
        <w:rPr>
          <w:rFonts w:ascii="Google Sans Text" w:eastAsia="Google Sans Text" w:hAnsi="Google Sans Text" w:cs="Google Sans Text"/>
          <w:b/>
          <w:color w:val="1B1C1D"/>
        </w:rPr>
        <w:t>fonction de score</w:t>
      </w:r>
      <w:r>
        <w:rPr>
          <w:rFonts w:ascii="Google Sans Text" w:eastAsia="Google Sans Text" w:hAnsi="Google Sans Text" w:cs="Google Sans Text"/>
          <w:color w:val="1B1C1D"/>
        </w:rPr>
        <w:t xml:space="preserve"> (ou d'utilité) qui agrège les différents attributs en une seule valeur scalaire. Par exemple, une fonction de score linéaire pondérée : Score(bi​​)=w1​⋅prix+w2​⋅</w:t>
      </w:r>
      <w:proofErr w:type="spellStart"/>
      <w:r>
        <w:rPr>
          <w:rFonts w:ascii="Google Sans Text" w:eastAsia="Google Sans Text" w:hAnsi="Google Sans Text" w:cs="Google Sans Text"/>
          <w:color w:val="1B1C1D"/>
        </w:rPr>
        <w:t>deˊlai</w:t>
      </w:r>
      <w:proofErr w:type="spellEnd"/>
      <w:r>
        <w:rPr>
          <w:rFonts w:ascii="Google Sans Text" w:eastAsia="Google Sans Text" w:hAnsi="Google Sans Text" w:cs="Google Sans Text"/>
          <w:color w:val="1B1C1D"/>
        </w:rPr>
        <w:t>+…. Le gagnant est l'agent dont le-</w:t>
      </w:r>
      <w:proofErr w:type="spellStart"/>
      <w:r>
        <w:rPr>
          <w:rFonts w:ascii="Google Sans Text" w:eastAsia="Google Sans Text" w:hAnsi="Google Sans Text" w:cs="Google Sans Text"/>
          <w:color w:val="1B1C1D"/>
        </w:rPr>
        <w:t>bid</w:t>
      </w:r>
      <w:proofErr w:type="spellEnd"/>
      <w:r>
        <w:rPr>
          <w:rFonts w:ascii="Google Sans Text" w:eastAsia="Google Sans Text" w:hAnsi="Google Sans Text" w:cs="Google Sans Text"/>
          <w:color w:val="1B1C1D"/>
        </w:rPr>
        <w:t xml:space="preserve"> maximise cette fonction de score.</w:t>
      </w:r>
    </w:p>
    <w:p w14:paraId="7AB450DF" w14:textId="77777777" w:rsidR="00000EC2" w:rsidRDefault="00000EC2" w:rsidP="00000EC2">
      <w:pPr>
        <w:pStyle w:val="Titre6"/>
        <w:spacing w:before="0" w:after="120" w:line="275" w:lineRule="auto"/>
        <w:rPr>
          <w:rFonts w:ascii="Google Sans" w:eastAsia="Google Sans" w:hAnsi="Google Sans" w:cs="Google Sans"/>
          <w:color w:val="1B1C1D"/>
        </w:rPr>
      </w:pPr>
      <w:r>
        <w:rPr>
          <w:rFonts w:ascii="Google Sans" w:eastAsia="Google Sans" w:hAnsi="Google Sans" w:cs="Google Sans"/>
          <w:color w:val="1B1C1D"/>
        </w:rPr>
        <w:t>Algorithmes d'Approximation pour le WDP</w:t>
      </w:r>
    </w:p>
    <w:p w14:paraId="0714AC1C"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Étant donné la complexité NP-complète du WDP, trouver la solution optimale est infaisable pour des problèmes de taille réaliste. Par conséquent, des algorithmes d'approximation sont nécessaires pour trouver de bonnes solutions en un temps raisonnable, en acceptant un compromis entre optimalité et complexité computationnelle.</w:t>
      </w:r>
      <w:r>
        <w:rPr>
          <w:rFonts w:ascii="Google Sans Text" w:eastAsia="Google Sans Text" w:hAnsi="Google Sans Text" w:cs="Google Sans Text"/>
          <w:color w:val="575B5F"/>
          <w:sz w:val="24"/>
          <w:szCs w:val="24"/>
          <w:vertAlign w:val="superscript"/>
        </w:rPr>
        <w:t>70</w:t>
      </w:r>
      <w:r>
        <w:rPr>
          <w:rFonts w:ascii="Google Sans Text" w:eastAsia="Google Sans Text" w:hAnsi="Google Sans Text" w:cs="Google Sans Text"/>
          <w:color w:val="1B1C1D"/>
        </w:rPr>
        <w:t xml:space="preserve"> Les principales approches incluent :</w:t>
      </w:r>
    </w:p>
    <w:p w14:paraId="3F1B5642" w14:textId="77777777" w:rsidR="00000EC2" w:rsidRDefault="00000EC2" w:rsidP="00000EC2">
      <w:pPr>
        <w:numPr>
          <w:ilvl w:val="0"/>
          <w:numId w:val="96"/>
        </w:numPr>
        <w:pBdr>
          <w:top w:val="nil"/>
          <w:left w:val="nil"/>
          <w:bottom w:val="nil"/>
          <w:right w:val="nil"/>
          <w:between w:val="nil"/>
        </w:pBdr>
        <w:spacing w:line="275" w:lineRule="auto"/>
      </w:pPr>
      <w:r>
        <w:rPr>
          <w:rFonts w:ascii="Google Sans Text" w:eastAsia="Google Sans Text" w:hAnsi="Google Sans Text" w:cs="Google Sans Text"/>
          <w:b/>
          <w:color w:val="1B1C1D"/>
        </w:rPr>
        <w:t>Algorithmes Gloutons (</w:t>
      </w:r>
      <w:proofErr w:type="spellStart"/>
      <w:r>
        <w:rPr>
          <w:rFonts w:ascii="Google Sans Text" w:eastAsia="Google Sans Text" w:hAnsi="Google Sans Text" w:cs="Google Sans Text"/>
          <w:b/>
          <w:color w:val="1B1C1D"/>
        </w:rPr>
        <w:t>Greedy</w:t>
      </w:r>
      <w:proofErr w:type="spellEnd"/>
      <w:r>
        <w:rPr>
          <w:rFonts w:ascii="Google Sans Text" w:eastAsia="Google Sans Text" w:hAnsi="Google Sans Text" w:cs="Google Sans Text"/>
          <w:b/>
          <w:color w:val="1B1C1D"/>
        </w:rPr>
        <w:t>) :</w:t>
      </w:r>
      <w:r>
        <w:rPr>
          <w:rFonts w:ascii="Google Sans Text" w:eastAsia="Google Sans Text" w:hAnsi="Google Sans Text" w:cs="Google Sans Text"/>
          <w:color w:val="1B1C1D"/>
        </w:rPr>
        <w:t xml:space="preserve"> Ces algorithmes sont simples et rapides. Une heuristique gloutonne typique consiste à trier les-</w:t>
      </w:r>
      <w:proofErr w:type="spellStart"/>
      <w:r>
        <w:rPr>
          <w:rFonts w:ascii="Google Sans Text" w:eastAsia="Google Sans Text" w:hAnsi="Google Sans Text" w:cs="Google Sans Text"/>
          <w:color w:val="1B1C1D"/>
        </w:rPr>
        <w:t>bids</w:t>
      </w:r>
      <w:proofErr w:type="spellEnd"/>
      <w:r>
        <w:rPr>
          <w:rFonts w:ascii="Google Sans Text" w:eastAsia="Google Sans Text" w:hAnsi="Google Sans Text" w:cs="Google Sans Text"/>
          <w:color w:val="1B1C1D"/>
        </w:rPr>
        <w:t xml:space="preserve"> selon un critère (par exemple, le prix par item) et à les accepter séquentiellement tant qu'ils ne créent pas de conflit avec les-</w:t>
      </w:r>
      <w:proofErr w:type="spellStart"/>
      <w:r>
        <w:rPr>
          <w:rFonts w:ascii="Google Sans Text" w:eastAsia="Google Sans Text" w:hAnsi="Google Sans Text" w:cs="Google Sans Text"/>
          <w:color w:val="1B1C1D"/>
        </w:rPr>
        <w:t>bids</w:t>
      </w:r>
      <w:proofErr w:type="spellEnd"/>
      <w:r>
        <w:rPr>
          <w:rFonts w:ascii="Google Sans Text" w:eastAsia="Google Sans Text" w:hAnsi="Google Sans Text" w:cs="Google Sans Text"/>
          <w:color w:val="1B1C1D"/>
        </w:rPr>
        <w:t xml:space="preserve"> déjà acceptés. Bien que souvent sous-optimaux, ils peuvent fournir une solution de base rapidement.</w:t>
      </w:r>
      <w:r>
        <w:rPr>
          <w:rFonts w:ascii="Google Sans Text" w:eastAsia="Google Sans Text" w:hAnsi="Google Sans Text" w:cs="Google Sans Text"/>
          <w:color w:val="575B5F"/>
          <w:sz w:val="24"/>
          <w:szCs w:val="24"/>
          <w:vertAlign w:val="superscript"/>
        </w:rPr>
        <w:t>73</w:t>
      </w:r>
    </w:p>
    <w:p w14:paraId="16C902A3" w14:textId="77777777" w:rsidR="00000EC2" w:rsidRDefault="00000EC2" w:rsidP="00000EC2">
      <w:pPr>
        <w:numPr>
          <w:ilvl w:val="0"/>
          <w:numId w:val="96"/>
        </w:numPr>
        <w:pBdr>
          <w:top w:val="nil"/>
          <w:left w:val="nil"/>
          <w:bottom w:val="nil"/>
          <w:right w:val="nil"/>
          <w:between w:val="nil"/>
        </w:pBdr>
        <w:spacing w:line="275" w:lineRule="auto"/>
      </w:pPr>
      <w:r>
        <w:rPr>
          <w:rFonts w:ascii="Google Sans Text" w:eastAsia="Google Sans Text" w:hAnsi="Google Sans Text" w:cs="Google Sans Text"/>
          <w:b/>
          <w:color w:val="1B1C1D"/>
        </w:rPr>
        <w:t>Programmation Linéaire en Nombres Entiers (PLNE) et Relaxation :</w:t>
      </w:r>
      <w:r>
        <w:rPr>
          <w:rFonts w:ascii="Google Sans Text" w:eastAsia="Google Sans Text" w:hAnsi="Google Sans Text" w:cs="Google Sans Text"/>
          <w:color w:val="1B1C1D"/>
        </w:rPr>
        <w:t xml:space="preserve"> Bien que la résolution exacte de la PLNE soit difficile, on peut "relaxer" le problème en autorisant les variables </w:t>
      </w:r>
      <w:proofErr w:type="spellStart"/>
      <w:r>
        <w:rPr>
          <w:rFonts w:ascii="Google Sans Text" w:eastAsia="Google Sans Text" w:hAnsi="Google Sans Text" w:cs="Google Sans Text"/>
          <w:color w:val="1B1C1D"/>
        </w:rPr>
        <w:t>xj</w:t>
      </w:r>
      <w:proofErr w:type="spellEnd"/>
      <w:r>
        <w:rPr>
          <w:rFonts w:ascii="Google Sans Text" w:eastAsia="Google Sans Text" w:hAnsi="Google Sans Text" w:cs="Google Sans Text"/>
          <w:color w:val="1B1C1D"/>
        </w:rPr>
        <w:t>​ à prendre des valeurs réelles entre 0 et 1. La solution du problème linéaire relaxé, qui peut être trouvée efficacement, fournit une borne supérieure sur la valeur de la solution optimale et peut être utilisée pour guider des heuristiques d'arrondi ou des algorithmes de recherche plus complexes.</w:t>
      </w:r>
    </w:p>
    <w:p w14:paraId="3876E6D4" w14:textId="77777777" w:rsidR="00000EC2" w:rsidRDefault="00000EC2" w:rsidP="00000EC2">
      <w:pPr>
        <w:numPr>
          <w:ilvl w:val="0"/>
          <w:numId w:val="96"/>
        </w:numPr>
        <w:pBdr>
          <w:top w:val="nil"/>
          <w:left w:val="nil"/>
          <w:bottom w:val="nil"/>
          <w:right w:val="nil"/>
          <w:between w:val="nil"/>
        </w:pBdr>
        <w:spacing w:after="120" w:line="275" w:lineRule="auto"/>
      </w:pPr>
      <w:r>
        <w:rPr>
          <w:rFonts w:ascii="Google Sans Text" w:eastAsia="Google Sans Text" w:hAnsi="Google Sans Text" w:cs="Google Sans Text"/>
          <w:b/>
          <w:color w:val="1B1C1D"/>
        </w:rPr>
        <w:t>Approches Heuristiques (Recherche Locale, Métaheuristiques) :</w:t>
      </w:r>
      <w:r>
        <w:rPr>
          <w:rFonts w:ascii="Google Sans Text" w:eastAsia="Google Sans Text" w:hAnsi="Google Sans Text" w:cs="Google Sans Text"/>
          <w:color w:val="1B1C1D"/>
        </w:rPr>
        <w:t xml:space="preserve"> Des algorithmes comme la recherche locale, le recuit simulé ou les algorithmes génétiques explorent l'espace des allocations possibles de manière stochastique, en cherchant à améliorer itérativement une solution candidate. Ils n'offrent pas de garantie d'optimalité mais peuvent souvent trouver des solutions de haute qualité en pratique.</w:t>
      </w:r>
    </w:p>
    <w:p w14:paraId="5238F122"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 xml:space="preserve">Le Protocole </w:t>
      </w:r>
      <w:proofErr w:type="spellStart"/>
      <w:r>
        <w:rPr>
          <w:rFonts w:ascii="Google Sans" w:eastAsia="Google Sans" w:hAnsi="Google Sans" w:cs="Google Sans"/>
          <w:color w:val="1B1C1D"/>
        </w:rPr>
        <w:t>Contract</w:t>
      </w:r>
      <w:proofErr w:type="spellEnd"/>
      <w:r>
        <w:rPr>
          <w:rFonts w:ascii="Google Sans" w:eastAsia="Google Sans" w:hAnsi="Google Sans" w:cs="Google Sans"/>
          <w:color w:val="1B1C1D"/>
        </w:rPr>
        <w:t xml:space="preserve"> Net (CNP)</w:t>
      </w:r>
    </w:p>
    <w:p w14:paraId="03C259FC"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 Protocole </w:t>
      </w:r>
      <w:proofErr w:type="spellStart"/>
      <w:r>
        <w:rPr>
          <w:rFonts w:ascii="Google Sans Text" w:eastAsia="Google Sans Text" w:hAnsi="Google Sans Text" w:cs="Google Sans Text"/>
          <w:color w:val="1B1C1D"/>
        </w:rPr>
        <w:t>Contract</w:t>
      </w:r>
      <w:proofErr w:type="spellEnd"/>
      <w:r>
        <w:rPr>
          <w:rFonts w:ascii="Google Sans Text" w:eastAsia="Google Sans Text" w:hAnsi="Google Sans Text" w:cs="Google Sans Text"/>
          <w:color w:val="1B1C1D"/>
        </w:rPr>
        <w:t xml:space="preserve"> Net (CNP) est un protocole de négociation de haut niveau pour l'allocation de tâches décentralisée, inspiré par la passation de marchés.</w:t>
      </w:r>
      <w:r>
        <w:rPr>
          <w:rFonts w:ascii="Google Sans Text" w:eastAsia="Google Sans Text" w:hAnsi="Google Sans Text" w:cs="Google Sans Text"/>
          <w:color w:val="575B5F"/>
          <w:sz w:val="24"/>
          <w:szCs w:val="24"/>
          <w:vertAlign w:val="superscript"/>
        </w:rPr>
        <w:t>75</w:t>
      </w:r>
      <w:r>
        <w:rPr>
          <w:rFonts w:ascii="Google Sans Text" w:eastAsia="Google Sans Text" w:hAnsi="Google Sans Text" w:cs="Google Sans Text"/>
          <w:color w:val="1B1C1D"/>
        </w:rPr>
        <w:t xml:space="preserve"> Son processus se déroule en plusieurs phases :</w:t>
      </w:r>
    </w:p>
    <w:p w14:paraId="5202BDC9" w14:textId="77777777" w:rsidR="00000EC2" w:rsidRDefault="00000EC2" w:rsidP="00000EC2">
      <w:pPr>
        <w:numPr>
          <w:ilvl w:val="0"/>
          <w:numId w:val="97"/>
        </w:numPr>
        <w:pBdr>
          <w:top w:val="nil"/>
          <w:left w:val="nil"/>
          <w:bottom w:val="nil"/>
          <w:right w:val="nil"/>
          <w:between w:val="nil"/>
        </w:pBdr>
        <w:spacing w:line="275" w:lineRule="auto"/>
      </w:pPr>
      <w:r>
        <w:rPr>
          <w:rFonts w:ascii="Google Sans Text" w:eastAsia="Google Sans Text" w:hAnsi="Google Sans Text" w:cs="Google Sans Text"/>
          <w:b/>
          <w:color w:val="1B1C1D"/>
        </w:rPr>
        <w:t>Annonce de la Tâche :</w:t>
      </w:r>
      <w:r>
        <w:rPr>
          <w:rFonts w:ascii="Google Sans Text" w:eastAsia="Google Sans Text" w:hAnsi="Google Sans Text" w:cs="Google Sans Text"/>
          <w:color w:val="1B1C1D"/>
        </w:rPr>
        <w:t xml:space="preserve"> Un agent "gestionnaire" (manager) qui a une tâche à accomplir diffuse un message d'annonce de tâche à des agents "contractants" (</w:t>
      </w:r>
      <w:proofErr w:type="spellStart"/>
      <w:r>
        <w:rPr>
          <w:rFonts w:ascii="Google Sans Text" w:eastAsia="Google Sans Text" w:hAnsi="Google Sans Text" w:cs="Google Sans Text"/>
          <w:color w:val="1B1C1D"/>
        </w:rPr>
        <w:t>contractors</w:t>
      </w:r>
      <w:proofErr w:type="spellEnd"/>
      <w:r>
        <w:rPr>
          <w:rFonts w:ascii="Google Sans Text" w:eastAsia="Google Sans Text" w:hAnsi="Google Sans Text" w:cs="Google Sans Text"/>
          <w:color w:val="1B1C1D"/>
        </w:rPr>
        <w:t>) potentiellement capables de l'exécuter.</w:t>
      </w:r>
    </w:p>
    <w:p w14:paraId="4E37AC6C" w14:textId="77777777" w:rsidR="00000EC2" w:rsidRDefault="00000EC2" w:rsidP="00000EC2">
      <w:pPr>
        <w:numPr>
          <w:ilvl w:val="0"/>
          <w:numId w:val="97"/>
        </w:numPr>
        <w:pBdr>
          <w:top w:val="nil"/>
          <w:left w:val="nil"/>
          <w:bottom w:val="nil"/>
          <w:right w:val="nil"/>
          <w:between w:val="nil"/>
        </w:pBdr>
        <w:spacing w:line="275" w:lineRule="auto"/>
      </w:pPr>
      <w:r>
        <w:rPr>
          <w:rFonts w:ascii="Google Sans Text" w:eastAsia="Google Sans Text" w:hAnsi="Google Sans Text" w:cs="Google Sans Text"/>
          <w:b/>
          <w:color w:val="1B1C1D"/>
        </w:rPr>
        <w:t>Soumission (</w:t>
      </w:r>
      <w:proofErr w:type="spellStart"/>
      <w:r>
        <w:rPr>
          <w:rFonts w:ascii="Google Sans Text" w:eastAsia="Google Sans Text" w:hAnsi="Google Sans Text" w:cs="Google Sans Text"/>
          <w:b/>
          <w:color w:val="1B1C1D"/>
        </w:rPr>
        <w:t>Bidding</w:t>
      </w:r>
      <w:proofErr w:type="spellEnd"/>
      <w:r>
        <w:rPr>
          <w:rFonts w:ascii="Google Sans Text" w:eastAsia="Google Sans Text" w:hAnsi="Google Sans Text" w:cs="Google Sans Text"/>
          <w:b/>
          <w:color w:val="1B1C1D"/>
        </w:rPr>
        <w:t>) :</w:t>
      </w:r>
      <w:r>
        <w:rPr>
          <w:rFonts w:ascii="Google Sans Text" w:eastAsia="Google Sans Text" w:hAnsi="Google Sans Text" w:cs="Google Sans Text"/>
          <w:color w:val="1B1C1D"/>
        </w:rPr>
        <w:t xml:space="preserve"> Les contractants qui reçoivent l'annonce évaluent la tâche en fonction de leurs capacités et de leur charge actuelle. S'ils sont intéressés et capables, ils soumettent une offre (</w:t>
      </w:r>
      <w:proofErr w:type="spellStart"/>
      <w:r>
        <w:rPr>
          <w:rFonts w:ascii="Google Sans Text" w:eastAsia="Google Sans Text" w:hAnsi="Google Sans Text" w:cs="Google Sans Text"/>
          <w:color w:val="1B1C1D"/>
        </w:rPr>
        <w:t>bid</w:t>
      </w:r>
      <w:proofErr w:type="spellEnd"/>
      <w:r>
        <w:rPr>
          <w:rFonts w:ascii="Google Sans Text" w:eastAsia="Google Sans Text" w:hAnsi="Google Sans Text" w:cs="Google Sans Text"/>
          <w:color w:val="1B1C1D"/>
        </w:rPr>
        <w:t>) au gestionnaire.</w:t>
      </w:r>
    </w:p>
    <w:p w14:paraId="48DE945C" w14:textId="77777777" w:rsidR="00000EC2" w:rsidRDefault="00000EC2" w:rsidP="00000EC2">
      <w:pPr>
        <w:numPr>
          <w:ilvl w:val="0"/>
          <w:numId w:val="97"/>
        </w:numPr>
        <w:pBdr>
          <w:top w:val="nil"/>
          <w:left w:val="nil"/>
          <w:bottom w:val="nil"/>
          <w:right w:val="nil"/>
          <w:between w:val="nil"/>
        </w:pBdr>
        <w:spacing w:line="275" w:lineRule="auto"/>
      </w:pPr>
      <w:r>
        <w:rPr>
          <w:rFonts w:ascii="Google Sans Text" w:eastAsia="Google Sans Text" w:hAnsi="Google Sans Text" w:cs="Google Sans Text"/>
          <w:b/>
          <w:color w:val="1B1C1D"/>
        </w:rPr>
        <w:t>Attribution du Contrat :</w:t>
      </w:r>
      <w:r>
        <w:rPr>
          <w:rFonts w:ascii="Google Sans Text" w:eastAsia="Google Sans Text" w:hAnsi="Google Sans Text" w:cs="Google Sans Text"/>
          <w:color w:val="1B1C1D"/>
        </w:rPr>
        <w:t xml:space="preserve"> Le gestionnaire collecte les offres, les évalue selon ses propres critères (par exemple, le prix le plus bas, le délai le plus court) et attribue la tâche au meilleur offrant en lui envoyant un message d'attribution. Les autres sont informés du rejet de leur offre.</w:t>
      </w:r>
    </w:p>
    <w:p w14:paraId="1DEE6132" w14:textId="77777777" w:rsidR="00000EC2" w:rsidRDefault="00000EC2" w:rsidP="00000EC2">
      <w:pPr>
        <w:numPr>
          <w:ilvl w:val="0"/>
          <w:numId w:val="97"/>
        </w:numPr>
        <w:pBdr>
          <w:top w:val="nil"/>
          <w:left w:val="nil"/>
          <w:bottom w:val="nil"/>
          <w:right w:val="nil"/>
          <w:between w:val="nil"/>
        </w:pBdr>
        <w:spacing w:after="120" w:line="275" w:lineRule="auto"/>
      </w:pPr>
      <w:r>
        <w:rPr>
          <w:rFonts w:ascii="Google Sans Text" w:eastAsia="Google Sans Text" w:hAnsi="Google Sans Text" w:cs="Google Sans Text"/>
          <w:b/>
          <w:color w:val="1B1C1D"/>
        </w:rPr>
        <w:t>Exécution et Confirmation :</w:t>
      </w:r>
      <w:r>
        <w:rPr>
          <w:rFonts w:ascii="Google Sans Text" w:eastAsia="Google Sans Text" w:hAnsi="Google Sans Text" w:cs="Google Sans Text"/>
          <w:color w:val="1B1C1D"/>
        </w:rPr>
        <w:t xml:space="preserve"> Le contractant gagnant exécute la tâche et informe le gestionnaire de son achèvement.</w:t>
      </w:r>
    </w:p>
    <w:p w14:paraId="5D13717C" w14:textId="77777777" w:rsidR="00000EC2" w:rsidRDefault="00000EC2" w:rsidP="00000EC2">
      <w:pPr>
        <w:pBdr>
          <w:top w:val="nil"/>
          <w:left w:val="nil"/>
          <w:bottom w:val="nil"/>
          <w:right w:val="nil"/>
          <w:between w:val="nil"/>
        </w:pBdr>
        <w:spacing w:before="240"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Bien que simple et largement utilisé, le CNP standard présente des limites : il ne garantit pas une allocation globalement optimale et le processus de-</w:t>
      </w:r>
      <w:proofErr w:type="spellStart"/>
      <w:r>
        <w:rPr>
          <w:rFonts w:ascii="Google Sans Text" w:eastAsia="Google Sans Text" w:hAnsi="Google Sans Text" w:cs="Google Sans Text"/>
          <w:color w:val="1B1C1D"/>
        </w:rPr>
        <w:t>bid</w:t>
      </w:r>
      <w:proofErr w:type="spellEnd"/>
      <w:r>
        <w:rPr>
          <w:rFonts w:ascii="Google Sans Text" w:eastAsia="Google Sans Text" w:hAnsi="Google Sans Text" w:cs="Google Sans Text"/>
          <w:color w:val="1B1C1D"/>
        </w:rPr>
        <w:t xml:space="preserve"> est un "one-shot". Pour pallier cela, </w:t>
      </w:r>
      <w:proofErr w:type="gramStart"/>
      <w:r>
        <w:rPr>
          <w:rFonts w:ascii="Google Sans Text" w:eastAsia="Google Sans Text" w:hAnsi="Google Sans Text" w:cs="Google Sans Text"/>
          <w:color w:val="1B1C1D"/>
        </w:rPr>
        <w:t xml:space="preserve">un </w:t>
      </w:r>
      <w:r>
        <w:rPr>
          <w:rFonts w:ascii="Google Sans Text" w:eastAsia="Google Sans Text" w:hAnsi="Google Sans Text" w:cs="Google Sans Text"/>
          <w:b/>
          <w:color w:val="1B1C1D"/>
        </w:rPr>
        <w:t>CNP étendu</w:t>
      </w:r>
      <w:proofErr w:type="gramEnd"/>
      <w:r>
        <w:rPr>
          <w:rFonts w:ascii="Google Sans Text" w:eastAsia="Google Sans Text" w:hAnsi="Google Sans Text" w:cs="Google Sans Text"/>
          <w:color w:val="1B1C1D"/>
        </w:rPr>
        <w:t xml:space="preserve"> peut être proposé, intégrant une phase de négociation multi-tours après l'attribution initiale. Dans cette phase, le gestionnaire et le contractant sélectionné peuvent affiner les termes du contrat (par exemple, négocier une légère réduction de prix en échange d'un délai plus flexible) avant l'engagement final, permettant ainsi des accords plus nuancés.</w:t>
      </w:r>
      <w:r>
        <w:rPr>
          <w:rFonts w:ascii="Google Sans Text" w:eastAsia="Google Sans Text" w:hAnsi="Google Sans Text" w:cs="Google Sans Text"/>
          <w:color w:val="575B5F"/>
          <w:sz w:val="24"/>
          <w:szCs w:val="24"/>
          <w:vertAlign w:val="superscript"/>
        </w:rPr>
        <w:t>76</w:t>
      </w:r>
    </w:p>
    <w:p w14:paraId="6195377C"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lastRenderedPageBreak/>
        <w:t>Négociation Basée sur l'Argumentation (ABN)</w:t>
      </w:r>
    </w:p>
    <w:p w14:paraId="7115969C"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Les protocoles de négociation traditionnels se concentrent sur l'échange d'offres. La Négociation Basée sur l'Argumentation (ABN) enrichit ce processus en permettant aux agents d'échanger des </w:t>
      </w:r>
      <w:r>
        <w:rPr>
          <w:rFonts w:ascii="Google Sans Text" w:eastAsia="Google Sans Text" w:hAnsi="Google Sans Text" w:cs="Google Sans Text"/>
          <w:b/>
          <w:color w:val="1B1C1D"/>
        </w:rPr>
        <w:t>arguments</w:t>
      </w:r>
      <w:r>
        <w:rPr>
          <w:rFonts w:ascii="Google Sans Text" w:eastAsia="Google Sans Text" w:hAnsi="Google Sans Text" w:cs="Google Sans Text"/>
          <w:color w:val="1B1C1D"/>
        </w:rPr>
        <w:t>, c'est-à-dire des pièces de logique qui justifient, expliquent ou critiquent des offres.</w:t>
      </w:r>
      <w:r>
        <w:rPr>
          <w:rFonts w:ascii="Google Sans Text" w:eastAsia="Google Sans Text" w:hAnsi="Google Sans Text" w:cs="Google Sans Text"/>
          <w:color w:val="575B5F"/>
          <w:sz w:val="24"/>
          <w:szCs w:val="24"/>
          <w:vertAlign w:val="superscript"/>
        </w:rPr>
        <w:t>78</w:t>
      </w:r>
      <w:r>
        <w:rPr>
          <w:rFonts w:ascii="Google Sans Text" w:eastAsia="Google Sans Text" w:hAnsi="Google Sans Text" w:cs="Google Sans Text"/>
          <w:color w:val="1B1C1D"/>
        </w:rPr>
        <w:t xml:space="preserve"> L'objectif est de persuader l'autre partie en modifiant ses croyances ou ses préférences, ce qui peut débloquer des situations de négociation et conduire à des accords qui n'auraient pas été possibles autrement.</w:t>
      </w:r>
    </w:p>
    <w:p w14:paraId="7CE69C21" w14:textId="77777777" w:rsidR="00000EC2" w:rsidRDefault="00000EC2" w:rsidP="00000EC2">
      <w:pPr>
        <w:pStyle w:val="Titre6"/>
        <w:spacing w:before="0" w:after="120" w:line="275" w:lineRule="auto"/>
        <w:rPr>
          <w:rFonts w:ascii="Google Sans" w:eastAsia="Google Sans" w:hAnsi="Google Sans" w:cs="Google Sans"/>
          <w:color w:val="1B1C1D"/>
        </w:rPr>
      </w:pPr>
      <w:r>
        <w:rPr>
          <w:rFonts w:ascii="Google Sans" w:eastAsia="Google Sans" w:hAnsi="Google Sans" w:cs="Google Sans"/>
          <w:color w:val="1B1C1D"/>
        </w:rPr>
        <w:t>Formalismes Logiques pour l'Argumentation</w:t>
      </w:r>
    </w:p>
    <w:p w14:paraId="4D6BD608"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Pour modéliser l'ABN, des cadres logiques formels sont nécessaires.</w:t>
      </w:r>
    </w:p>
    <w:p w14:paraId="3CFED490" w14:textId="77777777" w:rsidR="00000EC2" w:rsidRDefault="00000EC2" w:rsidP="00000EC2">
      <w:pPr>
        <w:numPr>
          <w:ilvl w:val="0"/>
          <w:numId w:val="98"/>
        </w:numPr>
        <w:pBdr>
          <w:top w:val="nil"/>
          <w:left w:val="nil"/>
          <w:bottom w:val="nil"/>
          <w:right w:val="nil"/>
          <w:between w:val="nil"/>
        </w:pBdr>
        <w:spacing w:line="275" w:lineRule="auto"/>
      </w:pPr>
      <w:r>
        <w:rPr>
          <w:rFonts w:ascii="Google Sans Text" w:eastAsia="Google Sans Text" w:hAnsi="Google Sans Text" w:cs="Google Sans Text"/>
          <w:b/>
          <w:color w:val="1B1C1D"/>
        </w:rPr>
        <w:t>Cadres d'Argumentation Abstraits :</w:t>
      </w:r>
      <w:r>
        <w:rPr>
          <w:rFonts w:ascii="Google Sans Text" w:eastAsia="Google Sans Text" w:hAnsi="Google Sans Text" w:cs="Google Sans Text"/>
          <w:color w:val="1B1C1D"/>
        </w:rPr>
        <w:t xml:space="preserve"> Le </w:t>
      </w:r>
      <w:proofErr w:type="spellStart"/>
      <w:r>
        <w:rPr>
          <w:rFonts w:ascii="Google Sans Text" w:eastAsia="Google Sans Text" w:hAnsi="Google Sans Text" w:cs="Google Sans Text"/>
          <w:color w:val="1B1C1D"/>
        </w:rPr>
        <w:t>framework</w:t>
      </w:r>
      <w:proofErr w:type="spellEnd"/>
      <w:r>
        <w:rPr>
          <w:rFonts w:ascii="Google Sans Text" w:eastAsia="Google Sans Text" w:hAnsi="Google Sans Text" w:cs="Google Sans Text"/>
          <w:color w:val="1B1C1D"/>
        </w:rPr>
        <w:t xml:space="preserve"> de Dung modélise les arguments comme des entités abstraites et se concentre sur la relation d'attaque entre eux. Des sémantiques (comme la sémantique fondée) permettent de déterminer quels ensembles d'arguments sont collectivement acceptables.</w:t>
      </w:r>
      <w:r>
        <w:rPr>
          <w:rFonts w:ascii="Google Sans Text" w:eastAsia="Google Sans Text" w:hAnsi="Google Sans Text" w:cs="Google Sans Text"/>
          <w:color w:val="575B5F"/>
          <w:sz w:val="24"/>
          <w:szCs w:val="24"/>
          <w:vertAlign w:val="superscript"/>
        </w:rPr>
        <w:t>80</w:t>
      </w:r>
    </w:p>
    <w:p w14:paraId="172D621F" w14:textId="77777777" w:rsidR="00000EC2" w:rsidRDefault="00000EC2" w:rsidP="00000EC2">
      <w:pPr>
        <w:numPr>
          <w:ilvl w:val="0"/>
          <w:numId w:val="98"/>
        </w:numPr>
        <w:pBdr>
          <w:top w:val="nil"/>
          <w:left w:val="nil"/>
          <w:bottom w:val="nil"/>
          <w:right w:val="nil"/>
          <w:between w:val="nil"/>
        </w:pBdr>
        <w:spacing w:after="120" w:line="275" w:lineRule="auto"/>
      </w:pPr>
      <w:r>
        <w:rPr>
          <w:rFonts w:ascii="Google Sans Text" w:eastAsia="Google Sans Text" w:hAnsi="Google Sans Text" w:cs="Google Sans Text"/>
          <w:b/>
          <w:color w:val="1B1C1D"/>
        </w:rPr>
        <w:t xml:space="preserve">Logique </w:t>
      </w:r>
      <w:proofErr w:type="spellStart"/>
      <w:r>
        <w:rPr>
          <w:rFonts w:ascii="Google Sans Text" w:eastAsia="Google Sans Text" w:hAnsi="Google Sans Text" w:cs="Google Sans Text"/>
          <w:b/>
          <w:color w:val="1B1C1D"/>
        </w:rPr>
        <w:t>Défeasible</w:t>
      </w:r>
      <w:proofErr w:type="spellEnd"/>
      <w:r>
        <w:rPr>
          <w:rFonts w:ascii="Google Sans Text" w:eastAsia="Google Sans Text" w:hAnsi="Google Sans Text" w:cs="Google Sans Text"/>
          <w:b/>
          <w:color w:val="1B1C1D"/>
        </w:rPr>
        <w:t xml:space="preserve"> :</w:t>
      </w:r>
      <w:r>
        <w:rPr>
          <w:rFonts w:ascii="Google Sans Text" w:eastAsia="Google Sans Text" w:hAnsi="Google Sans Text" w:cs="Google Sans Text"/>
          <w:color w:val="1B1C1D"/>
        </w:rPr>
        <w:t xml:space="preserve"> Pour une argumentation structurée, la logique </w:t>
      </w:r>
      <w:proofErr w:type="spellStart"/>
      <w:r>
        <w:rPr>
          <w:rFonts w:ascii="Google Sans Text" w:eastAsia="Google Sans Text" w:hAnsi="Google Sans Text" w:cs="Google Sans Text"/>
          <w:color w:val="1B1C1D"/>
        </w:rPr>
        <w:t>défeasible</w:t>
      </w:r>
      <w:proofErr w:type="spellEnd"/>
      <w:r>
        <w:rPr>
          <w:rFonts w:ascii="Google Sans Text" w:eastAsia="Google Sans Text" w:hAnsi="Google Sans Text" w:cs="Google Sans Text"/>
          <w:color w:val="1B1C1D"/>
        </w:rPr>
        <w:t xml:space="preserve"> est particulièrement adaptée. Elle permet de représenter des connaissances sous forme de </w:t>
      </w:r>
      <w:r>
        <w:rPr>
          <w:rFonts w:ascii="Google Sans Text" w:eastAsia="Google Sans Text" w:hAnsi="Google Sans Text" w:cs="Google Sans Text"/>
          <w:b/>
          <w:color w:val="1B1C1D"/>
        </w:rPr>
        <w:t>faits</w:t>
      </w:r>
      <w:r>
        <w:rPr>
          <w:rFonts w:ascii="Google Sans Text" w:eastAsia="Google Sans Text" w:hAnsi="Google Sans Text" w:cs="Google Sans Text"/>
          <w:color w:val="1B1C1D"/>
        </w:rPr>
        <w:t xml:space="preserve"> (incontestables), de </w:t>
      </w:r>
      <w:r>
        <w:rPr>
          <w:rFonts w:ascii="Google Sans Text" w:eastAsia="Google Sans Text" w:hAnsi="Google Sans Text" w:cs="Google Sans Text"/>
          <w:b/>
          <w:color w:val="1B1C1D"/>
        </w:rPr>
        <w:t>règles strictes</w:t>
      </w:r>
      <w:r>
        <w:rPr>
          <w:rFonts w:ascii="Google Sans Text" w:eastAsia="Google Sans Text" w:hAnsi="Google Sans Text" w:cs="Google Sans Text"/>
          <w:color w:val="1B1C1D"/>
        </w:rPr>
        <w:t xml:space="preserve"> (déductives) et de </w:t>
      </w:r>
      <w:r>
        <w:rPr>
          <w:rFonts w:ascii="Google Sans Text" w:eastAsia="Google Sans Text" w:hAnsi="Google Sans Text" w:cs="Google Sans Text"/>
          <w:b/>
          <w:color w:val="1B1C1D"/>
        </w:rPr>
        <w:t>règles défaillibles</w:t>
      </w:r>
      <w:r>
        <w:rPr>
          <w:rFonts w:ascii="Google Sans Text" w:eastAsia="Google Sans Text" w:hAnsi="Google Sans Text" w:cs="Google Sans Text"/>
          <w:color w:val="1B1C1D"/>
        </w:rPr>
        <w:t xml:space="preserve"> (qui tiennent "en général", mais peuvent avoir des exceptions).</w:t>
      </w:r>
      <w:r>
        <w:rPr>
          <w:rFonts w:ascii="Google Sans Text" w:eastAsia="Google Sans Text" w:hAnsi="Google Sans Text" w:cs="Google Sans Text"/>
          <w:color w:val="575B5F"/>
          <w:sz w:val="24"/>
          <w:szCs w:val="24"/>
          <w:vertAlign w:val="superscript"/>
        </w:rPr>
        <w:t>62</w:t>
      </w:r>
      <w:r>
        <w:rPr>
          <w:rFonts w:ascii="Google Sans Text" w:eastAsia="Google Sans Text" w:hAnsi="Google Sans Text" w:cs="Google Sans Text"/>
          <w:color w:val="1B1C1D"/>
        </w:rPr>
        <w:t xml:space="preserve"> Ce formalisme permet à un agent de construire des arguments qui peuvent être attaqués (</w:t>
      </w:r>
      <w:proofErr w:type="spellStart"/>
      <w:r>
        <w:rPr>
          <w:rFonts w:ascii="Google Sans Text" w:eastAsia="Google Sans Text" w:hAnsi="Google Sans Text" w:cs="Google Sans Text"/>
          <w:color w:val="1B1C1D"/>
        </w:rPr>
        <w:t>rebutted</w:t>
      </w:r>
      <w:proofErr w:type="spellEnd"/>
      <w:r>
        <w:rPr>
          <w:rFonts w:ascii="Google Sans Text" w:eastAsia="Google Sans Text" w:hAnsi="Google Sans Text" w:cs="Google Sans Text"/>
          <w:color w:val="1B1C1D"/>
        </w:rPr>
        <w:t>) par un argument en faveur de la conclusion opposée, ou sapés (</w:t>
      </w:r>
      <w:proofErr w:type="spellStart"/>
      <w:r>
        <w:rPr>
          <w:rFonts w:ascii="Google Sans Text" w:eastAsia="Google Sans Text" w:hAnsi="Google Sans Text" w:cs="Google Sans Text"/>
          <w:color w:val="1B1C1D"/>
        </w:rPr>
        <w:t>undercut</w:t>
      </w:r>
      <w:proofErr w:type="spellEnd"/>
      <w:r>
        <w:rPr>
          <w:rFonts w:ascii="Google Sans Text" w:eastAsia="Google Sans Text" w:hAnsi="Google Sans Text" w:cs="Google Sans Text"/>
          <w:color w:val="1B1C1D"/>
        </w:rPr>
        <w:t>) par un argument qui invalide l'application d'une règle défaillible.</w:t>
      </w:r>
    </w:p>
    <w:p w14:paraId="550673E4" w14:textId="77777777" w:rsidR="00000EC2" w:rsidRDefault="00000EC2" w:rsidP="00000EC2">
      <w:pPr>
        <w:pStyle w:val="Titre6"/>
        <w:spacing w:before="0" w:after="120" w:line="275" w:lineRule="auto"/>
        <w:rPr>
          <w:rFonts w:ascii="Google Sans" w:eastAsia="Google Sans" w:hAnsi="Google Sans" w:cs="Google Sans"/>
          <w:color w:val="1B1C1D"/>
        </w:rPr>
      </w:pPr>
      <w:r>
        <w:rPr>
          <w:rFonts w:ascii="Google Sans" w:eastAsia="Google Sans" w:hAnsi="Google Sans" w:cs="Google Sans"/>
          <w:color w:val="1B1C1D"/>
        </w:rPr>
        <w:t>Stratégies Algorithmiques de Génération d'Arguments</w:t>
      </w:r>
    </w:p>
    <w:p w14:paraId="4B482892"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Un agent engagé dans une ABN ne se contente pas de présenter tous les arguments qu'il connaît. Il doit générer des arguments de manière stratégique pour maximiser ses chances de succès.</w:t>
      </w:r>
      <w:r>
        <w:rPr>
          <w:rFonts w:ascii="Google Sans Text" w:eastAsia="Google Sans Text" w:hAnsi="Google Sans Text" w:cs="Google Sans Text"/>
          <w:color w:val="575B5F"/>
          <w:sz w:val="24"/>
          <w:szCs w:val="24"/>
          <w:vertAlign w:val="superscript"/>
        </w:rPr>
        <w:t>82</w:t>
      </w:r>
      <w:r>
        <w:rPr>
          <w:rFonts w:ascii="Google Sans Text" w:eastAsia="Google Sans Text" w:hAnsi="Google Sans Text" w:cs="Google Sans Text"/>
          <w:color w:val="1B1C1D"/>
        </w:rPr>
        <w:t xml:space="preserve"> Des algorithmes peuvent être conçus pour permettre à un agent de :</w:t>
      </w:r>
    </w:p>
    <w:p w14:paraId="2A495935" w14:textId="77777777" w:rsidR="00000EC2" w:rsidRDefault="00000EC2" w:rsidP="00000EC2">
      <w:pPr>
        <w:numPr>
          <w:ilvl w:val="0"/>
          <w:numId w:val="99"/>
        </w:numPr>
        <w:pBdr>
          <w:top w:val="nil"/>
          <w:left w:val="nil"/>
          <w:bottom w:val="nil"/>
          <w:right w:val="nil"/>
          <w:between w:val="nil"/>
        </w:pBdr>
        <w:spacing w:line="275" w:lineRule="auto"/>
      </w:pPr>
      <w:r>
        <w:rPr>
          <w:rFonts w:ascii="Google Sans Text" w:eastAsia="Google Sans Text" w:hAnsi="Google Sans Text" w:cs="Google Sans Text"/>
          <w:b/>
          <w:color w:val="1B1C1D"/>
        </w:rPr>
        <w:t>Modéliser l'adversaire :</w:t>
      </w:r>
      <w:r>
        <w:rPr>
          <w:rFonts w:ascii="Google Sans Text" w:eastAsia="Google Sans Text" w:hAnsi="Google Sans Text" w:cs="Google Sans Text"/>
          <w:color w:val="1B1C1D"/>
        </w:rPr>
        <w:t xml:space="preserve"> Tenter d'inférer les croyances et les préférences de l'autre agent.</w:t>
      </w:r>
    </w:p>
    <w:p w14:paraId="5AF01CDF" w14:textId="77777777" w:rsidR="00000EC2" w:rsidRDefault="00000EC2" w:rsidP="00000EC2">
      <w:pPr>
        <w:numPr>
          <w:ilvl w:val="0"/>
          <w:numId w:val="99"/>
        </w:numPr>
        <w:pBdr>
          <w:top w:val="nil"/>
          <w:left w:val="nil"/>
          <w:bottom w:val="nil"/>
          <w:right w:val="nil"/>
          <w:between w:val="nil"/>
        </w:pBdr>
        <w:spacing w:line="275" w:lineRule="auto"/>
      </w:pPr>
      <w:r>
        <w:rPr>
          <w:rFonts w:ascii="Google Sans Text" w:eastAsia="Google Sans Text" w:hAnsi="Google Sans Text" w:cs="Google Sans Text"/>
          <w:b/>
          <w:color w:val="1B1C1D"/>
        </w:rPr>
        <w:t>Générer des arguments persuasifs :</w:t>
      </w:r>
      <w:r>
        <w:rPr>
          <w:rFonts w:ascii="Google Sans Text" w:eastAsia="Google Sans Text" w:hAnsi="Google Sans Text" w:cs="Google Sans Text"/>
          <w:color w:val="1B1C1D"/>
        </w:rPr>
        <w:t xml:space="preserve"> Construire des arguments qui attaquent les points faibles de la position de l'adversaire ou qui font appel à ses préférences supposées.</w:t>
      </w:r>
    </w:p>
    <w:p w14:paraId="48906FF4" w14:textId="77777777" w:rsidR="00000EC2" w:rsidRDefault="00000EC2" w:rsidP="00000EC2">
      <w:pPr>
        <w:numPr>
          <w:ilvl w:val="0"/>
          <w:numId w:val="99"/>
        </w:numPr>
        <w:pBdr>
          <w:top w:val="nil"/>
          <w:left w:val="nil"/>
          <w:bottom w:val="nil"/>
          <w:right w:val="nil"/>
          <w:between w:val="nil"/>
        </w:pBdr>
        <w:spacing w:after="120" w:line="275" w:lineRule="auto"/>
      </w:pPr>
      <w:r>
        <w:rPr>
          <w:rFonts w:ascii="Google Sans Text" w:eastAsia="Google Sans Text" w:hAnsi="Google Sans Text" w:cs="Google Sans Text"/>
          <w:b/>
          <w:color w:val="1B1C1D"/>
        </w:rPr>
        <w:t>Anticiper les contre-arguments :</w:t>
      </w:r>
      <w:r>
        <w:rPr>
          <w:rFonts w:ascii="Google Sans Text" w:eastAsia="Google Sans Text" w:hAnsi="Google Sans Text" w:cs="Google Sans Text"/>
          <w:color w:val="1B1C1D"/>
        </w:rPr>
        <w:t xml:space="preserve"> Choisir des arguments qui sont moins susceptibles d'être facilement réfutés.</w:t>
      </w:r>
    </w:p>
    <w:p w14:paraId="6823AE6B" w14:textId="77777777" w:rsidR="00000EC2" w:rsidRDefault="00000EC2" w:rsidP="00000EC2">
      <w:pPr>
        <w:pBdr>
          <w:top w:val="nil"/>
          <w:left w:val="nil"/>
          <w:bottom w:val="nil"/>
          <w:right w:val="nil"/>
          <w:between w:val="nil"/>
        </w:pBdr>
        <w:spacing w:before="240"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En générant des justifications pour ses offres ("Je propose ce prix car le délai de livraison est très court") ou des critiques des offres de l'autre ("Votre prix est trop élevé compte tenu de la qualité proposée"), un agent peut influencer le processus de négociation de manière plus sophistiquée, accélérant la convergence vers un accord mutuellement bénéfique.</w:t>
      </w:r>
    </w:p>
    <w:p w14:paraId="2D43FD6D" w14:textId="77777777" w:rsidR="00000EC2" w:rsidRDefault="00000EC2" w:rsidP="00000EC2">
      <w:pPr>
        <w:pStyle w:val="Titre4"/>
        <w:spacing w:before="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i w:val="0"/>
          <w:color w:val="1B1C1D"/>
          <w:sz w:val="24"/>
          <w:szCs w:val="24"/>
        </w:rPr>
        <w:t>Chapitre 6: Consensus, Cohérence et Apprentissage Collectif</w:t>
      </w:r>
    </w:p>
    <w:p w14:paraId="475563F3"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Au-delà de la négociation pour des ressources discrètes, les SMA doivent souvent maintenir une compréhension partagée de leur environnement et apprendre de manière collaborative. Ce chapitre explore les mécanismes algorithmiques qui permettent d'atteindre un état de connaissance commun (consensus), de gérer la cohérence des données partagées dans un contexte asynchrone, et d'améliorer la performance collective par l'apprentissage.</w:t>
      </w:r>
    </w:p>
    <w:p w14:paraId="32E09A36"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Algorithmes de Consensus Distribué</w:t>
      </w:r>
    </w:p>
    <w:p w14:paraId="3837496B"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Le consensus est un problème fondamental dans les systèmes distribués où un groupe d'agents doit se mettre d'accord sur une valeur unique (par exemple, l'heure, la valeur d'un capteur, le prochain leader) en se basant uniquement sur des échanges d'informations locales.</w:t>
      </w:r>
    </w:p>
    <w:p w14:paraId="26E4A0CB" w14:textId="7BAF1E3F"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 xml:space="preserve">L'analyse de la dynamique de convergence de nombreux algorithmes de consensus itératifs, où chaque agent met à jour son état en fonction d'une moyenne pondérée des états de ses voisins, repose sur les propriétés spectrales de la matrice </w:t>
      </w:r>
      <w:proofErr w:type="spellStart"/>
      <w:r>
        <w:rPr>
          <w:rFonts w:ascii="Google Sans Text" w:eastAsia="Google Sans Text" w:hAnsi="Google Sans Text" w:cs="Google Sans Text"/>
          <w:color w:val="1B1C1D"/>
        </w:rPr>
        <w:t>Laplacienne</w:t>
      </w:r>
      <w:proofErr w:type="spellEnd"/>
      <w:r>
        <w:rPr>
          <w:rFonts w:ascii="Google Sans Text" w:eastAsia="Google Sans Text" w:hAnsi="Google Sans Text" w:cs="Google Sans Text"/>
          <w:color w:val="1B1C1D"/>
        </w:rPr>
        <w:t xml:space="preserve"> du graphe de communication, comme introduit au Chapitre 2.</w:t>
      </w:r>
      <w:r>
        <w:rPr>
          <w:rFonts w:ascii="Google Sans Text" w:eastAsia="Google Sans Text" w:hAnsi="Google Sans Text" w:cs="Google Sans Text"/>
          <w:color w:val="575B5F"/>
          <w:sz w:val="24"/>
          <w:szCs w:val="24"/>
          <w:vertAlign w:val="superscript"/>
        </w:rPr>
        <w:t>83</w:t>
      </w:r>
      <w:r>
        <w:rPr>
          <w:rFonts w:ascii="Google Sans Text" w:eastAsia="Google Sans Text" w:hAnsi="Google Sans Text" w:cs="Google Sans Text"/>
          <w:color w:val="1B1C1D"/>
        </w:rPr>
        <w:t xml:space="preserve"> La vitesse de convergence est directement gouvernée par la connectivité algébrique (λ2​) du graphe : une meilleure connectivité entraîne une convergence plus rapide.</w:t>
      </w:r>
    </w:p>
    <w:p w14:paraId="1936C31E" w14:textId="77777777" w:rsidR="00000EC2" w:rsidRDefault="00000EC2" w:rsidP="00000EC2">
      <w:pPr>
        <w:pStyle w:val="Titre6"/>
        <w:spacing w:before="0" w:after="120" w:line="275" w:lineRule="auto"/>
        <w:rPr>
          <w:rFonts w:ascii="Google Sans" w:eastAsia="Google Sans" w:hAnsi="Google Sans" w:cs="Google Sans"/>
          <w:color w:val="1B1C1D"/>
        </w:rPr>
      </w:pPr>
      <w:r>
        <w:rPr>
          <w:rFonts w:ascii="Google Sans" w:eastAsia="Google Sans" w:hAnsi="Google Sans" w:cs="Google Sans"/>
          <w:color w:val="1B1C1D"/>
        </w:rPr>
        <w:t>Consensus Byzantin Asynchrone</w:t>
      </w:r>
    </w:p>
    <w:p w14:paraId="3BA8E52F" w14:textId="1A40DF99"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Un défi majeur pour le consensus est la présence de </w:t>
      </w:r>
      <w:r>
        <w:rPr>
          <w:rFonts w:ascii="Google Sans Text" w:eastAsia="Google Sans Text" w:hAnsi="Google Sans Text" w:cs="Google Sans Text"/>
          <w:b/>
          <w:color w:val="1B1C1D"/>
        </w:rPr>
        <w:t>fautes byzantines</w:t>
      </w:r>
      <w:r>
        <w:rPr>
          <w:rFonts w:ascii="Google Sans Text" w:eastAsia="Google Sans Text" w:hAnsi="Google Sans Text" w:cs="Google Sans Text"/>
          <w:color w:val="1B1C1D"/>
        </w:rPr>
        <w:t>, où des agents peuvent être défaillants ou malveillants, envoyant des informations incorrectes ou contradictoires à différents agents pour saboter l'accord.</w:t>
      </w:r>
      <w:r>
        <w:rPr>
          <w:rFonts w:ascii="Google Sans Text" w:eastAsia="Google Sans Text" w:hAnsi="Google Sans Text" w:cs="Google Sans Text"/>
          <w:color w:val="575B5F"/>
          <w:sz w:val="24"/>
          <w:szCs w:val="24"/>
          <w:vertAlign w:val="superscript"/>
        </w:rPr>
        <w:t>85</w:t>
      </w:r>
      <w:r>
        <w:rPr>
          <w:rFonts w:ascii="Google Sans Text" w:eastAsia="Google Sans Text" w:hAnsi="Google Sans Text" w:cs="Google Sans Text"/>
          <w:color w:val="1B1C1D"/>
        </w:rPr>
        <w:t xml:space="preserve"> Le problème est encore plus ardu dans un contexte</w:t>
      </w:r>
      <w:r w:rsidR="00224FC0">
        <w:rPr>
          <w:rFonts w:ascii="Google Sans Text" w:eastAsia="Google Sans Text" w:hAnsi="Google Sans Text" w:cs="Google Sans Text"/>
          <w:color w:val="1B1C1D"/>
        </w:rPr>
        <w:t xml:space="preserve"> </w:t>
      </w:r>
      <w:r>
        <w:rPr>
          <w:rFonts w:ascii="Google Sans Text" w:eastAsia="Google Sans Text" w:hAnsi="Google Sans Text" w:cs="Google Sans Text"/>
          <w:b/>
          <w:color w:val="1B1C1D"/>
        </w:rPr>
        <w:t>asynchrone</w:t>
      </w:r>
      <w:r>
        <w:rPr>
          <w:rFonts w:ascii="Google Sans Text" w:eastAsia="Google Sans Text" w:hAnsi="Google Sans Text" w:cs="Google Sans Text"/>
          <w:color w:val="1B1C1D"/>
        </w:rPr>
        <w:t>, où il n'existe aucune borne supérieure sur les délais de livraison des messages.</w:t>
      </w:r>
    </w:p>
    <w:p w14:paraId="596D232D"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Des protocoles robustes ont été développés pour résoudre ce problème. </w:t>
      </w:r>
      <w:proofErr w:type="spellStart"/>
      <w:r>
        <w:rPr>
          <w:rFonts w:ascii="Google Sans Text" w:eastAsia="Google Sans Text" w:hAnsi="Google Sans Text" w:cs="Google Sans Text"/>
          <w:b/>
          <w:color w:val="1B1C1D"/>
        </w:rPr>
        <w:t>HoneyBadgerBFT</w:t>
      </w:r>
      <w:proofErr w:type="spellEnd"/>
      <w:r>
        <w:rPr>
          <w:rFonts w:ascii="Google Sans Text" w:eastAsia="Google Sans Text" w:hAnsi="Google Sans Text" w:cs="Google Sans Text"/>
          <w:color w:val="1B1C1D"/>
        </w:rPr>
        <w:t xml:space="preserve">, par exemple, est un protocole de consensus byzantin asynchrone qui garantit la </w:t>
      </w:r>
      <w:proofErr w:type="spellStart"/>
      <w:r>
        <w:rPr>
          <w:rFonts w:ascii="Google Sans Text" w:eastAsia="Google Sans Text" w:hAnsi="Google Sans Text" w:cs="Google Sans Text"/>
          <w:i/>
          <w:color w:val="1B1C1D"/>
        </w:rPr>
        <w:t>safety</w:t>
      </w:r>
      <w:proofErr w:type="spellEnd"/>
      <w:r>
        <w:rPr>
          <w:rFonts w:ascii="Google Sans Text" w:eastAsia="Google Sans Text" w:hAnsi="Google Sans Text" w:cs="Google Sans Text"/>
          <w:color w:val="1B1C1D"/>
        </w:rPr>
        <w:t xml:space="preserve"> (tous les agents honnêtes s'accordent sur la même séquence de transactions) et la </w:t>
      </w:r>
      <w:proofErr w:type="spellStart"/>
      <w:r>
        <w:rPr>
          <w:rFonts w:ascii="Google Sans Text" w:eastAsia="Google Sans Text" w:hAnsi="Google Sans Text" w:cs="Google Sans Text"/>
          <w:i/>
          <w:color w:val="1B1C1D"/>
        </w:rPr>
        <w:t>liveness</w:t>
      </w:r>
      <w:proofErr w:type="spellEnd"/>
      <w:r>
        <w:rPr>
          <w:rFonts w:ascii="Google Sans Text" w:eastAsia="Google Sans Text" w:hAnsi="Google Sans Text" w:cs="Google Sans Text"/>
          <w:color w:val="1B1C1D"/>
        </w:rPr>
        <w:t xml:space="preserve"> (de nouvelles transactions sont continuellement ajoutées) tant que moins d'un tiers des agents sont byzantins.</w:t>
      </w:r>
      <w:r>
        <w:rPr>
          <w:rFonts w:ascii="Google Sans Text" w:eastAsia="Google Sans Text" w:hAnsi="Google Sans Text" w:cs="Google Sans Text"/>
          <w:color w:val="575B5F"/>
          <w:sz w:val="24"/>
          <w:szCs w:val="24"/>
          <w:vertAlign w:val="superscript"/>
        </w:rPr>
        <w:t>86</w:t>
      </w:r>
      <w:r>
        <w:rPr>
          <w:rFonts w:ascii="Google Sans Text" w:eastAsia="Google Sans Text" w:hAnsi="Google Sans Text" w:cs="Google Sans Text"/>
          <w:color w:val="1B1C1D"/>
        </w:rPr>
        <w:t xml:space="preserve"> Il y parvient en combinant plusieurs primitives cryptographiques et distribuées :</w:t>
      </w:r>
    </w:p>
    <w:p w14:paraId="4AEB4CCA" w14:textId="77777777" w:rsidR="00000EC2" w:rsidRDefault="00000EC2" w:rsidP="00000EC2">
      <w:pPr>
        <w:numPr>
          <w:ilvl w:val="0"/>
          <w:numId w:val="100"/>
        </w:numPr>
        <w:pBdr>
          <w:top w:val="nil"/>
          <w:left w:val="nil"/>
          <w:bottom w:val="nil"/>
          <w:right w:val="nil"/>
          <w:between w:val="nil"/>
        </w:pBdr>
        <w:spacing w:line="275" w:lineRule="auto"/>
      </w:pPr>
      <w:r>
        <w:rPr>
          <w:rFonts w:ascii="Google Sans Text" w:eastAsia="Google Sans Text" w:hAnsi="Google Sans Text" w:cs="Google Sans Text"/>
          <w:b/>
          <w:color w:val="1B1C1D"/>
        </w:rPr>
        <w:t>Reliable Broadcast (RBC) :</w:t>
      </w:r>
      <w:r>
        <w:rPr>
          <w:rFonts w:ascii="Google Sans Text" w:eastAsia="Google Sans Text" w:hAnsi="Google Sans Text" w:cs="Google Sans Text"/>
          <w:color w:val="1B1C1D"/>
        </w:rPr>
        <w:t xml:space="preserve"> Pour s'assurer que si un agent honnête délivre un message, tous les autres agents honnêtes délivreront le même message.</w:t>
      </w:r>
    </w:p>
    <w:p w14:paraId="3FEDBA40" w14:textId="77777777" w:rsidR="00000EC2" w:rsidRDefault="00000EC2" w:rsidP="00000EC2">
      <w:pPr>
        <w:numPr>
          <w:ilvl w:val="0"/>
          <w:numId w:val="100"/>
        </w:numPr>
        <w:pBdr>
          <w:top w:val="nil"/>
          <w:left w:val="nil"/>
          <w:bottom w:val="nil"/>
          <w:right w:val="nil"/>
          <w:between w:val="nil"/>
        </w:pBdr>
        <w:spacing w:line="275" w:lineRule="auto"/>
      </w:pPr>
      <w:proofErr w:type="spellStart"/>
      <w:r>
        <w:rPr>
          <w:rFonts w:ascii="Google Sans Text" w:eastAsia="Google Sans Text" w:hAnsi="Google Sans Text" w:cs="Google Sans Text"/>
          <w:b/>
          <w:color w:val="1B1C1D"/>
        </w:rPr>
        <w:t>Asynchronous</w:t>
      </w:r>
      <w:proofErr w:type="spellEnd"/>
      <w:r>
        <w:rPr>
          <w:rFonts w:ascii="Google Sans Text" w:eastAsia="Google Sans Text" w:hAnsi="Google Sans Text" w:cs="Google Sans Text"/>
          <w:b/>
          <w:color w:val="1B1C1D"/>
        </w:rPr>
        <w:t xml:space="preserve"> </w:t>
      </w:r>
      <w:proofErr w:type="spellStart"/>
      <w:r>
        <w:rPr>
          <w:rFonts w:ascii="Google Sans Text" w:eastAsia="Google Sans Text" w:hAnsi="Google Sans Text" w:cs="Google Sans Text"/>
          <w:b/>
          <w:color w:val="1B1C1D"/>
        </w:rPr>
        <w:t>Binary</w:t>
      </w:r>
      <w:proofErr w:type="spellEnd"/>
      <w:r>
        <w:rPr>
          <w:rFonts w:ascii="Google Sans Text" w:eastAsia="Google Sans Text" w:hAnsi="Google Sans Text" w:cs="Google Sans Text"/>
          <w:b/>
          <w:color w:val="1B1C1D"/>
        </w:rPr>
        <w:t xml:space="preserve"> Agreement (ABA) :</w:t>
      </w:r>
      <w:r>
        <w:rPr>
          <w:rFonts w:ascii="Google Sans Text" w:eastAsia="Google Sans Text" w:hAnsi="Google Sans Text" w:cs="Google Sans Text"/>
          <w:color w:val="1B1C1D"/>
        </w:rPr>
        <w:t xml:space="preserve"> Pour permettre aux agents de se mettre d'accord sur un seul bit.</w:t>
      </w:r>
    </w:p>
    <w:p w14:paraId="1E0EED10" w14:textId="77777777" w:rsidR="00000EC2" w:rsidRDefault="00000EC2" w:rsidP="00000EC2">
      <w:pPr>
        <w:numPr>
          <w:ilvl w:val="0"/>
          <w:numId w:val="100"/>
        </w:numPr>
        <w:pBdr>
          <w:top w:val="nil"/>
          <w:left w:val="nil"/>
          <w:bottom w:val="nil"/>
          <w:right w:val="nil"/>
          <w:between w:val="nil"/>
        </w:pBdr>
        <w:spacing w:line="275" w:lineRule="auto"/>
      </w:pPr>
      <w:proofErr w:type="spellStart"/>
      <w:r>
        <w:rPr>
          <w:rFonts w:ascii="Google Sans Text" w:eastAsia="Google Sans Text" w:hAnsi="Google Sans Text" w:cs="Google Sans Text"/>
          <w:b/>
          <w:color w:val="1B1C1D"/>
        </w:rPr>
        <w:t>Asynchronous</w:t>
      </w:r>
      <w:proofErr w:type="spellEnd"/>
      <w:r>
        <w:rPr>
          <w:rFonts w:ascii="Google Sans Text" w:eastAsia="Google Sans Text" w:hAnsi="Google Sans Text" w:cs="Google Sans Text"/>
          <w:b/>
          <w:color w:val="1B1C1D"/>
        </w:rPr>
        <w:t xml:space="preserve"> Common </w:t>
      </w:r>
      <w:proofErr w:type="spellStart"/>
      <w:r>
        <w:rPr>
          <w:rFonts w:ascii="Google Sans Text" w:eastAsia="Google Sans Text" w:hAnsi="Google Sans Text" w:cs="Google Sans Text"/>
          <w:b/>
          <w:color w:val="1B1C1D"/>
        </w:rPr>
        <w:t>Subset</w:t>
      </w:r>
      <w:proofErr w:type="spellEnd"/>
      <w:r>
        <w:rPr>
          <w:rFonts w:ascii="Google Sans Text" w:eastAsia="Google Sans Text" w:hAnsi="Google Sans Text" w:cs="Google Sans Text"/>
          <w:b/>
          <w:color w:val="1B1C1D"/>
        </w:rPr>
        <w:t xml:space="preserve"> (ACS) :</w:t>
      </w:r>
      <w:r>
        <w:rPr>
          <w:rFonts w:ascii="Google Sans Text" w:eastAsia="Google Sans Text" w:hAnsi="Google Sans Text" w:cs="Google Sans Text"/>
          <w:color w:val="1B1C1D"/>
        </w:rPr>
        <w:t xml:space="preserve"> Construit à partir des précédentes, cette primitive permet à chaque agent de proposer un ensemble de transactions, et garantit que tous les agents honnêtes s'accordent sur un sous-ensemble commun de ces propositions.</w:t>
      </w:r>
    </w:p>
    <w:p w14:paraId="3DA9410D" w14:textId="77777777" w:rsidR="00000EC2" w:rsidRDefault="00000EC2" w:rsidP="00000EC2">
      <w:pPr>
        <w:numPr>
          <w:ilvl w:val="0"/>
          <w:numId w:val="100"/>
        </w:numPr>
        <w:pBdr>
          <w:top w:val="nil"/>
          <w:left w:val="nil"/>
          <w:bottom w:val="nil"/>
          <w:right w:val="nil"/>
          <w:between w:val="nil"/>
        </w:pBdr>
        <w:spacing w:after="120" w:line="275" w:lineRule="auto"/>
      </w:pPr>
      <w:proofErr w:type="spellStart"/>
      <w:r>
        <w:rPr>
          <w:rFonts w:ascii="Google Sans Text" w:eastAsia="Google Sans Text" w:hAnsi="Google Sans Text" w:cs="Google Sans Text"/>
          <w:b/>
          <w:color w:val="1B1C1D"/>
        </w:rPr>
        <w:t>Threshold</w:t>
      </w:r>
      <w:proofErr w:type="spellEnd"/>
      <w:r>
        <w:rPr>
          <w:rFonts w:ascii="Google Sans Text" w:eastAsia="Google Sans Text" w:hAnsi="Google Sans Text" w:cs="Google Sans Text"/>
          <w:b/>
          <w:color w:val="1B1C1D"/>
        </w:rPr>
        <w:t xml:space="preserve"> </w:t>
      </w:r>
      <w:proofErr w:type="spellStart"/>
      <w:r>
        <w:rPr>
          <w:rFonts w:ascii="Google Sans Text" w:eastAsia="Google Sans Text" w:hAnsi="Google Sans Text" w:cs="Google Sans Text"/>
          <w:b/>
          <w:color w:val="1B1C1D"/>
        </w:rPr>
        <w:t>Encryption</w:t>
      </w:r>
      <w:proofErr w:type="spellEnd"/>
      <w:r>
        <w:rPr>
          <w:rFonts w:ascii="Google Sans Text" w:eastAsia="Google Sans Text" w:hAnsi="Google Sans Text" w:cs="Google Sans Text"/>
          <w:b/>
          <w:color w:val="1B1C1D"/>
        </w:rPr>
        <w:t xml:space="preserve"> :</w:t>
      </w:r>
      <w:r>
        <w:rPr>
          <w:rFonts w:ascii="Google Sans Text" w:eastAsia="Google Sans Text" w:hAnsi="Google Sans Text" w:cs="Google Sans Text"/>
          <w:color w:val="1B1C1D"/>
        </w:rPr>
        <w:t xml:space="preserve"> Utilisée pour empêcher un adversaire de censurer sélectivement les transactions en fonction de leur contenu.</w:t>
      </w:r>
    </w:p>
    <w:p w14:paraId="21315914" w14:textId="77777777" w:rsidR="00000EC2" w:rsidRDefault="00000EC2" w:rsidP="00000EC2">
      <w:pPr>
        <w:pBdr>
          <w:top w:val="nil"/>
          <w:left w:val="nil"/>
          <w:bottom w:val="nil"/>
          <w:right w:val="nil"/>
          <w:between w:val="nil"/>
        </w:pBdr>
        <w:spacing w:before="240"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L'applicabilité de tels protocoles aux SMA est directe : ils fournissent un mécanisme de base pour que les agents puissent se mettre d'accord de manière fiable sur des décisions critiques (par exemple, un plan d'action conjoint) même dans un environnement hostile et imprévisible.</w:t>
      </w:r>
    </w:p>
    <w:p w14:paraId="2E7CBEFE"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Gestion de la Cohérence Éventuelle</w:t>
      </w:r>
    </w:p>
    <w:p w14:paraId="62EE37F3"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Dans une architecture EDA, garantir une cohérence forte (toutes les répliques de données sont identiques à tout moment) est coûteux et souvent impossible. Le modèle de la </w:t>
      </w:r>
      <w:r>
        <w:rPr>
          <w:rFonts w:ascii="Google Sans Text" w:eastAsia="Google Sans Text" w:hAnsi="Google Sans Text" w:cs="Google Sans Text"/>
          <w:b/>
          <w:color w:val="1B1C1D"/>
        </w:rPr>
        <w:t>cohérence éventuelle</w:t>
      </w:r>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eventual</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consistency</w:t>
      </w:r>
      <w:proofErr w:type="spellEnd"/>
      <w:r>
        <w:rPr>
          <w:rFonts w:ascii="Google Sans Text" w:eastAsia="Google Sans Text" w:hAnsi="Google Sans Text" w:cs="Google Sans Text"/>
          <w:color w:val="1B1C1D"/>
        </w:rPr>
        <w:t xml:space="preserve">) est plus réaliste : il garantit que, si aucune nouvelle mise à jour n'est effectuée, toutes les répliques finiront par converger vers la même valeur. Les </w:t>
      </w:r>
      <w:proofErr w:type="spellStart"/>
      <w:r>
        <w:rPr>
          <w:rFonts w:ascii="Google Sans Text" w:eastAsia="Google Sans Text" w:hAnsi="Google Sans Text" w:cs="Google Sans Text"/>
          <w:b/>
          <w:color w:val="1B1C1D"/>
        </w:rPr>
        <w:t>CRDTs</w:t>
      </w:r>
      <w:proofErr w:type="spellEnd"/>
      <w:r>
        <w:rPr>
          <w:rFonts w:ascii="Google Sans Text" w:eastAsia="Google Sans Text" w:hAnsi="Google Sans Text" w:cs="Google Sans Text"/>
          <w:b/>
          <w:color w:val="1B1C1D"/>
        </w:rPr>
        <w:t xml:space="preserve"> (</w:t>
      </w:r>
      <w:proofErr w:type="spellStart"/>
      <w:r>
        <w:rPr>
          <w:rFonts w:ascii="Google Sans Text" w:eastAsia="Google Sans Text" w:hAnsi="Google Sans Text" w:cs="Google Sans Text"/>
          <w:b/>
          <w:color w:val="1B1C1D"/>
        </w:rPr>
        <w:t>Conflict</w:t>
      </w:r>
      <w:proofErr w:type="spellEnd"/>
      <w:r>
        <w:rPr>
          <w:rFonts w:ascii="Google Sans Text" w:eastAsia="Google Sans Text" w:hAnsi="Google Sans Text" w:cs="Google Sans Text"/>
          <w:b/>
          <w:color w:val="1B1C1D"/>
        </w:rPr>
        <w:t xml:space="preserve">-free </w:t>
      </w:r>
      <w:proofErr w:type="spellStart"/>
      <w:r>
        <w:rPr>
          <w:rFonts w:ascii="Google Sans Text" w:eastAsia="Google Sans Text" w:hAnsi="Google Sans Text" w:cs="Google Sans Text"/>
          <w:b/>
          <w:color w:val="1B1C1D"/>
        </w:rPr>
        <w:t>Replicated</w:t>
      </w:r>
      <w:proofErr w:type="spellEnd"/>
      <w:r>
        <w:rPr>
          <w:rFonts w:ascii="Google Sans Text" w:eastAsia="Google Sans Text" w:hAnsi="Google Sans Text" w:cs="Google Sans Text"/>
          <w:b/>
          <w:color w:val="1B1C1D"/>
        </w:rPr>
        <w:t xml:space="preserve"> Data Types)</w:t>
      </w:r>
      <w:r>
        <w:rPr>
          <w:rFonts w:ascii="Google Sans Text" w:eastAsia="Google Sans Text" w:hAnsi="Google Sans Text" w:cs="Google Sans Text"/>
          <w:color w:val="1B1C1D"/>
        </w:rPr>
        <w:t xml:space="preserve"> sont une implémentation puissante de ce modèle.</w:t>
      </w:r>
      <w:r>
        <w:rPr>
          <w:rFonts w:ascii="Google Sans Text" w:eastAsia="Google Sans Text" w:hAnsi="Google Sans Text" w:cs="Google Sans Text"/>
          <w:color w:val="575B5F"/>
          <w:sz w:val="24"/>
          <w:szCs w:val="24"/>
          <w:vertAlign w:val="superscript"/>
        </w:rPr>
        <w:t>88</w:t>
      </w:r>
    </w:p>
    <w:p w14:paraId="67E559CB"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Les </w:t>
      </w:r>
      <w:proofErr w:type="spellStart"/>
      <w:r>
        <w:rPr>
          <w:rFonts w:ascii="Google Sans Text" w:eastAsia="Google Sans Text" w:hAnsi="Google Sans Text" w:cs="Google Sans Text"/>
          <w:color w:val="1B1C1D"/>
        </w:rPr>
        <w:t>CRDTs</w:t>
      </w:r>
      <w:proofErr w:type="spellEnd"/>
      <w:r>
        <w:rPr>
          <w:rFonts w:ascii="Google Sans Text" w:eastAsia="Google Sans Text" w:hAnsi="Google Sans Text" w:cs="Google Sans Text"/>
          <w:color w:val="1B1C1D"/>
        </w:rPr>
        <w:t xml:space="preserve"> sont des structures de données (compteurs, ensembles, graphes, etc.) dont les opérations sont conçues pour être </w:t>
      </w:r>
      <w:r>
        <w:rPr>
          <w:rFonts w:ascii="Google Sans Text" w:eastAsia="Google Sans Text" w:hAnsi="Google Sans Text" w:cs="Google Sans Text"/>
          <w:b/>
          <w:color w:val="1B1C1D"/>
        </w:rPr>
        <w:t>commutatives</w:t>
      </w:r>
      <w:r>
        <w:rPr>
          <w:rFonts w:ascii="Google Sans Text" w:eastAsia="Google Sans Text" w:hAnsi="Google Sans Text" w:cs="Google Sans Text"/>
          <w:color w:val="1B1C1D"/>
        </w:rPr>
        <w:t xml:space="preserve">, </w:t>
      </w:r>
      <w:r>
        <w:rPr>
          <w:rFonts w:ascii="Google Sans Text" w:eastAsia="Google Sans Text" w:hAnsi="Google Sans Text" w:cs="Google Sans Text"/>
          <w:b/>
          <w:color w:val="1B1C1D"/>
        </w:rPr>
        <w:t>associatives</w:t>
      </w:r>
      <w:r>
        <w:rPr>
          <w:rFonts w:ascii="Google Sans Text" w:eastAsia="Google Sans Text" w:hAnsi="Google Sans Text" w:cs="Google Sans Text"/>
          <w:color w:val="1B1C1D"/>
        </w:rPr>
        <w:t xml:space="preserve"> et </w:t>
      </w:r>
      <w:r>
        <w:rPr>
          <w:rFonts w:ascii="Google Sans Text" w:eastAsia="Google Sans Text" w:hAnsi="Google Sans Text" w:cs="Google Sans Text"/>
          <w:b/>
          <w:color w:val="1B1C1D"/>
        </w:rPr>
        <w:t>idempotentes</w:t>
      </w:r>
      <w:r>
        <w:rPr>
          <w:rFonts w:ascii="Google Sans Text" w:eastAsia="Google Sans Text" w:hAnsi="Google Sans Text" w:cs="Google Sans Text"/>
          <w:color w:val="1B1C1D"/>
        </w:rPr>
        <w:t>. Cette propriété mathématique fondamentale garantit que, même si des opérations concurrentes sont appliquées dans des ordres différents sur des répliques distinctes, le résultat final de la fusion sera toujours identique.</w:t>
      </w:r>
      <w:r>
        <w:rPr>
          <w:rFonts w:ascii="Google Sans Text" w:eastAsia="Google Sans Text" w:hAnsi="Google Sans Text" w:cs="Google Sans Text"/>
          <w:color w:val="575B5F"/>
          <w:sz w:val="24"/>
          <w:szCs w:val="24"/>
          <w:vertAlign w:val="superscript"/>
        </w:rPr>
        <w:t>90</w:t>
      </w:r>
    </w:p>
    <w:p w14:paraId="64B29C88"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Quelques exemples de </w:t>
      </w:r>
      <w:proofErr w:type="spellStart"/>
      <w:r>
        <w:rPr>
          <w:rFonts w:ascii="Google Sans Text" w:eastAsia="Google Sans Text" w:hAnsi="Google Sans Text" w:cs="Google Sans Text"/>
          <w:color w:val="1B1C1D"/>
        </w:rPr>
        <w:t>CRDTs</w:t>
      </w:r>
      <w:proofErr w:type="spellEnd"/>
      <w:r>
        <w:rPr>
          <w:rFonts w:ascii="Google Sans Text" w:eastAsia="Google Sans Text" w:hAnsi="Google Sans Text" w:cs="Google Sans Text"/>
          <w:color w:val="1B1C1D"/>
        </w:rPr>
        <w:t xml:space="preserve"> </w:t>
      </w:r>
      <w:r>
        <w:rPr>
          <w:rFonts w:ascii="Google Sans Text" w:eastAsia="Google Sans Text" w:hAnsi="Google Sans Text" w:cs="Google Sans Text"/>
          <w:color w:val="575B5F"/>
          <w:sz w:val="24"/>
          <w:szCs w:val="24"/>
          <w:vertAlign w:val="superscript"/>
        </w:rPr>
        <w:t>89</w:t>
      </w:r>
      <w:r>
        <w:rPr>
          <w:rFonts w:ascii="Google Sans Text" w:eastAsia="Google Sans Text" w:hAnsi="Google Sans Text" w:cs="Google Sans Text"/>
          <w:color w:val="1B1C1D"/>
        </w:rPr>
        <w:t xml:space="preserve"> :</w:t>
      </w:r>
    </w:p>
    <w:p w14:paraId="332BFACD" w14:textId="77777777" w:rsidR="00000EC2" w:rsidRDefault="00000EC2" w:rsidP="00000EC2">
      <w:pPr>
        <w:numPr>
          <w:ilvl w:val="0"/>
          <w:numId w:val="101"/>
        </w:numPr>
        <w:pBdr>
          <w:top w:val="nil"/>
          <w:left w:val="nil"/>
          <w:bottom w:val="nil"/>
          <w:right w:val="nil"/>
          <w:between w:val="nil"/>
        </w:pBdr>
        <w:spacing w:line="275" w:lineRule="auto"/>
      </w:pPr>
      <w:r>
        <w:rPr>
          <w:rFonts w:ascii="Google Sans Text" w:eastAsia="Google Sans Text" w:hAnsi="Google Sans Text" w:cs="Google Sans Text"/>
          <w:b/>
          <w:color w:val="1B1C1D"/>
        </w:rPr>
        <w:t>G-Counter (</w:t>
      </w:r>
      <w:proofErr w:type="spellStart"/>
      <w:r>
        <w:rPr>
          <w:rFonts w:ascii="Google Sans Text" w:eastAsia="Google Sans Text" w:hAnsi="Google Sans Text" w:cs="Google Sans Text"/>
          <w:b/>
          <w:color w:val="1B1C1D"/>
        </w:rPr>
        <w:t>Grow-Only</w:t>
      </w:r>
      <w:proofErr w:type="spellEnd"/>
      <w:r>
        <w:rPr>
          <w:rFonts w:ascii="Google Sans Text" w:eastAsia="Google Sans Text" w:hAnsi="Google Sans Text" w:cs="Google Sans Text"/>
          <w:b/>
          <w:color w:val="1B1C1D"/>
        </w:rPr>
        <w:t xml:space="preserve"> Counter) :</w:t>
      </w:r>
      <w:r>
        <w:rPr>
          <w:rFonts w:ascii="Google Sans Text" w:eastAsia="Google Sans Text" w:hAnsi="Google Sans Text" w:cs="Google Sans Text"/>
          <w:color w:val="1B1C1D"/>
        </w:rPr>
        <w:t xml:space="preserve"> Un compteur qui ne peut qu'être incrémenté. Chaque agent maintient un vecteur de compteurs, un pour chaque agent du système. Pour incrémenter, un agent n'incrémente que sa propre entrée dans son vecteur local. La valeur totale est la somme de toutes les entrées du vecteur. La fusion de deux </w:t>
      </w:r>
      <w:r>
        <w:rPr>
          <w:rFonts w:ascii="Google Sans Text" w:eastAsia="Google Sans Text" w:hAnsi="Google Sans Text" w:cs="Google Sans Text"/>
          <w:color w:val="1B1C1D"/>
        </w:rPr>
        <w:lastRenderedPageBreak/>
        <w:t>répliques se fait en prenant le maximum pour chaque entrée du vecteur.</w:t>
      </w:r>
    </w:p>
    <w:p w14:paraId="39416BCE" w14:textId="77777777" w:rsidR="00000EC2" w:rsidRDefault="00000EC2" w:rsidP="00000EC2">
      <w:pPr>
        <w:numPr>
          <w:ilvl w:val="0"/>
          <w:numId w:val="101"/>
        </w:numPr>
        <w:pBdr>
          <w:top w:val="nil"/>
          <w:left w:val="nil"/>
          <w:bottom w:val="nil"/>
          <w:right w:val="nil"/>
          <w:between w:val="nil"/>
        </w:pBdr>
        <w:spacing w:line="275" w:lineRule="auto"/>
      </w:pPr>
      <w:r>
        <w:rPr>
          <w:rFonts w:ascii="Google Sans Text" w:eastAsia="Google Sans Text" w:hAnsi="Google Sans Text" w:cs="Google Sans Text"/>
          <w:b/>
          <w:color w:val="1B1C1D"/>
        </w:rPr>
        <w:t>PN-Counter (Positive-</w:t>
      </w:r>
      <w:proofErr w:type="spellStart"/>
      <w:r>
        <w:rPr>
          <w:rFonts w:ascii="Google Sans Text" w:eastAsia="Google Sans Text" w:hAnsi="Google Sans Text" w:cs="Google Sans Text"/>
          <w:b/>
          <w:color w:val="1B1C1D"/>
        </w:rPr>
        <w:t>Negative</w:t>
      </w:r>
      <w:proofErr w:type="spellEnd"/>
      <w:r>
        <w:rPr>
          <w:rFonts w:ascii="Google Sans Text" w:eastAsia="Google Sans Text" w:hAnsi="Google Sans Text" w:cs="Google Sans Text"/>
          <w:b/>
          <w:color w:val="1B1C1D"/>
        </w:rPr>
        <w:t xml:space="preserve"> Counter) :</w:t>
      </w:r>
      <w:r>
        <w:rPr>
          <w:rFonts w:ascii="Google Sans Text" w:eastAsia="Google Sans Text" w:hAnsi="Google Sans Text" w:cs="Google Sans Text"/>
          <w:color w:val="1B1C1D"/>
        </w:rPr>
        <w:t xml:space="preserve"> Utilise deux G-</w:t>
      </w:r>
      <w:proofErr w:type="spellStart"/>
      <w:r>
        <w:rPr>
          <w:rFonts w:ascii="Google Sans Text" w:eastAsia="Google Sans Text" w:hAnsi="Google Sans Text" w:cs="Google Sans Text"/>
          <w:color w:val="1B1C1D"/>
        </w:rPr>
        <w:t>Counters</w:t>
      </w:r>
      <w:proofErr w:type="spellEnd"/>
      <w:r>
        <w:rPr>
          <w:rFonts w:ascii="Google Sans Text" w:eastAsia="Google Sans Text" w:hAnsi="Google Sans Text" w:cs="Google Sans Text"/>
          <w:color w:val="1B1C1D"/>
        </w:rPr>
        <w:t>, un pour les incréments (P) et un pour les décréments (N), pour permettre les deux opérations.</w:t>
      </w:r>
    </w:p>
    <w:p w14:paraId="1DD195CE" w14:textId="77777777" w:rsidR="00000EC2" w:rsidRDefault="00000EC2" w:rsidP="00000EC2">
      <w:pPr>
        <w:numPr>
          <w:ilvl w:val="0"/>
          <w:numId w:val="101"/>
        </w:numPr>
        <w:pBdr>
          <w:top w:val="nil"/>
          <w:left w:val="nil"/>
          <w:bottom w:val="nil"/>
          <w:right w:val="nil"/>
          <w:between w:val="nil"/>
        </w:pBdr>
        <w:spacing w:line="275" w:lineRule="auto"/>
      </w:pPr>
      <w:r>
        <w:rPr>
          <w:rFonts w:ascii="Google Sans Text" w:eastAsia="Google Sans Text" w:hAnsi="Google Sans Text" w:cs="Google Sans Text"/>
          <w:b/>
          <w:color w:val="1B1C1D"/>
        </w:rPr>
        <w:t>G-Set (</w:t>
      </w:r>
      <w:proofErr w:type="spellStart"/>
      <w:r>
        <w:rPr>
          <w:rFonts w:ascii="Google Sans Text" w:eastAsia="Google Sans Text" w:hAnsi="Google Sans Text" w:cs="Google Sans Text"/>
          <w:b/>
          <w:color w:val="1B1C1D"/>
        </w:rPr>
        <w:t>Grow-Only</w:t>
      </w:r>
      <w:proofErr w:type="spellEnd"/>
      <w:r>
        <w:rPr>
          <w:rFonts w:ascii="Google Sans Text" w:eastAsia="Google Sans Text" w:hAnsi="Google Sans Text" w:cs="Google Sans Text"/>
          <w:b/>
          <w:color w:val="1B1C1D"/>
        </w:rPr>
        <w:t xml:space="preserve"> Set) :</w:t>
      </w:r>
      <w:r>
        <w:rPr>
          <w:rFonts w:ascii="Google Sans Text" w:eastAsia="Google Sans Text" w:hAnsi="Google Sans Text" w:cs="Google Sans Text"/>
          <w:color w:val="1B1C1D"/>
        </w:rPr>
        <w:t xml:space="preserve"> Un ensemble où les éléments ne peuvent qu'être ajoutés. La fusion de deux répliques est simplement l'union de leurs ensembles.</w:t>
      </w:r>
    </w:p>
    <w:p w14:paraId="0C6CBCC2" w14:textId="77777777" w:rsidR="00000EC2" w:rsidRDefault="00000EC2" w:rsidP="00000EC2">
      <w:pPr>
        <w:numPr>
          <w:ilvl w:val="0"/>
          <w:numId w:val="101"/>
        </w:numPr>
        <w:pBdr>
          <w:top w:val="nil"/>
          <w:left w:val="nil"/>
          <w:bottom w:val="nil"/>
          <w:right w:val="nil"/>
          <w:between w:val="nil"/>
        </w:pBdr>
        <w:spacing w:after="120" w:line="275" w:lineRule="auto"/>
      </w:pPr>
      <w:r>
        <w:rPr>
          <w:rFonts w:ascii="Google Sans Text" w:eastAsia="Google Sans Text" w:hAnsi="Google Sans Text" w:cs="Google Sans Text"/>
          <w:b/>
          <w:color w:val="1B1C1D"/>
        </w:rPr>
        <w:t>2P-Set (</w:t>
      </w:r>
      <w:proofErr w:type="spellStart"/>
      <w:r>
        <w:rPr>
          <w:rFonts w:ascii="Google Sans Text" w:eastAsia="Google Sans Text" w:hAnsi="Google Sans Text" w:cs="Google Sans Text"/>
          <w:b/>
          <w:color w:val="1B1C1D"/>
        </w:rPr>
        <w:t>Two</w:t>
      </w:r>
      <w:proofErr w:type="spellEnd"/>
      <w:r>
        <w:rPr>
          <w:rFonts w:ascii="Google Sans Text" w:eastAsia="Google Sans Text" w:hAnsi="Google Sans Text" w:cs="Google Sans Text"/>
          <w:b/>
          <w:color w:val="1B1C1D"/>
        </w:rPr>
        <w:t>-Phase Set) :</w:t>
      </w:r>
      <w:r>
        <w:rPr>
          <w:rFonts w:ascii="Google Sans Text" w:eastAsia="Google Sans Text" w:hAnsi="Google Sans Text" w:cs="Google Sans Text"/>
          <w:color w:val="1B1C1D"/>
        </w:rPr>
        <w:t xml:space="preserve"> Utilise deux G-Sets, un ensemble d'ajouts (A) et un ensemble de suppressions ou "</w:t>
      </w:r>
      <w:proofErr w:type="spellStart"/>
      <w:r>
        <w:rPr>
          <w:rFonts w:ascii="Google Sans Text" w:eastAsia="Google Sans Text" w:hAnsi="Google Sans Text" w:cs="Google Sans Text"/>
          <w:color w:val="1B1C1D"/>
        </w:rPr>
        <w:t>tombstones</w:t>
      </w:r>
      <w:proofErr w:type="spellEnd"/>
      <w:r>
        <w:rPr>
          <w:rFonts w:ascii="Google Sans Text" w:eastAsia="Google Sans Text" w:hAnsi="Google Sans Text" w:cs="Google Sans Text"/>
          <w:color w:val="1B1C1D"/>
        </w:rPr>
        <w:t>" (R). Un élément est dans l'ensemble s'il est dans A et pas dans R. Un élément ne peut jamais être ré-ajouté après avoir été supprimé.</w:t>
      </w:r>
    </w:p>
    <w:p w14:paraId="42920570" w14:textId="77777777" w:rsidR="00000EC2" w:rsidRDefault="00000EC2" w:rsidP="00000EC2">
      <w:pPr>
        <w:pBdr>
          <w:top w:val="nil"/>
          <w:left w:val="nil"/>
          <w:bottom w:val="nil"/>
          <w:right w:val="nil"/>
          <w:between w:val="nil"/>
        </w:pBdr>
        <w:spacing w:before="240"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Dans le contexte des SMA opérant sur une EDA, les </w:t>
      </w:r>
      <w:proofErr w:type="spellStart"/>
      <w:r>
        <w:rPr>
          <w:rFonts w:ascii="Google Sans Text" w:eastAsia="Google Sans Text" w:hAnsi="Google Sans Text" w:cs="Google Sans Text"/>
          <w:color w:val="1B1C1D"/>
        </w:rPr>
        <w:t>CRDTs</w:t>
      </w:r>
      <w:proofErr w:type="spellEnd"/>
      <w:r>
        <w:rPr>
          <w:rFonts w:ascii="Google Sans Text" w:eastAsia="Google Sans Text" w:hAnsi="Google Sans Text" w:cs="Google Sans Text"/>
          <w:color w:val="1B1C1D"/>
        </w:rPr>
        <w:t xml:space="preserve"> sont un outil essentiel pour gérer l'état partagé (par exemple, un inventaire de ressources, une liste de tâches à faire, les croyances collectives) de manière robuste et performante, sans nécessiter de protocoles de consensus bloquants.</w:t>
      </w:r>
    </w:p>
    <w:p w14:paraId="2AE2B5B6"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Formation de Coalitions</w:t>
      </w:r>
    </w:p>
    <w:p w14:paraId="04676406"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Les agents peuvent souvent atteindre leurs objectifs plus efficacement en formant des </w:t>
      </w:r>
      <w:r>
        <w:rPr>
          <w:rFonts w:ascii="Google Sans Text" w:eastAsia="Google Sans Text" w:hAnsi="Google Sans Text" w:cs="Google Sans Text"/>
          <w:b/>
          <w:color w:val="1B1C1D"/>
        </w:rPr>
        <w:t>coalitions</w:t>
      </w:r>
      <w:r>
        <w:rPr>
          <w:rFonts w:ascii="Google Sans Text" w:eastAsia="Google Sans Text" w:hAnsi="Google Sans Text" w:cs="Google Sans Text"/>
          <w:color w:val="1B1C1D"/>
        </w:rPr>
        <w:t xml:space="preserve">. La formation de coalitions est le processus par lequel les agents décident de s'associer pour agir en groupe. Un défi intéressant est la formation de </w:t>
      </w:r>
      <w:r>
        <w:rPr>
          <w:rFonts w:ascii="Google Sans Text" w:eastAsia="Google Sans Text" w:hAnsi="Google Sans Text" w:cs="Google Sans Text"/>
          <w:b/>
          <w:color w:val="1B1C1D"/>
        </w:rPr>
        <w:t>coalitions chevauchantes</w:t>
      </w:r>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overlapping</w:t>
      </w:r>
      <w:proofErr w:type="spellEnd"/>
      <w:r>
        <w:rPr>
          <w:rFonts w:ascii="Google Sans Text" w:eastAsia="Google Sans Text" w:hAnsi="Google Sans Text" w:cs="Google Sans Text"/>
          <w:color w:val="1B1C1D"/>
        </w:rPr>
        <w:t xml:space="preserve"> coalitions), où un agent peut participer à plusieurs coalitions simultanément, en allouant une partie de ses ressources ou de son temps à chacune.</w:t>
      </w:r>
      <w:r>
        <w:rPr>
          <w:rFonts w:ascii="Google Sans Text" w:eastAsia="Google Sans Text" w:hAnsi="Google Sans Text" w:cs="Google Sans Text"/>
          <w:color w:val="575B5F"/>
          <w:sz w:val="24"/>
          <w:szCs w:val="24"/>
          <w:vertAlign w:val="superscript"/>
        </w:rPr>
        <w:t>91</w:t>
      </w:r>
      <w:r>
        <w:rPr>
          <w:rFonts w:ascii="Google Sans Text" w:eastAsia="Google Sans Text" w:hAnsi="Google Sans Text" w:cs="Google Sans Text"/>
          <w:color w:val="1B1C1D"/>
        </w:rPr>
        <w:t xml:space="preserve"> Des algorithmes peuvent être conçus pour permettre aux agents de négocier leur participation à de telles coalitions afin de maximiser leur utilité individuelle et l'efficacité globale du système, en résolvant le problème complexe de l'allocation optimale des ressources d'un agent entre plusieurs engagements potentiels.</w:t>
      </w:r>
    </w:p>
    <w:p w14:paraId="5A804FAF"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Apprentissage par Renforcement Multi-Agents (MARL)</w:t>
      </w:r>
    </w:p>
    <w:p w14:paraId="01148C75"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 MARL est le paradigme d'apprentissage le plus naturel pour les SMA, où les agents apprennent des politiques de décision optimales par essais et erreurs. Cependant, il introduit des défis uniques </w:t>
      </w:r>
      <w:r>
        <w:rPr>
          <w:rFonts w:ascii="Google Sans Text" w:eastAsia="Google Sans Text" w:hAnsi="Google Sans Text" w:cs="Google Sans Text"/>
          <w:color w:val="575B5F"/>
          <w:sz w:val="24"/>
          <w:szCs w:val="24"/>
          <w:vertAlign w:val="superscript"/>
        </w:rPr>
        <w:t>93</w:t>
      </w:r>
      <w:r>
        <w:rPr>
          <w:rFonts w:ascii="Google Sans Text" w:eastAsia="Google Sans Text" w:hAnsi="Google Sans Text" w:cs="Google Sans Text"/>
          <w:color w:val="1B1C1D"/>
        </w:rPr>
        <w:t xml:space="preserve"> :</w:t>
      </w:r>
    </w:p>
    <w:p w14:paraId="0C5D15BC" w14:textId="77777777" w:rsidR="00000EC2" w:rsidRDefault="00000EC2" w:rsidP="00000EC2">
      <w:pPr>
        <w:numPr>
          <w:ilvl w:val="0"/>
          <w:numId w:val="102"/>
        </w:numPr>
        <w:pBdr>
          <w:top w:val="nil"/>
          <w:left w:val="nil"/>
          <w:bottom w:val="nil"/>
          <w:right w:val="nil"/>
          <w:between w:val="nil"/>
        </w:pBdr>
        <w:spacing w:line="275" w:lineRule="auto"/>
      </w:pPr>
      <w:r>
        <w:rPr>
          <w:rFonts w:ascii="Google Sans Text" w:eastAsia="Google Sans Text" w:hAnsi="Google Sans Text" w:cs="Google Sans Text"/>
          <w:b/>
          <w:color w:val="1B1C1D"/>
        </w:rPr>
        <w:t>Non-stationnarité :</w:t>
      </w:r>
      <w:r>
        <w:rPr>
          <w:rFonts w:ascii="Google Sans Text" w:eastAsia="Google Sans Text" w:hAnsi="Google Sans Text" w:cs="Google Sans Text"/>
          <w:color w:val="1B1C1D"/>
        </w:rPr>
        <w:t xml:space="preserve"> Le principal défi. Du point de vue d'un agent, l'environnement est non stationnaire car les politiques des autres agents, qui font partie de cet environnement, changent au fur et à mesure qu'ils apprennent. Cela viole l'hypothèse de Markov sur laquelle reposent de nombreux algorithmes de RL.</w:t>
      </w:r>
    </w:p>
    <w:p w14:paraId="6A178DBC" w14:textId="77777777" w:rsidR="00000EC2" w:rsidRDefault="00000EC2" w:rsidP="00000EC2">
      <w:pPr>
        <w:numPr>
          <w:ilvl w:val="0"/>
          <w:numId w:val="102"/>
        </w:numPr>
        <w:pBdr>
          <w:top w:val="nil"/>
          <w:left w:val="nil"/>
          <w:bottom w:val="nil"/>
          <w:right w:val="nil"/>
          <w:between w:val="nil"/>
        </w:pBdr>
        <w:spacing w:line="275" w:lineRule="auto"/>
      </w:pPr>
      <w:r>
        <w:rPr>
          <w:rFonts w:ascii="Google Sans Text" w:eastAsia="Google Sans Text" w:hAnsi="Google Sans Text" w:cs="Google Sans Text"/>
          <w:b/>
          <w:color w:val="1B1C1D"/>
        </w:rPr>
        <w:t>Assignation de Crédit (</w:t>
      </w:r>
      <w:proofErr w:type="spellStart"/>
      <w:r>
        <w:rPr>
          <w:rFonts w:ascii="Google Sans Text" w:eastAsia="Google Sans Text" w:hAnsi="Google Sans Text" w:cs="Google Sans Text"/>
          <w:b/>
          <w:color w:val="1B1C1D"/>
        </w:rPr>
        <w:t>Credit</w:t>
      </w:r>
      <w:proofErr w:type="spellEnd"/>
      <w:r>
        <w:rPr>
          <w:rFonts w:ascii="Google Sans Text" w:eastAsia="Google Sans Text" w:hAnsi="Google Sans Text" w:cs="Google Sans Text"/>
          <w:b/>
          <w:color w:val="1B1C1D"/>
        </w:rPr>
        <w:t xml:space="preserve"> </w:t>
      </w:r>
      <w:proofErr w:type="spellStart"/>
      <w:r>
        <w:rPr>
          <w:rFonts w:ascii="Google Sans Text" w:eastAsia="Google Sans Text" w:hAnsi="Google Sans Text" w:cs="Google Sans Text"/>
          <w:b/>
          <w:color w:val="1B1C1D"/>
        </w:rPr>
        <w:t>Assignment</w:t>
      </w:r>
      <w:proofErr w:type="spellEnd"/>
      <w:r>
        <w:rPr>
          <w:rFonts w:ascii="Google Sans Text" w:eastAsia="Google Sans Text" w:hAnsi="Google Sans Text" w:cs="Google Sans Text"/>
          <w:b/>
          <w:color w:val="1B1C1D"/>
        </w:rPr>
        <w:t>) :</w:t>
      </w:r>
      <w:r>
        <w:rPr>
          <w:rFonts w:ascii="Google Sans Text" w:eastAsia="Google Sans Text" w:hAnsi="Google Sans Text" w:cs="Google Sans Text"/>
          <w:color w:val="1B1C1D"/>
        </w:rPr>
        <w:t xml:space="preserve"> Dans les tâches coopératives, les agents reçoivent souvent une récompense d'équipe partagée. Il est alors difficile pour un agent individuel de déduire sa contribution spécifique au succès ou à l'échec collectif.</w:t>
      </w:r>
    </w:p>
    <w:p w14:paraId="24A552BB" w14:textId="77777777" w:rsidR="00000EC2" w:rsidRDefault="00000EC2" w:rsidP="00000EC2">
      <w:pPr>
        <w:numPr>
          <w:ilvl w:val="0"/>
          <w:numId w:val="102"/>
        </w:numPr>
        <w:pBdr>
          <w:top w:val="nil"/>
          <w:left w:val="nil"/>
          <w:bottom w:val="nil"/>
          <w:right w:val="nil"/>
          <w:between w:val="nil"/>
        </w:pBdr>
        <w:spacing w:after="120" w:line="275" w:lineRule="auto"/>
      </w:pPr>
      <w:r>
        <w:rPr>
          <w:rFonts w:ascii="Google Sans Text" w:eastAsia="Google Sans Text" w:hAnsi="Google Sans Text" w:cs="Google Sans Text"/>
          <w:b/>
          <w:color w:val="1B1C1D"/>
        </w:rPr>
        <w:t>Malédiction de la Dimensionnalité :</w:t>
      </w:r>
      <w:r>
        <w:rPr>
          <w:rFonts w:ascii="Google Sans Text" w:eastAsia="Google Sans Text" w:hAnsi="Google Sans Text" w:cs="Google Sans Text"/>
          <w:color w:val="1B1C1D"/>
        </w:rPr>
        <w:t xml:space="preserve"> L'espace des états et des actions conjointes croît de manière exponentielle avec le nombre d'agents, rendant l'exploration et l'apprentissage infaisables pour les approches naïves.</w:t>
      </w:r>
    </w:p>
    <w:p w14:paraId="7563A19A" w14:textId="77777777" w:rsidR="00000EC2" w:rsidRDefault="00000EC2" w:rsidP="00000EC2">
      <w:pPr>
        <w:pBdr>
          <w:top w:val="nil"/>
          <w:left w:val="nil"/>
          <w:bottom w:val="nil"/>
          <w:right w:val="nil"/>
          <w:between w:val="nil"/>
        </w:pBdr>
        <w:spacing w:before="240"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Plusieurs approches avancées visent à surmonter ces défis :</w:t>
      </w:r>
    </w:p>
    <w:p w14:paraId="2A2AF154" w14:textId="77777777" w:rsidR="00000EC2" w:rsidRDefault="00000EC2" w:rsidP="00000EC2">
      <w:pPr>
        <w:pStyle w:val="Titre6"/>
        <w:spacing w:before="0" w:after="120" w:line="275" w:lineRule="auto"/>
        <w:rPr>
          <w:rFonts w:ascii="Google Sans" w:eastAsia="Google Sans" w:hAnsi="Google Sans" w:cs="Google Sans"/>
          <w:color w:val="1B1C1D"/>
        </w:rPr>
      </w:pPr>
      <w:r>
        <w:rPr>
          <w:rFonts w:ascii="Google Sans" w:eastAsia="Google Sans" w:hAnsi="Google Sans" w:cs="Google Sans"/>
          <w:color w:val="1B1C1D"/>
        </w:rPr>
        <w:t>Apprentissage de la Communication</w:t>
      </w:r>
    </w:p>
    <w:p w14:paraId="578B4A04"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Plutôt que de se fier à des protocoles de communication fixes, les agents peuvent </w:t>
      </w:r>
      <w:r>
        <w:rPr>
          <w:rFonts w:ascii="Google Sans Text" w:eastAsia="Google Sans Text" w:hAnsi="Google Sans Text" w:cs="Google Sans Text"/>
          <w:b/>
          <w:color w:val="1B1C1D"/>
        </w:rPr>
        <w:t>apprendre à communiquer</w:t>
      </w:r>
      <w:r>
        <w:rPr>
          <w:rFonts w:ascii="Google Sans Text" w:eastAsia="Google Sans Text" w:hAnsi="Google Sans Text" w:cs="Google Sans Text"/>
          <w:color w:val="1B1C1D"/>
        </w:rPr>
        <w:t>. Des architectures de réseaux de neurones sont conçues pour que les agents apprennent non seulement une politique d'action, mais aussi une politique de communication.</w:t>
      </w:r>
    </w:p>
    <w:p w14:paraId="15A35CB7" w14:textId="77777777" w:rsidR="00000EC2" w:rsidRDefault="00000EC2" w:rsidP="00000EC2">
      <w:pPr>
        <w:numPr>
          <w:ilvl w:val="0"/>
          <w:numId w:val="103"/>
        </w:numPr>
        <w:pBdr>
          <w:top w:val="nil"/>
          <w:left w:val="nil"/>
          <w:bottom w:val="nil"/>
          <w:right w:val="nil"/>
          <w:between w:val="nil"/>
        </w:pBdr>
        <w:spacing w:line="275" w:lineRule="auto"/>
      </w:pPr>
      <w:proofErr w:type="spellStart"/>
      <w:r>
        <w:rPr>
          <w:rFonts w:ascii="Google Sans Text" w:eastAsia="Google Sans Text" w:hAnsi="Google Sans Text" w:cs="Google Sans Text"/>
          <w:b/>
          <w:color w:val="1B1C1D"/>
        </w:rPr>
        <w:t>CommNet</w:t>
      </w:r>
      <w:proofErr w:type="spellEnd"/>
      <w:r>
        <w:rPr>
          <w:rFonts w:ascii="Google Sans Text" w:eastAsia="Google Sans Text" w:hAnsi="Google Sans Text" w:cs="Google Sans Text"/>
          <w:color w:val="1B1C1D"/>
        </w:rPr>
        <w:t xml:space="preserve"> propose une approche simple où les messages de tous les agents sont moyennés pour former un vecteur de communication partagé.</w:t>
      </w:r>
    </w:p>
    <w:p w14:paraId="3728831E" w14:textId="77777777" w:rsidR="00000EC2" w:rsidRDefault="00000EC2" w:rsidP="00000EC2">
      <w:pPr>
        <w:numPr>
          <w:ilvl w:val="0"/>
          <w:numId w:val="103"/>
        </w:numPr>
        <w:pBdr>
          <w:top w:val="nil"/>
          <w:left w:val="nil"/>
          <w:bottom w:val="nil"/>
          <w:right w:val="nil"/>
          <w:between w:val="nil"/>
        </w:pBdr>
        <w:spacing w:after="120" w:line="275" w:lineRule="auto"/>
      </w:pPr>
      <w:proofErr w:type="spellStart"/>
      <w:r>
        <w:rPr>
          <w:rFonts w:ascii="Google Sans Text" w:eastAsia="Google Sans Text" w:hAnsi="Google Sans Text" w:cs="Google Sans Text"/>
          <w:b/>
          <w:color w:val="1B1C1D"/>
        </w:rPr>
        <w:t>TarMAC</w:t>
      </w:r>
      <w:proofErr w:type="spellEnd"/>
      <w:r>
        <w:rPr>
          <w:rFonts w:ascii="Google Sans Text" w:eastAsia="Google Sans Text" w:hAnsi="Google Sans Text" w:cs="Google Sans Text"/>
          <w:b/>
          <w:color w:val="1B1C1D"/>
        </w:rPr>
        <w:t xml:space="preserve"> (</w:t>
      </w:r>
      <w:proofErr w:type="spellStart"/>
      <w:r>
        <w:rPr>
          <w:rFonts w:ascii="Google Sans Text" w:eastAsia="Google Sans Text" w:hAnsi="Google Sans Text" w:cs="Google Sans Text"/>
          <w:b/>
          <w:color w:val="1B1C1D"/>
        </w:rPr>
        <w:t>Targeted</w:t>
      </w:r>
      <w:proofErr w:type="spellEnd"/>
      <w:r>
        <w:rPr>
          <w:rFonts w:ascii="Google Sans Text" w:eastAsia="Google Sans Text" w:hAnsi="Google Sans Text" w:cs="Google Sans Text"/>
          <w:b/>
          <w:color w:val="1B1C1D"/>
        </w:rPr>
        <w:t xml:space="preserve"> Multi-Agent Communication)</w:t>
      </w:r>
      <w:r>
        <w:rPr>
          <w:rFonts w:ascii="Google Sans Text" w:eastAsia="Google Sans Text" w:hAnsi="Google Sans Text" w:cs="Google Sans Text"/>
          <w:color w:val="1B1C1D"/>
        </w:rPr>
        <w:t xml:space="preserve"> va plus loin en utilisant un mécanisme d'</w:t>
      </w:r>
      <w:r>
        <w:rPr>
          <w:rFonts w:ascii="Google Sans Text" w:eastAsia="Google Sans Text" w:hAnsi="Google Sans Text" w:cs="Google Sans Text"/>
          <w:b/>
          <w:color w:val="1B1C1D"/>
        </w:rPr>
        <w:t>attention</w:t>
      </w:r>
      <w:r>
        <w:rPr>
          <w:rFonts w:ascii="Google Sans Text" w:eastAsia="Google Sans Text" w:hAnsi="Google Sans Text" w:cs="Google Sans Text"/>
          <w:color w:val="1B1C1D"/>
        </w:rPr>
        <w:t xml:space="preserve"> basé sur des signatures. Chaque agent apprend à générer un message (la "valeur") et une "clé" qui en décrit le contenu. Les </w:t>
      </w:r>
      <w:r>
        <w:rPr>
          <w:rFonts w:ascii="Google Sans Text" w:eastAsia="Google Sans Text" w:hAnsi="Google Sans Text" w:cs="Google Sans Text"/>
          <w:color w:val="1B1C1D"/>
        </w:rPr>
        <w:lastRenderedPageBreak/>
        <w:t>autres agents apprennent à générer une "requête" (</w:t>
      </w:r>
      <w:proofErr w:type="spellStart"/>
      <w:r>
        <w:rPr>
          <w:rFonts w:ascii="Google Sans Text" w:eastAsia="Google Sans Text" w:hAnsi="Google Sans Text" w:cs="Google Sans Text"/>
          <w:color w:val="1B1C1D"/>
        </w:rPr>
        <w:t>query</w:t>
      </w:r>
      <w:proofErr w:type="spellEnd"/>
      <w:r>
        <w:rPr>
          <w:rFonts w:ascii="Google Sans Text" w:eastAsia="Google Sans Text" w:hAnsi="Google Sans Text" w:cs="Google Sans Text"/>
          <w:color w:val="1B1C1D"/>
        </w:rPr>
        <w:t>) qui représente l'information qu'ils recherchent. L'attention entre la requête d'un agent et les clés des autres détermine quels messages sont les plus pertinents à écouter, permettant ainsi une communication ciblée et contextuelle.</w:t>
      </w:r>
      <w:r>
        <w:rPr>
          <w:rFonts w:ascii="Google Sans Text" w:eastAsia="Google Sans Text" w:hAnsi="Google Sans Text" w:cs="Google Sans Text"/>
          <w:color w:val="575B5F"/>
          <w:sz w:val="24"/>
          <w:szCs w:val="24"/>
          <w:vertAlign w:val="superscript"/>
        </w:rPr>
        <w:t>95</w:t>
      </w:r>
    </w:p>
    <w:p w14:paraId="74548223" w14:textId="77777777" w:rsidR="00000EC2" w:rsidRDefault="00000EC2" w:rsidP="00000EC2">
      <w:pPr>
        <w:pStyle w:val="Titre6"/>
        <w:spacing w:before="0" w:after="120" w:line="275" w:lineRule="auto"/>
        <w:rPr>
          <w:rFonts w:ascii="Google Sans" w:eastAsia="Google Sans" w:hAnsi="Google Sans" w:cs="Google Sans"/>
          <w:color w:val="1B1C1D"/>
        </w:rPr>
      </w:pPr>
      <w:r>
        <w:rPr>
          <w:rFonts w:ascii="Google Sans" w:eastAsia="Google Sans" w:hAnsi="Google Sans" w:cs="Google Sans"/>
          <w:color w:val="1B1C1D"/>
        </w:rPr>
        <w:t>Théorie des Jeux à Champ Moyen (</w:t>
      </w:r>
      <w:proofErr w:type="spellStart"/>
      <w:r>
        <w:rPr>
          <w:rFonts w:ascii="Google Sans" w:eastAsia="Google Sans" w:hAnsi="Google Sans" w:cs="Google Sans"/>
          <w:color w:val="1B1C1D"/>
        </w:rPr>
        <w:t>Mean</w:t>
      </w:r>
      <w:proofErr w:type="spellEnd"/>
      <w:r>
        <w:rPr>
          <w:rFonts w:ascii="Google Sans" w:eastAsia="Google Sans" w:hAnsi="Google Sans" w:cs="Google Sans"/>
          <w:color w:val="1B1C1D"/>
        </w:rPr>
        <w:t>-Field Game Theory)</w:t>
      </w:r>
    </w:p>
    <w:p w14:paraId="5BBADF53"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Pour les systèmes avec un très grand nombre d'agents (par exemple, des milliers de véhicules autonomes dans une ville), modéliser les interactions individuelles devient impossible. La </w:t>
      </w:r>
      <w:r>
        <w:rPr>
          <w:rFonts w:ascii="Google Sans Text" w:eastAsia="Google Sans Text" w:hAnsi="Google Sans Text" w:cs="Google Sans Text"/>
          <w:b/>
          <w:color w:val="1B1C1D"/>
        </w:rPr>
        <w:t>Théorie des Jeux à Champ Moyen</w:t>
      </w:r>
      <w:r>
        <w:rPr>
          <w:rFonts w:ascii="Google Sans Text" w:eastAsia="Google Sans Text" w:hAnsi="Google Sans Text" w:cs="Google Sans Text"/>
          <w:color w:val="1B1C1D"/>
        </w:rPr>
        <w:t xml:space="preserve"> offre une approximation puissante en supposant que l'influence de la masse des autres agents sur un agent donné peut être résumée par une distribution de population moyenne, le </w:t>
      </w:r>
      <w:r>
        <w:rPr>
          <w:rFonts w:ascii="Google Sans Text" w:eastAsia="Google Sans Text" w:hAnsi="Google Sans Text" w:cs="Google Sans Text"/>
          <w:b/>
          <w:color w:val="1B1C1D"/>
        </w:rPr>
        <w:t>champ moyen</w:t>
      </w:r>
      <w:r>
        <w:rPr>
          <w:rFonts w:ascii="Google Sans Text" w:eastAsia="Google Sans Text" w:hAnsi="Google Sans Text" w:cs="Google Sans Text"/>
          <w:color w:val="1B1C1D"/>
        </w:rPr>
        <w:t>.</w:t>
      </w:r>
      <w:r>
        <w:rPr>
          <w:rFonts w:ascii="Google Sans Text" w:eastAsia="Google Sans Text" w:hAnsi="Google Sans Text" w:cs="Google Sans Text"/>
          <w:color w:val="575B5F"/>
          <w:sz w:val="24"/>
          <w:szCs w:val="24"/>
          <w:vertAlign w:val="superscript"/>
        </w:rPr>
        <w:t>97</w:t>
      </w:r>
      <w:r>
        <w:rPr>
          <w:rFonts w:ascii="Google Sans Text" w:eastAsia="Google Sans Text" w:hAnsi="Google Sans Text" w:cs="Google Sans Text"/>
          <w:color w:val="1B1C1D"/>
        </w:rPr>
        <w:t xml:space="preserve"> Le problème complexe à N joueurs est alors décomposé en deux problèmes plus simples et couplés :</w:t>
      </w:r>
    </w:p>
    <w:p w14:paraId="2B165B9B" w14:textId="77777777" w:rsidR="00000EC2" w:rsidRDefault="00000EC2" w:rsidP="00000EC2">
      <w:pPr>
        <w:numPr>
          <w:ilvl w:val="0"/>
          <w:numId w:val="104"/>
        </w:numPr>
        <w:pBdr>
          <w:top w:val="nil"/>
          <w:left w:val="nil"/>
          <w:bottom w:val="nil"/>
          <w:right w:val="nil"/>
          <w:between w:val="nil"/>
        </w:pBdr>
        <w:spacing w:line="275" w:lineRule="auto"/>
      </w:pPr>
      <w:r>
        <w:rPr>
          <w:rFonts w:ascii="Google Sans Text" w:eastAsia="Google Sans Text" w:hAnsi="Google Sans Text" w:cs="Google Sans Text"/>
          <w:color w:val="1B1C1D"/>
        </w:rPr>
        <w:t>Un problème de contrôle optimal pour un agent représentatif qui réagit au champ moyen.</w:t>
      </w:r>
    </w:p>
    <w:p w14:paraId="13C504BB" w14:textId="77777777" w:rsidR="00000EC2" w:rsidRDefault="00000EC2" w:rsidP="00000EC2">
      <w:pPr>
        <w:numPr>
          <w:ilvl w:val="0"/>
          <w:numId w:val="104"/>
        </w:numPr>
        <w:pBdr>
          <w:top w:val="nil"/>
          <w:left w:val="nil"/>
          <w:bottom w:val="nil"/>
          <w:right w:val="nil"/>
          <w:between w:val="nil"/>
        </w:pBdr>
        <w:spacing w:after="120" w:line="275" w:lineRule="auto"/>
      </w:pPr>
      <w:r>
        <w:rPr>
          <w:rFonts w:ascii="Google Sans Text" w:eastAsia="Google Sans Text" w:hAnsi="Google Sans Text" w:cs="Google Sans Text"/>
          <w:color w:val="1B1C1D"/>
        </w:rPr>
        <w:t>Une équation d'évolution (type Fokker-Planck) qui décrit comment la distribution de la population change en fonction des politiques optimales des agents.</w:t>
      </w:r>
      <w:r>
        <w:rPr>
          <w:rFonts w:ascii="Google Sans Text" w:eastAsia="Google Sans Text" w:hAnsi="Google Sans Text" w:cs="Google Sans Text"/>
          <w:color w:val="575B5F"/>
          <w:sz w:val="24"/>
          <w:szCs w:val="24"/>
          <w:vertAlign w:val="superscript"/>
        </w:rPr>
        <w:t>98</w:t>
      </w:r>
      <w:r>
        <w:rPr>
          <w:color w:val="000000"/>
        </w:rPr>
        <w:br/>
      </w:r>
      <w:r>
        <w:rPr>
          <w:color w:val="000000"/>
        </w:rPr>
        <w:br/>
      </w:r>
      <w:r>
        <w:rPr>
          <w:rFonts w:ascii="Google Sans Text" w:eastAsia="Google Sans Text" w:hAnsi="Google Sans Text" w:cs="Google Sans Text"/>
          <w:color w:val="1B1C1D"/>
        </w:rPr>
        <w:t>Cette approche réduit considérablement la complexité du problème MARL à grande échelle.</w:t>
      </w:r>
    </w:p>
    <w:p w14:paraId="7A3E4419" w14:textId="77777777" w:rsidR="00000EC2" w:rsidRDefault="00000EC2" w:rsidP="00000EC2">
      <w:pPr>
        <w:pStyle w:val="Titre6"/>
        <w:spacing w:before="0" w:after="120" w:line="275" w:lineRule="auto"/>
        <w:rPr>
          <w:rFonts w:ascii="Google Sans" w:eastAsia="Google Sans" w:hAnsi="Google Sans" w:cs="Google Sans"/>
          <w:color w:val="1B1C1D"/>
        </w:rPr>
      </w:pPr>
      <w:r>
        <w:rPr>
          <w:rFonts w:ascii="Google Sans" w:eastAsia="Google Sans" w:hAnsi="Google Sans" w:cs="Google Sans"/>
          <w:color w:val="1B1C1D"/>
        </w:rPr>
        <w:t>Apprentissage de la Confiance et de la Réputation</w:t>
      </w:r>
    </w:p>
    <w:p w14:paraId="1A14BB10"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Dans les systèmes ouverts, les agents doivent décider à qui faire confiance. Des modèles de confiance et de réputation peuvent être appris dynamiquement. L'</w:t>
      </w:r>
      <w:r>
        <w:rPr>
          <w:rFonts w:ascii="Google Sans Text" w:eastAsia="Google Sans Text" w:hAnsi="Google Sans Text" w:cs="Google Sans Text"/>
          <w:b/>
          <w:color w:val="1B1C1D"/>
        </w:rPr>
        <w:t>inférence bayésienne</w:t>
      </w:r>
      <w:r>
        <w:rPr>
          <w:rFonts w:ascii="Google Sans Text" w:eastAsia="Google Sans Text" w:hAnsi="Google Sans Text" w:cs="Google Sans Text"/>
          <w:color w:val="1B1C1D"/>
        </w:rPr>
        <w:t xml:space="preserve"> est un cadre naturel pour cela.</w:t>
      </w:r>
      <w:r>
        <w:rPr>
          <w:rFonts w:ascii="Google Sans Text" w:eastAsia="Google Sans Text" w:hAnsi="Google Sans Text" w:cs="Google Sans Text"/>
          <w:color w:val="575B5F"/>
          <w:sz w:val="24"/>
          <w:szCs w:val="24"/>
          <w:vertAlign w:val="superscript"/>
        </w:rPr>
        <w:t>99</w:t>
      </w:r>
      <w:r>
        <w:rPr>
          <w:rFonts w:ascii="Google Sans Text" w:eastAsia="Google Sans Text" w:hAnsi="Google Sans Text" w:cs="Google Sans Text"/>
          <w:color w:val="1B1C1D"/>
        </w:rPr>
        <w:t xml:space="preserve"> Un agent peut maintenir une distribution de probabilité (par exemple, une distribution Bêta) sur la fiabilité d'un autre agent. Cette distribution est mise à jour à chaque nouvelle interaction (observation directe) en utilisant la règle de Bayes. Les informations provenant de tiers (réputation) peuvent être intégrées comme une connaissance a priori. Cela permet aux agents de prendre des décisions plus robustes sur avec qui interagir, en particulier dans des environnements avec des agents potentiellement peu fiables ou malveillants.</w:t>
      </w:r>
    </w:p>
    <w:p w14:paraId="7B046C06" w14:textId="77777777" w:rsidR="00000EC2" w:rsidRDefault="00000EC2" w:rsidP="00000EC2">
      <w:pPr>
        <w:pStyle w:val="Titre3"/>
        <w:spacing w:before="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color w:val="1B1C1D"/>
          <w:sz w:val="28"/>
        </w:rPr>
        <w:t>PARTIE III: AGENTOPS: GOUVERNANCE OPÉRATIONNELLE DES SYSTÈMES NON DÉTERMINISTES</w:t>
      </w:r>
    </w:p>
    <w:p w14:paraId="6ED12C24"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Une architecture robuste et des algorithmes de coordination sophistiqués sont nécessaires, mais pas suffisants. Une fois déployé en production, un système multi-agents devient un système vivant, dont le comportement émergent peut dériver de manière imprévisible. Cette partie, adoptant la perspective de l'ingénieur opérationnel, introduit l'</w:t>
      </w:r>
      <w:proofErr w:type="spellStart"/>
      <w:r>
        <w:rPr>
          <w:rFonts w:ascii="Google Sans Text" w:eastAsia="Google Sans Text" w:hAnsi="Google Sans Text" w:cs="Google Sans Text"/>
          <w:color w:val="1B1C1D"/>
        </w:rPr>
        <w:t>AgentOps</w:t>
      </w:r>
      <w:proofErr w:type="spellEnd"/>
      <w:r>
        <w:rPr>
          <w:rFonts w:ascii="Google Sans Text" w:eastAsia="Google Sans Text" w:hAnsi="Google Sans Text" w:cs="Google Sans Text"/>
          <w:color w:val="1B1C1D"/>
        </w:rPr>
        <w:t xml:space="preserve"> comme le cadre indispensable pour la gouvernance, la surveillance et la fiabilisation de ces systèmes non déterministes.</w:t>
      </w:r>
    </w:p>
    <w:p w14:paraId="6C28FF2E" w14:textId="77777777" w:rsidR="00000EC2" w:rsidRDefault="00000EC2" w:rsidP="00000EC2">
      <w:pPr>
        <w:pStyle w:val="Titre4"/>
        <w:spacing w:before="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i w:val="0"/>
          <w:color w:val="1B1C1D"/>
          <w:sz w:val="24"/>
          <w:szCs w:val="24"/>
        </w:rPr>
        <w:t>Chapitre 7: L'Impératif de l'</w:t>
      </w:r>
      <w:proofErr w:type="spellStart"/>
      <w:r>
        <w:rPr>
          <w:rFonts w:ascii="Google Sans Text" w:eastAsia="Google Sans Text" w:hAnsi="Google Sans Text" w:cs="Google Sans Text"/>
          <w:b/>
          <w:i w:val="0"/>
          <w:color w:val="1B1C1D"/>
          <w:sz w:val="24"/>
          <w:szCs w:val="24"/>
        </w:rPr>
        <w:t>AgentOps</w:t>
      </w:r>
      <w:proofErr w:type="spellEnd"/>
      <w:r>
        <w:rPr>
          <w:rFonts w:ascii="Google Sans Text" w:eastAsia="Google Sans Text" w:hAnsi="Google Sans Text" w:cs="Google Sans Text"/>
          <w:b/>
          <w:i w:val="0"/>
          <w:color w:val="1B1C1D"/>
          <w:sz w:val="24"/>
          <w:szCs w:val="24"/>
        </w:rPr>
        <w:t xml:space="preserve"> pour la Coordination</w:t>
      </w:r>
    </w:p>
    <w:p w14:paraId="56841007"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Ce chapitre établit la nécessité de l'</w:t>
      </w:r>
      <w:proofErr w:type="spellStart"/>
      <w:r>
        <w:rPr>
          <w:rFonts w:ascii="Google Sans Text" w:eastAsia="Google Sans Text" w:hAnsi="Google Sans Text" w:cs="Google Sans Text"/>
          <w:color w:val="1B1C1D"/>
        </w:rPr>
        <w:t>AgentOps</w:t>
      </w:r>
      <w:proofErr w:type="spellEnd"/>
      <w:r>
        <w:rPr>
          <w:rFonts w:ascii="Google Sans Text" w:eastAsia="Google Sans Text" w:hAnsi="Google Sans Text" w:cs="Google Sans Text"/>
          <w:color w:val="1B1C1D"/>
        </w:rPr>
        <w:t xml:space="preserve"> en démontrant l'inadéquation des paradigmes opérationnels existants et en définissant l'</w:t>
      </w:r>
      <w:proofErr w:type="spellStart"/>
      <w:r>
        <w:rPr>
          <w:rFonts w:ascii="Google Sans Text" w:eastAsia="Google Sans Text" w:hAnsi="Google Sans Text" w:cs="Google Sans Text"/>
          <w:color w:val="1B1C1D"/>
        </w:rPr>
        <w:t>AgentOps</w:t>
      </w:r>
      <w:proofErr w:type="spellEnd"/>
      <w:r>
        <w:rPr>
          <w:rFonts w:ascii="Google Sans Text" w:eastAsia="Google Sans Text" w:hAnsi="Google Sans Text" w:cs="Google Sans Text"/>
          <w:color w:val="1B1C1D"/>
        </w:rPr>
        <w:t xml:space="preserve"> comme une discipline de gouvernance comportementale.</w:t>
      </w:r>
    </w:p>
    <w:p w14:paraId="5DD51360"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 xml:space="preserve">Les Limites de DevOps et </w:t>
      </w:r>
      <w:proofErr w:type="spellStart"/>
      <w:r>
        <w:rPr>
          <w:rFonts w:ascii="Google Sans" w:eastAsia="Google Sans" w:hAnsi="Google Sans" w:cs="Google Sans"/>
          <w:color w:val="1B1C1D"/>
        </w:rPr>
        <w:t>MLOps</w:t>
      </w:r>
      <w:proofErr w:type="spellEnd"/>
    </w:p>
    <w:p w14:paraId="27E32E2C"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Les pratiques établies de DevOps et de </w:t>
      </w:r>
      <w:proofErr w:type="spellStart"/>
      <w:r>
        <w:rPr>
          <w:rFonts w:ascii="Google Sans Text" w:eastAsia="Google Sans Text" w:hAnsi="Google Sans Text" w:cs="Google Sans Text"/>
          <w:color w:val="1B1C1D"/>
        </w:rPr>
        <w:t>MLOps</w:t>
      </w:r>
      <w:proofErr w:type="spellEnd"/>
      <w:r>
        <w:rPr>
          <w:rFonts w:ascii="Google Sans Text" w:eastAsia="Google Sans Text" w:hAnsi="Google Sans Text" w:cs="Google Sans Text"/>
          <w:color w:val="1B1C1D"/>
        </w:rPr>
        <w:t>, bien qu'essentielles dans leurs domaines respectifs, ne parviennent pas à adresser les défis uniques posés par les systèmes agentiques.</w:t>
      </w:r>
      <w:r>
        <w:rPr>
          <w:rFonts w:ascii="Google Sans Text" w:eastAsia="Google Sans Text" w:hAnsi="Google Sans Text" w:cs="Google Sans Text"/>
          <w:color w:val="575B5F"/>
          <w:sz w:val="24"/>
          <w:szCs w:val="24"/>
          <w:vertAlign w:val="superscript"/>
        </w:rPr>
        <w:t>102</w:t>
      </w:r>
    </w:p>
    <w:p w14:paraId="516F08A7" w14:textId="77777777" w:rsidR="00000EC2" w:rsidRDefault="00000EC2" w:rsidP="00000EC2">
      <w:pPr>
        <w:numPr>
          <w:ilvl w:val="0"/>
          <w:numId w:val="105"/>
        </w:numPr>
        <w:pBdr>
          <w:top w:val="nil"/>
          <w:left w:val="nil"/>
          <w:bottom w:val="nil"/>
          <w:right w:val="nil"/>
          <w:between w:val="nil"/>
        </w:pBdr>
        <w:spacing w:line="275" w:lineRule="auto"/>
      </w:pPr>
      <w:r>
        <w:rPr>
          <w:rFonts w:ascii="Google Sans Text" w:eastAsia="Google Sans Text" w:hAnsi="Google Sans Text" w:cs="Google Sans Text"/>
          <w:b/>
          <w:color w:val="1B1C1D"/>
        </w:rPr>
        <w:t>DevOps :</w:t>
      </w:r>
      <w:r>
        <w:rPr>
          <w:rFonts w:ascii="Google Sans Text" w:eastAsia="Google Sans Text" w:hAnsi="Google Sans Text" w:cs="Google Sans Text"/>
          <w:color w:val="1B1C1D"/>
        </w:rPr>
        <w:t xml:space="preserve"> Le paradigme DevOps est optimisé pour l'automatisation du cycle de vie du </w:t>
      </w:r>
      <w:r>
        <w:rPr>
          <w:rFonts w:ascii="Google Sans Text" w:eastAsia="Google Sans Text" w:hAnsi="Google Sans Text" w:cs="Google Sans Text"/>
          <w:b/>
          <w:color w:val="1B1C1D"/>
        </w:rPr>
        <w:t>code</w:t>
      </w:r>
      <w:r>
        <w:rPr>
          <w:rFonts w:ascii="Google Sans Text" w:eastAsia="Google Sans Text" w:hAnsi="Google Sans Text" w:cs="Google Sans Text"/>
          <w:color w:val="1B1C1D"/>
        </w:rPr>
        <w:t xml:space="preserve">. Il excelle dans la gestion de l'intégration continue et du déploiement continu (CI/CD) d'artefacts logiciels dont le comportement est largement déterministe. Cependant, il n'offre aucun outil pour gérer, surveiller ou déboguer le </w:t>
      </w:r>
      <w:r>
        <w:rPr>
          <w:rFonts w:ascii="Google Sans Text" w:eastAsia="Google Sans Text" w:hAnsi="Google Sans Text" w:cs="Google Sans Text"/>
          <w:b/>
          <w:color w:val="1B1C1D"/>
        </w:rPr>
        <w:t>comportement émergent</w:t>
      </w:r>
      <w:r>
        <w:rPr>
          <w:rFonts w:ascii="Google Sans Text" w:eastAsia="Google Sans Text" w:hAnsi="Google Sans Text" w:cs="Google Sans Text"/>
          <w:color w:val="1B1C1D"/>
        </w:rPr>
        <w:t xml:space="preserve"> d'un système où les interactions ne sont pas explicitement codées mais résultent de décisions </w:t>
      </w:r>
      <w:r>
        <w:rPr>
          <w:rFonts w:ascii="Google Sans Text" w:eastAsia="Google Sans Text" w:hAnsi="Google Sans Text" w:cs="Google Sans Text"/>
          <w:color w:val="1B1C1D"/>
        </w:rPr>
        <w:lastRenderedPageBreak/>
        <w:t>autonomes.</w:t>
      </w:r>
      <w:r>
        <w:rPr>
          <w:rFonts w:ascii="Google Sans Text" w:eastAsia="Google Sans Text" w:hAnsi="Google Sans Text" w:cs="Google Sans Text"/>
          <w:color w:val="575B5F"/>
          <w:sz w:val="24"/>
          <w:szCs w:val="24"/>
          <w:vertAlign w:val="superscript"/>
        </w:rPr>
        <w:t>104</w:t>
      </w:r>
    </w:p>
    <w:p w14:paraId="2BABD120" w14:textId="77777777" w:rsidR="00000EC2" w:rsidRDefault="00000EC2" w:rsidP="00000EC2">
      <w:pPr>
        <w:numPr>
          <w:ilvl w:val="0"/>
          <w:numId w:val="105"/>
        </w:numPr>
        <w:pBdr>
          <w:top w:val="nil"/>
          <w:left w:val="nil"/>
          <w:bottom w:val="nil"/>
          <w:right w:val="nil"/>
          <w:between w:val="nil"/>
        </w:pBdr>
        <w:spacing w:after="120" w:line="275" w:lineRule="auto"/>
      </w:pPr>
      <w:proofErr w:type="spellStart"/>
      <w:r>
        <w:rPr>
          <w:rFonts w:ascii="Google Sans Text" w:eastAsia="Google Sans Text" w:hAnsi="Google Sans Text" w:cs="Google Sans Text"/>
          <w:b/>
          <w:color w:val="1B1C1D"/>
        </w:rPr>
        <w:t>MLOps</w:t>
      </w:r>
      <w:proofErr w:type="spellEnd"/>
      <w:r>
        <w:rPr>
          <w:rFonts w:ascii="Google Sans Text" w:eastAsia="Google Sans Text" w:hAnsi="Google Sans Text" w:cs="Google Sans Text"/>
          <w:b/>
          <w:color w:val="1B1C1D"/>
        </w:rPr>
        <w:t xml:space="preserve"> :</w:t>
      </w:r>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MLOps</w:t>
      </w:r>
      <w:proofErr w:type="spellEnd"/>
      <w:r>
        <w:rPr>
          <w:rFonts w:ascii="Google Sans Text" w:eastAsia="Google Sans Text" w:hAnsi="Google Sans Text" w:cs="Google Sans Text"/>
          <w:color w:val="1B1C1D"/>
        </w:rPr>
        <w:t xml:space="preserve"> étend DevOps pour gérer le cycle de vie des </w:t>
      </w:r>
      <w:r>
        <w:rPr>
          <w:rFonts w:ascii="Google Sans Text" w:eastAsia="Google Sans Text" w:hAnsi="Google Sans Text" w:cs="Google Sans Text"/>
          <w:b/>
          <w:color w:val="1B1C1D"/>
        </w:rPr>
        <w:t>modèles</w:t>
      </w:r>
      <w:r>
        <w:rPr>
          <w:rFonts w:ascii="Google Sans Text" w:eastAsia="Google Sans Text" w:hAnsi="Google Sans Text" w:cs="Google Sans Text"/>
          <w:color w:val="1B1C1D"/>
        </w:rPr>
        <w:t xml:space="preserve"> d'apprentissage automatique. Il se concentre sur le versionnage des données et des modèles, l'automatisation de l'entraînement, le déploiement des modèles en tant que services, et la surveillance de leur performance prédictive (par exemple, la dérive des concepts).</w:t>
      </w:r>
      <w:r>
        <w:rPr>
          <w:rFonts w:ascii="Google Sans Text" w:eastAsia="Google Sans Text" w:hAnsi="Google Sans Text" w:cs="Google Sans Text"/>
          <w:color w:val="575B5F"/>
          <w:sz w:val="24"/>
          <w:szCs w:val="24"/>
          <w:vertAlign w:val="superscript"/>
        </w:rPr>
        <w:t>105</w:t>
      </w:r>
      <w:r>
        <w:rPr>
          <w:rFonts w:ascii="Google Sans Text" w:eastAsia="Google Sans Text" w:hAnsi="Google Sans Text" w:cs="Google Sans Text"/>
          <w:color w:val="1B1C1D"/>
        </w:rPr>
        <w:t xml:space="preserve"> Cependant, la responsabilité de </w:t>
      </w:r>
      <w:proofErr w:type="spellStart"/>
      <w:r>
        <w:rPr>
          <w:rFonts w:ascii="Google Sans Text" w:eastAsia="Google Sans Text" w:hAnsi="Google Sans Text" w:cs="Google Sans Text"/>
          <w:color w:val="1B1C1D"/>
        </w:rPr>
        <w:t>MLOps</w:t>
      </w:r>
      <w:proofErr w:type="spellEnd"/>
      <w:r>
        <w:rPr>
          <w:rFonts w:ascii="Google Sans Text" w:eastAsia="Google Sans Text" w:hAnsi="Google Sans Text" w:cs="Google Sans Text"/>
          <w:color w:val="1B1C1D"/>
        </w:rPr>
        <w:t xml:space="preserve"> s'arrête à la livraison d'un modèle performant. Il ne s'occupe pas de ce qui se passe</w:t>
      </w:r>
      <w:r>
        <w:rPr>
          <w:color w:val="000000"/>
        </w:rPr>
        <w:br/>
      </w:r>
      <w:r>
        <w:rPr>
          <w:rFonts w:ascii="Google Sans Text" w:eastAsia="Google Sans Text" w:hAnsi="Google Sans Text" w:cs="Google Sans Text"/>
          <w:i/>
          <w:color w:val="1B1C1D"/>
        </w:rPr>
        <w:t>après</w:t>
      </w:r>
      <w:r>
        <w:rPr>
          <w:rFonts w:ascii="Google Sans Text" w:eastAsia="Google Sans Text" w:hAnsi="Google Sans Text" w:cs="Google Sans Text"/>
          <w:color w:val="1B1C1D"/>
        </w:rPr>
        <w:t xml:space="preserve"> qu'un agent utilise ce modèle pour prendre une séquence de décisions et d'actions dans un environnement dynamique.</w:t>
      </w:r>
    </w:p>
    <w:p w14:paraId="79828606" w14:textId="77777777" w:rsidR="00000EC2" w:rsidRDefault="00000EC2" w:rsidP="00000EC2">
      <w:pPr>
        <w:pBdr>
          <w:top w:val="nil"/>
          <w:left w:val="nil"/>
          <w:bottom w:val="nil"/>
          <w:right w:val="nil"/>
          <w:between w:val="nil"/>
        </w:pBdr>
        <w:spacing w:before="240"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La lacune fondamentale est que ni DevOps ni </w:t>
      </w:r>
      <w:proofErr w:type="spellStart"/>
      <w:r>
        <w:rPr>
          <w:rFonts w:ascii="Google Sans Text" w:eastAsia="Google Sans Text" w:hAnsi="Google Sans Text" w:cs="Google Sans Text"/>
          <w:color w:val="1B1C1D"/>
        </w:rPr>
        <w:t>MLOps</w:t>
      </w:r>
      <w:proofErr w:type="spellEnd"/>
      <w:r>
        <w:rPr>
          <w:rFonts w:ascii="Google Sans Text" w:eastAsia="Google Sans Text" w:hAnsi="Google Sans Text" w:cs="Google Sans Text"/>
          <w:color w:val="1B1C1D"/>
        </w:rPr>
        <w:t xml:space="preserve"> ne sont conçus pour gérer la </w:t>
      </w:r>
      <w:r>
        <w:rPr>
          <w:rFonts w:ascii="Google Sans Text" w:eastAsia="Google Sans Text" w:hAnsi="Google Sans Text" w:cs="Google Sans Text"/>
          <w:b/>
          <w:color w:val="1B1C1D"/>
        </w:rPr>
        <w:t>boucle de rétroaction comportementale</w:t>
      </w:r>
      <w:r>
        <w:rPr>
          <w:rFonts w:ascii="Google Sans Text" w:eastAsia="Google Sans Text" w:hAnsi="Google Sans Text" w:cs="Google Sans Text"/>
          <w:color w:val="1B1C1D"/>
        </w:rPr>
        <w:t xml:space="preserve"> d'un agent autonome en production.</w:t>
      </w:r>
    </w:p>
    <w:p w14:paraId="12FB2C13" w14:textId="77777777" w:rsidR="00224FC0" w:rsidRDefault="00000EC2" w:rsidP="00224FC0">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Définition de l'</w:t>
      </w:r>
      <w:proofErr w:type="spellStart"/>
      <w:r>
        <w:rPr>
          <w:rFonts w:ascii="Google Sans" w:eastAsia="Google Sans" w:hAnsi="Google Sans" w:cs="Google Sans"/>
          <w:color w:val="1B1C1D"/>
        </w:rPr>
        <w:t>AgentOps</w:t>
      </w:r>
      <w:proofErr w:type="spellEnd"/>
      <w:r w:rsidR="00224FC0">
        <w:rPr>
          <w:rFonts w:ascii="Google Sans" w:eastAsia="Google Sans" w:hAnsi="Google Sans" w:cs="Google Sans"/>
          <w:color w:val="1B1C1D"/>
        </w:rPr>
        <w:t xml:space="preserve"> </w:t>
      </w:r>
    </w:p>
    <w:p w14:paraId="105F8EB5" w14:textId="584CBCFD" w:rsidR="00000EC2" w:rsidRDefault="00000EC2" w:rsidP="00224FC0">
      <w:pPr>
        <w:pStyle w:val="Titre5"/>
        <w:spacing w:before="0" w:after="120" w:line="275" w:lineRule="auto"/>
        <w:rPr>
          <w:rFonts w:ascii="Google Sans Text" w:eastAsia="Google Sans Text" w:hAnsi="Google Sans Text" w:cs="Google Sans Text"/>
          <w:color w:val="575B5F"/>
          <w:sz w:val="24"/>
          <w:szCs w:val="24"/>
          <w:vertAlign w:val="superscript"/>
        </w:rPr>
      </w:pPr>
      <w:proofErr w:type="spellStart"/>
      <w:r>
        <w:rPr>
          <w:rFonts w:ascii="Google Sans Text" w:eastAsia="Google Sans Text" w:hAnsi="Google Sans Text" w:cs="Google Sans Text"/>
          <w:b/>
          <w:color w:val="1B1C1D"/>
        </w:rPr>
        <w:t>AgentOps</w:t>
      </w:r>
      <w:proofErr w:type="spellEnd"/>
      <w:r>
        <w:rPr>
          <w:rFonts w:ascii="Google Sans Text" w:eastAsia="Google Sans Text" w:hAnsi="Google Sans Text" w:cs="Google Sans Text"/>
          <w:color w:val="1B1C1D"/>
        </w:rPr>
        <w:t xml:space="preserve"> (ou </w:t>
      </w:r>
      <w:proofErr w:type="spellStart"/>
      <w:r>
        <w:rPr>
          <w:rFonts w:ascii="Google Sans Text" w:eastAsia="Google Sans Text" w:hAnsi="Google Sans Text" w:cs="Google Sans Text"/>
          <w:color w:val="1B1C1D"/>
        </w:rPr>
        <w:t>AgenticOps</w:t>
      </w:r>
      <w:proofErr w:type="spellEnd"/>
      <w:r>
        <w:rPr>
          <w:rFonts w:ascii="Google Sans Text" w:eastAsia="Google Sans Text" w:hAnsi="Google Sans Text" w:cs="Google Sans Text"/>
          <w:color w:val="1B1C1D"/>
        </w:rPr>
        <w:t>) est un ensemble de pratiques, de principes et d'outils pour la gestion du cycle de vie complet des agents IA autonomes et des systèmes multi-agents en production.</w:t>
      </w:r>
      <w:r>
        <w:rPr>
          <w:rFonts w:ascii="Google Sans Text" w:eastAsia="Google Sans Text" w:hAnsi="Google Sans Text" w:cs="Google Sans Text"/>
          <w:color w:val="575B5F"/>
          <w:sz w:val="24"/>
          <w:szCs w:val="24"/>
          <w:vertAlign w:val="superscript"/>
        </w:rPr>
        <w:t>107</w:t>
      </w:r>
      <w:r>
        <w:rPr>
          <w:rFonts w:ascii="Google Sans Text" w:eastAsia="Google Sans Text" w:hAnsi="Google Sans Text" w:cs="Google Sans Text"/>
          <w:color w:val="1B1C1D"/>
        </w:rPr>
        <w:t xml:space="preserve"> Il s'agit d'une discipline </w:t>
      </w:r>
      <w:proofErr w:type="spellStart"/>
      <w:r>
        <w:rPr>
          <w:rFonts w:ascii="Google Sans Text" w:eastAsia="Google Sans Text" w:hAnsi="Google Sans Text" w:cs="Google Sans Text"/>
          <w:color w:val="1B1C1D"/>
        </w:rPr>
        <w:t>de</w:t>
      </w:r>
      <w:r>
        <w:rPr>
          <w:rFonts w:ascii="Google Sans Text" w:eastAsia="Google Sans Text" w:hAnsi="Google Sans Text" w:cs="Google Sans Text"/>
          <w:b/>
          <w:color w:val="1B1C1D"/>
        </w:rPr>
        <w:t>gouvernance</w:t>
      </w:r>
      <w:proofErr w:type="spellEnd"/>
      <w:r>
        <w:rPr>
          <w:rFonts w:ascii="Google Sans Text" w:eastAsia="Google Sans Text" w:hAnsi="Google Sans Text" w:cs="Google Sans Text"/>
          <w:b/>
          <w:color w:val="1B1C1D"/>
        </w:rPr>
        <w:t xml:space="preserve"> comportementale</w:t>
      </w:r>
      <w:r>
        <w:rPr>
          <w:rFonts w:ascii="Google Sans Text" w:eastAsia="Google Sans Text" w:hAnsi="Google Sans Text" w:cs="Google Sans Text"/>
          <w:color w:val="1B1C1D"/>
        </w:rPr>
        <w:t xml:space="preserve"> qui étend </w:t>
      </w:r>
      <w:proofErr w:type="spellStart"/>
      <w:r>
        <w:rPr>
          <w:rFonts w:ascii="Google Sans Text" w:eastAsia="Google Sans Text" w:hAnsi="Google Sans Text" w:cs="Google Sans Text"/>
          <w:color w:val="1B1C1D"/>
        </w:rPr>
        <w:t>MLOps</w:t>
      </w:r>
      <w:proofErr w:type="spellEnd"/>
      <w:r>
        <w:rPr>
          <w:rFonts w:ascii="Google Sans Text" w:eastAsia="Google Sans Text" w:hAnsi="Google Sans Text" w:cs="Google Sans Text"/>
          <w:color w:val="1B1C1D"/>
        </w:rPr>
        <w:t xml:space="preserve"> pour englober non seulement le modèle, mais aussi le processus de décision, l'interaction et le workflow de l'agent.</w:t>
      </w:r>
      <w:r>
        <w:rPr>
          <w:rFonts w:ascii="Google Sans Text" w:eastAsia="Google Sans Text" w:hAnsi="Google Sans Text" w:cs="Google Sans Text"/>
          <w:color w:val="575B5F"/>
          <w:sz w:val="24"/>
          <w:szCs w:val="24"/>
          <w:vertAlign w:val="superscript"/>
        </w:rPr>
        <w:t>103</w:t>
      </w:r>
    </w:p>
    <w:p w14:paraId="3CF26C3A"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Les piliers fondamentaux de l'</w:t>
      </w:r>
      <w:proofErr w:type="spellStart"/>
      <w:r>
        <w:rPr>
          <w:rFonts w:ascii="Google Sans Text" w:eastAsia="Google Sans Text" w:hAnsi="Google Sans Text" w:cs="Google Sans Text"/>
          <w:color w:val="1B1C1D"/>
        </w:rPr>
        <w:t>AgentOps</w:t>
      </w:r>
      <w:proofErr w:type="spellEnd"/>
      <w:r>
        <w:rPr>
          <w:rFonts w:ascii="Google Sans Text" w:eastAsia="Google Sans Text" w:hAnsi="Google Sans Text" w:cs="Google Sans Text"/>
          <w:color w:val="1B1C1D"/>
        </w:rPr>
        <w:t xml:space="preserve"> sont les suivants </w:t>
      </w:r>
      <w:r>
        <w:rPr>
          <w:rFonts w:ascii="Google Sans Text" w:eastAsia="Google Sans Text" w:hAnsi="Google Sans Text" w:cs="Google Sans Text"/>
          <w:color w:val="575B5F"/>
          <w:sz w:val="24"/>
          <w:szCs w:val="24"/>
          <w:vertAlign w:val="superscript"/>
        </w:rPr>
        <w:t>103</w:t>
      </w:r>
      <w:r>
        <w:rPr>
          <w:rFonts w:ascii="Google Sans Text" w:eastAsia="Google Sans Text" w:hAnsi="Google Sans Text" w:cs="Google Sans Text"/>
          <w:color w:val="1B1C1D"/>
        </w:rPr>
        <w:t xml:space="preserve"> :</w:t>
      </w:r>
    </w:p>
    <w:p w14:paraId="3B2EC8EF" w14:textId="77777777" w:rsidR="00000EC2" w:rsidRDefault="00000EC2" w:rsidP="00000EC2">
      <w:pPr>
        <w:numPr>
          <w:ilvl w:val="0"/>
          <w:numId w:val="106"/>
        </w:numPr>
        <w:pBdr>
          <w:top w:val="nil"/>
          <w:left w:val="nil"/>
          <w:bottom w:val="nil"/>
          <w:right w:val="nil"/>
          <w:between w:val="nil"/>
        </w:pBdr>
        <w:spacing w:line="275" w:lineRule="auto"/>
      </w:pPr>
      <w:r>
        <w:rPr>
          <w:rFonts w:ascii="Google Sans Text" w:eastAsia="Google Sans Text" w:hAnsi="Google Sans Text" w:cs="Google Sans Text"/>
          <w:b/>
          <w:color w:val="1B1C1D"/>
        </w:rPr>
        <w:t>Observabilité de Bout en Bout :</w:t>
      </w:r>
      <w:r>
        <w:rPr>
          <w:rFonts w:ascii="Google Sans Text" w:eastAsia="Google Sans Text" w:hAnsi="Google Sans Text" w:cs="Google Sans Text"/>
          <w:color w:val="1B1C1D"/>
        </w:rPr>
        <w:t xml:space="preserve"> Fournir une visibilité profonde non seulement sur les métriques système, mais aussi sur le "raisonnement" de l'agent : pourquoi a-t-il pris une certaine décision? Quelles informations a-t-il utilisées? Comment a-t-il interagi avec d'autres agents?</w:t>
      </w:r>
    </w:p>
    <w:p w14:paraId="0CDF46D4" w14:textId="77777777" w:rsidR="00000EC2" w:rsidRDefault="00000EC2" w:rsidP="00000EC2">
      <w:pPr>
        <w:numPr>
          <w:ilvl w:val="0"/>
          <w:numId w:val="106"/>
        </w:numPr>
        <w:pBdr>
          <w:top w:val="nil"/>
          <w:left w:val="nil"/>
          <w:bottom w:val="nil"/>
          <w:right w:val="nil"/>
          <w:between w:val="nil"/>
        </w:pBdr>
        <w:spacing w:line="275" w:lineRule="auto"/>
      </w:pPr>
      <w:r>
        <w:rPr>
          <w:rFonts w:ascii="Google Sans Text" w:eastAsia="Google Sans Text" w:hAnsi="Google Sans Text" w:cs="Google Sans Text"/>
          <w:b/>
          <w:color w:val="1B1C1D"/>
        </w:rPr>
        <w:t>Artefacts Traçables :</w:t>
      </w:r>
      <w:r>
        <w:rPr>
          <w:rFonts w:ascii="Google Sans Text" w:eastAsia="Google Sans Text" w:hAnsi="Google Sans Text" w:cs="Google Sans Text"/>
          <w:color w:val="1B1C1D"/>
        </w:rPr>
        <w:t xml:space="preserve"> Assurer que chaque action et décision d'un agent peut être tracée jusqu'à son origine, incluant la version du modèle, les prompts, les données d'entrée et le contexte d'interaction. Ceci est crucial pour le débogage, l'audit et la conformité.</w:t>
      </w:r>
    </w:p>
    <w:p w14:paraId="6CACE9DC" w14:textId="77777777" w:rsidR="00000EC2" w:rsidRDefault="00000EC2" w:rsidP="00000EC2">
      <w:pPr>
        <w:numPr>
          <w:ilvl w:val="0"/>
          <w:numId w:val="106"/>
        </w:numPr>
        <w:pBdr>
          <w:top w:val="nil"/>
          <w:left w:val="nil"/>
          <w:bottom w:val="nil"/>
          <w:right w:val="nil"/>
          <w:between w:val="nil"/>
        </w:pBdr>
        <w:spacing w:line="275" w:lineRule="auto"/>
      </w:pPr>
      <w:r>
        <w:rPr>
          <w:rFonts w:ascii="Google Sans Text" w:eastAsia="Google Sans Text" w:hAnsi="Google Sans Text" w:cs="Google Sans Text"/>
          <w:b/>
          <w:color w:val="1B1C1D"/>
        </w:rPr>
        <w:t>Surveillance et Débogage Avancés :</w:t>
      </w:r>
      <w:r>
        <w:rPr>
          <w:rFonts w:ascii="Google Sans Text" w:eastAsia="Google Sans Text" w:hAnsi="Google Sans Text" w:cs="Google Sans Text"/>
          <w:color w:val="1B1C1D"/>
        </w:rPr>
        <w:t xml:space="preserve"> Mettre en place des outils spécialisés pour détecter les anomalies comportementales, visualiser les workflows multi-agents, et permettre une intervention ou une correction rapide.</w:t>
      </w:r>
    </w:p>
    <w:p w14:paraId="40949BA0" w14:textId="77777777" w:rsidR="00000EC2" w:rsidRDefault="00000EC2" w:rsidP="00000EC2">
      <w:pPr>
        <w:numPr>
          <w:ilvl w:val="0"/>
          <w:numId w:val="106"/>
        </w:numPr>
        <w:pBdr>
          <w:top w:val="nil"/>
          <w:left w:val="nil"/>
          <w:bottom w:val="nil"/>
          <w:right w:val="nil"/>
          <w:between w:val="nil"/>
        </w:pBdr>
        <w:spacing w:after="120" w:line="275" w:lineRule="auto"/>
      </w:pPr>
      <w:r>
        <w:rPr>
          <w:rFonts w:ascii="Google Sans Text" w:eastAsia="Google Sans Text" w:hAnsi="Google Sans Text" w:cs="Google Sans Text"/>
          <w:b/>
          <w:color w:val="1B1C1D"/>
        </w:rPr>
        <w:t>Gouvernance et Sécurité Continues :</w:t>
      </w:r>
      <w:r>
        <w:rPr>
          <w:rFonts w:ascii="Google Sans Text" w:eastAsia="Google Sans Text" w:hAnsi="Google Sans Text" w:cs="Google Sans Text"/>
          <w:color w:val="1B1C1D"/>
        </w:rPr>
        <w:t xml:space="preserve"> Définir et appliquer des politiques qui régissent le comportement des agents, gèrent leurs permissions et sécurisent leurs interactions avec les systèmes externes et entre eux.</w:t>
      </w:r>
    </w:p>
    <w:p w14:paraId="7FE7250D"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Le Rôle Critique de la Gouvernance</w:t>
      </w:r>
    </w:p>
    <w:p w14:paraId="579BF2B8"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Dans un SMA, la gouvernance n'est pas une simple fonction de conformité ; elle est une condition essentielle à la viabilité du système.</w:t>
      </w:r>
      <w:r>
        <w:rPr>
          <w:rFonts w:ascii="Google Sans Text" w:eastAsia="Google Sans Text" w:hAnsi="Google Sans Text" w:cs="Google Sans Text"/>
          <w:color w:val="575B5F"/>
          <w:sz w:val="24"/>
          <w:szCs w:val="24"/>
          <w:vertAlign w:val="superscript"/>
        </w:rPr>
        <w:t>109</w:t>
      </w:r>
      <w:r>
        <w:rPr>
          <w:rFonts w:ascii="Google Sans Text" w:eastAsia="Google Sans Text" w:hAnsi="Google Sans Text" w:cs="Google Sans Text"/>
          <w:color w:val="1B1C1D"/>
        </w:rPr>
        <w:t xml:space="preserve"> Son rôle est de garantir :</w:t>
      </w:r>
    </w:p>
    <w:p w14:paraId="14BB68BE" w14:textId="77777777" w:rsidR="00000EC2" w:rsidRDefault="00000EC2" w:rsidP="00000EC2">
      <w:pPr>
        <w:numPr>
          <w:ilvl w:val="0"/>
          <w:numId w:val="107"/>
        </w:numPr>
        <w:pBdr>
          <w:top w:val="nil"/>
          <w:left w:val="nil"/>
          <w:bottom w:val="nil"/>
          <w:right w:val="nil"/>
          <w:between w:val="nil"/>
        </w:pBdr>
        <w:spacing w:line="275" w:lineRule="auto"/>
      </w:pPr>
      <w:r>
        <w:rPr>
          <w:rFonts w:ascii="Google Sans Text" w:eastAsia="Google Sans Text" w:hAnsi="Google Sans Text" w:cs="Google Sans Text"/>
          <w:b/>
          <w:color w:val="1B1C1D"/>
        </w:rPr>
        <w:t>L'Alignement :</w:t>
      </w:r>
      <w:r>
        <w:rPr>
          <w:rFonts w:ascii="Google Sans Text" w:eastAsia="Google Sans Text" w:hAnsi="Google Sans Text" w:cs="Google Sans Text"/>
          <w:color w:val="1B1C1D"/>
        </w:rPr>
        <w:t xml:space="preserve"> S'assurer que le comportement collectif émergent, bien que non explicitement programmé, reste aligné avec les objectifs stratégiques de l'organisation. Cela implique de détecter les dérives où le système optimise pour un objectif local au détriment de la performance globale.</w:t>
      </w:r>
    </w:p>
    <w:p w14:paraId="74AE0A13" w14:textId="77777777" w:rsidR="00000EC2" w:rsidRDefault="00000EC2" w:rsidP="00000EC2">
      <w:pPr>
        <w:numPr>
          <w:ilvl w:val="0"/>
          <w:numId w:val="107"/>
        </w:numPr>
        <w:pBdr>
          <w:top w:val="nil"/>
          <w:left w:val="nil"/>
          <w:bottom w:val="nil"/>
          <w:right w:val="nil"/>
          <w:between w:val="nil"/>
        </w:pBdr>
        <w:spacing w:line="275" w:lineRule="auto"/>
      </w:pPr>
      <w:r>
        <w:rPr>
          <w:rFonts w:ascii="Google Sans Text" w:eastAsia="Google Sans Text" w:hAnsi="Google Sans Text" w:cs="Google Sans Text"/>
          <w:b/>
          <w:color w:val="1B1C1D"/>
        </w:rPr>
        <w:t>La Sécurité :</w:t>
      </w:r>
      <w:r>
        <w:rPr>
          <w:rFonts w:ascii="Google Sans Text" w:eastAsia="Google Sans Text" w:hAnsi="Google Sans Text" w:cs="Google Sans Text"/>
          <w:color w:val="1B1C1D"/>
        </w:rPr>
        <w:t xml:space="preserve"> Gérer les nouvelles surfaces d'attaque créées par des agents qui peuvent agir de manière autonome sur des systèmes internes et externes. La gouvernance doit imposer des contrôles d'accès stricts, surveiller les interactions suspectes et garantir l'intégrité des communications.</w:t>
      </w:r>
      <w:r>
        <w:rPr>
          <w:rFonts w:ascii="Google Sans Text" w:eastAsia="Google Sans Text" w:hAnsi="Google Sans Text" w:cs="Google Sans Text"/>
          <w:color w:val="575B5F"/>
          <w:sz w:val="24"/>
          <w:szCs w:val="24"/>
          <w:vertAlign w:val="superscript"/>
        </w:rPr>
        <w:t>110</w:t>
      </w:r>
    </w:p>
    <w:p w14:paraId="53C57EED" w14:textId="77777777" w:rsidR="00000EC2" w:rsidRDefault="00000EC2" w:rsidP="00000EC2">
      <w:pPr>
        <w:numPr>
          <w:ilvl w:val="0"/>
          <w:numId w:val="107"/>
        </w:numPr>
        <w:pBdr>
          <w:top w:val="nil"/>
          <w:left w:val="nil"/>
          <w:bottom w:val="nil"/>
          <w:right w:val="nil"/>
          <w:between w:val="nil"/>
        </w:pBdr>
        <w:spacing w:after="120" w:line="275" w:lineRule="auto"/>
      </w:pPr>
      <w:r>
        <w:rPr>
          <w:rFonts w:ascii="Google Sans Text" w:eastAsia="Google Sans Text" w:hAnsi="Google Sans Text" w:cs="Google Sans Text"/>
          <w:b/>
          <w:color w:val="1B1C1D"/>
        </w:rPr>
        <w:t>La Traçabilité et la Redevabilité :</w:t>
      </w:r>
      <w:r>
        <w:rPr>
          <w:rFonts w:ascii="Google Sans Text" w:eastAsia="Google Sans Text" w:hAnsi="Google Sans Text" w:cs="Google Sans Text"/>
          <w:color w:val="1B1C1D"/>
        </w:rPr>
        <w:t xml:space="preserve"> En cas d'échec ou de décision préjudiciable, il est impératif de pouvoir reconstruire la chaîne causale des décisions et des actions qui y ont mené. L'</w:t>
      </w:r>
      <w:proofErr w:type="spellStart"/>
      <w:r>
        <w:rPr>
          <w:rFonts w:ascii="Google Sans Text" w:eastAsia="Google Sans Text" w:hAnsi="Google Sans Text" w:cs="Google Sans Text"/>
          <w:color w:val="1B1C1D"/>
        </w:rPr>
        <w:t>AgentOps</w:t>
      </w:r>
      <w:proofErr w:type="spellEnd"/>
      <w:r>
        <w:rPr>
          <w:rFonts w:ascii="Google Sans Text" w:eastAsia="Google Sans Text" w:hAnsi="Google Sans Text" w:cs="Google Sans Text"/>
          <w:color w:val="1B1C1D"/>
        </w:rPr>
        <w:t xml:space="preserve"> doit fournir les pistes d'audit nécessaires pour établir la redevabilité, que ce soit pour des raisons réglementaires, légales ou d'amélioration continue.</w:t>
      </w:r>
      <w:r>
        <w:rPr>
          <w:rFonts w:ascii="Google Sans Text" w:eastAsia="Google Sans Text" w:hAnsi="Google Sans Text" w:cs="Google Sans Text"/>
          <w:color w:val="575B5F"/>
          <w:sz w:val="24"/>
          <w:szCs w:val="24"/>
          <w:vertAlign w:val="superscript"/>
        </w:rPr>
        <w:t>111</w:t>
      </w:r>
    </w:p>
    <w:p w14:paraId="3FF6FC3D" w14:textId="77777777" w:rsidR="00000EC2" w:rsidRDefault="00000EC2" w:rsidP="00000EC2">
      <w:pPr>
        <w:pStyle w:val="Titre4"/>
        <w:spacing w:before="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i w:val="0"/>
          <w:color w:val="1B1C1D"/>
          <w:sz w:val="24"/>
          <w:szCs w:val="24"/>
        </w:rPr>
        <w:lastRenderedPageBreak/>
        <w:t>Chapitre 8: Observabilité et Surveillance Comportementale</w:t>
      </w:r>
    </w:p>
    <w:p w14:paraId="4A9934F7"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L'adage "on ne peut pas gérer ce qu'on ne peut pas mesurer" est particulièrement vrai pour les SMA. L'observabilité est la pierre angulaire de l'</w:t>
      </w:r>
      <w:proofErr w:type="spellStart"/>
      <w:r>
        <w:rPr>
          <w:rFonts w:ascii="Google Sans Text" w:eastAsia="Google Sans Text" w:hAnsi="Google Sans Text" w:cs="Google Sans Text"/>
          <w:color w:val="1B1C1D"/>
        </w:rPr>
        <w:t>AgentOps</w:t>
      </w:r>
      <w:proofErr w:type="spellEnd"/>
      <w:r>
        <w:rPr>
          <w:rFonts w:ascii="Google Sans Text" w:eastAsia="Google Sans Text" w:hAnsi="Google Sans Text" w:cs="Google Sans Text"/>
          <w:color w:val="1B1C1D"/>
        </w:rPr>
        <w:t>. Ce chapitre détaille les techniques et les métriques nécessaires pour passer d'une surveillance passive à une compréhension active du comportement collectif.</w:t>
      </w:r>
    </w:p>
    <w:p w14:paraId="5D17D709"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Synthèse des Défis de l'Observabilité</w:t>
      </w:r>
    </w:p>
    <w:p w14:paraId="27384316"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Comme établi dans la Partie I (Chapitre 3), les architectures décentralisées et asynchrones comme l'EDA posent des défis fondamentaux à l'observabilité. L'absence d'état global consistant, l'ordre partiel des événements et les latences variables rendent la simple agrégation de logs individuels insuffisante.</w:t>
      </w:r>
      <w:r>
        <w:rPr>
          <w:rFonts w:ascii="Google Sans Text" w:eastAsia="Google Sans Text" w:hAnsi="Google Sans Text" w:cs="Google Sans Text"/>
          <w:color w:val="575B5F"/>
          <w:sz w:val="24"/>
          <w:szCs w:val="24"/>
          <w:vertAlign w:val="superscript"/>
        </w:rPr>
        <w:t>47</w:t>
      </w:r>
      <w:r>
        <w:rPr>
          <w:rFonts w:ascii="Google Sans Text" w:eastAsia="Google Sans Text" w:hAnsi="Google Sans Text" w:cs="Google Sans Text"/>
          <w:color w:val="1B1C1D"/>
        </w:rPr>
        <w:t xml:space="preserve"> Il est souvent impossible de déterminer avec certitude la séquence causale exacte des événements à l'échelle du système, ce qui complique énormément le diagnostic des problèmes de coordination.</w:t>
      </w:r>
    </w:p>
    <w:p w14:paraId="21EA8594"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Techniques de Traçage Distribué</w:t>
      </w:r>
    </w:p>
    <w:p w14:paraId="611C32E7" w14:textId="76041F0C" w:rsidR="00000EC2" w:rsidRDefault="00000EC2" w:rsidP="00224FC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Pour surmonter ces défis, les techniques de </w:t>
      </w:r>
      <w:r>
        <w:rPr>
          <w:rFonts w:ascii="Google Sans Text" w:eastAsia="Google Sans Text" w:hAnsi="Google Sans Text" w:cs="Google Sans Text"/>
          <w:b/>
          <w:color w:val="1B1C1D"/>
        </w:rPr>
        <w:t>traçage distribué</w:t>
      </w:r>
      <w:r>
        <w:rPr>
          <w:rFonts w:ascii="Google Sans Text" w:eastAsia="Google Sans Text" w:hAnsi="Google Sans Text" w:cs="Google Sans Text"/>
          <w:color w:val="1B1C1D"/>
        </w:rPr>
        <w:t>, éprouvées dans le monde des microservices, doivent être adaptées aux SMA.</w:t>
      </w:r>
      <w:r>
        <w:rPr>
          <w:rFonts w:ascii="Google Sans Text" w:eastAsia="Google Sans Text" w:hAnsi="Google Sans Text" w:cs="Google Sans Text"/>
          <w:color w:val="575B5F"/>
          <w:sz w:val="24"/>
          <w:szCs w:val="24"/>
          <w:vertAlign w:val="superscript"/>
        </w:rPr>
        <w:t>112</w:t>
      </w:r>
      <w:r>
        <w:rPr>
          <w:rFonts w:ascii="Google Sans Text" w:eastAsia="Google Sans Text" w:hAnsi="Google Sans Text" w:cs="Google Sans Text"/>
          <w:color w:val="1B1C1D"/>
        </w:rPr>
        <w:t xml:space="preserve"> Le principe consiste à propager un identifiant de contexte unique (un</w:t>
      </w:r>
      <w:r w:rsidR="00224FC0">
        <w:rPr>
          <w:rFonts w:ascii="Google Sans Text" w:eastAsia="Google Sans Text" w:hAnsi="Google Sans Text" w:cs="Google Sans Text"/>
          <w:color w:val="1B1C1D"/>
        </w:rPr>
        <w:t xml:space="preserve"> </w:t>
      </w:r>
      <w:r>
        <w:rPr>
          <w:rFonts w:ascii="Google Sans Text" w:eastAsia="Google Sans Text" w:hAnsi="Google Sans Text" w:cs="Google Sans Text"/>
          <w:i/>
          <w:color w:val="1B1C1D"/>
        </w:rPr>
        <w:t>trace ID</w:t>
      </w:r>
      <w:r>
        <w:rPr>
          <w:rFonts w:ascii="Google Sans Text" w:eastAsia="Google Sans Text" w:hAnsi="Google Sans Text" w:cs="Google Sans Text"/>
          <w:color w:val="1B1C1D"/>
        </w:rPr>
        <w:t>) à travers toute la chaîne d'appels et d'événements qui constituent une tâche collective.</w:t>
      </w:r>
    </w:p>
    <w:p w14:paraId="11D9A1FC" w14:textId="77777777" w:rsidR="00000EC2" w:rsidRDefault="00000EC2" w:rsidP="00000EC2">
      <w:pPr>
        <w:numPr>
          <w:ilvl w:val="0"/>
          <w:numId w:val="108"/>
        </w:numPr>
        <w:pBdr>
          <w:top w:val="nil"/>
          <w:left w:val="nil"/>
          <w:bottom w:val="nil"/>
          <w:right w:val="nil"/>
          <w:between w:val="nil"/>
        </w:pBdr>
        <w:spacing w:line="275" w:lineRule="auto"/>
      </w:pPr>
      <w:r>
        <w:rPr>
          <w:rFonts w:ascii="Google Sans Text" w:eastAsia="Google Sans Text" w:hAnsi="Google Sans Text" w:cs="Google Sans Text"/>
          <w:b/>
          <w:color w:val="1B1C1D"/>
        </w:rPr>
        <w:t xml:space="preserve">Trace et </w:t>
      </w:r>
      <w:proofErr w:type="spellStart"/>
      <w:r>
        <w:rPr>
          <w:rFonts w:ascii="Google Sans Text" w:eastAsia="Google Sans Text" w:hAnsi="Google Sans Text" w:cs="Google Sans Text"/>
          <w:b/>
          <w:color w:val="1B1C1D"/>
        </w:rPr>
        <w:t>Spans</w:t>
      </w:r>
      <w:proofErr w:type="spellEnd"/>
      <w:r>
        <w:rPr>
          <w:rFonts w:ascii="Google Sans Text" w:eastAsia="Google Sans Text" w:hAnsi="Google Sans Text" w:cs="Google Sans Text"/>
          <w:b/>
          <w:color w:val="1B1C1D"/>
        </w:rPr>
        <w:t xml:space="preserve"> :</w:t>
      </w:r>
      <w:r>
        <w:rPr>
          <w:rFonts w:ascii="Google Sans Text" w:eastAsia="Google Sans Text" w:hAnsi="Google Sans Text" w:cs="Google Sans Text"/>
          <w:color w:val="1B1C1D"/>
        </w:rPr>
        <w:t xml:space="preserve"> Une </w:t>
      </w:r>
      <w:r>
        <w:rPr>
          <w:rFonts w:ascii="Google Sans Text" w:eastAsia="Google Sans Text" w:hAnsi="Google Sans Text" w:cs="Google Sans Text"/>
          <w:b/>
          <w:color w:val="1B1C1D"/>
        </w:rPr>
        <w:t>trace</w:t>
      </w:r>
      <w:r>
        <w:rPr>
          <w:rFonts w:ascii="Google Sans Text" w:eastAsia="Google Sans Text" w:hAnsi="Google Sans Text" w:cs="Google Sans Text"/>
          <w:color w:val="1B1C1D"/>
        </w:rPr>
        <w:t xml:space="preserve"> représente l'ensemble du workflow d'une tâche multi-agents, de la requête initiale à la réponse finale. Chaque étape ou opération unitaire au sein de ce workflow (par exemple, un agent qui reçoit un événement, prend une décision, et en émet un autre) est capturée comme un </w:t>
      </w:r>
      <w:proofErr w:type="spellStart"/>
      <w:r>
        <w:rPr>
          <w:rFonts w:ascii="Google Sans Text" w:eastAsia="Google Sans Text" w:hAnsi="Google Sans Text" w:cs="Google Sans Text"/>
          <w:b/>
          <w:color w:val="1B1C1D"/>
        </w:rPr>
        <w:t>span</w:t>
      </w:r>
      <w:proofErr w:type="spellEnd"/>
      <w:r>
        <w:rPr>
          <w:rFonts w:ascii="Google Sans Text" w:eastAsia="Google Sans Text" w:hAnsi="Google Sans Text" w:cs="Google Sans Text"/>
          <w:color w:val="1B1C1D"/>
        </w:rPr>
        <w:t>.</w:t>
      </w:r>
    </w:p>
    <w:p w14:paraId="652800C2" w14:textId="77777777" w:rsidR="00000EC2" w:rsidRDefault="00000EC2" w:rsidP="00000EC2">
      <w:pPr>
        <w:numPr>
          <w:ilvl w:val="0"/>
          <w:numId w:val="108"/>
        </w:numPr>
        <w:pBdr>
          <w:top w:val="nil"/>
          <w:left w:val="nil"/>
          <w:bottom w:val="nil"/>
          <w:right w:val="nil"/>
          <w:between w:val="nil"/>
        </w:pBdr>
        <w:spacing w:line="275" w:lineRule="auto"/>
      </w:pPr>
      <w:r>
        <w:rPr>
          <w:rFonts w:ascii="Google Sans Text" w:eastAsia="Google Sans Text" w:hAnsi="Google Sans Text" w:cs="Google Sans Text"/>
          <w:b/>
          <w:color w:val="1B1C1D"/>
        </w:rPr>
        <w:t>Propagation de Contexte :</w:t>
      </w:r>
      <w:r>
        <w:rPr>
          <w:rFonts w:ascii="Google Sans Text" w:eastAsia="Google Sans Text" w:hAnsi="Google Sans Text" w:cs="Google Sans Text"/>
          <w:color w:val="1B1C1D"/>
        </w:rPr>
        <w:t xml:space="preserve"> Lorsqu'un agent émet un événement, il inclut le </w:t>
      </w:r>
      <w:r>
        <w:rPr>
          <w:rFonts w:ascii="Google Sans Text" w:eastAsia="Google Sans Text" w:hAnsi="Google Sans Text" w:cs="Google Sans Text"/>
          <w:i/>
          <w:color w:val="1B1C1D"/>
        </w:rPr>
        <w:t>trace ID</w:t>
      </w:r>
      <w:r>
        <w:rPr>
          <w:rFonts w:ascii="Google Sans Text" w:eastAsia="Google Sans Text" w:hAnsi="Google Sans Text" w:cs="Google Sans Text"/>
          <w:color w:val="1B1C1D"/>
        </w:rPr>
        <w:t xml:space="preserve"> et l'ID de son </w:t>
      </w:r>
      <w:proofErr w:type="spellStart"/>
      <w:r>
        <w:rPr>
          <w:rFonts w:ascii="Google Sans Text" w:eastAsia="Google Sans Text" w:hAnsi="Google Sans Text" w:cs="Google Sans Text"/>
          <w:i/>
          <w:color w:val="1B1C1D"/>
        </w:rPr>
        <w:t>span</w:t>
      </w:r>
      <w:proofErr w:type="spellEnd"/>
      <w:r>
        <w:rPr>
          <w:rFonts w:ascii="Google Sans Text" w:eastAsia="Google Sans Text" w:hAnsi="Google Sans Text" w:cs="Google Sans Text"/>
          <w:color w:val="1B1C1D"/>
        </w:rPr>
        <w:t xml:space="preserve"> parent dans les métadonnées de l'événement. L'agent consommateur peut alors créer un nouveau </w:t>
      </w:r>
      <w:proofErr w:type="spellStart"/>
      <w:r>
        <w:rPr>
          <w:rFonts w:ascii="Google Sans Text" w:eastAsia="Google Sans Text" w:hAnsi="Google Sans Text" w:cs="Google Sans Text"/>
          <w:i/>
          <w:color w:val="1B1C1D"/>
        </w:rPr>
        <w:t>span</w:t>
      </w:r>
      <w:proofErr w:type="spellEnd"/>
      <w:r>
        <w:rPr>
          <w:rFonts w:ascii="Google Sans Text" w:eastAsia="Google Sans Text" w:hAnsi="Google Sans Text" w:cs="Google Sans Text"/>
          <w:color w:val="1B1C1D"/>
        </w:rPr>
        <w:t xml:space="preserve"> enfant, liant ainsi causalement les opérations.</w:t>
      </w:r>
    </w:p>
    <w:p w14:paraId="4AB205DE" w14:textId="77777777" w:rsidR="00000EC2" w:rsidRDefault="00000EC2" w:rsidP="00000EC2">
      <w:pPr>
        <w:numPr>
          <w:ilvl w:val="0"/>
          <w:numId w:val="108"/>
        </w:numPr>
        <w:pBdr>
          <w:top w:val="nil"/>
          <w:left w:val="nil"/>
          <w:bottom w:val="nil"/>
          <w:right w:val="nil"/>
          <w:between w:val="nil"/>
        </w:pBdr>
        <w:spacing w:after="120" w:line="275" w:lineRule="auto"/>
      </w:pPr>
      <w:r>
        <w:rPr>
          <w:rFonts w:ascii="Google Sans Text" w:eastAsia="Google Sans Text" w:hAnsi="Google Sans Text" w:cs="Google Sans Text"/>
          <w:b/>
          <w:color w:val="1B1C1D"/>
        </w:rPr>
        <w:t>Visualisation :</w:t>
      </w:r>
      <w:r>
        <w:rPr>
          <w:rFonts w:ascii="Google Sans Text" w:eastAsia="Google Sans Text" w:hAnsi="Google Sans Text" w:cs="Google Sans Text"/>
          <w:color w:val="1B1C1D"/>
        </w:rPr>
        <w:t xml:space="preserve"> Les </w:t>
      </w:r>
      <w:proofErr w:type="spellStart"/>
      <w:r>
        <w:rPr>
          <w:rFonts w:ascii="Google Sans Text" w:eastAsia="Google Sans Text" w:hAnsi="Google Sans Text" w:cs="Google Sans Text"/>
          <w:color w:val="1B1C1D"/>
        </w:rPr>
        <w:t>spans</w:t>
      </w:r>
      <w:proofErr w:type="spellEnd"/>
      <w:r>
        <w:rPr>
          <w:rFonts w:ascii="Google Sans Text" w:eastAsia="Google Sans Text" w:hAnsi="Google Sans Text" w:cs="Google Sans Text"/>
          <w:color w:val="1B1C1D"/>
        </w:rPr>
        <w:t xml:space="preserve"> collectés peuvent être assemblés pour visualiser le flux de coordination sous forme de diagramme de Gantt ou de graphe de dépendances. Cela permet d'identifier précisément où se situent les goulots d'étranglement (</w:t>
      </w:r>
      <w:proofErr w:type="spellStart"/>
      <w:r>
        <w:rPr>
          <w:rFonts w:ascii="Google Sans Text" w:eastAsia="Google Sans Text" w:hAnsi="Google Sans Text" w:cs="Google Sans Text"/>
          <w:color w:val="1B1C1D"/>
        </w:rPr>
        <w:t>spans</w:t>
      </w:r>
      <w:proofErr w:type="spellEnd"/>
      <w:r>
        <w:rPr>
          <w:rFonts w:ascii="Google Sans Text" w:eastAsia="Google Sans Text" w:hAnsi="Google Sans Text" w:cs="Google Sans Text"/>
          <w:color w:val="1B1C1D"/>
        </w:rPr>
        <w:t xml:space="preserve"> anormalement longs) et où les erreurs se produisent dans une chaîne d'interaction complexe.</w:t>
      </w:r>
    </w:p>
    <w:p w14:paraId="2038F231"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Détection d'Anomalies Comportementales</w:t>
      </w:r>
    </w:p>
    <w:p w14:paraId="5089B4A7"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La surveillance ne doit pas se limiter à la détection de pannes techniques (par exemple, un agent qui ne répond plus), mais doit s'étendre à la détection d'</w:t>
      </w:r>
      <w:r>
        <w:rPr>
          <w:rFonts w:ascii="Google Sans Text" w:eastAsia="Google Sans Text" w:hAnsi="Google Sans Text" w:cs="Google Sans Text"/>
          <w:b/>
          <w:color w:val="1B1C1D"/>
        </w:rPr>
        <w:t>anomalies comportementales</w:t>
      </w:r>
      <w:r>
        <w:rPr>
          <w:rFonts w:ascii="Google Sans Text" w:eastAsia="Google Sans Text" w:hAnsi="Google Sans Text" w:cs="Google Sans Text"/>
          <w:color w:val="1B1C1D"/>
        </w:rPr>
        <w:t xml:space="preserve"> : des déviations subtiles par rapport aux stratégies collectives attendues. Comme il est souvent impossible de définir à l'avance tous les comportements "anormaux", les approches d'</w:t>
      </w:r>
      <w:r>
        <w:rPr>
          <w:rFonts w:ascii="Google Sans Text" w:eastAsia="Google Sans Text" w:hAnsi="Google Sans Text" w:cs="Google Sans Text"/>
          <w:b/>
          <w:color w:val="1B1C1D"/>
        </w:rPr>
        <w:t>apprentissage non supervisé</w:t>
      </w:r>
      <w:r>
        <w:rPr>
          <w:rFonts w:ascii="Google Sans Text" w:eastAsia="Google Sans Text" w:hAnsi="Google Sans Text" w:cs="Google Sans Text"/>
          <w:color w:val="1B1C1D"/>
        </w:rPr>
        <w:t xml:space="preserve"> sont particulièrement adaptées.</w:t>
      </w:r>
      <w:r>
        <w:rPr>
          <w:rFonts w:ascii="Google Sans Text" w:eastAsia="Google Sans Text" w:hAnsi="Google Sans Text" w:cs="Google Sans Text"/>
          <w:color w:val="575B5F"/>
          <w:sz w:val="24"/>
          <w:szCs w:val="24"/>
          <w:vertAlign w:val="superscript"/>
        </w:rPr>
        <w:t>114</w:t>
      </w:r>
    </w:p>
    <w:p w14:paraId="4DE45717" w14:textId="77777777" w:rsidR="00000EC2" w:rsidRDefault="00000EC2" w:rsidP="00000EC2">
      <w:pPr>
        <w:numPr>
          <w:ilvl w:val="0"/>
          <w:numId w:val="109"/>
        </w:numPr>
        <w:pBdr>
          <w:top w:val="nil"/>
          <w:left w:val="nil"/>
          <w:bottom w:val="nil"/>
          <w:right w:val="nil"/>
          <w:between w:val="nil"/>
        </w:pBdr>
        <w:spacing w:line="275" w:lineRule="auto"/>
      </w:pPr>
      <w:r>
        <w:rPr>
          <w:rFonts w:ascii="Google Sans Text" w:eastAsia="Google Sans Text" w:hAnsi="Google Sans Text" w:cs="Google Sans Text"/>
          <w:b/>
          <w:color w:val="1B1C1D"/>
        </w:rPr>
        <w:t>Modélisation de la Normalité :</w:t>
      </w:r>
      <w:r>
        <w:rPr>
          <w:rFonts w:ascii="Google Sans Text" w:eastAsia="Google Sans Text" w:hAnsi="Google Sans Text" w:cs="Google Sans Text"/>
          <w:color w:val="1B1C1D"/>
        </w:rPr>
        <w:t xml:space="preserve"> Des algorithmes comme les </w:t>
      </w:r>
      <w:r>
        <w:rPr>
          <w:rFonts w:ascii="Google Sans Text" w:eastAsia="Google Sans Text" w:hAnsi="Google Sans Text" w:cs="Google Sans Text"/>
          <w:b/>
          <w:color w:val="1B1C1D"/>
        </w:rPr>
        <w:t>auto-encodeurs</w:t>
      </w:r>
      <w:r>
        <w:rPr>
          <w:rFonts w:ascii="Google Sans Text" w:eastAsia="Google Sans Text" w:hAnsi="Google Sans Text" w:cs="Google Sans Text"/>
          <w:color w:val="1B1C1D"/>
        </w:rPr>
        <w:t xml:space="preserve"> (en particulier les auto-encodeurs récurrents comme les LSTM-AE pour les séries temporelles de métriques) ou les algorithmes de </w:t>
      </w:r>
      <w:r>
        <w:rPr>
          <w:rFonts w:ascii="Google Sans Text" w:eastAsia="Google Sans Text" w:hAnsi="Google Sans Text" w:cs="Google Sans Text"/>
          <w:b/>
          <w:color w:val="1B1C1D"/>
        </w:rPr>
        <w:t>clustering</w:t>
      </w:r>
      <w:r>
        <w:rPr>
          <w:rFonts w:ascii="Google Sans Text" w:eastAsia="Google Sans Text" w:hAnsi="Google Sans Text" w:cs="Google Sans Text"/>
          <w:color w:val="1B1C1D"/>
        </w:rPr>
        <w:t xml:space="preserve"> (comme DBSCAN) peuvent être entraînés sur de grands volumes de données opérationnelles provenant d'un système fonctionnant normalement. Ces modèles apprennent une représentation compressée de l'état "sain" du système.</w:t>
      </w:r>
    </w:p>
    <w:p w14:paraId="4BEDE0D3" w14:textId="77777777" w:rsidR="00000EC2" w:rsidRDefault="00000EC2" w:rsidP="00000EC2">
      <w:pPr>
        <w:numPr>
          <w:ilvl w:val="0"/>
          <w:numId w:val="109"/>
        </w:numPr>
        <w:pBdr>
          <w:top w:val="nil"/>
          <w:left w:val="nil"/>
          <w:bottom w:val="nil"/>
          <w:right w:val="nil"/>
          <w:between w:val="nil"/>
        </w:pBdr>
        <w:spacing w:line="275" w:lineRule="auto"/>
      </w:pPr>
      <w:r>
        <w:rPr>
          <w:rFonts w:ascii="Google Sans Text" w:eastAsia="Google Sans Text" w:hAnsi="Google Sans Text" w:cs="Google Sans Text"/>
          <w:b/>
          <w:color w:val="1B1C1D"/>
        </w:rPr>
        <w:t>Détection de Déviations :</w:t>
      </w:r>
      <w:r>
        <w:rPr>
          <w:rFonts w:ascii="Google Sans Text" w:eastAsia="Google Sans Text" w:hAnsi="Google Sans Text" w:cs="Google Sans Text"/>
          <w:color w:val="1B1C1D"/>
        </w:rPr>
        <w:t xml:space="preserve"> En production, les nouvelles données sont passées à travers le modèle entraîné.</w:t>
      </w:r>
    </w:p>
    <w:p w14:paraId="7FD6E5D3" w14:textId="77777777" w:rsidR="00000EC2" w:rsidRDefault="00000EC2" w:rsidP="00000EC2">
      <w:pPr>
        <w:numPr>
          <w:ilvl w:val="1"/>
          <w:numId w:val="111"/>
        </w:numPr>
        <w:pBdr>
          <w:top w:val="nil"/>
          <w:left w:val="nil"/>
          <w:bottom w:val="nil"/>
          <w:right w:val="nil"/>
          <w:between w:val="nil"/>
        </w:pBdr>
        <w:spacing w:line="275" w:lineRule="auto"/>
      </w:pPr>
      <w:r>
        <w:rPr>
          <w:rFonts w:ascii="Google Sans Text" w:eastAsia="Google Sans Text" w:hAnsi="Google Sans Text" w:cs="Google Sans Text"/>
          <w:color w:val="1B1C1D"/>
        </w:rPr>
        <w:t xml:space="preserve">Avec un auto-encodeur, une </w:t>
      </w:r>
      <w:r>
        <w:rPr>
          <w:rFonts w:ascii="Google Sans Text" w:eastAsia="Google Sans Text" w:hAnsi="Google Sans Text" w:cs="Google Sans Text"/>
          <w:b/>
          <w:color w:val="1B1C1D"/>
        </w:rPr>
        <w:t>erreur de reconstruction</w:t>
      </w:r>
      <w:r>
        <w:rPr>
          <w:rFonts w:ascii="Google Sans Text" w:eastAsia="Google Sans Text" w:hAnsi="Google Sans Text" w:cs="Google Sans Text"/>
          <w:color w:val="1B1C1D"/>
        </w:rPr>
        <w:t xml:space="preserve"> élevée indique que l'état actuel du système est différent de ce que le modèle a appris comme étant normal.</w:t>
      </w:r>
    </w:p>
    <w:p w14:paraId="723BD46C" w14:textId="77777777" w:rsidR="00000EC2" w:rsidRDefault="00000EC2" w:rsidP="00000EC2">
      <w:pPr>
        <w:numPr>
          <w:ilvl w:val="1"/>
          <w:numId w:val="111"/>
        </w:numPr>
        <w:pBdr>
          <w:top w:val="nil"/>
          <w:left w:val="nil"/>
          <w:bottom w:val="nil"/>
          <w:right w:val="nil"/>
          <w:between w:val="nil"/>
        </w:pBdr>
        <w:spacing w:after="120" w:line="275" w:lineRule="auto"/>
      </w:pPr>
      <w:r>
        <w:rPr>
          <w:rFonts w:ascii="Google Sans Text" w:eastAsia="Google Sans Text" w:hAnsi="Google Sans Text" w:cs="Google Sans Text"/>
          <w:color w:val="1B1C1D"/>
        </w:rPr>
        <w:t>Avec un algorithme de clustering, un point de données qui n'appartient à aucun cluster connu est marqué comme une anomalie.</w:t>
      </w:r>
      <w:r>
        <w:rPr>
          <w:color w:val="000000"/>
        </w:rPr>
        <w:br/>
      </w:r>
      <w:r>
        <w:rPr>
          <w:rFonts w:ascii="Google Sans Text" w:eastAsia="Google Sans Text" w:hAnsi="Google Sans Text" w:cs="Google Sans Text"/>
          <w:color w:val="1B1C1D"/>
        </w:rPr>
        <w:t>Ces anomalies peuvent signaler une dérive stratégique d'un ou plusieurs agents, l'émergence d'une boucle de rétroaction négative, ou même une attaque coordonnée.</w:t>
      </w:r>
    </w:p>
    <w:p w14:paraId="516BAA3A"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lastRenderedPageBreak/>
        <w:t>Tableau de Bord des Métriques de Coordination Collective</w:t>
      </w:r>
    </w:p>
    <w:p w14:paraId="6746B8C2"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Pour fournir une vue d'ensemble de la santé du maillage, un tableau de bord </w:t>
      </w:r>
      <w:proofErr w:type="spellStart"/>
      <w:r>
        <w:rPr>
          <w:rFonts w:ascii="Google Sans Text" w:eastAsia="Google Sans Text" w:hAnsi="Google Sans Text" w:cs="Google Sans Text"/>
          <w:color w:val="1B1C1D"/>
        </w:rPr>
        <w:t>AgentOps</w:t>
      </w:r>
      <w:proofErr w:type="spellEnd"/>
      <w:r>
        <w:rPr>
          <w:rFonts w:ascii="Google Sans Text" w:eastAsia="Google Sans Text" w:hAnsi="Google Sans Text" w:cs="Google Sans Text"/>
          <w:color w:val="1B1C1D"/>
        </w:rPr>
        <w:t xml:space="preserve"> doit agréger un ensemble de métriques de haut niveau qui quantifient la performance de la coordination collective.</w:t>
      </w:r>
      <w:r>
        <w:rPr>
          <w:rFonts w:ascii="Google Sans Text" w:eastAsia="Google Sans Text" w:hAnsi="Google Sans Text" w:cs="Google Sans Text"/>
          <w:color w:val="575B5F"/>
          <w:sz w:val="24"/>
          <w:szCs w:val="24"/>
          <w:vertAlign w:val="superscript"/>
        </w:rPr>
        <w:t>109</w:t>
      </w:r>
      <w:r>
        <w:rPr>
          <w:rFonts w:ascii="Google Sans Text" w:eastAsia="Google Sans Text" w:hAnsi="Google Sans Text" w:cs="Google Sans Text"/>
          <w:color w:val="1B1C1D"/>
        </w:rPr>
        <w:t xml:space="preserve"> Ces métriques vont au-delà des indicateurs de performance individuels des agents.</w:t>
      </w:r>
    </w:p>
    <w:p w14:paraId="1F2AE224" w14:textId="77777777" w:rsidR="00000EC2" w:rsidRDefault="00000EC2" w:rsidP="00000EC2">
      <w:pPr>
        <w:numPr>
          <w:ilvl w:val="0"/>
          <w:numId w:val="112"/>
        </w:numPr>
        <w:pBdr>
          <w:top w:val="nil"/>
          <w:left w:val="nil"/>
          <w:bottom w:val="nil"/>
          <w:right w:val="nil"/>
          <w:between w:val="nil"/>
        </w:pBdr>
        <w:spacing w:line="275" w:lineRule="auto"/>
      </w:pPr>
      <w:r>
        <w:rPr>
          <w:rFonts w:ascii="Google Sans Text" w:eastAsia="Google Sans Text" w:hAnsi="Google Sans Text" w:cs="Google Sans Text"/>
          <w:b/>
          <w:color w:val="1B1C1D"/>
        </w:rPr>
        <w:t>Métriques d'Efficacité :</w:t>
      </w:r>
    </w:p>
    <w:p w14:paraId="4B3235A0" w14:textId="77777777" w:rsidR="00000EC2" w:rsidRDefault="00000EC2" w:rsidP="00000EC2">
      <w:pPr>
        <w:numPr>
          <w:ilvl w:val="1"/>
          <w:numId w:val="113"/>
        </w:numPr>
        <w:pBdr>
          <w:top w:val="nil"/>
          <w:left w:val="nil"/>
          <w:bottom w:val="nil"/>
          <w:right w:val="nil"/>
          <w:between w:val="nil"/>
        </w:pBdr>
        <w:spacing w:line="275" w:lineRule="auto"/>
      </w:pPr>
      <w:r>
        <w:rPr>
          <w:rFonts w:ascii="Google Sans Text" w:eastAsia="Google Sans Text" w:hAnsi="Google Sans Text" w:cs="Google Sans Text"/>
          <w:b/>
          <w:color w:val="1B1C1D"/>
        </w:rPr>
        <w:t>Taux de Succès des Tâches Collectives :</w:t>
      </w:r>
      <w:r>
        <w:rPr>
          <w:rFonts w:ascii="Google Sans Text" w:eastAsia="Google Sans Text" w:hAnsi="Google Sans Text" w:cs="Google Sans Text"/>
          <w:color w:val="1B1C1D"/>
        </w:rPr>
        <w:t xml:space="preserve"> Pourcentage de buts globaux atteints avec succès.</w:t>
      </w:r>
    </w:p>
    <w:p w14:paraId="60401DF4" w14:textId="77777777" w:rsidR="00000EC2" w:rsidRDefault="00000EC2" w:rsidP="00000EC2">
      <w:pPr>
        <w:numPr>
          <w:ilvl w:val="1"/>
          <w:numId w:val="113"/>
        </w:numPr>
        <w:pBdr>
          <w:top w:val="nil"/>
          <w:left w:val="nil"/>
          <w:bottom w:val="nil"/>
          <w:right w:val="nil"/>
          <w:between w:val="nil"/>
        </w:pBdr>
        <w:spacing w:line="275" w:lineRule="auto"/>
      </w:pPr>
      <w:r>
        <w:rPr>
          <w:rFonts w:ascii="Google Sans Text" w:eastAsia="Google Sans Text" w:hAnsi="Google Sans Text" w:cs="Google Sans Text"/>
          <w:b/>
          <w:color w:val="1B1C1D"/>
        </w:rPr>
        <w:t>Coût de la Coordination :</w:t>
      </w:r>
      <w:r>
        <w:rPr>
          <w:rFonts w:ascii="Google Sans Text" w:eastAsia="Google Sans Text" w:hAnsi="Google Sans Text" w:cs="Google Sans Text"/>
          <w:color w:val="1B1C1D"/>
        </w:rPr>
        <w:t xml:space="preserve"> Surcharge en termes de messages échangés, de temps de calcul dédié à la négociation, et de cycles d'attente.</w:t>
      </w:r>
    </w:p>
    <w:p w14:paraId="16CA09E3" w14:textId="77777777" w:rsidR="00000EC2" w:rsidRDefault="00000EC2" w:rsidP="00000EC2">
      <w:pPr>
        <w:numPr>
          <w:ilvl w:val="1"/>
          <w:numId w:val="113"/>
        </w:numPr>
        <w:pBdr>
          <w:top w:val="nil"/>
          <w:left w:val="nil"/>
          <w:bottom w:val="nil"/>
          <w:right w:val="nil"/>
          <w:between w:val="nil"/>
        </w:pBdr>
        <w:spacing w:line="275" w:lineRule="auto"/>
      </w:pPr>
      <w:r>
        <w:rPr>
          <w:rFonts w:ascii="Google Sans Text" w:eastAsia="Google Sans Text" w:hAnsi="Google Sans Text" w:cs="Google Sans Text"/>
          <w:b/>
          <w:color w:val="1B1C1D"/>
        </w:rPr>
        <w:t>Temps de Convergence du Consensus :</w:t>
      </w:r>
      <w:r>
        <w:rPr>
          <w:rFonts w:ascii="Google Sans Text" w:eastAsia="Google Sans Text" w:hAnsi="Google Sans Text" w:cs="Google Sans Text"/>
          <w:color w:val="1B1C1D"/>
        </w:rPr>
        <w:t xml:space="preserve"> Temps moyen nécessaire pour que le système atteigne un accord sur des décisions partagées.</w:t>
      </w:r>
    </w:p>
    <w:p w14:paraId="5FEA00AF" w14:textId="77777777" w:rsidR="00000EC2" w:rsidRDefault="00000EC2" w:rsidP="00000EC2">
      <w:pPr>
        <w:numPr>
          <w:ilvl w:val="0"/>
          <w:numId w:val="112"/>
        </w:numPr>
        <w:pBdr>
          <w:top w:val="nil"/>
          <w:left w:val="nil"/>
          <w:bottom w:val="nil"/>
          <w:right w:val="nil"/>
          <w:between w:val="nil"/>
        </w:pBdr>
        <w:spacing w:line="275" w:lineRule="auto"/>
      </w:pPr>
      <w:r>
        <w:rPr>
          <w:rFonts w:ascii="Google Sans Text" w:eastAsia="Google Sans Text" w:hAnsi="Google Sans Text" w:cs="Google Sans Text"/>
          <w:b/>
          <w:color w:val="1B1C1D"/>
        </w:rPr>
        <w:t>Métriques de Qualité Comportementale :</w:t>
      </w:r>
    </w:p>
    <w:p w14:paraId="2F2934C2" w14:textId="77777777" w:rsidR="00000EC2" w:rsidRDefault="00000EC2" w:rsidP="00000EC2">
      <w:pPr>
        <w:numPr>
          <w:ilvl w:val="1"/>
          <w:numId w:val="114"/>
        </w:numPr>
        <w:pBdr>
          <w:top w:val="nil"/>
          <w:left w:val="nil"/>
          <w:bottom w:val="nil"/>
          <w:right w:val="nil"/>
          <w:between w:val="nil"/>
        </w:pBdr>
        <w:spacing w:line="275" w:lineRule="auto"/>
      </w:pPr>
      <w:r>
        <w:rPr>
          <w:rFonts w:ascii="Google Sans Text" w:eastAsia="Google Sans Text" w:hAnsi="Google Sans Text" w:cs="Google Sans Text"/>
          <w:b/>
          <w:color w:val="1B1C1D"/>
        </w:rPr>
        <w:t>Indice de Désalignement :</w:t>
      </w:r>
      <w:r>
        <w:rPr>
          <w:rFonts w:ascii="Google Sans Text" w:eastAsia="Google Sans Text" w:hAnsi="Google Sans Text" w:cs="Google Sans Text"/>
          <w:color w:val="1B1C1D"/>
        </w:rPr>
        <w:t xml:space="preserve"> Mesure de l'écart entre le comportement émergent observé et l'objectif métier initialement défini (par exemple, en comparant la distribution des résultats à une distribution cible).</w:t>
      </w:r>
    </w:p>
    <w:p w14:paraId="5AD9C1A1" w14:textId="77777777" w:rsidR="00000EC2" w:rsidRDefault="00000EC2" w:rsidP="00000EC2">
      <w:pPr>
        <w:numPr>
          <w:ilvl w:val="1"/>
          <w:numId w:val="114"/>
        </w:numPr>
        <w:pBdr>
          <w:top w:val="nil"/>
          <w:left w:val="nil"/>
          <w:bottom w:val="nil"/>
          <w:right w:val="nil"/>
          <w:between w:val="nil"/>
        </w:pBdr>
        <w:spacing w:line="275" w:lineRule="auto"/>
      </w:pPr>
      <w:r>
        <w:rPr>
          <w:rFonts w:ascii="Google Sans Text" w:eastAsia="Google Sans Text" w:hAnsi="Google Sans Text" w:cs="Google Sans Text"/>
          <w:b/>
          <w:color w:val="1B1C1D"/>
        </w:rPr>
        <w:t>Score de Confiance Inter-Agents :</w:t>
      </w:r>
      <w:r>
        <w:rPr>
          <w:rFonts w:ascii="Google Sans Text" w:eastAsia="Google Sans Text" w:hAnsi="Google Sans Text" w:cs="Google Sans Text"/>
          <w:color w:val="1B1C1D"/>
        </w:rPr>
        <w:t xml:space="preserve"> Agrégation et suivi de l'évolution des scores de confiance moyens que les agents s'attribuent mutuellement (si un modèle de confiance est utilisé).</w:t>
      </w:r>
    </w:p>
    <w:p w14:paraId="6EE61E71" w14:textId="77777777" w:rsidR="00000EC2" w:rsidRDefault="00000EC2" w:rsidP="00000EC2">
      <w:pPr>
        <w:numPr>
          <w:ilvl w:val="1"/>
          <w:numId w:val="114"/>
        </w:numPr>
        <w:pBdr>
          <w:top w:val="nil"/>
          <w:left w:val="nil"/>
          <w:bottom w:val="nil"/>
          <w:right w:val="nil"/>
          <w:between w:val="nil"/>
        </w:pBdr>
        <w:spacing w:line="275" w:lineRule="auto"/>
      </w:pPr>
      <w:r>
        <w:rPr>
          <w:rFonts w:ascii="Google Sans Text" w:eastAsia="Google Sans Text" w:hAnsi="Google Sans Text" w:cs="Google Sans Text"/>
          <w:b/>
          <w:color w:val="1B1C1D"/>
        </w:rPr>
        <w:t>Indice de Diversité Stratégique :</w:t>
      </w:r>
      <w:r>
        <w:rPr>
          <w:rFonts w:ascii="Google Sans Text" w:eastAsia="Google Sans Text" w:hAnsi="Google Sans Text" w:cs="Google Sans Text"/>
          <w:color w:val="1B1C1D"/>
        </w:rPr>
        <w:t xml:space="preserve"> Mesure de l'entropie des stratégies utilisées par la population d'agents pour s'assurer que le système n'est pas piégé dans un optimum local sous-optimal.</w:t>
      </w:r>
    </w:p>
    <w:p w14:paraId="0D2AD6E8" w14:textId="77777777" w:rsidR="00000EC2" w:rsidRDefault="00000EC2" w:rsidP="00000EC2">
      <w:pPr>
        <w:numPr>
          <w:ilvl w:val="0"/>
          <w:numId w:val="112"/>
        </w:numPr>
        <w:pBdr>
          <w:top w:val="nil"/>
          <w:left w:val="nil"/>
          <w:bottom w:val="nil"/>
          <w:right w:val="nil"/>
          <w:between w:val="nil"/>
        </w:pBdr>
        <w:spacing w:line="275" w:lineRule="auto"/>
      </w:pPr>
      <w:r>
        <w:rPr>
          <w:rFonts w:ascii="Google Sans Text" w:eastAsia="Google Sans Text" w:hAnsi="Google Sans Text" w:cs="Google Sans Text"/>
          <w:b/>
          <w:color w:val="1B1C1D"/>
        </w:rPr>
        <w:t>Métriques de Robustesse :</w:t>
      </w:r>
    </w:p>
    <w:p w14:paraId="3F832D84" w14:textId="77777777" w:rsidR="00000EC2" w:rsidRDefault="00000EC2" w:rsidP="00000EC2">
      <w:pPr>
        <w:numPr>
          <w:ilvl w:val="1"/>
          <w:numId w:val="115"/>
        </w:numPr>
        <w:pBdr>
          <w:top w:val="nil"/>
          <w:left w:val="nil"/>
          <w:bottom w:val="nil"/>
          <w:right w:val="nil"/>
          <w:between w:val="nil"/>
        </w:pBdr>
        <w:spacing w:line="275" w:lineRule="auto"/>
      </w:pPr>
      <w:r>
        <w:rPr>
          <w:rFonts w:ascii="Google Sans Text" w:eastAsia="Google Sans Text" w:hAnsi="Google Sans Text" w:cs="Google Sans Text"/>
          <w:b/>
          <w:color w:val="1B1C1D"/>
        </w:rPr>
        <w:t>Taux d'Échec de la Coordination :</w:t>
      </w:r>
      <w:r>
        <w:rPr>
          <w:rFonts w:ascii="Google Sans Text" w:eastAsia="Google Sans Text" w:hAnsi="Google Sans Text" w:cs="Google Sans Text"/>
          <w:color w:val="1B1C1D"/>
        </w:rPr>
        <w:t xml:space="preserve"> Fréquence des deadlocks, des timeouts de négociation, ou des échecs de consensus.</w:t>
      </w:r>
    </w:p>
    <w:p w14:paraId="2675F360" w14:textId="77777777" w:rsidR="00000EC2" w:rsidRDefault="00000EC2" w:rsidP="00000EC2">
      <w:pPr>
        <w:numPr>
          <w:ilvl w:val="1"/>
          <w:numId w:val="115"/>
        </w:numPr>
        <w:pBdr>
          <w:top w:val="nil"/>
          <w:left w:val="nil"/>
          <w:bottom w:val="nil"/>
          <w:right w:val="nil"/>
          <w:between w:val="nil"/>
        </w:pBdr>
        <w:spacing w:after="120" w:line="275" w:lineRule="auto"/>
      </w:pPr>
      <w:r>
        <w:rPr>
          <w:rFonts w:ascii="Google Sans Text" w:eastAsia="Google Sans Text" w:hAnsi="Google Sans Text" w:cs="Google Sans Text"/>
          <w:b/>
          <w:color w:val="1B1C1D"/>
        </w:rPr>
        <w:t>Temps Moyen de Rétablissement (MTTR) après une Défaillance de Coordination :</w:t>
      </w:r>
      <w:r>
        <w:rPr>
          <w:rFonts w:ascii="Google Sans Text" w:eastAsia="Google Sans Text" w:hAnsi="Google Sans Text" w:cs="Google Sans Text"/>
          <w:color w:val="1B1C1D"/>
        </w:rPr>
        <w:t xml:space="preserve"> Mesure de la résilience du système.</w:t>
      </w:r>
    </w:p>
    <w:p w14:paraId="11D86217" w14:textId="77777777" w:rsidR="00000EC2" w:rsidRDefault="00000EC2" w:rsidP="00000EC2">
      <w:pPr>
        <w:pStyle w:val="Titre4"/>
        <w:spacing w:before="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i w:val="0"/>
          <w:color w:val="1B1C1D"/>
          <w:sz w:val="24"/>
          <w:szCs w:val="24"/>
        </w:rPr>
        <w:t>Chapitre 9: Taxonomie des Modes de Défaillance et Robustesse du Maillage</w:t>
      </w:r>
    </w:p>
    <w:p w14:paraId="353A71E6"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La robustesse d'un SMA ne peut être assurée que par une compréhension approfondie de ses modes de défaillance potentiels et par des tests rigoureux pour les exposer et les atténuer. Ce chapitre propose une taxonomie systématique des défaillances et décrit des méthodologies avancées pour tester la robustesse du maillage.</w:t>
      </w:r>
    </w:p>
    <w:p w14:paraId="3F8E26C7"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Catégorisation des Défaillances</w:t>
      </w:r>
    </w:p>
    <w:p w14:paraId="037EE81C"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Les défaillances dans un SMA peuvent survenir à plusieurs niveaux interdépendants :</w:t>
      </w:r>
    </w:p>
    <w:p w14:paraId="369B3EBB" w14:textId="77777777" w:rsidR="00000EC2" w:rsidRDefault="00000EC2" w:rsidP="00000EC2">
      <w:pPr>
        <w:numPr>
          <w:ilvl w:val="0"/>
          <w:numId w:val="116"/>
        </w:numPr>
        <w:pBdr>
          <w:top w:val="nil"/>
          <w:left w:val="nil"/>
          <w:bottom w:val="nil"/>
          <w:right w:val="nil"/>
          <w:between w:val="nil"/>
        </w:pBdr>
        <w:spacing w:line="275" w:lineRule="auto"/>
      </w:pPr>
      <w:r>
        <w:rPr>
          <w:rFonts w:ascii="Google Sans Text" w:eastAsia="Google Sans Text" w:hAnsi="Google Sans Text" w:cs="Google Sans Text"/>
          <w:b/>
          <w:color w:val="1B1C1D"/>
        </w:rPr>
        <w:t>Défaillances Architecturales :</w:t>
      </w:r>
      <w:r>
        <w:rPr>
          <w:rFonts w:ascii="Google Sans Text" w:eastAsia="Google Sans Text" w:hAnsi="Google Sans Text" w:cs="Google Sans Text"/>
          <w:color w:val="1B1C1D"/>
        </w:rPr>
        <w:t xml:space="preserve"> Celles-ci concernent l'infrastructure sous-jacente. Elles incluent les pannes de réseau, la saturation du bus d'événements, la défaillance du service de découverte d'agents, ou une latence excessive qui viole les hypothèses temporelles des protocoles de coordination.</w:t>
      </w:r>
    </w:p>
    <w:p w14:paraId="7CC26D7D" w14:textId="77777777" w:rsidR="00000EC2" w:rsidRDefault="00000EC2" w:rsidP="00000EC2">
      <w:pPr>
        <w:numPr>
          <w:ilvl w:val="0"/>
          <w:numId w:val="116"/>
        </w:numPr>
        <w:pBdr>
          <w:top w:val="nil"/>
          <w:left w:val="nil"/>
          <w:bottom w:val="nil"/>
          <w:right w:val="nil"/>
          <w:between w:val="nil"/>
        </w:pBdr>
        <w:spacing w:line="275" w:lineRule="auto"/>
      </w:pPr>
      <w:r>
        <w:rPr>
          <w:rFonts w:ascii="Google Sans Text" w:eastAsia="Google Sans Text" w:hAnsi="Google Sans Text" w:cs="Google Sans Text"/>
          <w:b/>
          <w:color w:val="1B1C1D"/>
        </w:rPr>
        <w:t>Défaillances Algorithmiques :</w:t>
      </w:r>
      <w:r>
        <w:rPr>
          <w:rFonts w:ascii="Google Sans Text" w:eastAsia="Google Sans Text" w:hAnsi="Google Sans Text" w:cs="Google Sans Text"/>
          <w:color w:val="1B1C1D"/>
        </w:rPr>
        <w:t xml:space="preserve"> Celles-ci sont liées à la logique de coordination elle-même. Exemples : un algorithme de consensus qui ne converge pas en raison d'une topologie de communication changeante, un interblocage (deadlock) dans un protocole de négociation complexe, ou un algorithme d'allocation de ressources qui produit systématiquement des solutions très sous-optimales.</w:t>
      </w:r>
    </w:p>
    <w:p w14:paraId="49EF4148" w14:textId="77777777" w:rsidR="00000EC2" w:rsidRDefault="00000EC2" w:rsidP="00000EC2">
      <w:pPr>
        <w:numPr>
          <w:ilvl w:val="0"/>
          <w:numId w:val="116"/>
        </w:numPr>
        <w:pBdr>
          <w:top w:val="nil"/>
          <w:left w:val="nil"/>
          <w:bottom w:val="nil"/>
          <w:right w:val="nil"/>
          <w:between w:val="nil"/>
        </w:pBdr>
        <w:spacing w:after="120" w:line="275" w:lineRule="auto"/>
      </w:pPr>
      <w:r>
        <w:rPr>
          <w:rFonts w:ascii="Google Sans Text" w:eastAsia="Google Sans Text" w:hAnsi="Google Sans Text" w:cs="Google Sans Text"/>
          <w:b/>
          <w:color w:val="1B1C1D"/>
        </w:rPr>
        <w:t>Défaillances Comportementales :</w:t>
      </w:r>
      <w:r>
        <w:rPr>
          <w:rFonts w:ascii="Google Sans Text" w:eastAsia="Google Sans Text" w:hAnsi="Google Sans Text" w:cs="Google Sans Text"/>
          <w:color w:val="1B1C1D"/>
        </w:rPr>
        <w:t xml:space="preserve"> Celles-ci proviennent du processus de décision des agents. Elles sont les plus difficiles à prévoir et à diagnostiquer. Elles incluent les agents malveillants (fautes byzantines), la dérive d'un agent dont la politique d'action change de manière inattendue </w:t>
      </w:r>
      <w:proofErr w:type="gramStart"/>
      <w:r>
        <w:rPr>
          <w:rFonts w:ascii="Google Sans Text" w:eastAsia="Google Sans Text" w:hAnsi="Google Sans Text" w:cs="Google Sans Text"/>
          <w:color w:val="1B1C1D"/>
        </w:rPr>
        <w:t>suite à un</w:t>
      </w:r>
      <w:proofErr w:type="gramEnd"/>
      <w:r>
        <w:rPr>
          <w:rFonts w:ascii="Google Sans Text" w:eastAsia="Google Sans Text" w:hAnsi="Google Sans Text" w:cs="Google Sans Text"/>
          <w:color w:val="1B1C1D"/>
        </w:rPr>
        <w:t xml:space="preserve"> apprentissage continu, ou l'émergence de dynamiques collectives pathologiques comme des boucles de rétroaction négatives où les agents s'enferment dans des cycles d'actions contre-productives.</w:t>
      </w:r>
    </w:p>
    <w:p w14:paraId="23650D3A" w14:textId="77777777" w:rsidR="00000EC2" w:rsidRPr="00000EC2" w:rsidRDefault="00000EC2" w:rsidP="00000EC2">
      <w:pPr>
        <w:pStyle w:val="Titre5"/>
        <w:spacing w:before="0" w:after="120" w:line="275" w:lineRule="auto"/>
        <w:rPr>
          <w:rFonts w:ascii="Google Sans" w:eastAsia="Google Sans" w:hAnsi="Google Sans" w:cs="Google Sans"/>
          <w:color w:val="1B1C1D"/>
          <w:lang w:val="en-CA"/>
        </w:rPr>
      </w:pPr>
      <w:proofErr w:type="spellStart"/>
      <w:r w:rsidRPr="00000EC2">
        <w:rPr>
          <w:rFonts w:ascii="Google Sans" w:eastAsia="Google Sans" w:hAnsi="Google Sans" w:cs="Google Sans"/>
          <w:color w:val="1B1C1D"/>
          <w:lang w:val="en-CA"/>
        </w:rPr>
        <w:lastRenderedPageBreak/>
        <w:t>Taxonomie</w:t>
      </w:r>
      <w:proofErr w:type="spellEnd"/>
      <w:r w:rsidRPr="00000EC2">
        <w:rPr>
          <w:rFonts w:ascii="Google Sans" w:eastAsia="Google Sans" w:hAnsi="Google Sans" w:cs="Google Sans"/>
          <w:color w:val="1B1C1D"/>
          <w:lang w:val="en-CA"/>
        </w:rPr>
        <w:t xml:space="preserve"> MAST (Multi-Agent System Failures Taxonomy)</w:t>
      </w:r>
    </w:p>
    <w:p w14:paraId="3716D0E0"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Pour fournir un langage commun et un cadre structuré pour l'analyse des défaillances, la taxonomie </w:t>
      </w:r>
      <w:r>
        <w:rPr>
          <w:rFonts w:ascii="Google Sans Text" w:eastAsia="Google Sans Text" w:hAnsi="Google Sans Text" w:cs="Google Sans Text"/>
          <w:b/>
          <w:color w:val="1B1C1D"/>
        </w:rPr>
        <w:t xml:space="preserve">MAST (Multi-Agent System </w:t>
      </w:r>
      <w:proofErr w:type="spellStart"/>
      <w:r>
        <w:rPr>
          <w:rFonts w:ascii="Google Sans Text" w:eastAsia="Google Sans Text" w:hAnsi="Google Sans Text" w:cs="Google Sans Text"/>
          <w:b/>
          <w:color w:val="1B1C1D"/>
        </w:rPr>
        <w:t>Failures</w:t>
      </w:r>
      <w:proofErr w:type="spellEnd"/>
      <w:r>
        <w:rPr>
          <w:rFonts w:ascii="Google Sans Text" w:eastAsia="Google Sans Text" w:hAnsi="Google Sans Text" w:cs="Google Sans Text"/>
          <w:b/>
          <w:color w:val="1B1C1D"/>
        </w:rPr>
        <w:t xml:space="preserve"> </w:t>
      </w:r>
      <w:proofErr w:type="spellStart"/>
      <w:r>
        <w:rPr>
          <w:rFonts w:ascii="Google Sans Text" w:eastAsia="Google Sans Text" w:hAnsi="Google Sans Text" w:cs="Google Sans Text"/>
          <w:b/>
          <w:color w:val="1B1C1D"/>
        </w:rPr>
        <w:t>Taxonomy</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a été récemment proposée. Elle résulte d'une analyse systématique de centaines de traces d'exécution de SMA et identifie 14 modes de défaillance uniques.</w:t>
      </w:r>
      <w:r>
        <w:rPr>
          <w:rFonts w:ascii="Google Sans Text" w:eastAsia="Google Sans Text" w:hAnsi="Google Sans Text" w:cs="Google Sans Text"/>
          <w:color w:val="575B5F"/>
          <w:sz w:val="24"/>
          <w:szCs w:val="24"/>
          <w:vertAlign w:val="superscript"/>
        </w:rPr>
        <w:t>118</w:t>
      </w:r>
    </w:p>
    <w:p w14:paraId="01580003"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Tableau 9.1 | La Taxonomie MAST des Défaillances de SMA</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151"/>
        <w:gridCol w:w="2779"/>
        <w:gridCol w:w="5854"/>
      </w:tblGrid>
      <w:tr w:rsidR="00000EC2" w14:paraId="738A9B66" w14:textId="77777777" w:rsidTr="00224FC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8053661"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Catégorie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B03DF0F"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Mode de Défaillance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E913428"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Description</w:t>
            </w:r>
          </w:p>
        </w:tc>
      </w:tr>
      <w:tr w:rsidR="00000EC2" w14:paraId="61DCFAAE" w14:textId="77777777" w:rsidTr="00224FC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7789317"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Spécification du Système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7AF96B8"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Désobéissance aux Spécifications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63607FC"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Un agent ne respecte pas une instruction explicite de son prompt ou de ses règles.</w:t>
            </w:r>
          </w:p>
        </w:tc>
      </w:tr>
      <w:tr w:rsidR="00000EC2" w14:paraId="3BC3CD4E" w14:textId="77777777" w:rsidTr="00224FC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589BE86" w14:textId="77777777" w:rsidR="00000EC2" w:rsidRDefault="00000EC2" w:rsidP="0029597D">
            <w:pPr>
              <w:pBdr>
                <w:top w:val="nil"/>
                <w:left w:val="nil"/>
                <w:bottom w:val="nil"/>
                <w:right w:val="nil"/>
                <w:between w:val="nil"/>
              </w:pBdr>
              <w:spacing w:line="276" w:lineRule="auto"/>
              <w:rPr>
                <w:rFonts w:ascii="Google Sans Text" w:eastAsia="Google Sans Text" w:hAnsi="Google Sans Text" w:cs="Google Sans Text"/>
                <w:color w:val="1B1C1D"/>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05F084D"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Spécification Incomplète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8CE41ED"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La tâche est sous-spécifiée, laissant l'agent incapable de progresser ou de faire des hypothèses incorrectes.</w:t>
            </w:r>
          </w:p>
        </w:tc>
      </w:tr>
      <w:tr w:rsidR="00000EC2" w14:paraId="56AA64EA" w14:textId="77777777" w:rsidTr="00224FC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1A8099E" w14:textId="77777777" w:rsidR="00000EC2" w:rsidRDefault="00000EC2" w:rsidP="0029597D">
            <w:pPr>
              <w:pBdr>
                <w:top w:val="nil"/>
                <w:left w:val="nil"/>
                <w:bottom w:val="nil"/>
                <w:right w:val="nil"/>
                <w:between w:val="nil"/>
              </w:pBdr>
              <w:spacing w:line="276" w:lineRule="auto"/>
              <w:rPr>
                <w:rFonts w:ascii="Google Sans Text" w:eastAsia="Google Sans Text" w:hAnsi="Google Sans Text" w:cs="Google Sans Text"/>
                <w:color w:val="1B1C1D"/>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685DBE7"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Répétition d'Étapes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851D6CD"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Un agent ou le système répète inutilement des actions ou des séquences de raisonnement.</w:t>
            </w:r>
          </w:p>
        </w:tc>
      </w:tr>
      <w:tr w:rsidR="00000EC2" w14:paraId="38776A7C" w14:textId="77777777" w:rsidTr="00224FC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1EE5B2B"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Coordination Inter-Agents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02C6B9F"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Erreur de Passage de Contexte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32974ED"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L'information essentielle est perdue ou mal transmise entre les agents.</w:t>
            </w:r>
          </w:p>
        </w:tc>
      </w:tr>
      <w:tr w:rsidR="00000EC2" w14:paraId="6A85A123" w14:textId="77777777" w:rsidTr="00224FC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83CEE56" w14:textId="77777777" w:rsidR="00000EC2" w:rsidRDefault="00000EC2" w:rsidP="0029597D">
            <w:pPr>
              <w:pBdr>
                <w:top w:val="nil"/>
                <w:left w:val="nil"/>
                <w:bottom w:val="nil"/>
                <w:right w:val="nil"/>
                <w:between w:val="nil"/>
              </w:pBdr>
              <w:spacing w:line="276" w:lineRule="auto"/>
              <w:rPr>
                <w:rFonts w:ascii="Google Sans Text" w:eastAsia="Google Sans Text" w:hAnsi="Google Sans Text" w:cs="Google Sans Text"/>
                <w:color w:val="1B1C1D"/>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4904A89"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Rétention d'Information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E8835D3"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Un agent ne partage pas une information cruciale qu'il possède, bloquant ainsi le progrès.</w:t>
            </w:r>
          </w:p>
        </w:tc>
      </w:tr>
      <w:tr w:rsidR="00000EC2" w14:paraId="39B105A4" w14:textId="77777777" w:rsidTr="00224FC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383B27A" w14:textId="77777777" w:rsidR="00000EC2" w:rsidRDefault="00000EC2" w:rsidP="0029597D">
            <w:pPr>
              <w:pBdr>
                <w:top w:val="nil"/>
                <w:left w:val="nil"/>
                <w:bottom w:val="nil"/>
                <w:right w:val="nil"/>
                <w:between w:val="nil"/>
              </w:pBdr>
              <w:spacing w:line="276" w:lineRule="auto"/>
              <w:rPr>
                <w:rFonts w:ascii="Google Sans Text" w:eastAsia="Google Sans Text" w:hAnsi="Google Sans Text" w:cs="Google Sans Text"/>
                <w:color w:val="1B1C1D"/>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E62C857"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Ignorance de l'Entrée d'un Autre Agent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EAC7929"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Un agent ignore ou néglige une instruction, une information ou une correction fournie par un autre agent.</w:t>
            </w:r>
          </w:p>
        </w:tc>
      </w:tr>
      <w:tr w:rsidR="00000EC2" w14:paraId="181DA0C8" w14:textId="77777777" w:rsidTr="00224FC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7324635" w14:textId="77777777" w:rsidR="00000EC2" w:rsidRDefault="00000EC2" w:rsidP="0029597D">
            <w:pPr>
              <w:pBdr>
                <w:top w:val="nil"/>
                <w:left w:val="nil"/>
                <w:bottom w:val="nil"/>
                <w:right w:val="nil"/>
                <w:between w:val="nil"/>
              </w:pBdr>
              <w:spacing w:line="276" w:lineRule="auto"/>
              <w:rPr>
                <w:rFonts w:ascii="Google Sans Text" w:eastAsia="Google Sans Text" w:hAnsi="Google Sans Text" w:cs="Google Sans Text"/>
                <w:color w:val="1B1C1D"/>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EBC5318"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Désalignement Raisonnement-Action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9CC9283"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L'action d'un agent est en contradiction avec son propre plan ou raisonnement explicite.</w:t>
            </w:r>
          </w:p>
        </w:tc>
      </w:tr>
      <w:tr w:rsidR="00000EC2" w14:paraId="59309142" w14:textId="77777777" w:rsidTr="00224FC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3ADCF6E"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Qualité de la Tâche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DFB8054"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Erreur Factuelle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47720C2"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La sortie finale contient des informations factuellement incorrectes.</w:t>
            </w:r>
          </w:p>
        </w:tc>
      </w:tr>
      <w:tr w:rsidR="00000EC2" w14:paraId="7982FA2D" w14:textId="77777777" w:rsidTr="00224FC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7418890" w14:textId="77777777" w:rsidR="00000EC2" w:rsidRDefault="00000EC2" w:rsidP="0029597D">
            <w:pPr>
              <w:pBdr>
                <w:top w:val="nil"/>
                <w:left w:val="nil"/>
                <w:bottom w:val="nil"/>
                <w:right w:val="nil"/>
                <w:between w:val="nil"/>
              </w:pBdr>
              <w:spacing w:line="276" w:lineRule="auto"/>
              <w:rPr>
                <w:rFonts w:ascii="Google Sans Text" w:eastAsia="Google Sans Text" w:hAnsi="Google Sans Text" w:cs="Google Sans Text"/>
                <w:color w:val="1B1C1D"/>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820D241"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Sortie Incomplète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E2EEE90"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La solution finale ne répond pas à toutes les exigences de la tâche initiale.</w:t>
            </w:r>
          </w:p>
        </w:tc>
      </w:tr>
      <w:tr w:rsidR="00000EC2" w14:paraId="5B139A06" w14:textId="77777777" w:rsidTr="00224FC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0C497D2" w14:textId="77777777" w:rsidR="00000EC2" w:rsidRDefault="00000EC2" w:rsidP="0029597D">
            <w:pPr>
              <w:pBdr>
                <w:top w:val="nil"/>
                <w:left w:val="nil"/>
                <w:bottom w:val="nil"/>
                <w:right w:val="nil"/>
                <w:between w:val="nil"/>
              </w:pBdr>
              <w:spacing w:line="276" w:lineRule="auto"/>
              <w:rPr>
                <w:rFonts w:ascii="Google Sans Text" w:eastAsia="Google Sans Text" w:hAnsi="Google Sans Text" w:cs="Google Sans Text"/>
                <w:color w:val="1B1C1D"/>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101165B"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Incohérence de la Sortie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1C343FA"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La sortie contient des contradictions internes ou est </w:t>
            </w:r>
            <w:r>
              <w:rPr>
                <w:rFonts w:ascii="Google Sans Text" w:eastAsia="Google Sans Text" w:hAnsi="Google Sans Text" w:cs="Google Sans Text"/>
                <w:color w:val="1B1C1D"/>
              </w:rPr>
              <w:lastRenderedPageBreak/>
              <w:t>logiquement incohérente.</w:t>
            </w:r>
          </w:p>
        </w:tc>
      </w:tr>
      <w:tr w:rsidR="00000EC2" w14:paraId="523AF3B1" w14:textId="77777777" w:rsidTr="00224FC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A08B31C" w14:textId="77777777" w:rsidR="00000EC2" w:rsidRDefault="00000EC2" w:rsidP="0029597D">
            <w:pPr>
              <w:pBdr>
                <w:top w:val="nil"/>
                <w:left w:val="nil"/>
                <w:bottom w:val="nil"/>
                <w:right w:val="nil"/>
                <w:between w:val="nil"/>
              </w:pBdr>
              <w:spacing w:line="276" w:lineRule="auto"/>
              <w:rPr>
                <w:rFonts w:ascii="Google Sans Text" w:eastAsia="Google Sans Text" w:hAnsi="Google Sans Text" w:cs="Google Sans Text"/>
                <w:color w:val="1B1C1D"/>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ACBE993"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Hallucination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BCC9347"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L'agent génère des informations non fondées ou inventées.</w:t>
            </w:r>
          </w:p>
        </w:tc>
      </w:tr>
      <w:tr w:rsidR="00000EC2" w14:paraId="3DEF3E20" w14:textId="77777777" w:rsidTr="00224FC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AA3B288"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Vérification de la Tâche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504CE18"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Erreur de Vérification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4633B86"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Un agent de vérification approuve incorrectement une sortie erronée ou rejette une sortie correcte.</w:t>
            </w:r>
          </w:p>
        </w:tc>
      </w:tr>
      <w:tr w:rsidR="00000EC2" w14:paraId="113FABAD" w14:textId="77777777" w:rsidTr="00224FC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E2F1F2E" w14:textId="77777777" w:rsidR="00000EC2" w:rsidRDefault="00000EC2" w:rsidP="0029597D">
            <w:pPr>
              <w:pBdr>
                <w:top w:val="nil"/>
                <w:left w:val="nil"/>
                <w:bottom w:val="nil"/>
                <w:right w:val="nil"/>
                <w:between w:val="nil"/>
              </w:pBdr>
              <w:spacing w:line="276" w:lineRule="auto"/>
              <w:rPr>
                <w:rFonts w:ascii="Google Sans Text" w:eastAsia="Google Sans Text" w:hAnsi="Google Sans Text" w:cs="Google Sans Text"/>
                <w:color w:val="1B1C1D"/>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0CBDB1D"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Arrêt Prématuré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7A1B23C"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Le système se termine avant d'avoir exploré des solutions potentiellement viables.</w:t>
            </w:r>
          </w:p>
        </w:tc>
      </w:tr>
      <w:tr w:rsidR="00000EC2" w14:paraId="16ADAFC8" w14:textId="77777777" w:rsidTr="00224FC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2A9B356" w14:textId="77777777" w:rsidR="00000EC2" w:rsidRDefault="00000EC2" w:rsidP="0029597D">
            <w:pPr>
              <w:pBdr>
                <w:top w:val="nil"/>
                <w:left w:val="nil"/>
                <w:bottom w:val="nil"/>
                <w:right w:val="nil"/>
                <w:between w:val="nil"/>
              </w:pBdr>
              <w:spacing w:line="276" w:lineRule="auto"/>
              <w:rPr>
                <w:rFonts w:ascii="Google Sans Text" w:eastAsia="Google Sans Text" w:hAnsi="Google Sans Text" w:cs="Google Sans Text"/>
                <w:color w:val="1B1C1D"/>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351B984"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Échec de l'Outil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146DD8A" w14:textId="77777777" w:rsidR="00000EC2" w:rsidRDefault="00000EC2" w:rsidP="0029597D">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Un agent échoue à utiliser correctement un outil externe (API, base de données, etc.).</w:t>
            </w:r>
          </w:p>
        </w:tc>
      </w:tr>
    </w:tbl>
    <w:p w14:paraId="203D4B6C" w14:textId="77777777" w:rsidR="00000EC2" w:rsidRDefault="00000EC2" w:rsidP="00000EC2">
      <w:pPr>
        <w:pBdr>
          <w:top w:val="nil"/>
          <w:left w:val="nil"/>
          <w:bottom w:val="nil"/>
          <w:right w:val="nil"/>
          <w:between w:val="nil"/>
        </w:pBdr>
        <w:spacing w:before="480"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Cette taxonomie est un outil fondamental pour l'</w:t>
      </w:r>
      <w:proofErr w:type="spellStart"/>
      <w:r>
        <w:rPr>
          <w:rFonts w:ascii="Google Sans Text" w:eastAsia="Google Sans Text" w:hAnsi="Google Sans Text" w:cs="Google Sans Text"/>
          <w:color w:val="1B1C1D"/>
        </w:rPr>
        <w:t>AgentOps</w:t>
      </w:r>
      <w:proofErr w:type="spellEnd"/>
      <w:r>
        <w:rPr>
          <w:rFonts w:ascii="Google Sans Text" w:eastAsia="Google Sans Text" w:hAnsi="Google Sans Text" w:cs="Google Sans Text"/>
          <w:color w:val="1B1C1D"/>
        </w:rPr>
        <w:t>. Elle transforme le débogage d'une activité réactive et intuitive en un processus de diagnostic systématique. Elle permet de créer des checklists de test, de concevoir des moniteurs spécifiques à chaque mode de défaillance et de construire des stratégies de mitigation ciblées.</w:t>
      </w:r>
    </w:p>
    <w:p w14:paraId="48BA4AC9"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Simulation et Tests d'Adversité</w:t>
      </w:r>
    </w:p>
    <w:p w14:paraId="35490708"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La nature émergente et non linéaire des SMA rend les tests traditionnels basés sur des cas d'usage prédéfinis largement insuffisants. Il est essentiel de tester la robustesse du système sous stress et dans des conditions inattendues.</w:t>
      </w:r>
    </w:p>
    <w:p w14:paraId="7E063222" w14:textId="77777777" w:rsidR="00000EC2" w:rsidRDefault="00000EC2" w:rsidP="00000EC2">
      <w:pPr>
        <w:pStyle w:val="Titre6"/>
        <w:spacing w:before="0" w:after="120" w:line="275" w:lineRule="auto"/>
        <w:rPr>
          <w:rFonts w:ascii="Google Sans" w:eastAsia="Google Sans" w:hAnsi="Google Sans" w:cs="Google Sans"/>
          <w:color w:val="1B1C1D"/>
        </w:rPr>
      </w:pPr>
      <w:r>
        <w:rPr>
          <w:rFonts w:ascii="Google Sans" w:eastAsia="Google Sans" w:hAnsi="Google Sans" w:cs="Google Sans"/>
          <w:color w:val="1B1C1D"/>
        </w:rPr>
        <w:t>Cadre de Simulation Haute-Fidélité</w:t>
      </w:r>
    </w:p>
    <w:p w14:paraId="7442B0F3"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Un environnement de simulation haute-fidélité est un prérequis pour des tests de robustesse significatifs.</w:t>
      </w:r>
      <w:r>
        <w:rPr>
          <w:rFonts w:ascii="Google Sans Text" w:eastAsia="Google Sans Text" w:hAnsi="Google Sans Text" w:cs="Google Sans Text"/>
          <w:color w:val="575B5F"/>
          <w:sz w:val="24"/>
          <w:szCs w:val="24"/>
          <w:vertAlign w:val="superscript"/>
        </w:rPr>
        <w:t>120</w:t>
      </w:r>
      <w:r>
        <w:rPr>
          <w:rFonts w:ascii="Google Sans Text" w:eastAsia="Google Sans Text" w:hAnsi="Google Sans Text" w:cs="Google Sans Text"/>
          <w:color w:val="1B1C1D"/>
        </w:rPr>
        <w:t xml:space="preserve"> Un tel cadre doit modéliser avec précision :</w:t>
      </w:r>
    </w:p>
    <w:p w14:paraId="3D8B4008" w14:textId="77777777" w:rsidR="00000EC2" w:rsidRDefault="00000EC2" w:rsidP="00000EC2">
      <w:pPr>
        <w:numPr>
          <w:ilvl w:val="0"/>
          <w:numId w:val="117"/>
        </w:numPr>
        <w:pBdr>
          <w:top w:val="nil"/>
          <w:left w:val="nil"/>
          <w:bottom w:val="nil"/>
          <w:right w:val="nil"/>
          <w:between w:val="nil"/>
        </w:pBdr>
        <w:spacing w:line="275" w:lineRule="auto"/>
      </w:pPr>
      <w:r>
        <w:rPr>
          <w:rFonts w:ascii="Google Sans Text" w:eastAsia="Google Sans Text" w:hAnsi="Google Sans Text" w:cs="Google Sans Text"/>
          <w:b/>
          <w:color w:val="1B1C1D"/>
        </w:rPr>
        <w:t>L'environnement de la tâche :</w:t>
      </w:r>
      <w:r>
        <w:rPr>
          <w:rFonts w:ascii="Google Sans Text" w:eastAsia="Google Sans Text" w:hAnsi="Google Sans Text" w:cs="Google Sans Text"/>
          <w:color w:val="1B1C1D"/>
        </w:rPr>
        <w:t xml:space="preserve"> Les états, les dynamiques et les objets avec lesquels les agents interagissent.</w:t>
      </w:r>
    </w:p>
    <w:p w14:paraId="22244029" w14:textId="77777777" w:rsidR="00000EC2" w:rsidRDefault="00000EC2" w:rsidP="00000EC2">
      <w:pPr>
        <w:numPr>
          <w:ilvl w:val="0"/>
          <w:numId w:val="117"/>
        </w:numPr>
        <w:pBdr>
          <w:top w:val="nil"/>
          <w:left w:val="nil"/>
          <w:bottom w:val="nil"/>
          <w:right w:val="nil"/>
          <w:between w:val="nil"/>
        </w:pBdr>
        <w:spacing w:line="275" w:lineRule="auto"/>
      </w:pPr>
      <w:r>
        <w:rPr>
          <w:rFonts w:ascii="Google Sans Text" w:eastAsia="Google Sans Text" w:hAnsi="Google Sans Text" w:cs="Google Sans Text"/>
          <w:b/>
          <w:color w:val="1B1C1D"/>
        </w:rPr>
        <w:t>Le réseau de communication :</w:t>
      </w:r>
      <w:r>
        <w:rPr>
          <w:rFonts w:ascii="Google Sans Text" w:eastAsia="Google Sans Text" w:hAnsi="Google Sans Text" w:cs="Google Sans Text"/>
          <w:color w:val="1B1C1D"/>
        </w:rPr>
        <w:t xml:space="preserve"> Il doit permettre l'injection contrôlée de perturbations comme la latence, la perte de paquets, la gigue (</w:t>
      </w:r>
      <w:proofErr w:type="spellStart"/>
      <w:r>
        <w:rPr>
          <w:rFonts w:ascii="Google Sans Text" w:eastAsia="Google Sans Text" w:hAnsi="Google Sans Text" w:cs="Google Sans Text"/>
          <w:color w:val="1B1C1D"/>
        </w:rPr>
        <w:t>jitter</w:t>
      </w:r>
      <w:proofErr w:type="spellEnd"/>
      <w:r>
        <w:rPr>
          <w:rFonts w:ascii="Google Sans Text" w:eastAsia="Google Sans Text" w:hAnsi="Google Sans Text" w:cs="Google Sans Text"/>
          <w:color w:val="1B1C1D"/>
        </w:rPr>
        <w:t>) et la simulation de partitions réseau pour tester la résilience des protocoles de consensus et de coordination.</w:t>
      </w:r>
    </w:p>
    <w:p w14:paraId="63BE22C9" w14:textId="77777777" w:rsidR="00000EC2" w:rsidRDefault="00000EC2" w:rsidP="00000EC2">
      <w:pPr>
        <w:numPr>
          <w:ilvl w:val="0"/>
          <w:numId w:val="117"/>
        </w:numPr>
        <w:pBdr>
          <w:top w:val="nil"/>
          <w:left w:val="nil"/>
          <w:bottom w:val="nil"/>
          <w:right w:val="nil"/>
          <w:between w:val="nil"/>
        </w:pBdr>
        <w:spacing w:after="120" w:line="275" w:lineRule="auto"/>
      </w:pPr>
      <w:r>
        <w:rPr>
          <w:rFonts w:ascii="Google Sans Text" w:eastAsia="Google Sans Text" w:hAnsi="Google Sans Text" w:cs="Google Sans Text"/>
          <w:b/>
          <w:color w:val="1B1C1D"/>
        </w:rPr>
        <w:t>Le comportement des agents :</w:t>
      </w:r>
      <w:r>
        <w:rPr>
          <w:rFonts w:ascii="Google Sans Text" w:eastAsia="Google Sans Text" w:hAnsi="Google Sans Text" w:cs="Google Sans Text"/>
          <w:color w:val="1B1C1D"/>
        </w:rPr>
        <w:t xml:space="preserve"> Il doit permettre de simuler des agents avec différentes politiques, y compris des comportements malveillants ou irrationnels.</w:t>
      </w:r>
    </w:p>
    <w:p w14:paraId="68305144" w14:textId="77777777" w:rsidR="00000EC2" w:rsidRDefault="00000EC2" w:rsidP="00000EC2">
      <w:pPr>
        <w:pStyle w:val="Titre6"/>
        <w:spacing w:before="0" w:after="120" w:line="275" w:lineRule="auto"/>
        <w:rPr>
          <w:rFonts w:ascii="Google Sans" w:eastAsia="Google Sans" w:hAnsi="Google Sans" w:cs="Google Sans"/>
          <w:color w:val="1B1C1D"/>
        </w:rPr>
      </w:pPr>
      <w:r>
        <w:rPr>
          <w:rFonts w:ascii="Google Sans" w:eastAsia="Google Sans" w:hAnsi="Google Sans" w:cs="Google Sans"/>
          <w:color w:val="1B1C1D"/>
        </w:rPr>
        <w:t xml:space="preserve">Génération Procédurale de Scénarios de Test par RL </w:t>
      </w:r>
      <w:proofErr w:type="spellStart"/>
      <w:r>
        <w:rPr>
          <w:rFonts w:ascii="Google Sans" w:eastAsia="Google Sans" w:hAnsi="Google Sans" w:cs="Google Sans"/>
          <w:color w:val="1B1C1D"/>
        </w:rPr>
        <w:t>Adverssaire</w:t>
      </w:r>
      <w:proofErr w:type="spellEnd"/>
    </w:p>
    <w:p w14:paraId="47095D8C"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Pour découvrir les vulnérabilités "inconnues </w:t>
      </w:r>
      <w:proofErr w:type="spellStart"/>
      <w:r>
        <w:rPr>
          <w:rFonts w:ascii="Google Sans Text" w:eastAsia="Google Sans Text" w:hAnsi="Google Sans Text" w:cs="Google Sans Text"/>
          <w:color w:val="1B1C1D"/>
        </w:rPr>
        <w:t>inconnues</w:t>
      </w:r>
      <w:proofErr w:type="spellEnd"/>
      <w:r>
        <w:rPr>
          <w:rFonts w:ascii="Google Sans Text" w:eastAsia="Google Sans Text" w:hAnsi="Google Sans Text" w:cs="Google Sans Text"/>
          <w:color w:val="1B1C1D"/>
        </w:rPr>
        <w:t xml:space="preserve">", une approche de pointe consiste à utiliser l'apprentissage par renforcement pour entraîner un agent </w:t>
      </w:r>
      <w:r>
        <w:rPr>
          <w:rFonts w:ascii="Google Sans Text" w:eastAsia="Google Sans Text" w:hAnsi="Google Sans Text" w:cs="Google Sans Text"/>
          <w:b/>
          <w:color w:val="1B1C1D"/>
        </w:rPr>
        <w:t>adversaire</w:t>
      </w:r>
      <w:r>
        <w:rPr>
          <w:rFonts w:ascii="Google Sans Text" w:eastAsia="Google Sans Text" w:hAnsi="Google Sans Text" w:cs="Google Sans Text"/>
          <w:color w:val="1B1C1D"/>
        </w:rPr>
        <w:t xml:space="preserve"> dont le but est de faire échouer le système.</w:t>
      </w:r>
      <w:r>
        <w:rPr>
          <w:rFonts w:ascii="Google Sans Text" w:eastAsia="Google Sans Text" w:hAnsi="Google Sans Text" w:cs="Google Sans Text"/>
          <w:color w:val="575B5F"/>
          <w:sz w:val="24"/>
          <w:szCs w:val="24"/>
          <w:vertAlign w:val="superscript"/>
        </w:rPr>
        <w:t>122</w:t>
      </w:r>
    </w:p>
    <w:p w14:paraId="4D569CF3" w14:textId="77777777" w:rsidR="00000EC2" w:rsidRDefault="00000EC2" w:rsidP="00000EC2">
      <w:pPr>
        <w:numPr>
          <w:ilvl w:val="0"/>
          <w:numId w:val="118"/>
        </w:numPr>
        <w:pBdr>
          <w:top w:val="nil"/>
          <w:left w:val="nil"/>
          <w:bottom w:val="nil"/>
          <w:right w:val="nil"/>
          <w:between w:val="nil"/>
        </w:pBdr>
        <w:spacing w:line="275" w:lineRule="auto"/>
      </w:pPr>
      <w:r>
        <w:rPr>
          <w:rFonts w:ascii="Google Sans Text" w:eastAsia="Google Sans Text" w:hAnsi="Google Sans Text" w:cs="Google Sans Text"/>
          <w:b/>
          <w:color w:val="1B1C1D"/>
        </w:rPr>
        <w:t>Méthodologie :</w:t>
      </w:r>
    </w:p>
    <w:p w14:paraId="0ECFEEFF" w14:textId="77777777" w:rsidR="00000EC2" w:rsidRDefault="00000EC2" w:rsidP="00000EC2">
      <w:pPr>
        <w:numPr>
          <w:ilvl w:val="1"/>
          <w:numId w:val="119"/>
        </w:numPr>
        <w:pBdr>
          <w:top w:val="nil"/>
          <w:left w:val="nil"/>
          <w:bottom w:val="nil"/>
          <w:right w:val="nil"/>
          <w:between w:val="nil"/>
        </w:pBdr>
        <w:spacing w:line="275" w:lineRule="auto"/>
      </w:pPr>
      <w:r>
        <w:rPr>
          <w:rFonts w:ascii="Google Sans Text" w:eastAsia="Google Sans Text" w:hAnsi="Google Sans Text" w:cs="Google Sans Text"/>
          <w:color w:val="1B1C1D"/>
        </w:rPr>
        <w:t>On définit un agent RL "adversaire" qui interagit non pas avec la tâche elle-même, mais avec l'environnement de simulation.</w:t>
      </w:r>
    </w:p>
    <w:p w14:paraId="5A106282" w14:textId="77777777" w:rsidR="00000EC2" w:rsidRDefault="00000EC2" w:rsidP="00000EC2">
      <w:pPr>
        <w:numPr>
          <w:ilvl w:val="1"/>
          <w:numId w:val="119"/>
        </w:numPr>
        <w:pBdr>
          <w:top w:val="nil"/>
          <w:left w:val="nil"/>
          <w:bottom w:val="nil"/>
          <w:right w:val="nil"/>
          <w:between w:val="nil"/>
        </w:pBdr>
        <w:spacing w:line="275" w:lineRule="auto"/>
      </w:pPr>
      <w:r>
        <w:rPr>
          <w:rFonts w:ascii="Google Sans Text" w:eastAsia="Google Sans Text" w:hAnsi="Google Sans Text" w:cs="Google Sans Text"/>
          <w:color w:val="1B1C1D"/>
        </w:rPr>
        <w:t>L'</w:t>
      </w:r>
      <w:r>
        <w:rPr>
          <w:rFonts w:ascii="Google Sans Text" w:eastAsia="Google Sans Text" w:hAnsi="Google Sans Text" w:cs="Google Sans Text"/>
          <w:b/>
          <w:color w:val="1B1C1D"/>
        </w:rPr>
        <w:t>espace d'action</w:t>
      </w:r>
      <w:r>
        <w:rPr>
          <w:rFonts w:ascii="Google Sans Text" w:eastAsia="Google Sans Text" w:hAnsi="Google Sans Text" w:cs="Google Sans Text"/>
          <w:color w:val="1B1C1D"/>
        </w:rPr>
        <w:t xml:space="preserve"> de l'adversaire consiste à introduire des perturbations : retarder un message critique, corrompre une observation de capteur, introduire un bruit dans les communications, etc.</w:t>
      </w:r>
    </w:p>
    <w:p w14:paraId="41A00612" w14:textId="77777777" w:rsidR="00000EC2" w:rsidRDefault="00000EC2" w:rsidP="00000EC2">
      <w:pPr>
        <w:numPr>
          <w:ilvl w:val="1"/>
          <w:numId w:val="119"/>
        </w:numPr>
        <w:pBdr>
          <w:top w:val="nil"/>
          <w:left w:val="nil"/>
          <w:bottom w:val="nil"/>
          <w:right w:val="nil"/>
          <w:between w:val="nil"/>
        </w:pBdr>
        <w:spacing w:line="275" w:lineRule="auto"/>
      </w:pPr>
      <w:r>
        <w:rPr>
          <w:rFonts w:ascii="Google Sans Text" w:eastAsia="Google Sans Text" w:hAnsi="Google Sans Text" w:cs="Google Sans Text"/>
          <w:color w:val="1B1C1D"/>
        </w:rPr>
        <w:lastRenderedPageBreak/>
        <w:t xml:space="preserve">La </w:t>
      </w:r>
      <w:r>
        <w:rPr>
          <w:rFonts w:ascii="Google Sans Text" w:eastAsia="Google Sans Text" w:hAnsi="Google Sans Text" w:cs="Google Sans Text"/>
          <w:b/>
          <w:color w:val="1B1C1D"/>
        </w:rPr>
        <w:t>récompense</w:t>
      </w:r>
      <w:r>
        <w:rPr>
          <w:rFonts w:ascii="Google Sans Text" w:eastAsia="Google Sans Text" w:hAnsi="Google Sans Text" w:cs="Google Sans Text"/>
          <w:color w:val="1B1C1D"/>
        </w:rPr>
        <w:t xml:space="preserve"> de l'adversaire est une fonction de l'échec du système principal. Par exemple, il reçoit une récompense élevée si les agents du SMA ne parviennent pas à un consensus ou si la tâche collective échoue.</w:t>
      </w:r>
    </w:p>
    <w:p w14:paraId="3315A925" w14:textId="77777777" w:rsidR="00000EC2" w:rsidRDefault="00000EC2" w:rsidP="00000EC2">
      <w:pPr>
        <w:numPr>
          <w:ilvl w:val="1"/>
          <w:numId w:val="119"/>
        </w:numPr>
        <w:pBdr>
          <w:top w:val="nil"/>
          <w:left w:val="nil"/>
          <w:bottom w:val="nil"/>
          <w:right w:val="nil"/>
          <w:between w:val="nil"/>
        </w:pBdr>
        <w:spacing w:after="120" w:line="275" w:lineRule="auto"/>
      </w:pPr>
      <w:r>
        <w:rPr>
          <w:rFonts w:ascii="Google Sans Text" w:eastAsia="Google Sans Text" w:hAnsi="Google Sans Text" w:cs="Google Sans Text"/>
          <w:color w:val="1B1C1D"/>
        </w:rPr>
        <w:t>En entraînant cet agent adversaire, on le pousse à explorer l'immense espace des perturbations possibles pour découvrir les séquences d'événements les plus efficaces pour briser le système.</w:t>
      </w:r>
    </w:p>
    <w:p w14:paraId="6106CAA7" w14:textId="77777777" w:rsidR="00000EC2" w:rsidRDefault="00000EC2" w:rsidP="00000EC2">
      <w:pPr>
        <w:pBdr>
          <w:top w:val="nil"/>
          <w:left w:val="nil"/>
          <w:bottom w:val="nil"/>
          <w:right w:val="nil"/>
          <w:between w:val="nil"/>
        </w:pBdr>
        <w:spacing w:before="240"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Cette approche de "</w:t>
      </w:r>
      <w:proofErr w:type="spellStart"/>
      <w:r>
        <w:rPr>
          <w:rFonts w:ascii="Google Sans Text" w:eastAsia="Google Sans Text" w:hAnsi="Google Sans Text" w:cs="Google Sans Text"/>
          <w:color w:val="1B1C1D"/>
        </w:rPr>
        <w:t>red</w:t>
      </w:r>
      <w:proofErr w:type="spellEnd"/>
      <w:r>
        <w:rPr>
          <w:rFonts w:ascii="Google Sans Text" w:eastAsia="Google Sans Text" w:hAnsi="Google Sans Text" w:cs="Google Sans Text"/>
          <w:color w:val="1B1C1D"/>
        </w:rPr>
        <w:t xml:space="preserve"> teaming" automatisé permet de découvrir de manière procédurale des modes de défaillance complexes et des vulnérabilités émergentes que des tests manuels ou des injections de fautes aléatoires n'auraient probablement jamais révélés.</w:t>
      </w:r>
      <w:r>
        <w:rPr>
          <w:rFonts w:ascii="Google Sans Text" w:eastAsia="Google Sans Text" w:hAnsi="Google Sans Text" w:cs="Google Sans Text"/>
          <w:color w:val="575B5F"/>
          <w:sz w:val="24"/>
          <w:szCs w:val="24"/>
          <w:vertAlign w:val="superscript"/>
        </w:rPr>
        <w:t>124</w:t>
      </w:r>
    </w:p>
    <w:p w14:paraId="029898DD" w14:textId="77777777" w:rsidR="00000EC2" w:rsidRDefault="00000EC2" w:rsidP="00000EC2">
      <w:pPr>
        <w:pStyle w:val="Titre3"/>
        <w:spacing w:before="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color w:val="1B1C1D"/>
          <w:sz w:val="28"/>
        </w:rPr>
        <w:t>PARTIE IV: SYNTHÈSE ET PERSPECTIVES</w:t>
      </w:r>
    </w:p>
    <w:p w14:paraId="6066A053"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Après avoir exploré en profondeur les piliers de l'Architecture, de la Logique et de la Gouvernance, cette dernière partie prend du recul pour synthétiser la thèse centrale de l'ouvrage. Elle vise à élever le débat au-delà des détails techniques pour proposer une vision stratégique de la conception des systèmes d'IA distribués et pour esquisser les frontières de la recherche qui façonneront l'avenir de ce domaine.</w:t>
      </w:r>
    </w:p>
    <w:p w14:paraId="0C198259" w14:textId="77777777" w:rsidR="00000EC2" w:rsidRDefault="00000EC2" w:rsidP="00000EC2">
      <w:pPr>
        <w:pStyle w:val="Titre4"/>
        <w:spacing w:before="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i w:val="0"/>
          <w:color w:val="1B1C1D"/>
          <w:sz w:val="24"/>
          <w:szCs w:val="24"/>
        </w:rPr>
        <w:t>Chapitre 10: Principes de Conception Holistique et Co-Design</w:t>
      </w:r>
    </w:p>
    <w:p w14:paraId="275966F2"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Ce chapitre réaffirme l'argument central de la monographie – la nécessité d'une approche de conception intégrée – et introduit le concept d'</w:t>
      </w:r>
      <w:proofErr w:type="spellStart"/>
      <w:r>
        <w:rPr>
          <w:rFonts w:ascii="Google Sans Text" w:eastAsia="Google Sans Text" w:hAnsi="Google Sans Text" w:cs="Google Sans Text"/>
          <w:color w:val="1B1C1D"/>
        </w:rPr>
        <w:t>anti-fragilité</w:t>
      </w:r>
      <w:proofErr w:type="spellEnd"/>
      <w:r>
        <w:rPr>
          <w:rFonts w:ascii="Google Sans Text" w:eastAsia="Google Sans Text" w:hAnsi="Google Sans Text" w:cs="Google Sans Text"/>
          <w:color w:val="1B1C1D"/>
        </w:rPr>
        <w:t xml:space="preserve"> comme l'objectif ultime pour les systèmes multi-agents opérant dans des environnements incertains.</w:t>
      </w:r>
    </w:p>
    <w:p w14:paraId="43D193AD"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Synthèse de la Synergie Critique</w:t>
      </w:r>
    </w:p>
    <w:p w14:paraId="5FB76A7A"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Les trois premières parties de cet ouvrage ont démontré, chacune sous un angle différent, l'interdépendance fondamentale entre l'architecture, les algorithmes et la gouvernance. Leur conception en silos mène inévitablement à des systèmes fragiles. Considérons quelques exemples concrets de ces échecs synergiques :</w:t>
      </w:r>
    </w:p>
    <w:p w14:paraId="1A7CC5F4" w14:textId="77777777" w:rsidR="00000EC2" w:rsidRDefault="00000EC2" w:rsidP="00000EC2">
      <w:pPr>
        <w:numPr>
          <w:ilvl w:val="0"/>
          <w:numId w:val="120"/>
        </w:numPr>
        <w:pBdr>
          <w:top w:val="nil"/>
          <w:left w:val="nil"/>
          <w:bottom w:val="nil"/>
          <w:right w:val="nil"/>
          <w:between w:val="nil"/>
        </w:pBdr>
        <w:spacing w:line="275" w:lineRule="auto"/>
      </w:pPr>
      <w:r>
        <w:rPr>
          <w:rFonts w:ascii="Google Sans Text" w:eastAsia="Google Sans Text" w:hAnsi="Google Sans Text" w:cs="Google Sans Text"/>
          <w:color w:val="1B1C1D"/>
        </w:rPr>
        <w:t>Un algorithme de consensus distribué, mathématiquement prouvé pour converger, peut échouer en pratique s'il est déployé sur une architecture EDA dont la latence et l'ordre partiel des messages n'ont pas été pris en compte dans le modèle de l'algorithme.</w:t>
      </w:r>
    </w:p>
    <w:p w14:paraId="3FC2F03E" w14:textId="77777777" w:rsidR="00000EC2" w:rsidRDefault="00000EC2" w:rsidP="00000EC2">
      <w:pPr>
        <w:numPr>
          <w:ilvl w:val="0"/>
          <w:numId w:val="120"/>
        </w:numPr>
        <w:pBdr>
          <w:top w:val="nil"/>
          <w:left w:val="nil"/>
          <w:bottom w:val="nil"/>
          <w:right w:val="nil"/>
          <w:between w:val="nil"/>
        </w:pBdr>
        <w:spacing w:line="275" w:lineRule="auto"/>
      </w:pPr>
      <w:r>
        <w:rPr>
          <w:rFonts w:ascii="Google Sans Text" w:eastAsia="Google Sans Text" w:hAnsi="Google Sans Text" w:cs="Google Sans Text"/>
          <w:color w:val="1B1C1D"/>
        </w:rPr>
        <w:t>Un maillage agentique parfaitement architecturé, offrant un découplage et une scalabilité exemplaires, peut devenir une source de chaos opérationnel si les agents qui y opèrent utilisent des protocoles de négociation naïfs qui mènent à des guerres de-</w:t>
      </w:r>
      <w:proofErr w:type="spellStart"/>
      <w:r>
        <w:rPr>
          <w:rFonts w:ascii="Google Sans Text" w:eastAsia="Google Sans Text" w:hAnsi="Google Sans Text" w:cs="Google Sans Text"/>
          <w:color w:val="1B1C1D"/>
        </w:rPr>
        <w:t>bids</w:t>
      </w:r>
      <w:proofErr w:type="spellEnd"/>
      <w:r>
        <w:rPr>
          <w:rFonts w:ascii="Google Sans Text" w:eastAsia="Google Sans Text" w:hAnsi="Google Sans Text" w:cs="Google Sans Text"/>
          <w:color w:val="1B1C1D"/>
        </w:rPr>
        <w:t xml:space="preserve"> ou à des allocations de ressources inefficaces.</w:t>
      </w:r>
    </w:p>
    <w:p w14:paraId="348742C1" w14:textId="77777777" w:rsidR="00000EC2" w:rsidRDefault="00000EC2" w:rsidP="00000EC2">
      <w:pPr>
        <w:numPr>
          <w:ilvl w:val="0"/>
          <w:numId w:val="120"/>
        </w:numPr>
        <w:pBdr>
          <w:top w:val="nil"/>
          <w:left w:val="nil"/>
          <w:bottom w:val="nil"/>
          <w:right w:val="nil"/>
          <w:between w:val="nil"/>
        </w:pBdr>
        <w:spacing w:after="120" w:line="275" w:lineRule="auto"/>
      </w:pPr>
      <w:r>
        <w:rPr>
          <w:rFonts w:ascii="Google Sans Text" w:eastAsia="Google Sans Text" w:hAnsi="Google Sans Text" w:cs="Google Sans Text"/>
          <w:color w:val="1B1C1D"/>
        </w:rPr>
        <w:t xml:space="preserve">Un système doté d'algorithmes de MARL sophistiqués et d'une architecture performante reste une "boîte noire" ingouvernable et risquée s'il n'est pas accompagné d'un cadre </w:t>
      </w:r>
      <w:proofErr w:type="spellStart"/>
      <w:r>
        <w:rPr>
          <w:rFonts w:ascii="Google Sans Text" w:eastAsia="Google Sans Text" w:hAnsi="Google Sans Text" w:cs="Google Sans Text"/>
          <w:color w:val="1B1C1D"/>
        </w:rPr>
        <w:t>AgentOps</w:t>
      </w:r>
      <w:proofErr w:type="spellEnd"/>
      <w:r>
        <w:rPr>
          <w:rFonts w:ascii="Google Sans Text" w:eastAsia="Google Sans Text" w:hAnsi="Google Sans Text" w:cs="Google Sans Text"/>
          <w:color w:val="1B1C1D"/>
        </w:rPr>
        <w:t xml:space="preserve"> robuste pour l'observabilité, le traçage et la détection d'anomalies comportementales.</w:t>
      </w:r>
    </w:p>
    <w:p w14:paraId="4418C3D9" w14:textId="77777777" w:rsidR="00000EC2" w:rsidRDefault="00000EC2" w:rsidP="00000EC2">
      <w:pPr>
        <w:pBdr>
          <w:top w:val="nil"/>
          <w:left w:val="nil"/>
          <w:bottom w:val="nil"/>
          <w:right w:val="nil"/>
          <w:between w:val="nil"/>
        </w:pBdr>
        <w:spacing w:before="240"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La conclusion est sans appel : la robustesse d'un SMA n'est pas une propriété émergente de composants excellents, mais le résultat d'une </w:t>
      </w:r>
      <w:proofErr w:type="spellStart"/>
      <w:r>
        <w:rPr>
          <w:rFonts w:ascii="Google Sans Text" w:eastAsia="Google Sans Text" w:hAnsi="Google Sans Text" w:cs="Google Sans Text"/>
          <w:b/>
          <w:color w:val="1B1C1D"/>
        </w:rPr>
        <w:t>co-conception</w:t>
      </w:r>
      <w:proofErr w:type="spellEnd"/>
      <w:r>
        <w:rPr>
          <w:rFonts w:ascii="Google Sans Text" w:eastAsia="Google Sans Text" w:hAnsi="Google Sans Text" w:cs="Google Sans Text"/>
          <w:b/>
          <w:color w:val="1B1C1D"/>
        </w:rPr>
        <w:t xml:space="preserve"> holistique</w:t>
      </w:r>
      <w:r>
        <w:rPr>
          <w:rFonts w:ascii="Google Sans Text" w:eastAsia="Google Sans Text" w:hAnsi="Google Sans Text" w:cs="Google Sans Text"/>
          <w:color w:val="1B1C1D"/>
        </w:rPr>
        <w:t xml:space="preserve"> où les contraintes et les opportunités de chaque pilier informent la conception des autres.</w:t>
      </w:r>
    </w:p>
    <w:p w14:paraId="7453E9C3"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Définition de la Résilience et de l'</w:t>
      </w:r>
      <w:proofErr w:type="spellStart"/>
      <w:r>
        <w:rPr>
          <w:rFonts w:ascii="Google Sans" w:eastAsia="Google Sans" w:hAnsi="Google Sans" w:cs="Google Sans"/>
          <w:color w:val="1B1C1D"/>
        </w:rPr>
        <w:t>Anti-fragilité</w:t>
      </w:r>
      <w:proofErr w:type="spellEnd"/>
    </w:p>
    <w:p w14:paraId="5EEFF016"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Dans le contexte des systèmes complexes, il est crucial de distinguer deux concepts souvent confondus mais fondamentalement différents : la résilience et l'</w:t>
      </w:r>
      <w:proofErr w:type="spellStart"/>
      <w:r>
        <w:rPr>
          <w:rFonts w:ascii="Google Sans Text" w:eastAsia="Google Sans Text" w:hAnsi="Google Sans Text" w:cs="Google Sans Text"/>
          <w:color w:val="1B1C1D"/>
        </w:rPr>
        <w:t>anti-fragilité</w:t>
      </w:r>
      <w:proofErr w:type="spellEnd"/>
      <w:r>
        <w:rPr>
          <w:rFonts w:ascii="Google Sans Text" w:eastAsia="Google Sans Text" w:hAnsi="Google Sans Text" w:cs="Google Sans Text"/>
          <w:color w:val="1B1C1D"/>
        </w:rPr>
        <w:t>.</w:t>
      </w:r>
    </w:p>
    <w:p w14:paraId="35DA7108" w14:textId="77777777" w:rsidR="00000EC2" w:rsidRDefault="00000EC2" w:rsidP="00000EC2">
      <w:pPr>
        <w:numPr>
          <w:ilvl w:val="0"/>
          <w:numId w:val="121"/>
        </w:numPr>
        <w:pBdr>
          <w:top w:val="nil"/>
          <w:left w:val="nil"/>
          <w:bottom w:val="nil"/>
          <w:right w:val="nil"/>
          <w:between w:val="nil"/>
        </w:pBdr>
        <w:spacing w:line="275" w:lineRule="auto"/>
      </w:pPr>
      <w:r>
        <w:rPr>
          <w:rFonts w:ascii="Google Sans Text" w:eastAsia="Google Sans Text" w:hAnsi="Google Sans Text" w:cs="Google Sans Text"/>
          <w:b/>
          <w:color w:val="1B1C1D"/>
        </w:rPr>
        <w:t>La Résilience :</w:t>
      </w:r>
      <w:r>
        <w:rPr>
          <w:rFonts w:ascii="Google Sans Text" w:eastAsia="Google Sans Text" w:hAnsi="Google Sans Text" w:cs="Google Sans Text"/>
          <w:color w:val="1B1C1D"/>
        </w:rPr>
        <w:t xml:space="preserve"> La résilience est la capacité d'un système à absorber les perturbations, à résister aux chocs et à revenir à son état de fonctionnement normal après une défaillance. Un système résilient est robuste ; il est conçu </w:t>
      </w:r>
      <w:r>
        <w:rPr>
          <w:rFonts w:ascii="Google Sans Text" w:eastAsia="Google Sans Text" w:hAnsi="Google Sans Text" w:cs="Google Sans Text"/>
          <w:color w:val="1B1C1D"/>
        </w:rPr>
        <w:lastRenderedPageBreak/>
        <w:t xml:space="preserve">pour </w:t>
      </w:r>
      <w:r>
        <w:rPr>
          <w:rFonts w:ascii="Google Sans Text" w:eastAsia="Google Sans Text" w:hAnsi="Google Sans Text" w:cs="Google Sans Text"/>
          <w:i/>
          <w:color w:val="1B1C1D"/>
        </w:rPr>
        <w:t>ne pas changer</w:t>
      </w:r>
      <w:r>
        <w:rPr>
          <w:rFonts w:ascii="Google Sans Text" w:eastAsia="Google Sans Text" w:hAnsi="Google Sans Text" w:cs="Google Sans Text"/>
          <w:color w:val="1B1C1D"/>
        </w:rPr>
        <w:t xml:space="preserve"> face au stress.</w:t>
      </w:r>
      <w:r>
        <w:rPr>
          <w:rFonts w:ascii="Google Sans Text" w:eastAsia="Google Sans Text" w:hAnsi="Google Sans Text" w:cs="Google Sans Text"/>
          <w:color w:val="575B5F"/>
          <w:sz w:val="24"/>
          <w:szCs w:val="24"/>
          <w:vertAlign w:val="superscript"/>
        </w:rPr>
        <w:t>125</w:t>
      </w:r>
      <w:r>
        <w:rPr>
          <w:rFonts w:ascii="Google Sans Text" w:eastAsia="Google Sans Text" w:hAnsi="Google Sans Text" w:cs="Google Sans Text"/>
          <w:color w:val="1B1C1D"/>
        </w:rPr>
        <w:t xml:space="preserve"> Les mécanismes de redondance, de basculement (failover) et de récupération sont des stratégies de résilience.</w:t>
      </w:r>
    </w:p>
    <w:p w14:paraId="182F0F1C" w14:textId="77777777" w:rsidR="00000EC2" w:rsidRDefault="00000EC2" w:rsidP="00000EC2">
      <w:pPr>
        <w:numPr>
          <w:ilvl w:val="0"/>
          <w:numId w:val="121"/>
        </w:numPr>
        <w:pBdr>
          <w:top w:val="nil"/>
          <w:left w:val="nil"/>
          <w:bottom w:val="nil"/>
          <w:right w:val="nil"/>
          <w:between w:val="nil"/>
        </w:pBdr>
        <w:spacing w:after="120" w:line="275" w:lineRule="auto"/>
      </w:pPr>
      <w:r>
        <w:rPr>
          <w:rFonts w:ascii="Google Sans Text" w:eastAsia="Google Sans Text" w:hAnsi="Google Sans Text" w:cs="Google Sans Text"/>
          <w:b/>
          <w:color w:val="1B1C1D"/>
        </w:rPr>
        <w:t>L'</w:t>
      </w:r>
      <w:proofErr w:type="spellStart"/>
      <w:r>
        <w:rPr>
          <w:rFonts w:ascii="Google Sans Text" w:eastAsia="Google Sans Text" w:hAnsi="Google Sans Text" w:cs="Google Sans Text"/>
          <w:b/>
          <w:color w:val="1B1C1D"/>
        </w:rPr>
        <w:t>Anti-fragilité</w:t>
      </w:r>
      <w:proofErr w:type="spellEnd"/>
      <w:r>
        <w:rPr>
          <w:rFonts w:ascii="Google Sans Text" w:eastAsia="Google Sans Text" w:hAnsi="Google Sans Text" w:cs="Google Sans Text"/>
          <w:b/>
          <w:color w:val="1B1C1D"/>
        </w:rPr>
        <w:t xml:space="preserve"> :</w:t>
      </w:r>
      <w:r>
        <w:rPr>
          <w:rFonts w:ascii="Google Sans Text" w:eastAsia="Google Sans Text" w:hAnsi="Google Sans Text" w:cs="Google Sans Text"/>
          <w:color w:val="1B1C1D"/>
        </w:rPr>
        <w:t xml:space="preserve"> Conceptualisée par Nassim Nicholas Taleb, l'</w:t>
      </w:r>
      <w:proofErr w:type="spellStart"/>
      <w:r>
        <w:rPr>
          <w:rFonts w:ascii="Google Sans Text" w:eastAsia="Google Sans Text" w:hAnsi="Google Sans Text" w:cs="Google Sans Text"/>
          <w:color w:val="1B1C1D"/>
        </w:rPr>
        <w:t>anti-fragilité</w:t>
      </w:r>
      <w:proofErr w:type="spellEnd"/>
      <w:r>
        <w:rPr>
          <w:rFonts w:ascii="Google Sans Text" w:eastAsia="Google Sans Text" w:hAnsi="Google Sans Text" w:cs="Google Sans Text"/>
          <w:color w:val="1B1C1D"/>
        </w:rPr>
        <w:t xml:space="preserve"> est une propriété supérieure. Un système anti-fragile n'est pas seulement robuste aux chocs ; il en </w:t>
      </w:r>
      <w:r>
        <w:rPr>
          <w:rFonts w:ascii="Google Sans Text" w:eastAsia="Google Sans Text" w:hAnsi="Google Sans Text" w:cs="Google Sans Text"/>
          <w:b/>
          <w:color w:val="1B1C1D"/>
        </w:rPr>
        <w:t>bénéficie</w:t>
      </w:r>
      <w:r>
        <w:rPr>
          <w:rFonts w:ascii="Google Sans Text" w:eastAsia="Google Sans Text" w:hAnsi="Google Sans Text" w:cs="Google Sans Text"/>
          <w:color w:val="1B1C1D"/>
        </w:rPr>
        <w:t>. Il s'améliore, apprend et devient plus performant lorsqu'il est exposé à la volatilité, au hasard, au désordre et aux facteurs de stress.</w:t>
      </w:r>
      <w:r>
        <w:rPr>
          <w:rFonts w:ascii="Google Sans Text" w:eastAsia="Google Sans Text" w:hAnsi="Google Sans Text" w:cs="Google Sans Text"/>
          <w:color w:val="575B5F"/>
          <w:sz w:val="24"/>
          <w:szCs w:val="24"/>
          <w:vertAlign w:val="superscript"/>
        </w:rPr>
        <w:t>126</w:t>
      </w:r>
      <w:r>
        <w:rPr>
          <w:rFonts w:ascii="Google Sans Text" w:eastAsia="Google Sans Text" w:hAnsi="Google Sans Text" w:cs="Google Sans Text"/>
          <w:color w:val="1B1C1D"/>
        </w:rPr>
        <w:t xml:space="preserve"> Comme le dit Taleb, "le résilient résiste aux chocs et reste le même ; l'anti-fragile s'améliore". Le système immunitaire humain est un exemple biologique d'</w:t>
      </w:r>
      <w:proofErr w:type="spellStart"/>
      <w:r>
        <w:rPr>
          <w:rFonts w:ascii="Google Sans Text" w:eastAsia="Google Sans Text" w:hAnsi="Google Sans Text" w:cs="Google Sans Text"/>
          <w:color w:val="1B1C1D"/>
        </w:rPr>
        <w:t>anti-fragilité</w:t>
      </w:r>
      <w:proofErr w:type="spellEnd"/>
      <w:r>
        <w:rPr>
          <w:rFonts w:ascii="Google Sans Text" w:eastAsia="Google Sans Text" w:hAnsi="Google Sans Text" w:cs="Google Sans Text"/>
          <w:color w:val="1B1C1D"/>
        </w:rPr>
        <w:t xml:space="preserve"> : l'exposition à un pathogène le rend plus fort contre les futures infections.</w:t>
      </w:r>
    </w:p>
    <w:p w14:paraId="6063586C" w14:textId="77777777" w:rsidR="00000EC2" w:rsidRDefault="00000EC2" w:rsidP="00000EC2">
      <w:pPr>
        <w:pBdr>
          <w:top w:val="nil"/>
          <w:left w:val="nil"/>
          <w:bottom w:val="nil"/>
          <w:right w:val="nil"/>
          <w:between w:val="nil"/>
        </w:pBdr>
        <w:spacing w:before="240"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Pour les SMA opérant dans des environnements ouverts, dynamiques et imprévisibles, la simple résilience est un objectif insuffisant. Les perturbations ne sont pas des exceptions à éviter, mais une condition normale de fonctionnement. L'</w:t>
      </w:r>
      <w:proofErr w:type="spellStart"/>
      <w:r>
        <w:rPr>
          <w:rFonts w:ascii="Google Sans Text" w:eastAsia="Google Sans Text" w:hAnsi="Google Sans Text" w:cs="Google Sans Text"/>
          <w:b/>
          <w:color w:val="1B1C1D"/>
        </w:rPr>
        <w:t>anti-fragilité</w:t>
      </w:r>
      <w:proofErr w:type="spellEnd"/>
      <w:r>
        <w:rPr>
          <w:rFonts w:ascii="Google Sans Text" w:eastAsia="Google Sans Text" w:hAnsi="Google Sans Text" w:cs="Google Sans Text"/>
          <w:color w:val="1B1C1D"/>
        </w:rPr>
        <w:t xml:space="preserve"> doit donc devenir l'objectif de conception ultime : créer des systèmes qui non seulement survivent à l'inattendu, mais l'utilisent comme un moteur d'apprentissage et d'amélioration continue.</w:t>
      </w:r>
    </w:p>
    <w:p w14:paraId="734E7789"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Vers une "Cybernétique Organisationnelle"</w:t>
      </w:r>
    </w:p>
    <w:p w14:paraId="2DF7F231"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Cette ambition de concevoir des systèmes anti-fragiles nous conduit à proposer une évolution de la discipline de conception des SMA vers ce que nous appelons la </w:t>
      </w:r>
      <w:r>
        <w:rPr>
          <w:rFonts w:ascii="Google Sans Text" w:eastAsia="Google Sans Text" w:hAnsi="Google Sans Text" w:cs="Google Sans Text"/>
          <w:b/>
          <w:color w:val="1B1C1D"/>
        </w:rPr>
        <w:t>cybernétique organisationnelle</w:t>
      </w:r>
      <w:r>
        <w:rPr>
          <w:rFonts w:ascii="Google Sans Text" w:eastAsia="Google Sans Text" w:hAnsi="Google Sans Text" w:cs="Google Sans Text"/>
          <w:color w:val="1B1C1D"/>
        </w:rPr>
        <w:t>. La cybernétique, définie par Norbert Wiener comme "l'étude du contrôle et de la communication dans l'animal et la machine", se concentre sur les systèmes auto-régulés qui maintiennent leur stabilité grâce à des boucles de rétroaction (feedback).</w:t>
      </w:r>
      <w:r>
        <w:rPr>
          <w:rFonts w:ascii="Google Sans Text" w:eastAsia="Google Sans Text" w:hAnsi="Google Sans Text" w:cs="Google Sans Text"/>
          <w:color w:val="575B5F"/>
          <w:sz w:val="24"/>
          <w:szCs w:val="24"/>
          <w:vertAlign w:val="superscript"/>
        </w:rPr>
        <w:t>19</w:t>
      </w:r>
    </w:p>
    <w:p w14:paraId="1C1305D7"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Appliquée aux SMA, la cybernétique organisationnelle déplace le focus du concepteur. L'objectif n'est plus de programmer de manière prescriptive le comportement de chaque agent (une approche de "commande et contrôle"), mais de concevoir l'</w:t>
      </w:r>
      <w:r>
        <w:rPr>
          <w:rFonts w:ascii="Google Sans Text" w:eastAsia="Google Sans Text" w:hAnsi="Google Sans Text" w:cs="Google Sans Text"/>
          <w:b/>
          <w:color w:val="1B1C1D"/>
        </w:rPr>
        <w:t>organisation</w:t>
      </w:r>
      <w:r>
        <w:rPr>
          <w:rFonts w:ascii="Google Sans Text" w:eastAsia="Google Sans Text" w:hAnsi="Google Sans Text" w:cs="Google Sans Text"/>
          <w:color w:val="1B1C1D"/>
        </w:rPr>
        <w:t xml:space="preserve"> elle-même :</w:t>
      </w:r>
    </w:p>
    <w:p w14:paraId="20D3B9E3" w14:textId="77777777" w:rsidR="00000EC2" w:rsidRDefault="00000EC2" w:rsidP="00000EC2">
      <w:pPr>
        <w:numPr>
          <w:ilvl w:val="0"/>
          <w:numId w:val="122"/>
        </w:numPr>
        <w:pBdr>
          <w:top w:val="nil"/>
          <w:left w:val="nil"/>
          <w:bottom w:val="nil"/>
          <w:right w:val="nil"/>
          <w:between w:val="nil"/>
        </w:pBdr>
        <w:spacing w:line="275" w:lineRule="auto"/>
      </w:pPr>
      <w:r>
        <w:rPr>
          <w:rFonts w:ascii="Google Sans Text" w:eastAsia="Google Sans Text" w:hAnsi="Google Sans Text" w:cs="Google Sans Text"/>
          <w:color w:val="1B1C1D"/>
        </w:rPr>
        <w:t xml:space="preserve">Concevoir les </w:t>
      </w:r>
      <w:r>
        <w:rPr>
          <w:rFonts w:ascii="Google Sans Text" w:eastAsia="Google Sans Text" w:hAnsi="Google Sans Text" w:cs="Google Sans Text"/>
          <w:b/>
          <w:color w:val="1B1C1D"/>
        </w:rPr>
        <w:t>mécanismes de feedback</w:t>
      </w:r>
      <w:r>
        <w:rPr>
          <w:rFonts w:ascii="Google Sans Text" w:eastAsia="Google Sans Text" w:hAnsi="Google Sans Text" w:cs="Google Sans Text"/>
          <w:color w:val="1B1C1D"/>
        </w:rPr>
        <w:t xml:space="preserve"> qui permettent au système de percevoir son propre état et celui de son environnement.</w:t>
      </w:r>
    </w:p>
    <w:p w14:paraId="758EF674" w14:textId="77777777" w:rsidR="00000EC2" w:rsidRDefault="00000EC2" w:rsidP="00000EC2">
      <w:pPr>
        <w:numPr>
          <w:ilvl w:val="0"/>
          <w:numId w:val="122"/>
        </w:numPr>
        <w:pBdr>
          <w:top w:val="nil"/>
          <w:left w:val="nil"/>
          <w:bottom w:val="nil"/>
          <w:right w:val="nil"/>
          <w:between w:val="nil"/>
        </w:pBdr>
        <w:spacing w:line="275" w:lineRule="auto"/>
      </w:pPr>
      <w:r>
        <w:rPr>
          <w:rFonts w:ascii="Google Sans Text" w:eastAsia="Google Sans Text" w:hAnsi="Google Sans Text" w:cs="Google Sans Text"/>
          <w:color w:val="1B1C1D"/>
        </w:rPr>
        <w:t xml:space="preserve">Concevoir les </w:t>
      </w:r>
      <w:r>
        <w:rPr>
          <w:rFonts w:ascii="Google Sans Text" w:eastAsia="Google Sans Text" w:hAnsi="Google Sans Text" w:cs="Google Sans Text"/>
          <w:b/>
          <w:color w:val="1B1C1D"/>
        </w:rPr>
        <w:t>protocoles de communication et de coordination</w:t>
      </w:r>
      <w:r>
        <w:rPr>
          <w:rFonts w:ascii="Google Sans Text" w:eastAsia="Google Sans Text" w:hAnsi="Google Sans Text" w:cs="Google Sans Text"/>
          <w:color w:val="1B1C1D"/>
        </w:rPr>
        <w:t xml:space="preserve"> qui structurent les interactions.</w:t>
      </w:r>
    </w:p>
    <w:p w14:paraId="0891BACD" w14:textId="77777777" w:rsidR="00000EC2" w:rsidRDefault="00000EC2" w:rsidP="00000EC2">
      <w:pPr>
        <w:numPr>
          <w:ilvl w:val="0"/>
          <w:numId w:val="122"/>
        </w:numPr>
        <w:pBdr>
          <w:top w:val="nil"/>
          <w:left w:val="nil"/>
          <w:bottom w:val="nil"/>
          <w:right w:val="nil"/>
          <w:between w:val="nil"/>
        </w:pBdr>
        <w:spacing w:after="120" w:line="275" w:lineRule="auto"/>
      </w:pPr>
      <w:r>
        <w:rPr>
          <w:rFonts w:ascii="Google Sans Text" w:eastAsia="Google Sans Text" w:hAnsi="Google Sans Text" w:cs="Google Sans Text"/>
          <w:color w:val="1B1C1D"/>
        </w:rPr>
        <w:t xml:space="preserve">Concevoir les </w:t>
      </w:r>
      <w:r>
        <w:rPr>
          <w:rFonts w:ascii="Google Sans Text" w:eastAsia="Google Sans Text" w:hAnsi="Google Sans Text" w:cs="Google Sans Text"/>
          <w:b/>
          <w:color w:val="1B1C1D"/>
        </w:rPr>
        <w:t>structures incitatives</w:t>
      </w:r>
      <w:r>
        <w:rPr>
          <w:rFonts w:ascii="Google Sans Text" w:eastAsia="Google Sans Text" w:hAnsi="Google Sans Text" w:cs="Google Sans Text"/>
          <w:color w:val="1B1C1D"/>
        </w:rPr>
        <w:t xml:space="preserve"> (via les fonctions d'utilité et les mécanismes de récompense) qui alignent les intérêts individuels des agents avec les objectifs globaux du système.</w:t>
      </w:r>
    </w:p>
    <w:p w14:paraId="59B80B49" w14:textId="77777777" w:rsidR="00000EC2" w:rsidRDefault="00000EC2" w:rsidP="00000EC2">
      <w:pPr>
        <w:pBdr>
          <w:top w:val="nil"/>
          <w:left w:val="nil"/>
          <w:bottom w:val="nil"/>
          <w:right w:val="nil"/>
          <w:between w:val="nil"/>
        </w:pBdr>
        <w:spacing w:before="240"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Dans ce paradigme, le concepteur devient un architecte d'écosystèmes d'agents auto-régulés. Le comportement collectif souhaité n'est pas imposé de manière descendante, mais émerge de manière ascendante des interactions régulées au sein de l'organisation conçue.</w:t>
      </w:r>
    </w:p>
    <w:p w14:paraId="0209F835" w14:textId="77777777" w:rsidR="00000EC2" w:rsidRDefault="00000EC2" w:rsidP="00000EC2">
      <w:pPr>
        <w:pStyle w:val="Titre4"/>
        <w:spacing w:before="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i w:val="0"/>
          <w:color w:val="1B1C1D"/>
          <w:sz w:val="24"/>
          <w:szCs w:val="24"/>
        </w:rPr>
        <w:t>Chapitre 11: Frontières Algorithmiques pour la Coordination Adaptative et l'</w:t>
      </w:r>
      <w:proofErr w:type="spellStart"/>
      <w:r>
        <w:rPr>
          <w:rFonts w:ascii="Google Sans Text" w:eastAsia="Google Sans Text" w:hAnsi="Google Sans Text" w:cs="Google Sans Text"/>
          <w:b/>
          <w:i w:val="0"/>
          <w:color w:val="1B1C1D"/>
          <w:sz w:val="24"/>
          <w:szCs w:val="24"/>
        </w:rPr>
        <w:t>Anti-fragilité</w:t>
      </w:r>
      <w:proofErr w:type="spellEnd"/>
    </w:p>
    <w:p w14:paraId="026D26C6"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Atteindre l'objectif de la cybernétique organisationnelle et de l'</w:t>
      </w:r>
      <w:proofErr w:type="spellStart"/>
      <w:r>
        <w:rPr>
          <w:rFonts w:ascii="Google Sans Text" w:eastAsia="Google Sans Text" w:hAnsi="Google Sans Text" w:cs="Google Sans Text"/>
          <w:color w:val="1B1C1D"/>
        </w:rPr>
        <w:t>anti-fragilité</w:t>
      </w:r>
      <w:proofErr w:type="spellEnd"/>
      <w:r>
        <w:rPr>
          <w:rFonts w:ascii="Google Sans Text" w:eastAsia="Google Sans Text" w:hAnsi="Google Sans Text" w:cs="Google Sans Text"/>
          <w:color w:val="1B1C1D"/>
        </w:rPr>
        <w:t xml:space="preserve"> computationnelle nécessite de repousser les frontières des algorithmes actuels. Ce chapitre explore quatre domaines de recherche de pointe qui sont essentiels pour construire la prochaine génération de systèmes multi-agents adaptatifs.</w:t>
      </w:r>
    </w:p>
    <w:p w14:paraId="183F58C5"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Causalité et Raisonnement Contrefactuel</w:t>
      </w:r>
    </w:p>
    <w:p w14:paraId="380FF0CF"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La plupart des algorithmes de MARL actuels apprennent des politiques basées sur des </w:t>
      </w:r>
      <w:r>
        <w:rPr>
          <w:rFonts w:ascii="Google Sans Text" w:eastAsia="Google Sans Text" w:hAnsi="Google Sans Text" w:cs="Google Sans Text"/>
          <w:b/>
          <w:color w:val="1B1C1D"/>
        </w:rPr>
        <w:t>corrélations</w:t>
      </w:r>
      <w:r>
        <w:rPr>
          <w:rFonts w:ascii="Google Sans Text" w:eastAsia="Google Sans Text" w:hAnsi="Google Sans Text" w:cs="Google Sans Text"/>
          <w:color w:val="1B1C1D"/>
        </w:rPr>
        <w:t xml:space="preserve"> statistiques dans les données. Ils peuvent apprendre qu'une action est souvent suivie d'une récompense élevée dans un certain contexte, mais ils ne comprennent pas la </w:t>
      </w:r>
      <w:r>
        <w:rPr>
          <w:rFonts w:ascii="Google Sans Text" w:eastAsia="Google Sans Text" w:hAnsi="Google Sans Text" w:cs="Google Sans Text"/>
          <w:b/>
          <w:color w:val="1B1C1D"/>
        </w:rPr>
        <w:t>relation de cause à effet</w:t>
      </w:r>
      <w:r>
        <w:rPr>
          <w:rFonts w:ascii="Google Sans Text" w:eastAsia="Google Sans Text" w:hAnsi="Google Sans Text" w:cs="Google Sans Text"/>
          <w:color w:val="1B1C1D"/>
        </w:rPr>
        <w:t xml:space="preserve"> sous-jacente. Cette limitation rend leurs politiques fragiles : elles peuvent échouer de manière catastrophique si la distribution des données change ou si elles sont confrontées à une situation inédite, même si la structure causale du monde reste la même.</w:t>
      </w:r>
    </w:p>
    <w:p w14:paraId="56960BAA"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L'intégration de l'</w:t>
      </w:r>
      <w:r>
        <w:rPr>
          <w:rFonts w:ascii="Google Sans Text" w:eastAsia="Google Sans Text" w:hAnsi="Google Sans Text" w:cs="Google Sans Text"/>
          <w:b/>
          <w:color w:val="1B1C1D"/>
        </w:rPr>
        <w:t>inférence causale</w:t>
      </w:r>
      <w:r>
        <w:rPr>
          <w:rFonts w:ascii="Google Sans Text" w:eastAsia="Google Sans Text" w:hAnsi="Google Sans Text" w:cs="Google Sans Text"/>
          <w:color w:val="1B1C1D"/>
        </w:rPr>
        <w:t xml:space="preserve"> dans le MARL est une frontière de recherche cruciale pour une prise de décision plus robuste et explicable.</w:t>
      </w:r>
      <w:r>
        <w:rPr>
          <w:rFonts w:ascii="Google Sans Text" w:eastAsia="Google Sans Text" w:hAnsi="Google Sans Text" w:cs="Google Sans Text"/>
          <w:color w:val="575B5F"/>
          <w:sz w:val="24"/>
          <w:szCs w:val="24"/>
          <w:vertAlign w:val="superscript"/>
        </w:rPr>
        <w:t>131</w:t>
      </w:r>
      <w:r>
        <w:rPr>
          <w:rFonts w:ascii="Google Sans Text" w:eastAsia="Google Sans Text" w:hAnsi="Google Sans Text" w:cs="Google Sans Text"/>
          <w:color w:val="1B1C1D"/>
        </w:rPr>
        <w:t xml:space="preserve"> Cela implique :</w:t>
      </w:r>
    </w:p>
    <w:p w14:paraId="554A6A20" w14:textId="77777777" w:rsidR="00000EC2" w:rsidRDefault="00000EC2" w:rsidP="00000EC2">
      <w:pPr>
        <w:numPr>
          <w:ilvl w:val="0"/>
          <w:numId w:val="123"/>
        </w:numPr>
        <w:pBdr>
          <w:top w:val="nil"/>
          <w:left w:val="nil"/>
          <w:bottom w:val="nil"/>
          <w:right w:val="nil"/>
          <w:between w:val="nil"/>
        </w:pBdr>
        <w:spacing w:line="275" w:lineRule="auto"/>
      </w:pPr>
      <w:r>
        <w:rPr>
          <w:rFonts w:ascii="Google Sans Text" w:eastAsia="Google Sans Text" w:hAnsi="Google Sans Text" w:cs="Google Sans Text"/>
          <w:b/>
          <w:color w:val="1B1C1D"/>
        </w:rPr>
        <w:t>Apprendre des Modèles Causaux :</w:t>
      </w:r>
      <w:r>
        <w:rPr>
          <w:rFonts w:ascii="Google Sans Text" w:eastAsia="Google Sans Text" w:hAnsi="Google Sans Text" w:cs="Google Sans Text"/>
          <w:color w:val="1B1C1D"/>
        </w:rPr>
        <w:t xml:space="preserve"> Doter les agents de la capacité d'apprendre des modèles causaux de leur environnement (par exemple, des graphes causaux structuraux), qui représentent les relations de cause à effet entre les variables.</w:t>
      </w:r>
    </w:p>
    <w:p w14:paraId="22D620A6" w14:textId="77777777" w:rsidR="00000EC2" w:rsidRDefault="00000EC2" w:rsidP="00000EC2">
      <w:pPr>
        <w:numPr>
          <w:ilvl w:val="0"/>
          <w:numId w:val="123"/>
        </w:numPr>
        <w:pBdr>
          <w:top w:val="nil"/>
          <w:left w:val="nil"/>
          <w:bottom w:val="nil"/>
          <w:right w:val="nil"/>
          <w:between w:val="nil"/>
        </w:pBdr>
        <w:spacing w:after="120" w:line="275" w:lineRule="auto"/>
      </w:pPr>
      <w:r>
        <w:rPr>
          <w:rFonts w:ascii="Google Sans Text" w:eastAsia="Google Sans Text" w:hAnsi="Google Sans Text" w:cs="Google Sans Text"/>
          <w:b/>
          <w:color w:val="1B1C1D"/>
        </w:rPr>
        <w:t>Raisonnement Contrefactuel :</w:t>
      </w:r>
      <w:r>
        <w:rPr>
          <w:rFonts w:ascii="Google Sans Text" w:eastAsia="Google Sans Text" w:hAnsi="Google Sans Text" w:cs="Google Sans Text"/>
          <w:color w:val="1B1C1D"/>
        </w:rPr>
        <w:t xml:space="preserve"> Permettre aux agents de raisonner sur des scénarios hypothétiques : "Que </w:t>
      </w:r>
      <w:proofErr w:type="spellStart"/>
      <w:r>
        <w:rPr>
          <w:rFonts w:ascii="Google Sans Text" w:eastAsia="Google Sans Text" w:hAnsi="Google Sans Text" w:cs="Google Sans Text"/>
          <w:color w:val="1B1C1D"/>
        </w:rPr>
        <w:t>se</w:t>
      </w:r>
      <w:proofErr w:type="spellEnd"/>
      <w:r>
        <w:rPr>
          <w:rFonts w:ascii="Google Sans Text" w:eastAsia="Google Sans Text" w:hAnsi="Google Sans Text" w:cs="Google Sans Text"/>
          <w:color w:val="1B1C1D"/>
        </w:rPr>
        <w:t xml:space="preserve"> serait-il passé si j'avais choisi une autre action?". Cette capacité est fondamentale pour l'assignation de crédit (comprendre la véritable contribution de sa propre action au résultat collectif) et pour la planification stratégique dans des environnements complexes.</w:t>
      </w:r>
      <w:r>
        <w:rPr>
          <w:rFonts w:ascii="Google Sans Text" w:eastAsia="Google Sans Text" w:hAnsi="Google Sans Text" w:cs="Google Sans Text"/>
          <w:color w:val="575B5F"/>
          <w:sz w:val="24"/>
          <w:szCs w:val="24"/>
          <w:vertAlign w:val="superscript"/>
        </w:rPr>
        <w:t>133</w:t>
      </w:r>
      <w:r>
        <w:rPr>
          <w:rFonts w:ascii="Google Sans Text" w:eastAsia="Google Sans Text" w:hAnsi="Google Sans Text" w:cs="Google Sans Text"/>
          <w:color w:val="1B1C1D"/>
        </w:rPr>
        <w:t xml:space="preserve"> Un agent capable de raisonnement contrefactuel peut prendre des décisions plus robustes car elles sont fondées sur une compréhension des mécanismes du monde, et non sur de simples corrélations.</w:t>
      </w:r>
    </w:p>
    <w:p w14:paraId="5CDDC041"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Méta-Apprentissage (Meta-Learning)</w:t>
      </w:r>
    </w:p>
    <w:p w14:paraId="323ED946"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Le méta-apprentissage, ou "apprendre à apprendre" (</w:t>
      </w:r>
      <w:proofErr w:type="spellStart"/>
      <w:r>
        <w:rPr>
          <w:rFonts w:ascii="Google Sans Text" w:eastAsia="Google Sans Text" w:hAnsi="Google Sans Text" w:cs="Google Sans Text"/>
          <w:i/>
          <w:color w:val="1B1C1D"/>
        </w:rPr>
        <w:t>learning</w:t>
      </w:r>
      <w:proofErr w:type="spellEnd"/>
      <w:r>
        <w:rPr>
          <w:rFonts w:ascii="Google Sans Text" w:eastAsia="Google Sans Text" w:hAnsi="Google Sans Text" w:cs="Google Sans Text"/>
          <w:i/>
          <w:color w:val="1B1C1D"/>
        </w:rPr>
        <w:t xml:space="preserve"> to </w:t>
      </w:r>
      <w:proofErr w:type="spellStart"/>
      <w:r>
        <w:rPr>
          <w:rFonts w:ascii="Google Sans Text" w:eastAsia="Google Sans Text" w:hAnsi="Google Sans Text" w:cs="Google Sans Text"/>
          <w:i/>
          <w:color w:val="1B1C1D"/>
        </w:rPr>
        <w:t>learn</w:t>
      </w:r>
      <w:proofErr w:type="spellEnd"/>
      <w:r>
        <w:rPr>
          <w:rFonts w:ascii="Google Sans Text" w:eastAsia="Google Sans Text" w:hAnsi="Google Sans Text" w:cs="Google Sans Text"/>
          <w:color w:val="1B1C1D"/>
        </w:rPr>
        <w:t>), est un paradigme d'apprentissage automatique où l'objectif est d'entraîner un modèle sur une large distribution de tâches différentes, afin qu'il puisse ensuite s'adapter très rapidement à une nouvelle tâche inédite avec seulement quelques exemples.</w:t>
      </w:r>
      <w:r>
        <w:rPr>
          <w:rFonts w:ascii="Google Sans Text" w:eastAsia="Google Sans Text" w:hAnsi="Google Sans Text" w:cs="Google Sans Text"/>
          <w:color w:val="575B5F"/>
          <w:sz w:val="24"/>
          <w:szCs w:val="24"/>
          <w:vertAlign w:val="superscript"/>
        </w:rPr>
        <w:t>134</w:t>
      </w:r>
    </w:p>
    <w:p w14:paraId="302219B0"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Appliqué au MARL, le méta-apprentissage offre une voie prometteuse vers une adaptation rapide et efficace. Un groupe d'agents "méta-entraîné" sur une variété de scénarios de coordination (par exemple, des jeux avec différentes règles, des marchés avec différentes dynamiques) pourrait :</w:t>
      </w:r>
    </w:p>
    <w:p w14:paraId="274044D0" w14:textId="77777777" w:rsidR="00000EC2" w:rsidRDefault="00000EC2" w:rsidP="00000EC2">
      <w:pPr>
        <w:numPr>
          <w:ilvl w:val="0"/>
          <w:numId w:val="124"/>
        </w:numPr>
        <w:pBdr>
          <w:top w:val="nil"/>
          <w:left w:val="nil"/>
          <w:bottom w:val="nil"/>
          <w:right w:val="nil"/>
          <w:between w:val="nil"/>
        </w:pBdr>
        <w:spacing w:line="275" w:lineRule="auto"/>
      </w:pPr>
      <w:r>
        <w:rPr>
          <w:rFonts w:ascii="Google Sans Text" w:eastAsia="Google Sans Text" w:hAnsi="Google Sans Text" w:cs="Google Sans Text"/>
          <w:color w:val="1B1C1D"/>
        </w:rPr>
        <w:t>S'adapter quasi-instantanément à un changement soudain dans l'environnement (par exemple, une nouvelle réglementation, une panne de ressource).</w:t>
      </w:r>
    </w:p>
    <w:p w14:paraId="679CAB2A" w14:textId="77777777" w:rsidR="00000EC2" w:rsidRDefault="00000EC2" w:rsidP="00000EC2">
      <w:pPr>
        <w:numPr>
          <w:ilvl w:val="0"/>
          <w:numId w:val="124"/>
        </w:numPr>
        <w:pBdr>
          <w:top w:val="nil"/>
          <w:left w:val="nil"/>
          <w:bottom w:val="nil"/>
          <w:right w:val="nil"/>
          <w:between w:val="nil"/>
        </w:pBdr>
        <w:spacing w:line="275" w:lineRule="auto"/>
      </w:pPr>
      <w:r>
        <w:rPr>
          <w:rFonts w:ascii="Google Sans Text" w:eastAsia="Google Sans Text" w:hAnsi="Google Sans Text" w:cs="Google Sans Text"/>
          <w:color w:val="1B1C1D"/>
        </w:rPr>
        <w:t>Se coordonner rapidement avec de nouveaux agents inconnus en inférant rapidement leurs stratégies à partir de quelques interactions.</w:t>
      </w:r>
    </w:p>
    <w:p w14:paraId="005F4EAA" w14:textId="77777777" w:rsidR="00000EC2" w:rsidRDefault="00000EC2" w:rsidP="00000EC2">
      <w:pPr>
        <w:numPr>
          <w:ilvl w:val="0"/>
          <w:numId w:val="124"/>
        </w:numPr>
        <w:pBdr>
          <w:top w:val="nil"/>
          <w:left w:val="nil"/>
          <w:bottom w:val="nil"/>
          <w:right w:val="nil"/>
          <w:between w:val="nil"/>
        </w:pBdr>
        <w:spacing w:after="120" w:line="275" w:lineRule="auto"/>
      </w:pPr>
      <w:r>
        <w:rPr>
          <w:rFonts w:ascii="Google Sans Text" w:eastAsia="Google Sans Text" w:hAnsi="Google Sans Text" w:cs="Google Sans Text"/>
          <w:color w:val="1B1C1D"/>
        </w:rPr>
        <w:t>Développer une "connaissance de base" sur la coordination qui peut être rapidement spécialisée pour une nouvelle tâche, réduisant ainsi considérablement le temps et les données nécessaires pour l'apprentissage.</w:t>
      </w:r>
    </w:p>
    <w:p w14:paraId="7E56CC16"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Vers une Théorie de l'</w:t>
      </w:r>
      <w:proofErr w:type="spellStart"/>
      <w:r>
        <w:rPr>
          <w:rFonts w:ascii="Google Sans" w:eastAsia="Google Sans" w:hAnsi="Google Sans" w:cs="Google Sans"/>
          <w:color w:val="1B1C1D"/>
        </w:rPr>
        <w:t>Anti-fragilité</w:t>
      </w:r>
      <w:proofErr w:type="spellEnd"/>
      <w:r>
        <w:rPr>
          <w:rFonts w:ascii="Google Sans" w:eastAsia="Google Sans" w:hAnsi="Google Sans" w:cs="Google Sans"/>
          <w:color w:val="1B1C1D"/>
        </w:rPr>
        <w:t xml:space="preserve"> Computationnelle</w:t>
      </w:r>
    </w:p>
    <w:p w14:paraId="52DF7C61"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Bien que le concept d'</w:t>
      </w:r>
      <w:proofErr w:type="spellStart"/>
      <w:r>
        <w:rPr>
          <w:rFonts w:ascii="Google Sans Text" w:eastAsia="Google Sans Text" w:hAnsi="Google Sans Text" w:cs="Google Sans Text"/>
          <w:color w:val="1B1C1D"/>
        </w:rPr>
        <w:t>anti-fragilité</w:t>
      </w:r>
      <w:proofErr w:type="spellEnd"/>
      <w:r>
        <w:rPr>
          <w:rFonts w:ascii="Google Sans Text" w:eastAsia="Google Sans Text" w:hAnsi="Google Sans Text" w:cs="Google Sans Text"/>
          <w:color w:val="1B1C1D"/>
        </w:rPr>
        <w:t xml:space="preserve"> de Taleb soit puissant, il manque encore un cadre formel et computationnel pour la conception d'algorithmes et de systèmes qui incarnent cette propriété. L'esquisse d'une telle théorie est une frontière de recherche fondamentale.</w:t>
      </w:r>
    </w:p>
    <w:p w14:paraId="62B380D5"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Un cadre formel pour l'</w:t>
      </w:r>
      <w:proofErr w:type="spellStart"/>
      <w:r>
        <w:rPr>
          <w:rFonts w:ascii="Google Sans Text" w:eastAsia="Google Sans Text" w:hAnsi="Google Sans Text" w:cs="Google Sans Text"/>
          <w:color w:val="1B1C1D"/>
        </w:rPr>
        <w:t>anti-fragilité</w:t>
      </w:r>
      <w:proofErr w:type="spellEnd"/>
      <w:r>
        <w:rPr>
          <w:rFonts w:ascii="Google Sans Text" w:eastAsia="Google Sans Text" w:hAnsi="Google Sans Text" w:cs="Google Sans Text"/>
          <w:color w:val="1B1C1D"/>
        </w:rPr>
        <w:t xml:space="preserve"> computationnelle pourrait inclure </w:t>
      </w:r>
      <w:r>
        <w:rPr>
          <w:rFonts w:ascii="Google Sans Text" w:eastAsia="Google Sans Text" w:hAnsi="Google Sans Text" w:cs="Google Sans Text"/>
          <w:color w:val="575B5F"/>
          <w:sz w:val="24"/>
          <w:szCs w:val="24"/>
          <w:vertAlign w:val="superscript"/>
        </w:rPr>
        <w:t>126</w:t>
      </w:r>
      <w:r>
        <w:rPr>
          <w:rFonts w:ascii="Google Sans Text" w:eastAsia="Google Sans Text" w:hAnsi="Google Sans Text" w:cs="Google Sans Text"/>
          <w:color w:val="1B1C1D"/>
        </w:rPr>
        <w:t xml:space="preserve"> :</w:t>
      </w:r>
    </w:p>
    <w:p w14:paraId="1B62654A" w14:textId="77777777" w:rsidR="00000EC2" w:rsidRDefault="00000EC2" w:rsidP="00000EC2">
      <w:pPr>
        <w:numPr>
          <w:ilvl w:val="0"/>
          <w:numId w:val="125"/>
        </w:numPr>
        <w:pBdr>
          <w:top w:val="nil"/>
          <w:left w:val="nil"/>
          <w:bottom w:val="nil"/>
          <w:right w:val="nil"/>
          <w:between w:val="nil"/>
        </w:pBdr>
        <w:spacing w:line="275" w:lineRule="auto"/>
      </w:pPr>
      <w:r>
        <w:rPr>
          <w:rFonts w:ascii="Google Sans Text" w:eastAsia="Google Sans Text" w:hAnsi="Google Sans Text" w:cs="Google Sans Text"/>
          <w:b/>
          <w:color w:val="1B1C1D"/>
        </w:rPr>
        <w:t>Des Métriques Quantitatives :</w:t>
      </w:r>
      <w:r>
        <w:rPr>
          <w:rFonts w:ascii="Google Sans Text" w:eastAsia="Google Sans Text" w:hAnsi="Google Sans Text" w:cs="Google Sans Text"/>
          <w:color w:val="1B1C1D"/>
        </w:rPr>
        <w:t xml:space="preserve"> Formaliser l'</w:t>
      </w:r>
      <w:proofErr w:type="spellStart"/>
      <w:r>
        <w:rPr>
          <w:rFonts w:ascii="Google Sans Text" w:eastAsia="Google Sans Text" w:hAnsi="Google Sans Text" w:cs="Google Sans Text"/>
          <w:color w:val="1B1C1D"/>
        </w:rPr>
        <w:t>anti-fragilité</w:t>
      </w:r>
      <w:proofErr w:type="spellEnd"/>
      <w:r>
        <w:rPr>
          <w:rFonts w:ascii="Google Sans Text" w:eastAsia="Google Sans Text" w:hAnsi="Google Sans Text" w:cs="Google Sans Text"/>
          <w:color w:val="1B1C1D"/>
        </w:rPr>
        <w:t xml:space="preserve"> non pas comme un concept qualitatif, mais comme une métrique mesurable, potentiellement basée sur la théorie de l'information (par exemple, une augmentation de l'information mutuelle ou une diminution de l'entropie du système après une perturbation).</w:t>
      </w:r>
    </w:p>
    <w:p w14:paraId="28D48FAA" w14:textId="77777777" w:rsidR="00000EC2" w:rsidRDefault="00000EC2" w:rsidP="00000EC2">
      <w:pPr>
        <w:numPr>
          <w:ilvl w:val="0"/>
          <w:numId w:val="125"/>
        </w:numPr>
        <w:pBdr>
          <w:top w:val="nil"/>
          <w:left w:val="nil"/>
          <w:bottom w:val="nil"/>
          <w:right w:val="nil"/>
          <w:between w:val="nil"/>
        </w:pBdr>
        <w:spacing w:line="275" w:lineRule="auto"/>
      </w:pPr>
      <w:r>
        <w:rPr>
          <w:rFonts w:ascii="Google Sans Text" w:eastAsia="Google Sans Text" w:hAnsi="Google Sans Text" w:cs="Google Sans Text"/>
          <w:b/>
          <w:color w:val="1B1C1D"/>
        </w:rPr>
        <w:t>Des Algorithmes "Exploiteurs de Perturbations" :</w:t>
      </w:r>
      <w:r>
        <w:rPr>
          <w:rFonts w:ascii="Google Sans Text" w:eastAsia="Google Sans Text" w:hAnsi="Google Sans Text" w:cs="Google Sans Text"/>
          <w:color w:val="1B1C1D"/>
        </w:rPr>
        <w:t xml:space="preserve"> Concevoir des algorithmes qui traitent activement les erreurs, la volatilité et les pannes non pas comme des événements à tolérer, mais comme des signaux d'information précieux. Par exemple, un algorithme de routage anti-fragile pourrait utiliser une panne de liaison réseau comme une opportunité pour explorer et tester activement des chemins alternatifs, renforçant ainsi la topologie globale du réseau.</w:t>
      </w:r>
    </w:p>
    <w:p w14:paraId="7D98470B" w14:textId="77777777" w:rsidR="00000EC2" w:rsidRDefault="00000EC2" w:rsidP="00000EC2">
      <w:pPr>
        <w:numPr>
          <w:ilvl w:val="0"/>
          <w:numId w:val="125"/>
        </w:numPr>
        <w:pBdr>
          <w:top w:val="nil"/>
          <w:left w:val="nil"/>
          <w:bottom w:val="nil"/>
          <w:right w:val="nil"/>
          <w:between w:val="nil"/>
        </w:pBdr>
        <w:spacing w:after="120" w:line="275" w:lineRule="auto"/>
      </w:pPr>
      <w:r>
        <w:rPr>
          <w:rFonts w:ascii="Google Sans Text" w:eastAsia="Google Sans Text" w:hAnsi="Google Sans Text" w:cs="Google Sans Text"/>
          <w:b/>
          <w:color w:val="1B1C1D"/>
        </w:rPr>
        <w:t>La Plasticité Structurelle :</w:t>
      </w:r>
      <w:r>
        <w:rPr>
          <w:rFonts w:ascii="Google Sans Text" w:eastAsia="Google Sans Text" w:hAnsi="Google Sans Text" w:cs="Google Sans Text"/>
          <w:color w:val="1B1C1D"/>
        </w:rPr>
        <w:t xml:space="preserve"> Développer des systèmes où non seulement les paramètres des politiques des agents peuvent changer, mais aussi la structure organisationnelle elle-même (la topologie, les protocoles de communication) en réponse aux stress, permettant au système de se reconfigurer pour mieux s'adapter.</w:t>
      </w:r>
    </w:p>
    <w:p w14:paraId="1D506B59"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lastRenderedPageBreak/>
        <w:t>Algorithmes de Théorie des Jeux Inverse</w:t>
      </w:r>
    </w:p>
    <w:p w14:paraId="0D728CD3"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La théorie des jeux standard suppose que les fonctions d'utilité des agents sont connues. La </w:t>
      </w:r>
      <w:r>
        <w:rPr>
          <w:rFonts w:ascii="Google Sans Text" w:eastAsia="Google Sans Text" w:hAnsi="Google Sans Text" w:cs="Google Sans Text"/>
          <w:b/>
          <w:color w:val="1B1C1D"/>
        </w:rPr>
        <w:t>théorie des jeux inverse</w:t>
      </w:r>
      <w:r>
        <w:rPr>
          <w:rFonts w:ascii="Google Sans Text" w:eastAsia="Google Sans Text" w:hAnsi="Google Sans Text" w:cs="Google Sans Text"/>
          <w:color w:val="1B1C1D"/>
        </w:rPr>
        <w:t xml:space="preserve"> s'attaque au problème inverse, qui est plus réaliste dans les SMA ouverts : comment </w:t>
      </w:r>
      <w:r>
        <w:rPr>
          <w:rFonts w:ascii="Google Sans Text" w:eastAsia="Google Sans Text" w:hAnsi="Google Sans Text" w:cs="Google Sans Text"/>
          <w:b/>
          <w:color w:val="1B1C1D"/>
        </w:rPr>
        <w:t xml:space="preserve">inférer les fonctions d'utilité, les croyances et les préférences des autres agents en observant leur </w:t>
      </w:r>
      <w:proofErr w:type="gramStart"/>
      <w:r>
        <w:rPr>
          <w:rFonts w:ascii="Google Sans Text" w:eastAsia="Google Sans Text" w:hAnsi="Google Sans Text" w:cs="Google Sans Text"/>
          <w:b/>
          <w:color w:val="1B1C1D"/>
        </w:rPr>
        <w:t>comportement</w:t>
      </w:r>
      <w:r>
        <w:rPr>
          <w:rFonts w:ascii="Google Sans Text" w:eastAsia="Google Sans Text" w:hAnsi="Google Sans Text" w:cs="Google Sans Text"/>
          <w:color w:val="1B1C1D"/>
        </w:rPr>
        <w:t>?.</w:t>
      </w:r>
      <w:proofErr w:type="gramEnd"/>
      <w:r>
        <w:rPr>
          <w:rFonts w:ascii="Google Sans Text" w:eastAsia="Google Sans Text" w:hAnsi="Google Sans Text" w:cs="Google Sans Text"/>
          <w:color w:val="575B5F"/>
          <w:sz w:val="24"/>
          <w:szCs w:val="24"/>
          <w:vertAlign w:val="superscript"/>
        </w:rPr>
        <w:t>139</w:t>
      </w:r>
    </w:p>
    <w:p w14:paraId="7E913E16" w14:textId="77777777" w:rsidR="00000EC2" w:rsidRDefault="00000EC2" w:rsidP="00000EC2">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Cette frontière de recherche est essentielle pour une coordination fine et proactive. Si un agent peut construire un modèle précis des objectifs d'un autre agent, il peut :</w:t>
      </w:r>
    </w:p>
    <w:p w14:paraId="2507BE1E" w14:textId="77777777" w:rsidR="00000EC2" w:rsidRDefault="00000EC2" w:rsidP="00000EC2">
      <w:pPr>
        <w:numPr>
          <w:ilvl w:val="0"/>
          <w:numId w:val="126"/>
        </w:numPr>
        <w:pBdr>
          <w:top w:val="nil"/>
          <w:left w:val="nil"/>
          <w:bottom w:val="nil"/>
          <w:right w:val="nil"/>
          <w:between w:val="nil"/>
        </w:pBdr>
        <w:spacing w:line="275" w:lineRule="auto"/>
      </w:pPr>
      <w:r>
        <w:rPr>
          <w:rFonts w:ascii="Google Sans Text" w:eastAsia="Google Sans Text" w:hAnsi="Google Sans Text" w:cs="Google Sans Text"/>
          <w:b/>
          <w:color w:val="1B1C1D"/>
        </w:rPr>
        <w:t>Anticiper ses Actions :</w:t>
      </w:r>
      <w:r>
        <w:rPr>
          <w:rFonts w:ascii="Google Sans Text" w:eastAsia="Google Sans Text" w:hAnsi="Google Sans Text" w:cs="Google Sans Text"/>
          <w:color w:val="1B1C1D"/>
        </w:rPr>
        <w:t xml:space="preserve"> Prédire ce que l'autre agent est susceptible de faire dans une situation donnée.</w:t>
      </w:r>
    </w:p>
    <w:p w14:paraId="35153C92" w14:textId="77777777" w:rsidR="00000EC2" w:rsidRDefault="00000EC2" w:rsidP="00000EC2">
      <w:pPr>
        <w:numPr>
          <w:ilvl w:val="0"/>
          <w:numId w:val="126"/>
        </w:numPr>
        <w:pBdr>
          <w:top w:val="nil"/>
          <w:left w:val="nil"/>
          <w:bottom w:val="nil"/>
          <w:right w:val="nil"/>
          <w:between w:val="nil"/>
        </w:pBdr>
        <w:spacing w:line="275" w:lineRule="auto"/>
      </w:pPr>
      <w:r>
        <w:rPr>
          <w:rFonts w:ascii="Google Sans Text" w:eastAsia="Google Sans Text" w:hAnsi="Google Sans Text" w:cs="Google Sans Text"/>
          <w:b/>
          <w:color w:val="1B1C1D"/>
        </w:rPr>
        <w:t>Proposer des Accords Efficaces :</w:t>
      </w:r>
      <w:r>
        <w:rPr>
          <w:rFonts w:ascii="Google Sans Text" w:eastAsia="Google Sans Text" w:hAnsi="Google Sans Text" w:cs="Google Sans Text"/>
          <w:color w:val="1B1C1D"/>
        </w:rPr>
        <w:t xml:space="preserve"> Concevoir et proposer directement des plans de coordination ou des allocations de ressources qui sont susceptibles d'être acceptés car ils sont mutuellement bénéfiques, court-circuitant ainsi de longues et coûteuses phases de négociation par essais et erreurs.</w:t>
      </w:r>
    </w:p>
    <w:p w14:paraId="0AC1854F" w14:textId="77777777" w:rsidR="00000EC2" w:rsidRDefault="00000EC2" w:rsidP="00000EC2">
      <w:pPr>
        <w:numPr>
          <w:ilvl w:val="0"/>
          <w:numId w:val="126"/>
        </w:numPr>
        <w:pBdr>
          <w:top w:val="nil"/>
          <w:left w:val="nil"/>
          <w:bottom w:val="nil"/>
          <w:right w:val="nil"/>
          <w:between w:val="nil"/>
        </w:pBdr>
        <w:spacing w:after="120" w:line="275" w:lineRule="auto"/>
      </w:pPr>
      <w:r>
        <w:rPr>
          <w:rFonts w:ascii="Google Sans Text" w:eastAsia="Google Sans Text" w:hAnsi="Google Sans Text" w:cs="Google Sans Text"/>
          <w:b/>
          <w:color w:val="1B1C1D"/>
        </w:rPr>
        <w:t>Détecter les Comportements Anormaux :</w:t>
      </w:r>
      <w:r>
        <w:rPr>
          <w:rFonts w:ascii="Google Sans Text" w:eastAsia="Google Sans Text" w:hAnsi="Google Sans Text" w:cs="Google Sans Text"/>
          <w:color w:val="1B1C1D"/>
        </w:rPr>
        <w:t xml:space="preserve"> Identifier quand un agent dévie de son comportement attendu (basé sur son utilité inférée), ce qui peut signaler une défaillance, un changement de stratégie ou un comportement malveillant.</w:t>
      </w:r>
    </w:p>
    <w:p w14:paraId="2373E0D5" w14:textId="77777777" w:rsidR="00000EC2" w:rsidRDefault="00000EC2" w:rsidP="00000EC2">
      <w:pPr>
        <w:pStyle w:val="Titre4"/>
        <w:spacing w:before="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i w:val="0"/>
          <w:color w:val="1B1C1D"/>
          <w:sz w:val="24"/>
          <w:szCs w:val="24"/>
        </w:rPr>
        <w:t>Conclusion Générale</w:t>
      </w:r>
    </w:p>
    <w:p w14:paraId="1F0648A5"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Au terme de cette exploration approfondie des fondements architecturaux, de la logique algorithmique et de la gouvernance opérationnelle, nous revenons à la thèse centrale qui a guidé notre parcours. Cette monographie a cherché à démontrer que la construction de systèmes multi-agents (SMA) performants et fiables n'est pas une question de perfectionner un seul de ces aspects, mais de maîtriser leur interaction complexe et leur synergie.</w:t>
      </w:r>
    </w:p>
    <w:p w14:paraId="3C8140FA"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Récapitulation des Apports Clés</w:t>
      </w:r>
    </w:p>
    <w:p w14:paraId="1F28962D"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Nous avons d'abord établi que l'</w:t>
      </w:r>
      <w:r>
        <w:rPr>
          <w:rFonts w:ascii="Google Sans Text" w:eastAsia="Google Sans Text" w:hAnsi="Google Sans Text" w:cs="Google Sans Text"/>
          <w:b/>
          <w:color w:val="1B1C1D"/>
        </w:rPr>
        <w:t>Architecture</w:t>
      </w:r>
      <w:r>
        <w:rPr>
          <w:rFonts w:ascii="Google Sans Text" w:eastAsia="Google Sans Text" w:hAnsi="Google Sans Text" w:cs="Google Sans Text"/>
          <w:color w:val="1B1C1D"/>
        </w:rPr>
        <w:t xml:space="preserve"> est la première forme de gouvernance. Le paradigme du Maillage Agentique, soutenu par une Architecture Pilotée par Événements (EDA), fournit le substrat indispensable à l'autonomie agentique en offrant un découplage temporel, spatial et logique. Nous avons formalisé ce maillage comme un Système Complexe Adaptatif, où la topologie des interactions, modélisable par la théorie des graphes et les jeux de Stackelberg, conditionne directement la dynamique de la coordination.</w:t>
      </w:r>
    </w:p>
    <w:p w14:paraId="7316028D"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Ensuite, nous avons plongé au cœur de la </w:t>
      </w:r>
      <w:r>
        <w:rPr>
          <w:rFonts w:ascii="Google Sans Text" w:eastAsia="Google Sans Text" w:hAnsi="Google Sans Text" w:cs="Google Sans Text"/>
          <w:b/>
          <w:color w:val="1B1C1D"/>
        </w:rPr>
        <w:t>Logique</w:t>
      </w:r>
      <w:r>
        <w:rPr>
          <w:rFonts w:ascii="Google Sans Text" w:eastAsia="Google Sans Text" w:hAnsi="Google Sans Text" w:cs="Google Sans Text"/>
          <w:color w:val="1B1C1D"/>
        </w:rPr>
        <w:t xml:space="preserve"> de coordination. En nous appuyant sur la théorie des jeux, la conception de mécanismes et l'apprentissage par renforcement, nous avons analysé un large éventail d'algorithmes. Des protocoles de négociation comme les enchères multi-attributs et le </w:t>
      </w:r>
      <w:proofErr w:type="spellStart"/>
      <w:r>
        <w:rPr>
          <w:rFonts w:ascii="Google Sans Text" w:eastAsia="Google Sans Text" w:hAnsi="Google Sans Text" w:cs="Google Sans Text"/>
          <w:color w:val="1B1C1D"/>
        </w:rPr>
        <w:t>Contract</w:t>
      </w:r>
      <w:proofErr w:type="spellEnd"/>
      <w:r>
        <w:rPr>
          <w:rFonts w:ascii="Google Sans Text" w:eastAsia="Google Sans Text" w:hAnsi="Google Sans Text" w:cs="Google Sans Text"/>
          <w:color w:val="1B1C1D"/>
        </w:rPr>
        <w:t xml:space="preserve"> Net Protocol, aux mécanismes de consensus robustes aux fautes byzantines, en passant par les approches d'apprentissage collectif comme le MARL et la théorie des jeux à champ moyen, nous avons montré comment la rationalité (limitée) peut être orchestrée pour produire des résultats collectifs cohérents.</w:t>
      </w:r>
    </w:p>
    <w:p w14:paraId="2E6CE2FE"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Enfin, nous avons abordé l'impératif de la </w:t>
      </w:r>
      <w:r>
        <w:rPr>
          <w:rFonts w:ascii="Google Sans Text" w:eastAsia="Google Sans Text" w:hAnsi="Google Sans Text" w:cs="Google Sans Text"/>
          <w:b/>
          <w:color w:val="1B1C1D"/>
        </w:rPr>
        <w:t>Gouvernance</w:t>
      </w:r>
      <w:r>
        <w:rPr>
          <w:rFonts w:ascii="Google Sans Text" w:eastAsia="Google Sans Text" w:hAnsi="Google Sans Text" w:cs="Google Sans Text"/>
          <w:color w:val="1B1C1D"/>
        </w:rPr>
        <w:t xml:space="preserve"> opérationnelle à travers le prisme de l'</w:t>
      </w:r>
      <w:proofErr w:type="spellStart"/>
      <w:r>
        <w:rPr>
          <w:rFonts w:ascii="Google Sans Text" w:eastAsia="Google Sans Text" w:hAnsi="Google Sans Text" w:cs="Google Sans Text"/>
          <w:color w:val="1B1C1D"/>
        </w:rPr>
        <w:t>AgentOps</w:t>
      </w:r>
      <w:proofErr w:type="spellEnd"/>
      <w:r>
        <w:rPr>
          <w:rFonts w:ascii="Google Sans Text" w:eastAsia="Google Sans Text" w:hAnsi="Google Sans Text" w:cs="Google Sans Text"/>
          <w:color w:val="1B1C1D"/>
        </w:rPr>
        <w:t xml:space="preserve">. Nous avons soutenu que les cadres DevOps et </w:t>
      </w:r>
      <w:proofErr w:type="spellStart"/>
      <w:r>
        <w:rPr>
          <w:rFonts w:ascii="Google Sans Text" w:eastAsia="Google Sans Text" w:hAnsi="Google Sans Text" w:cs="Google Sans Text"/>
          <w:color w:val="1B1C1D"/>
        </w:rPr>
        <w:t>MLOps</w:t>
      </w:r>
      <w:proofErr w:type="spellEnd"/>
      <w:r>
        <w:rPr>
          <w:rFonts w:ascii="Google Sans Text" w:eastAsia="Google Sans Text" w:hAnsi="Google Sans Text" w:cs="Google Sans Text"/>
          <w:color w:val="1B1C1D"/>
        </w:rPr>
        <w:t xml:space="preserve"> sont insuffisants pour gérer le comportement émergent et non déterministe des SMA. L'</w:t>
      </w:r>
      <w:proofErr w:type="spellStart"/>
      <w:r>
        <w:rPr>
          <w:rFonts w:ascii="Google Sans Text" w:eastAsia="Google Sans Text" w:hAnsi="Google Sans Text" w:cs="Google Sans Text"/>
          <w:color w:val="1B1C1D"/>
        </w:rPr>
        <w:t>AgentOps</w:t>
      </w:r>
      <w:proofErr w:type="spellEnd"/>
      <w:r>
        <w:rPr>
          <w:rFonts w:ascii="Google Sans Text" w:eastAsia="Google Sans Text" w:hAnsi="Google Sans Text" w:cs="Google Sans Text"/>
          <w:color w:val="1B1C1D"/>
        </w:rPr>
        <w:t>, avec ses piliers d'observabilité, de traçabilité et de tests d'adversité (y compris via des agents RL adversaires), fournit le cadre nécessaire pour surveiller, fiabiliser et contrôler ces systèmes en production, notamment en s'appuyant sur des outils comme la taxonomie MAST pour un diagnostic systématique des défaillances.</w:t>
      </w:r>
    </w:p>
    <w:p w14:paraId="0067156B"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Réaffirmation de la Thèse Centrale</w:t>
      </w:r>
    </w:p>
    <w:p w14:paraId="4D1145F5"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La thèse fondamentale de cet ouvrage est que l'Architecture, la Logique et la Gouvernance sont les trois pieds d'un trépied qui soutient tout SMA viable. L'omission ou la conception en silo de l'un de ces piliers conduit inévitablement à </w:t>
      </w:r>
      <w:r>
        <w:rPr>
          <w:rFonts w:ascii="Google Sans Text" w:eastAsia="Google Sans Text" w:hAnsi="Google Sans Text" w:cs="Google Sans Text"/>
          <w:color w:val="1B1C1D"/>
        </w:rPr>
        <w:lastRenderedPageBreak/>
        <w:t xml:space="preserve">un système instable. Leur </w:t>
      </w:r>
      <w:proofErr w:type="spellStart"/>
      <w:r>
        <w:rPr>
          <w:rFonts w:ascii="Google Sans Text" w:eastAsia="Google Sans Text" w:hAnsi="Google Sans Text" w:cs="Google Sans Text"/>
          <w:b/>
          <w:color w:val="1B1C1D"/>
        </w:rPr>
        <w:t>co-conception</w:t>
      </w:r>
      <w:proofErr w:type="spellEnd"/>
      <w:r>
        <w:rPr>
          <w:rFonts w:ascii="Google Sans Text" w:eastAsia="Google Sans Text" w:hAnsi="Google Sans Text" w:cs="Google Sans Text"/>
          <w:b/>
          <w:color w:val="1B1C1D"/>
        </w:rPr>
        <w:t xml:space="preserve"> holistique</w:t>
      </w:r>
      <w:r>
        <w:rPr>
          <w:rFonts w:ascii="Google Sans Text" w:eastAsia="Google Sans Text" w:hAnsi="Google Sans Text" w:cs="Google Sans Text"/>
          <w:color w:val="1B1C1D"/>
        </w:rPr>
        <w:t xml:space="preserve"> est la seule voie vers la création de systèmes qui sont non seulement fonctionnels, mais aussi robustes, évolutifs et dignes de confiance. L'architecture doit être conçue en anticipant les besoins des algorithmes de coordination, et les algorithmes doivent être choisis en tenant compte des contraintes et des propriétés de l'architecture. L'ensemble doit être conçu pour être observable et gouvernable par un cadre </w:t>
      </w:r>
      <w:proofErr w:type="spellStart"/>
      <w:r>
        <w:rPr>
          <w:rFonts w:ascii="Google Sans Text" w:eastAsia="Google Sans Text" w:hAnsi="Google Sans Text" w:cs="Google Sans Text"/>
          <w:color w:val="1B1C1D"/>
        </w:rPr>
        <w:t>AgentOps</w:t>
      </w:r>
      <w:proofErr w:type="spellEnd"/>
      <w:r>
        <w:rPr>
          <w:rFonts w:ascii="Google Sans Text" w:eastAsia="Google Sans Text" w:hAnsi="Google Sans Text" w:cs="Google Sans Text"/>
          <w:color w:val="1B1C1D"/>
        </w:rPr>
        <w:t>.</w:t>
      </w:r>
    </w:p>
    <w:p w14:paraId="13B504B7"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Implications Pratiques</w:t>
      </w:r>
    </w:p>
    <w:p w14:paraId="062B12EA"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Pour les architectes de solutions, les directeurs techniques et les chefs de produit en IA, l'implication est claire : la conception de systèmes agentiques doit être abordée comme une discipline de </w:t>
      </w:r>
      <w:r>
        <w:rPr>
          <w:rFonts w:ascii="Google Sans Text" w:eastAsia="Google Sans Text" w:hAnsi="Google Sans Text" w:cs="Google Sans Text"/>
          <w:b/>
          <w:color w:val="1B1C1D"/>
        </w:rPr>
        <w:t>cybernétique organisationnelle</w:t>
      </w:r>
      <w:r>
        <w:rPr>
          <w:rFonts w:ascii="Google Sans Text" w:eastAsia="Google Sans Text" w:hAnsi="Google Sans Text" w:cs="Google Sans Text"/>
          <w:color w:val="1B1C1D"/>
        </w:rPr>
        <w:t>. L'objectif n'est plus de spécifier chaque comportement, mais de concevoir un écosystème auto-régulé. Cela exige une collaboration étroite entre les experts en architecture système, les spécialistes des algorithmes d'IA et les ingénieurs en fiabilité des sites (SRE) et en opérations. Le succès ne se mesurera plus seulement à la performance d'un modèle ou à la latence d'une API, mais à la résilience, à l'adaptabilité et, ultimement, à l'</w:t>
      </w:r>
      <w:proofErr w:type="spellStart"/>
      <w:r>
        <w:rPr>
          <w:rFonts w:ascii="Google Sans Text" w:eastAsia="Google Sans Text" w:hAnsi="Google Sans Text" w:cs="Google Sans Text"/>
          <w:b/>
          <w:color w:val="1B1C1D"/>
        </w:rPr>
        <w:t>anti-fragilité</w:t>
      </w:r>
      <w:proofErr w:type="spellEnd"/>
      <w:r>
        <w:rPr>
          <w:rFonts w:ascii="Google Sans Text" w:eastAsia="Google Sans Text" w:hAnsi="Google Sans Text" w:cs="Google Sans Text"/>
          <w:color w:val="1B1C1D"/>
        </w:rPr>
        <w:t xml:space="preserve"> du système collectif face à un monde incertain.</w:t>
      </w:r>
    </w:p>
    <w:p w14:paraId="22CCB251" w14:textId="77777777" w:rsidR="00000EC2" w:rsidRDefault="00000EC2" w:rsidP="00000EC2">
      <w:pPr>
        <w:pStyle w:val="Titre5"/>
        <w:spacing w:before="0" w:after="120" w:line="275" w:lineRule="auto"/>
        <w:rPr>
          <w:rFonts w:ascii="Google Sans" w:eastAsia="Google Sans" w:hAnsi="Google Sans" w:cs="Google Sans"/>
          <w:color w:val="1B1C1D"/>
        </w:rPr>
      </w:pPr>
      <w:r>
        <w:rPr>
          <w:rFonts w:ascii="Google Sans" w:eastAsia="Google Sans" w:hAnsi="Google Sans" w:cs="Google Sans"/>
          <w:color w:val="1B1C1D"/>
        </w:rPr>
        <w:t>Frontières de Recherche Prometteuses</w:t>
      </w:r>
    </w:p>
    <w:p w14:paraId="68705228"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Le chemin vers des écosystèmes d'agents véritablement autonomes et auto-régulés est encore long et parsemé de défis de recherche passionnants. Les frontières que nous avons esquissées – l'intégration de l'inférence causale, le méta-apprentissage pour une adaptation rapide, la formalisation de l'</w:t>
      </w:r>
      <w:proofErr w:type="spellStart"/>
      <w:r>
        <w:rPr>
          <w:rFonts w:ascii="Google Sans Text" w:eastAsia="Google Sans Text" w:hAnsi="Google Sans Text" w:cs="Google Sans Text"/>
          <w:color w:val="1B1C1D"/>
        </w:rPr>
        <w:t>anti-fragilité</w:t>
      </w:r>
      <w:proofErr w:type="spellEnd"/>
      <w:r>
        <w:rPr>
          <w:rFonts w:ascii="Google Sans Text" w:eastAsia="Google Sans Text" w:hAnsi="Google Sans Text" w:cs="Google Sans Text"/>
          <w:color w:val="1B1C1D"/>
        </w:rPr>
        <w:t xml:space="preserve"> computationnelle et la théorie des jeux inverse – ne sont que quelques-unes des pistes qui promettent de transformer le domaine. D'autres questions fondamentales demeurent, telles que la </w:t>
      </w:r>
      <w:proofErr w:type="spellStart"/>
      <w:r>
        <w:rPr>
          <w:rFonts w:ascii="Google Sans Text" w:eastAsia="Google Sans Text" w:hAnsi="Google Sans Text" w:cs="Google Sans Text"/>
          <w:color w:val="1B1C1D"/>
        </w:rPr>
        <w:t>co-évolution</w:t>
      </w:r>
      <w:proofErr w:type="spellEnd"/>
      <w:r>
        <w:rPr>
          <w:rFonts w:ascii="Google Sans Text" w:eastAsia="Google Sans Text" w:hAnsi="Google Sans Text" w:cs="Google Sans Text"/>
          <w:color w:val="1B1C1D"/>
        </w:rPr>
        <w:t xml:space="preserve"> des algorithmes et des topologies organisationnelles, la gouvernance éthique et automatisée des SMA, et la vérification formelle des propriétés de sécurité et d'alignement des comportements émergents.</w:t>
      </w:r>
    </w:p>
    <w:p w14:paraId="380CC750" w14:textId="77777777" w:rsidR="00000EC2" w:rsidRDefault="00000EC2" w:rsidP="00000EC2">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En conclusion, la coordination et la médiation algorithmiques sont au cœur de la prochaine vague de l'intelligence artificielle. En passant d'une vision de chorégraphie stigmergique, facilitée par l'architecture, à une vision de cybernétique organisationnelle, intégrée par la gouvernance, nous pouvons espérer construire des systèmes qui non seulement accomplissent des tâches complexes, mais le font de manière fiable, robuste et alignée avec les intentions humaines.</w:t>
      </w:r>
    </w:p>
    <w:p w14:paraId="176C4F77" w14:textId="77777777" w:rsidR="00000EC2" w:rsidRDefault="00000EC2" w:rsidP="00000EC2">
      <w:pPr>
        <w:pStyle w:val="Titre4"/>
        <w:spacing w:before="0"/>
        <w:rPr>
          <w:rFonts w:ascii="Google Sans" w:eastAsia="Google Sans" w:hAnsi="Google Sans" w:cs="Google Sans"/>
        </w:rPr>
      </w:pPr>
      <w:r>
        <w:rPr>
          <w:rFonts w:ascii="Google Sans" w:eastAsia="Google Sans" w:hAnsi="Google Sans" w:cs="Google Sans"/>
        </w:rPr>
        <w:t>Ouvrages cités</w:t>
      </w:r>
    </w:p>
    <w:p w14:paraId="313155B6" w14:textId="77777777" w:rsidR="00000EC2" w:rsidRDefault="00000EC2" w:rsidP="00000EC2">
      <w:pPr>
        <w:numPr>
          <w:ilvl w:val="0"/>
          <w:numId w:val="128"/>
        </w:numPr>
        <w:pBdr>
          <w:top w:val="nil"/>
          <w:left w:val="nil"/>
          <w:bottom w:val="nil"/>
          <w:right w:val="nil"/>
          <w:between w:val="nil"/>
        </w:pBdr>
      </w:pPr>
      <w:r>
        <w:rPr>
          <w:rFonts w:ascii="Google Sans" w:eastAsia="Google Sans" w:hAnsi="Google Sans" w:cs="Google Sans"/>
          <w:sz w:val="24"/>
          <w:szCs w:val="24"/>
        </w:rPr>
        <w:t xml:space="preserve">Best Practices &amp; Principles for Agent </w:t>
      </w:r>
      <w:proofErr w:type="spellStart"/>
      <w:r>
        <w:rPr>
          <w:rFonts w:ascii="Google Sans" w:eastAsia="Google Sans" w:hAnsi="Google Sans" w:cs="Google Sans"/>
          <w:sz w:val="24"/>
          <w:szCs w:val="24"/>
        </w:rPr>
        <w:t>Mesh</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Implementations</w:t>
      </w:r>
      <w:proofErr w:type="spellEnd"/>
      <w:r>
        <w:rPr>
          <w:rFonts w:ascii="Google Sans" w:eastAsia="Google Sans" w:hAnsi="Google Sans" w:cs="Google Sans"/>
          <w:sz w:val="24"/>
          <w:szCs w:val="24"/>
        </w:rPr>
        <w:t xml:space="preserve"> - </w:t>
      </w:r>
      <w:proofErr w:type="spellStart"/>
      <w:r>
        <w:rPr>
          <w:rFonts w:ascii="Google Sans" w:eastAsia="Google Sans" w:hAnsi="Google Sans" w:cs="Google Sans"/>
          <w:sz w:val="24"/>
          <w:szCs w:val="24"/>
        </w:rPr>
        <w:t>Gravitee</w:t>
      </w:r>
      <w:proofErr w:type="spellEnd"/>
      <w:r>
        <w:rPr>
          <w:rFonts w:ascii="Google Sans" w:eastAsia="Google Sans" w:hAnsi="Google Sans" w:cs="Google Sans"/>
          <w:sz w:val="24"/>
          <w:szCs w:val="24"/>
        </w:rPr>
        <w:t xml:space="preserve">, dernier accès : août 18, 2025, </w:t>
      </w:r>
      <w:hyperlink r:id="rId7">
        <w:r>
          <w:rPr>
            <w:rFonts w:ascii="Google Sans" w:eastAsia="Google Sans" w:hAnsi="Google Sans" w:cs="Google Sans"/>
            <w:color w:val="0000EE"/>
            <w:sz w:val="24"/>
            <w:szCs w:val="24"/>
            <w:u w:val="single"/>
          </w:rPr>
          <w:t>https://www.gravitee.io/blog/best-practices-principles-for-agent-mesh-implementations</w:t>
        </w:r>
      </w:hyperlink>
    </w:p>
    <w:p w14:paraId="4CB1E1EB" w14:textId="77777777" w:rsidR="00000EC2" w:rsidRDefault="00000EC2" w:rsidP="00000EC2">
      <w:pPr>
        <w:numPr>
          <w:ilvl w:val="0"/>
          <w:numId w:val="128"/>
        </w:numPr>
        <w:pBdr>
          <w:top w:val="nil"/>
          <w:left w:val="nil"/>
          <w:bottom w:val="nil"/>
          <w:right w:val="nil"/>
          <w:between w:val="nil"/>
        </w:pBdr>
      </w:pPr>
      <w:r>
        <w:rPr>
          <w:rFonts w:ascii="Google Sans" w:eastAsia="Google Sans" w:hAnsi="Google Sans" w:cs="Google Sans"/>
          <w:sz w:val="24"/>
          <w:szCs w:val="24"/>
        </w:rPr>
        <w:t xml:space="preserve">Multi-Agent </w:t>
      </w:r>
      <w:proofErr w:type="spellStart"/>
      <w:r>
        <w:rPr>
          <w:rFonts w:ascii="Google Sans" w:eastAsia="Google Sans" w:hAnsi="Google Sans" w:cs="Google Sans"/>
          <w:sz w:val="24"/>
          <w:szCs w:val="24"/>
        </w:rPr>
        <w:t>Systems</w:t>
      </w:r>
      <w:proofErr w:type="spellEnd"/>
      <w:r>
        <w:rPr>
          <w:rFonts w:ascii="Google Sans" w:eastAsia="Google Sans" w:hAnsi="Google Sans" w:cs="Google Sans"/>
          <w:sz w:val="24"/>
          <w:szCs w:val="24"/>
        </w:rPr>
        <w:t xml:space="preserve">: Building the </w:t>
      </w:r>
      <w:proofErr w:type="spellStart"/>
      <w:r>
        <w:rPr>
          <w:rFonts w:ascii="Google Sans" w:eastAsia="Google Sans" w:hAnsi="Google Sans" w:cs="Google Sans"/>
          <w:sz w:val="24"/>
          <w:szCs w:val="24"/>
        </w:rPr>
        <w:t>Autonomous</w:t>
      </w:r>
      <w:proofErr w:type="spellEnd"/>
      <w:r>
        <w:rPr>
          <w:rFonts w:ascii="Google Sans" w:eastAsia="Google Sans" w:hAnsi="Google Sans" w:cs="Google Sans"/>
          <w:sz w:val="24"/>
          <w:szCs w:val="24"/>
        </w:rPr>
        <w:t xml:space="preserve"> Enterprise - Automation </w:t>
      </w:r>
      <w:proofErr w:type="spellStart"/>
      <w:r>
        <w:rPr>
          <w:rFonts w:ascii="Google Sans" w:eastAsia="Google Sans" w:hAnsi="Google Sans" w:cs="Google Sans"/>
          <w:sz w:val="24"/>
          <w:szCs w:val="24"/>
        </w:rPr>
        <w:t>Anywhere</w:t>
      </w:r>
      <w:proofErr w:type="spellEnd"/>
      <w:r>
        <w:rPr>
          <w:rFonts w:ascii="Google Sans" w:eastAsia="Google Sans" w:hAnsi="Google Sans" w:cs="Google Sans"/>
          <w:sz w:val="24"/>
          <w:szCs w:val="24"/>
        </w:rPr>
        <w:t xml:space="preserve">, dernier accès : août 18, 2025, </w:t>
      </w:r>
      <w:hyperlink r:id="rId8">
        <w:r>
          <w:rPr>
            <w:rFonts w:ascii="Google Sans" w:eastAsia="Google Sans" w:hAnsi="Google Sans" w:cs="Google Sans"/>
            <w:color w:val="0000EE"/>
            <w:sz w:val="24"/>
            <w:szCs w:val="24"/>
            <w:u w:val="single"/>
          </w:rPr>
          <w:t>https://www.automationanywhere.com/rpa/multi-agent-systems</w:t>
        </w:r>
      </w:hyperlink>
    </w:p>
    <w:p w14:paraId="5F34C644"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How we enabled Agents at Scale in the Enterprise with the Agentic AI Mesh | by </w:t>
      </w:r>
      <w:proofErr w:type="spellStart"/>
      <w:r w:rsidRPr="00000EC2">
        <w:rPr>
          <w:rFonts w:ascii="Google Sans" w:eastAsia="Google Sans" w:hAnsi="Google Sans" w:cs="Google Sans"/>
          <w:sz w:val="24"/>
          <w:szCs w:val="24"/>
          <w:lang w:val="en-CA"/>
        </w:rPr>
        <w:t>QuantumBlack</w:t>
      </w:r>
      <w:proofErr w:type="spellEnd"/>
      <w:r w:rsidRPr="00000EC2">
        <w:rPr>
          <w:rFonts w:ascii="Google Sans" w:eastAsia="Google Sans" w:hAnsi="Google Sans" w:cs="Google Sans"/>
          <w:sz w:val="24"/>
          <w:szCs w:val="24"/>
          <w:lang w:val="en-CA"/>
        </w:rPr>
        <w:t xml:space="preserve">, AI by McKinsey - Medium,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9">
        <w:r w:rsidRPr="00000EC2">
          <w:rPr>
            <w:rFonts w:ascii="Google Sans" w:eastAsia="Google Sans" w:hAnsi="Google Sans" w:cs="Google Sans"/>
            <w:color w:val="0000EE"/>
            <w:sz w:val="24"/>
            <w:szCs w:val="24"/>
            <w:u w:val="single"/>
            <w:lang w:val="en-CA"/>
          </w:rPr>
          <w:t>https://medium.com/quantumblack/how-we-enabled-agents-at-scale-in-the-enterprise-with-the-agentic-ai-mesh-baf4290daf48</w:t>
        </w:r>
      </w:hyperlink>
    </w:p>
    <w:p w14:paraId="06A70D00"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Seizing the agentic AI advantage - McKinsey,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0">
        <w:r w:rsidRPr="00000EC2">
          <w:rPr>
            <w:rFonts w:ascii="Google Sans" w:eastAsia="Google Sans" w:hAnsi="Google Sans" w:cs="Google Sans"/>
            <w:color w:val="0000EE"/>
            <w:sz w:val="24"/>
            <w:szCs w:val="24"/>
            <w:u w:val="single"/>
            <w:lang w:val="en-CA"/>
          </w:rPr>
          <w:t>https://www.mckinsey.com/capabilities/quantumblack/our-insights/seizing-the-agentic-ai-advantage</w:t>
        </w:r>
      </w:hyperlink>
    </w:p>
    <w:p w14:paraId="51AA7ADC"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What is Agentic Mesh? A Beginner's Guide - </w:t>
      </w:r>
      <w:proofErr w:type="spellStart"/>
      <w:r w:rsidRPr="00000EC2">
        <w:rPr>
          <w:rFonts w:ascii="Google Sans" w:eastAsia="Google Sans" w:hAnsi="Google Sans" w:cs="Google Sans"/>
          <w:sz w:val="24"/>
          <w:szCs w:val="24"/>
          <w:lang w:val="en-CA"/>
        </w:rPr>
        <w:t>TokenMinds</w:t>
      </w:r>
      <w:proofErr w:type="spellEnd"/>
      <w:r w:rsidRPr="00000EC2">
        <w:rPr>
          <w:rFonts w:ascii="Google Sans" w:eastAsia="Google Sans" w:hAnsi="Google Sans" w:cs="Google Sans"/>
          <w:sz w:val="24"/>
          <w:szCs w:val="24"/>
          <w:lang w:val="en-CA"/>
        </w:rPr>
        <w:t xml:space="preserve">, dernier </w:t>
      </w:r>
      <w:proofErr w:type="spellStart"/>
      <w:proofErr w:type="gram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w:t>
      </w:r>
      <w:proofErr w:type="gramEnd"/>
      <w:r w:rsidRPr="00000EC2">
        <w:rPr>
          <w:rFonts w:ascii="Google Sans" w:eastAsia="Google Sans" w:hAnsi="Google Sans" w:cs="Google Sans"/>
          <w:sz w:val="24"/>
          <w:szCs w:val="24"/>
          <w:lang w:val="en-CA"/>
        </w:rPr>
        <w:t xml:space="preserve">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1">
        <w:r w:rsidRPr="00000EC2">
          <w:rPr>
            <w:rFonts w:ascii="Google Sans" w:eastAsia="Google Sans" w:hAnsi="Google Sans" w:cs="Google Sans"/>
            <w:color w:val="0000EE"/>
            <w:sz w:val="24"/>
            <w:szCs w:val="24"/>
            <w:u w:val="single"/>
            <w:lang w:val="en-CA"/>
          </w:rPr>
          <w:t>https://tokenminds.co/blog/knowledge-base/agentic-mesh</w:t>
        </w:r>
      </w:hyperlink>
    </w:p>
    <w:p w14:paraId="14383D2A" w14:textId="77777777" w:rsidR="00000EC2" w:rsidRDefault="00000EC2" w:rsidP="00000EC2">
      <w:pPr>
        <w:numPr>
          <w:ilvl w:val="0"/>
          <w:numId w:val="128"/>
        </w:numPr>
        <w:pBdr>
          <w:top w:val="nil"/>
          <w:left w:val="nil"/>
          <w:bottom w:val="nil"/>
          <w:right w:val="nil"/>
          <w:between w:val="nil"/>
        </w:pBdr>
      </w:pPr>
      <w:proofErr w:type="spellStart"/>
      <w:r>
        <w:rPr>
          <w:rFonts w:ascii="Google Sans" w:eastAsia="Google Sans" w:hAnsi="Google Sans" w:cs="Google Sans"/>
          <w:sz w:val="24"/>
          <w:szCs w:val="24"/>
        </w:rPr>
        <w:t>What</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is</w:t>
      </w:r>
      <w:proofErr w:type="spellEnd"/>
      <w:r>
        <w:rPr>
          <w:rFonts w:ascii="Google Sans" w:eastAsia="Google Sans" w:hAnsi="Google Sans" w:cs="Google Sans"/>
          <w:sz w:val="24"/>
          <w:szCs w:val="24"/>
        </w:rPr>
        <w:t xml:space="preserve"> Service </w:t>
      </w:r>
      <w:proofErr w:type="spellStart"/>
      <w:r>
        <w:rPr>
          <w:rFonts w:ascii="Google Sans" w:eastAsia="Google Sans" w:hAnsi="Google Sans" w:cs="Google Sans"/>
          <w:sz w:val="24"/>
          <w:szCs w:val="24"/>
        </w:rPr>
        <w:t>Mesh</w:t>
      </w:r>
      <w:proofErr w:type="spellEnd"/>
      <w:r>
        <w:rPr>
          <w:rFonts w:ascii="Google Sans" w:eastAsia="Google Sans" w:hAnsi="Google Sans" w:cs="Google Sans"/>
          <w:sz w:val="24"/>
          <w:szCs w:val="24"/>
        </w:rPr>
        <w:t xml:space="preserve">? - AWS, dernier accès : août 18, 2025, </w:t>
      </w:r>
      <w:hyperlink r:id="rId12">
        <w:r>
          <w:rPr>
            <w:rFonts w:ascii="Google Sans" w:eastAsia="Google Sans" w:hAnsi="Google Sans" w:cs="Google Sans"/>
            <w:color w:val="0000EE"/>
            <w:sz w:val="24"/>
            <w:szCs w:val="24"/>
            <w:u w:val="single"/>
          </w:rPr>
          <w:t>https://aws.amazon.com/what-is/service-mesh/</w:t>
        </w:r>
      </w:hyperlink>
    </w:p>
    <w:p w14:paraId="4C8F35AB"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What is a service mesh? - Red Hat,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3">
        <w:r w:rsidRPr="00000EC2">
          <w:rPr>
            <w:rFonts w:ascii="Google Sans" w:eastAsia="Google Sans" w:hAnsi="Google Sans" w:cs="Google Sans"/>
            <w:color w:val="0000EE"/>
            <w:sz w:val="24"/>
            <w:szCs w:val="24"/>
            <w:u w:val="single"/>
            <w:lang w:val="en-CA"/>
          </w:rPr>
          <w:t>https://www.redhat.com/en/topics/microservices/what-is-a-service-mesh</w:t>
        </w:r>
      </w:hyperlink>
    </w:p>
    <w:p w14:paraId="2D0AD0EA"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lastRenderedPageBreak/>
        <w:t xml:space="preserve">Service Mesh: Architecture, Concepts, and Top 4 Frameworks - Aqua Security,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4">
        <w:r w:rsidRPr="00000EC2">
          <w:rPr>
            <w:rFonts w:ascii="Google Sans" w:eastAsia="Google Sans" w:hAnsi="Google Sans" w:cs="Google Sans"/>
            <w:color w:val="0000EE"/>
            <w:sz w:val="24"/>
            <w:szCs w:val="24"/>
            <w:u w:val="single"/>
            <w:lang w:val="en-CA"/>
          </w:rPr>
          <w:t>https://www.aquasec.com/cloud-native-academy/container-security/service-mesh/</w:t>
        </w:r>
      </w:hyperlink>
    </w:p>
    <w:p w14:paraId="12FD7B26"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What is a Data Mesh? - Data Mesh Architecture Explained - AWS, dernier </w:t>
      </w:r>
      <w:proofErr w:type="spellStart"/>
      <w:proofErr w:type="gram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w:t>
      </w:r>
      <w:proofErr w:type="gramEnd"/>
      <w:r w:rsidRPr="00000EC2">
        <w:rPr>
          <w:rFonts w:ascii="Google Sans" w:eastAsia="Google Sans" w:hAnsi="Google Sans" w:cs="Google Sans"/>
          <w:sz w:val="24"/>
          <w:szCs w:val="24"/>
          <w:lang w:val="en-CA"/>
        </w:rPr>
        <w:t xml:space="preserve">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5">
        <w:r w:rsidRPr="00000EC2">
          <w:rPr>
            <w:rFonts w:ascii="Google Sans" w:eastAsia="Google Sans" w:hAnsi="Google Sans" w:cs="Google Sans"/>
            <w:color w:val="0000EE"/>
            <w:sz w:val="24"/>
            <w:szCs w:val="24"/>
            <w:u w:val="single"/>
            <w:lang w:val="en-CA"/>
          </w:rPr>
          <w:t>https://aws.amazon.com/what-is/data-mesh/</w:t>
        </w:r>
      </w:hyperlink>
    </w:p>
    <w:p w14:paraId="216A27FD"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Traditional AI vs. Agentic Mesh: A Comparative Insight - Aspire Systems - blog,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6">
        <w:r w:rsidRPr="00000EC2">
          <w:rPr>
            <w:rFonts w:ascii="Google Sans" w:eastAsia="Google Sans" w:hAnsi="Google Sans" w:cs="Google Sans"/>
            <w:color w:val="0000EE"/>
            <w:sz w:val="24"/>
            <w:szCs w:val="24"/>
            <w:u w:val="single"/>
            <w:lang w:val="en-CA"/>
          </w:rPr>
          <w:t>https://blog.aspiresys.com/artificial-intelligence/traditional-ai-vs-agentic-mesh-a-comparative-insight/</w:t>
        </w:r>
      </w:hyperlink>
    </w:p>
    <w:p w14:paraId="008CDDD2"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AI-Driven Automation: Revolutionizing Data Engineering With Agentic Mesh Architecture,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7">
        <w:r w:rsidRPr="00000EC2">
          <w:rPr>
            <w:rFonts w:ascii="Google Sans" w:eastAsia="Google Sans" w:hAnsi="Google Sans" w:cs="Google Sans"/>
            <w:color w:val="0000EE"/>
            <w:sz w:val="24"/>
            <w:szCs w:val="24"/>
            <w:u w:val="single"/>
            <w:lang w:val="en-CA"/>
          </w:rPr>
          <w:t>https://www.forbes.com/councils/forbestechcouncil/2025/06/05/ai-driven-automation-revolutionizing-data-engineering-with-agentic-mesh-architecture/</w:t>
        </w:r>
      </w:hyperlink>
    </w:p>
    <w:p w14:paraId="37266AA6" w14:textId="77777777" w:rsidR="00000EC2" w:rsidRDefault="00000EC2" w:rsidP="00000EC2">
      <w:pPr>
        <w:numPr>
          <w:ilvl w:val="0"/>
          <w:numId w:val="128"/>
        </w:numPr>
        <w:pBdr>
          <w:top w:val="nil"/>
          <w:left w:val="nil"/>
          <w:bottom w:val="nil"/>
          <w:right w:val="nil"/>
          <w:between w:val="nil"/>
        </w:pBdr>
      </w:pPr>
      <w:proofErr w:type="spellStart"/>
      <w:r>
        <w:rPr>
          <w:rFonts w:ascii="Google Sans" w:eastAsia="Google Sans" w:hAnsi="Google Sans" w:cs="Google Sans"/>
          <w:sz w:val="24"/>
          <w:szCs w:val="24"/>
        </w:rPr>
        <w:t>Complex</w:t>
      </w:r>
      <w:proofErr w:type="spellEnd"/>
      <w:r>
        <w:rPr>
          <w:rFonts w:ascii="Google Sans" w:eastAsia="Google Sans" w:hAnsi="Google Sans" w:cs="Google Sans"/>
          <w:sz w:val="24"/>
          <w:szCs w:val="24"/>
        </w:rPr>
        <w:t xml:space="preserve"> adaptive system - </w:t>
      </w:r>
      <w:proofErr w:type="spellStart"/>
      <w:r>
        <w:rPr>
          <w:rFonts w:ascii="Google Sans" w:eastAsia="Google Sans" w:hAnsi="Google Sans" w:cs="Google Sans"/>
          <w:sz w:val="24"/>
          <w:szCs w:val="24"/>
        </w:rPr>
        <w:t>Wikipedia</w:t>
      </w:r>
      <w:proofErr w:type="spellEnd"/>
      <w:r>
        <w:rPr>
          <w:rFonts w:ascii="Google Sans" w:eastAsia="Google Sans" w:hAnsi="Google Sans" w:cs="Google Sans"/>
          <w:sz w:val="24"/>
          <w:szCs w:val="24"/>
        </w:rPr>
        <w:t xml:space="preserve">, dernier accès : août 18, 2025, </w:t>
      </w:r>
      <w:hyperlink r:id="rId18">
        <w:r>
          <w:rPr>
            <w:rFonts w:ascii="Google Sans" w:eastAsia="Google Sans" w:hAnsi="Google Sans" w:cs="Google Sans"/>
            <w:color w:val="0000EE"/>
            <w:sz w:val="24"/>
            <w:szCs w:val="24"/>
            <w:u w:val="single"/>
          </w:rPr>
          <w:t>https://en.wikipedia.org/wiki/Complex_adaptive_system</w:t>
        </w:r>
      </w:hyperlink>
    </w:p>
    <w:p w14:paraId="57D64656"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Defining Complex Adaptive Systems: An Algorithmic Approach - MDPI, dernier </w:t>
      </w:r>
      <w:proofErr w:type="spellStart"/>
      <w:proofErr w:type="gram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w:t>
      </w:r>
      <w:proofErr w:type="gramEnd"/>
      <w:r w:rsidRPr="00000EC2">
        <w:rPr>
          <w:rFonts w:ascii="Google Sans" w:eastAsia="Google Sans" w:hAnsi="Google Sans" w:cs="Google Sans"/>
          <w:sz w:val="24"/>
          <w:szCs w:val="24"/>
          <w:lang w:val="en-CA"/>
        </w:rPr>
        <w:t xml:space="preserve">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9">
        <w:r w:rsidRPr="00000EC2">
          <w:rPr>
            <w:rFonts w:ascii="Google Sans" w:eastAsia="Google Sans" w:hAnsi="Google Sans" w:cs="Google Sans"/>
            <w:color w:val="0000EE"/>
            <w:sz w:val="24"/>
            <w:szCs w:val="24"/>
            <w:u w:val="single"/>
            <w:lang w:val="en-CA"/>
          </w:rPr>
          <w:t>https://www.mdpi.com/2079-8954/12/2/45</w:t>
        </w:r>
      </w:hyperlink>
    </w:p>
    <w:p w14:paraId="525522FD"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Complex Adaptive Systems, Systems Thinking, and Agent-Based Modeling, dernier </w:t>
      </w:r>
      <w:proofErr w:type="spellStart"/>
      <w:proofErr w:type="gram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w:t>
      </w:r>
      <w:proofErr w:type="gramEnd"/>
      <w:r w:rsidRPr="00000EC2">
        <w:rPr>
          <w:rFonts w:ascii="Google Sans" w:eastAsia="Google Sans" w:hAnsi="Google Sans" w:cs="Google Sans"/>
          <w:sz w:val="24"/>
          <w:szCs w:val="24"/>
          <w:lang w:val="en-CA"/>
        </w:rPr>
        <w:t xml:space="preserve">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20">
        <w:r w:rsidRPr="00000EC2">
          <w:rPr>
            <w:rFonts w:ascii="Google Sans" w:eastAsia="Google Sans" w:hAnsi="Google Sans" w:cs="Google Sans"/>
            <w:color w:val="0000EE"/>
            <w:sz w:val="24"/>
            <w:szCs w:val="24"/>
            <w:u w:val="single"/>
            <w:lang w:val="en-CA"/>
          </w:rPr>
          <w:t>http://ccl.sesp.northwestern.edu/2017/Abbott.pdf</w:t>
        </w:r>
      </w:hyperlink>
    </w:p>
    <w:p w14:paraId="272C2445"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Self-Organisation and Emergence in MAS: An Overview - </w:t>
      </w:r>
      <w:proofErr w:type="spellStart"/>
      <w:r w:rsidRPr="00000EC2">
        <w:rPr>
          <w:rFonts w:ascii="Google Sans" w:eastAsia="Google Sans" w:hAnsi="Google Sans" w:cs="Google Sans"/>
          <w:sz w:val="24"/>
          <w:szCs w:val="24"/>
          <w:lang w:val="en-CA"/>
        </w:rPr>
        <w:t>CiteSeerX</w:t>
      </w:r>
      <w:proofErr w:type="spellEnd"/>
      <w:r w:rsidRPr="00000EC2">
        <w:rPr>
          <w:rFonts w:ascii="Google Sans" w:eastAsia="Google Sans" w:hAnsi="Google Sans" w:cs="Google Sans"/>
          <w:sz w:val="24"/>
          <w:szCs w:val="24"/>
          <w:lang w:val="en-CA"/>
        </w:rPr>
        <w:t xml:space="preserve">,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21">
        <w:r w:rsidRPr="00000EC2">
          <w:rPr>
            <w:rFonts w:ascii="Google Sans" w:eastAsia="Google Sans" w:hAnsi="Google Sans" w:cs="Google Sans"/>
            <w:color w:val="0000EE"/>
            <w:sz w:val="24"/>
            <w:szCs w:val="24"/>
            <w:u w:val="single"/>
            <w:lang w:val="en-CA"/>
          </w:rPr>
          <w:t>https://citeseerx.ist.psu.edu/document?repid=rep1&amp;type=pdf&amp;doi=e089b293d6d1240f45237223adbebe458601c8e4</w:t>
        </w:r>
      </w:hyperlink>
    </w:p>
    <w:p w14:paraId="6378352B" w14:textId="77777777" w:rsidR="00000EC2" w:rsidRDefault="00000EC2" w:rsidP="00000EC2">
      <w:pPr>
        <w:numPr>
          <w:ilvl w:val="0"/>
          <w:numId w:val="128"/>
        </w:numPr>
        <w:pBdr>
          <w:top w:val="nil"/>
          <w:left w:val="nil"/>
          <w:bottom w:val="nil"/>
          <w:right w:val="nil"/>
          <w:between w:val="nil"/>
        </w:pBdr>
      </w:pPr>
      <w:proofErr w:type="spellStart"/>
      <w:r>
        <w:rPr>
          <w:rFonts w:ascii="Google Sans" w:eastAsia="Google Sans" w:hAnsi="Google Sans" w:cs="Google Sans"/>
          <w:sz w:val="24"/>
          <w:szCs w:val="24"/>
        </w:rPr>
        <w:t>Emergence</w:t>
      </w:r>
      <w:proofErr w:type="spellEnd"/>
      <w:r>
        <w:rPr>
          <w:rFonts w:ascii="Google Sans" w:eastAsia="Google Sans" w:hAnsi="Google Sans" w:cs="Google Sans"/>
          <w:sz w:val="24"/>
          <w:szCs w:val="24"/>
        </w:rPr>
        <w:t xml:space="preserve"> in Multi-Agent </w:t>
      </w:r>
      <w:proofErr w:type="spellStart"/>
      <w:r>
        <w:rPr>
          <w:rFonts w:ascii="Google Sans" w:eastAsia="Google Sans" w:hAnsi="Google Sans" w:cs="Google Sans"/>
          <w:sz w:val="24"/>
          <w:szCs w:val="24"/>
        </w:rPr>
        <w:t>Systems</w:t>
      </w:r>
      <w:proofErr w:type="spellEnd"/>
      <w:r>
        <w:rPr>
          <w:rFonts w:ascii="Google Sans" w:eastAsia="Google Sans" w:hAnsi="Google Sans" w:cs="Google Sans"/>
          <w:sz w:val="24"/>
          <w:szCs w:val="24"/>
        </w:rPr>
        <w:t xml:space="preserve"> - AAAI, dernier accès : août 18, 2025, </w:t>
      </w:r>
      <w:hyperlink r:id="rId22">
        <w:r>
          <w:rPr>
            <w:rFonts w:ascii="Google Sans" w:eastAsia="Google Sans" w:hAnsi="Google Sans" w:cs="Google Sans"/>
            <w:color w:val="0000EE"/>
            <w:sz w:val="24"/>
            <w:szCs w:val="24"/>
            <w:u w:val="single"/>
          </w:rPr>
          <w:t>https://cdn.aaai.org/ocs/18293/18293-78912-1-PB.pdf</w:t>
        </w:r>
      </w:hyperlink>
    </w:p>
    <w:p w14:paraId="159CA51D"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[2508.09541] Emergence of Hierarchies in Multi-Agent Self-Organizing Systems Pursuing a Joint Objective - </w:t>
      </w:r>
      <w:proofErr w:type="spellStart"/>
      <w:r w:rsidRPr="00000EC2">
        <w:rPr>
          <w:rFonts w:ascii="Google Sans" w:eastAsia="Google Sans" w:hAnsi="Google Sans" w:cs="Google Sans"/>
          <w:sz w:val="24"/>
          <w:szCs w:val="24"/>
          <w:lang w:val="en-CA"/>
        </w:rPr>
        <w:t>arXiv</w:t>
      </w:r>
      <w:proofErr w:type="spellEnd"/>
      <w:r w:rsidRPr="00000EC2">
        <w:rPr>
          <w:rFonts w:ascii="Google Sans" w:eastAsia="Google Sans" w:hAnsi="Google Sans" w:cs="Google Sans"/>
          <w:sz w:val="24"/>
          <w:szCs w:val="24"/>
          <w:lang w:val="en-CA"/>
        </w:rPr>
        <w:t xml:space="preserve">, dernier </w:t>
      </w:r>
      <w:proofErr w:type="spellStart"/>
      <w:proofErr w:type="gram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w:t>
      </w:r>
      <w:proofErr w:type="gramEnd"/>
      <w:r w:rsidRPr="00000EC2">
        <w:rPr>
          <w:rFonts w:ascii="Google Sans" w:eastAsia="Google Sans" w:hAnsi="Google Sans" w:cs="Google Sans"/>
          <w:sz w:val="24"/>
          <w:szCs w:val="24"/>
          <w:lang w:val="en-CA"/>
        </w:rPr>
        <w:t xml:space="preserve">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23">
        <w:r w:rsidRPr="00000EC2">
          <w:rPr>
            <w:rFonts w:ascii="Google Sans" w:eastAsia="Google Sans" w:hAnsi="Google Sans" w:cs="Google Sans"/>
            <w:color w:val="0000EE"/>
            <w:sz w:val="24"/>
            <w:szCs w:val="24"/>
            <w:u w:val="single"/>
            <w:lang w:val="en-CA"/>
          </w:rPr>
          <w:t>https://www.arxiv.org/abs/2508.09541</w:t>
        </w:r>
      </w:hyperlink>
    </w:p>
    <w:p w14:paraId="357711FE"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Self-Organising Multi-Agent Systems - World Scientific Publishing,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24">
        <w:r w:rsidRPr="00000EC2">
          <w:rPr>
            <w:rFonts w:ascii="Google Sans" w:eastAsia="Google Sans" w:hAnsi="Google Sans" w:cs="Google Sans"/>
            <w:color w:val="0000EE"/>
            <w:sz w:val="24"/>
            <w:szCs w:val="24"/>
            <w:u w:val="single"/>
            <w:lang w:val="en-CA"/>
          </w:rPr>
          <w:t>https://www.worldscientific.com/worldscibooks/10.1142/q0307</w:t>
        </w:r>
      </w:hyperlink>
    </w:p>
    <w:p w14:paraId="33FA098D" w14:textId="77777777" w:rsidR="00000EC2" w:rsidRDefault="00000EC2" w:rsidP="00000EC2">
      <w:pPr>
        <w:numPr>
          <w:ilvl w:val="0"/>
          <w:numId w:val="128"/>
        </w:numPr>
        <w:pBdr>
          <w:top w:val="nil"/>
          <w:left w:val="nil"/>
          <w:bottom w:val="nil"/>
          <w:right w:val="nil"/>
          <w:between w:val="nil"/>
        </w:pBdr>
      </w:pPr>
      <w:r>
        <w:rPr>
          <w:rFonts w:ascii="Google Sans" w:eastAsia="Google Sans" w:hAnsi="Google Sans" w:cs="Google Sans"/>
          <w:sz w:val="24"/>
          <w:szCs w:val="24"/>
        </w:rPr>
        <w:t>Self-</w:t>
      </w:r>
      <w:proofErr w:type="spellStart"/>
      <w:r>
        <w:rPr>
          <w:rFonts w:ascii="Google Sans" w:eastAsia="Google Sans" w:hAnsi="Google Sans" w:cs="Google Sans"/>
          <w:sz w:val="24"/>
          <w:szCs w:val="24"/>
        </w:rPr>
        <w:t>organization</w:t>
      </w:r>
      <w:proofErr w:type="spellEnd"/>
      <w:r>
        <w:rPr>
          <w:rFonts w:ascii="Google Sans" w:eastAsia="Google Sans" w:hAnsi="Google Sans" w:cs="Google Sans"/>
          <w:sz w:val="24"/>
          <w:szCs w:val="24"/>
        </w:rPr>
        <w:t xml:space="preserve"> - </w:t>
      </w:r>
      <w:proofErr w:type="spellStart"/>
      <w:r>
        <w:rPr>
          <w:rFonts w:ascii="Google Sans" w:eastAsia="Google Sans" w:hAnsi="Google Sans" w:cs="Google Sans"/>
          <w:sz w:val="24"/>
          <w:szCs w:val="24"/>
        </w:rPr>
        <w:t>Wikipedia</w:t>
      </w:r>
      <w:proofErr w:type="spellEnd"/>
      <w:r>
        <w:rPr>
          <w:rFonts w:ascii="Google Sans" w:eastAsia="Google Sans" w:hAnsi="Google Sans" w:cs="Google Sans"/>
          <w:sz w:val="24"/>
          <w:szCs w:val="24"/>
        </w:rPr>
        <w:t xml:space="preserve">, dernier accès : août 18, 2025, </w:t>
      </w:r>
      <w:hyperlink r:id="rId25">
        <w:r>
          <w:rPr>
            <w:rFonts w:ascii="Google Sans" w:eastAsia="Google Sans" w:hAnsi="Google Sans" w:cs="Google Sans"/>
            <w:color w:val="0000EE"/>
            <w:sz w:val="24"/>
            <w:szCs w:val="24"/>
            <w:u w:val="single"/>
          </w:rPr>
          <w:t>https://en.wikipedia.org/wiki/Self-organization</w:t>
        </w:r>
      </w:hyperlink>
    </w:p>
    <w:p w14:paraId="1A4D3C9E" w14:textId="77777777" w:rsidR="00000EC2" w:rsidRDefault="00000EC2" w:rsidP="00000EC2">
      <w:pPr>
        <w:numPr>
          <w:ilvl w:val="0"/>
          <w:numId w:val="128"/>
        </w:numPr>
        <w:pBdr>
          <w:top w:val="nil"/>
          <w:left w:val="nil"/>
          <w:bottom w:val="nil"/>
          <w:right w:val="nil"/>
          <w:between w:val="nil"/>
        </w:pBdr>
      </w:pPr>
      <w:r>
        <w:rPr>
          <w:rFonts w:ascii="Google Sans" w:eastAsia="Google Sans" w:hAnsi="Google Sans" w:cs="Google Sans"/>
          <w:sz w:val="24"/>
          <w:szCs w:val="24"/>
        </w:rPr>
        <w:t xml:space="preserve">Topologies of agents interactions in </w:t>
      </w:r>
      <w:proofErr w:type="spellStart"/>
      <w:r>
        <w:rPr>
          <w:rFonts w:ascii="Google Sans" w:eastAsia="Google Sans" w:hAnsi="Google Sans" w:cs="Google Sans"/>
          <w:sz w:val="24"/>
          <w:szCs w:val="24"/>
        </w:rPr>
        <w:t>knowledge</w:t>
      </w:r>
      <w:proofErr w:type="spellEnd"/>
      <w:r>
        <w:rPr>
          <w:rFonts w:ascii="Google Sans" w:eastAsia="Google Sans" w:hAnsi="Google Sans" w:cs="Google Sans"/>
          <w:sz w:val="24"/>
          <w:szCs w:val="24"/>
        </w:rPr>
        <w:t xml:space="preserve"> intensive multi ..., dernier accès : août 18, 2025, </w:t>
      </w:r>
      <w:hyperlink r:id="rId26">
        <w:r>
          <w:rPr>
            <w:rFonts w:ascii="Google Sans" w:eastAsia="Google Sans" w:hAnsi="Google Sans" w:cs="Google Sans"/>
            <w:color w:val="0000EE"/>
            <w:sz w:val="24"/>
            <w:szCs w:val="24"/>
            <w:u w:val="single"/>
          </w:rPr>
          <w:t>https://digitalcommons.unomaha.edu/cgi/viewcontent.cgi?article=1035&amp;context=compscifacpub</w:t>
        </w:r>
      </w:hyperlink>
    </w:p>
    <w:p w14:paraId="201B3D70" w14:textId="77777777" w:rsidR="00000EC2" w:rsidRDefault="00000EC2" w:rsidP="00000EC2">
      <w:pPr>
        <w:numPr>
          <w:ilvl w:val="0"/>
          <w:numId w:val="128"/>
        </w:numPr>
        <w:pBdr>
          <w:top w:val="nil"/>
          <w:left w:val="nil"/>
          <w:bottom w:val="nil"/>
          <w:right w:val="nil"/>
          <w:between w:val="nil"/>
        </w:pBdr>
      </w:pPr>
      <w:proofErr w:type="spellStart"/>
      <w:r>
        <w:rPr>
          <w:rFonts w:ascii="Google Sans" w:eastAsia="Google Sans" w:hAnsi="Google Sans" w:cs="Google Sans"/>
          <w:sz w:val="24"/>
          <w:szCs w:val="24"/>
        </w:rPr>
        <w:t>Centralized</w:t>
      </w:r>
      <w:proofErr w:type="spellEnd"/>
      <w:r>
        <w:rPr>
          <w:rFonts w:ascii="Google Sans" w:eastAsia="Google Sans" w:hAnsi="Google Sans" w:cs="Google Sans"/>
          <w:sz w:val="24"/>
          <w:szCs w:val="24"/>
        </w:rPr>
        <w:t xml:space="preserve"> vs Distributed Multi-Agent AI Coordination </w:t>
      </w:r>
      <w:proofErr w:type="spellStart"/>
      <w:r>
        <w:rPr>
          <w:rFonts w:ascii="Google Sans" w:eastAsia="Google Sans" w:hAnsi="Google Sans" w:cs="Google Sans"/>
          <w:sz w:val="24"/>
          <w:szCs w:val="24"/>
        </w:rPr>
        <w:t>Strategies</w:t>
      </w:r>
      <w:proofErr w:type="spellEnd"/>
      <w:r>
        <w:rPr>
          <w:rFonts w:ascii="Google Sans" w:eastAsia="Google Sans" w:hAnsi="Google Sans" w:cs="Google Sans"/>
          <w:sz w:val="24"/>
          <w:szCs w:val="24"/>
        </w:rPr>
        <w:t xml:space="preserve"> - Galileo AI, dernier accès : août 18, 2025, </w:t>
      </w:r>
      <w:hyperlink r:id="rId27">
        <w:r>
          <w:rPr>
            <w:rFonts w:ascii="Google Sans" w:eastAsia="Google Sans" w:hAnsi="Google Sans" w:cs="Google Sans"/>
            <w:color w:val="0000EE"/>
            <w:sz w:val="24"/>
            <w:szCs w:val="24"/>
            <w:u w:val="single"/>
          </w:rPr>
          <w:t>https://galileo.ai/blog/multi-agent-coordination-strategies</w:t>
        </w:r>
      </w:hyperlink>
    </w:p>
    <w:p w14:paraId="5010A277" w14:textId="77777777" w:rsidR="00000EC2" w:rsidRDefault="00000EC2" w:rsidP="00000EC2">
      <w:pPr>
        <w:numPr>
          <w:ilvl w:val="0"/>
          <w:numId w:val="128"/>
        </w:numPr>
        <w:pBdr>
          <w:top w:val="nil"/>
          <w:left w:val="nil"/>
          <w:bottom w:val="nil"/>
          <w:right w:val="nil"/>
          <w:between w:val="nil"/>
        </w:pBdr>
      </w:pPr>
      <w:proofErr w:type="spellStart"/>
      <w:r>
        <w:rPr>
          <w:rFonts w:ascii="Google Sans" w:eastAsia="Google Sans" w:hAnsi="Google Sans" w:cs="Google Sans"/>
          <w:sz w:val="24"/>
          <w:szCs w:val="24"/>
        </w:rPr>
        <w:t>What</w:t>
      </w:r>
      <w:proofErr w:type="spellEnd"/>
      <w:r>
        <w:rPr>
          <w:rFonts w:ascii="Google Sans" w:eastAsia="Google Sans" w:hAnsi="Google Sans" w:cs="Google Sans"/>
          <w:sz w:val="24"/>
          <w:szCs w:val="24"/>
        </w:rPr>
        <w:t xml:space="preserve"> are </w:t>
      </w:r>
      <w:proofErr w:type="spellStart"/>
      <w:r>
        <w:rPr>
          <w:rFonts w:ascii="Google Sans" w:eastAsia="Google Sans" w:hAnsi="Google Sans" w:cs="Google Sans"/>
          <w:sz w:val="24"/>
          <w:szCs w:val="24"/>
        </w:rPr>
        <w:t>hierarchical</w:t>
      </w:r>
      <w:proofErr w:type="spellEnd"/>
      <w:r>
        <w:rPr>
          <w:rFonts w:ascii="Google Sans" w:eastAsia="Google Sans" w:hAnsi="Google Sans" w:cs="Google Sans"/>
          <w:sz w:val="24"/>
          <w:szCs w:val="24"/>
        </w:rPr>
        <w:t xml:space="preserve"> multi-agent </w:t>
      </w:r>
      <w:proofErr w:type="spellStart"/>
      <w:r>
        <w:rPr>
          <w:rFonts w:ascii="Google Sans" w:eastAsia="Google Sans" w:hAnsi="Google Sans" w:cs="Google Sans"/>
          <w:sz w:val="24"/>
          <w:szCs w:val="24"/>
        </w:rPr>
        <w:t>systems</w:t>
      </w:r>
      <w:proofErr w:type="spellEnd"/>
      <w:r>
        <w:rPr>
          <w:rFonts w:ascii="Google Sans" w:eastAsia="Google Sans" w:hAnsi="Google Sans" w:cs="Google Sans"/>
          <w:sz w:val="24"/>
          <w:szCs w:val="24"/>
        </w:rPr>
        <w:t xml:space="preserve">? - </w:t>
      </w:r>
      <w:proofErr w:type="spellStart"/>
      <w:r>
        <w:rPr>
          <w:rFonts w:ascii="Google Sans" w:eastAsia="Google Sans" w:hAnsi="Google Sans" w:cs="Google Sans"/>
          <w:sz w:val="24"/>
          <w:szCs w:val="24"/>
        </w:rPr>
        <w:t>Milvus</w:t>
      </w:r>
      <w:proofErr w:type="spellEnd"/>
      <w:r>
        <w:rPr>
          <w:rFonts w:ascii="Google Sans" w:eastAsia="Google Sans" w:hAnsi="Google Sans" w:cs="Google Sans"/>
          <w:sz w:val="24"/>
          <w:szCs w:val="24"/>
        </w:rPr>
        <w:t xml:space="preserve">, dernier accès : août 18, 2025, </w:t>
      </w:r>
      <w:hyperlink r:id="rId28">
        <w:r>
          <w:rPr>
            <w:rFonts w:ascii="Google Sans" w:eastAsia="Google Sans" w:hAnsi="Google Sans" w:cs="Google Sans"/>
            <w:color w:val="0000EE"/>
            <w:sz w:val="24"/>
            <w:szCs w:val="24"/>
            <w:u w:val="single"/>
          </w:rPr>
          <w:t>https://milvus.io/ai-quick-reference/what-are-hierarchical-multiagent-systems</w:t>
        </w:r>
      </w:hyperlink>
    </w:p>
    <w:p w14:paraId="29359296" w14:textId="77777777" w:rsidR="00000EC2" w:rsidRDefault="00000EC2" w:rsidP="00000EC2">
      <w:pPr>
        <w:numPr>
          <w:ilvl w:val="0"/>
          <w:numId w:val="128"/>
        </w:numPr>
        <w:pBdr>
          <w:top w:val="nil"/>
          <w:left w:val="nil"/>
          <w:bottom w:val="nil"/>
          <w:right w:val="nil"/>
          <w:between w:val="nil"/>
        </w:pBdr>
      </w:pPr>
      <w:proofErr w:type="spellStart"/>
      <w:r>
        <w:rPr>
          <w:rFonts w:ascii="Google Sans" w:eastAsia="Google Sans" w:hAnsi="Google Sans" w:cs="Google Sans"/>
          <w:sz w:val="24"/>
          <w:szCs w:val="24"/>
        </w:rPr>
        <w:t>What</w:t>
      </w:r>
      <w:proofErr w:type="spellEnd"/>
      <w:r>
        <w:rPr>
          <w:rFonts w:ascii="Google Sans" w:eastAsia="Google Sans" w:hAnsi="Google Sans" w:cs="Google Sans"/>
          <w:sz w:val="24"/>
          <w:szCs w:val="24"/>
        </w:rPr>
        <w:t xml:space="preserve"> are </w:t>
      </w:r>
      <w:proofErr w:type="spellStart"/>
      <w:r>
        <w:rPr>
          <w:rFonts w:ascii="Google Sans" w:eastAsia="Google Sans" w:hAnsi="Google Sans" w:cs="Google Sans"/>
          <w:sz w:val="24"/>
          <w:szCs w:val="24"/>
        </w:rPr>
        <w:t>hierarchical</w:t>
      </w:r>
      <w:proofErr w:type="spellEnd"/>
      <w:r>
        <w:rPr>
          <w:rFonts w:ascii="Google Sans" w:eastAsia="Google Sans" w:hAnsi="Google Sans" w:cs="Google Sans"/>
          <w:sz w:val="24"/>
          <w:szCs w:val="24"/>
        </w:rPr>
        <w:t xml:space="preserve"> multi-agent </w:t>
      </w:r>
      <w:proofErr w:type="spellStart"/>
      <w:r>
        <w:rPr>
          <w:rFonts w:ascii="Google Sans" w:eastAsia="Google Sans" w:hAnsi="Google Sans" w:cs="Google Sans"/>
          <w:sz w:val="24"/>
          <w:szCs w:val="24"/>
        </w:rPr>
        <w:t>systems</w:t>
      </w:r>
      <w:proofErr w:type="spellEnd"/>
      <w:r>
        <w:rPr>
          <w:rFonts w:ascii="Google Sans" w:eastAsia="Google Sans" w:hAnsi="Google Sans" w:cs="Google Sans"/>
          <w:sz w:val="24"/>
          <w:szCs w:val="24"/>
        </w:rPr>
        <w:t xml:space="preserve">? - </w:t>
      </w:r>
      <w:proofErr w:type="spellStart"/>
      <w:r>
        <w:rPr>
          <w:rFonts w:ascii="Google Sans" w:eastAsia="Google Sans" w:hAnsi="Google Sans" w:cs="Google Sans"/>
          <w:sz w:val="24"/>
          <w:szCs w:val="24"/>
        </w:rPr>
        <w:t>Zilliz</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Vector</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Database</w:t>
      </w:r>
      <w:proofErr w:type="spellEnd"/>
      <w:r>
        <w:rPr>
          <w:rFonts w:ascii="Google Sans" w:eastAsia="Google Sans" w:hAnsi="Google Sans" w:cs="Google Sans"/>
          <w:sz w:val="24"/>
          <w:szCs w:val="24"/>
        </w:rPr>
        <w:t xml:space="preserve">, dernier accès : août 18, 2025, </w:t>
      </w:r>
      <w:hyperlink r:id="rId29">
        <w:r>
          <w:rPr>
            <w:rFonts w:ascii="Google Sans" w:eastAsia="Google Sans" w:hAnsi="Google Sans" w:cs="Google Sans"/>
            <w:color w:val="0000EE"/>
            <w:sz w:val="24"/>
            <w:szCs w:val="24"/>
            <w:u w:val="single"/>
          </w:rPr>
          <w:t>https://zilliz.com/ai-faq/what-are-hierarchical-multiagent-systems</w:t>
        </w:r>
      </w:hyperlink>
    </w:p>
    <w:p w14:paraId="074558CA"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Building Your First Hierarchical Multi-Agent System - </w:t>
      </w:r>
      <w:proofErr w:type="spellStart"/>
      <w:r w:rsidRPr="00000EC2">
        <w:rPr>
          <w:rFonts w:ascii="Google Sans" w:eastAsia="Google Sans" w:hAnsi="Google Sans" w:cs="Google Sans"/>
          <w:sz w:val="24"/>
          <w:szCs w:val="24"/>
          <w:lang w:val="en-CA"/>
        </w:rPr>
        <w:t>Spheron's</w:t>
      </w:r>
      <w:proofErr w:type="spellEnd"/>
      <w:r w:rsidRPr="00000EC2">
        <w:rPr>
          <w:rFonts w:ascii="Google Sans" w:eastAsia="Google Sans" w:hAnsi="Google Sans" w:cs="Google Sans"/>
          <w:sz w:val="24"/>
          <w:szCs w:val="24"/>
          <w:lang w:val="en-CA"/>
        </w:rPr>
        <w:t xml:space="preserve"> Blog,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30">
        <w:r w:rsidRPr="00000EC2">
          <w:rPr>
            <w:rFonts w:ascii="Google Sans" w:eastAsia="Google Sans" w:hAnsi="Google Sans" w:cs="Google Sans"/>
            <w:color w:val="0000EE"/>
            <w:sz w:val="24"/>
            <w:szCs w:val="24"/>
            <w:u w:val="single"/>
            <w:lang w:val="en-CA"/>
          </w:rPr>
          <w:t>https://blog.spheron.network/building-your-first-hierarchical-multi-agent-system</w:t>
        </w:r>
      </w:hyperlink>
    </w:p>
    <w:p w14:paraId="0A6BFE20"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Multi-agent system: Types, working, applications and benefits - </w:t>
      </w:r>
      <w:proofErr w:type="spellStart"/>
      <w:r w:rsidRPr="00000EC2">
        <w:rPr>
          <w:rFonts w:ascii="Google Sans" w:eastAsia="Google Sans" w:hAnsi="Google Sans" w:cs="Google Sans"/>
          <w:sz w:val="24"/>
          <w:szCs w:val="24"/>
          <w:lang w:val="en-CA"/>
        </w:rPr>
        <w:t>LeewayHertz</w:t>
      </w:r>
      <w:proofErr w:type="spellEnd"/>
      <w:r w:rsidRPr="00000EC2">
        <w:rPr>
          <w:rFonts w:ascii="Google Sans" w:eastAsia="Google Sans" w:hAnsi="Google Sans" w:cs="Google Sans"/>
          <w:sz w:val="24"/>
          <w:szCs w:val="24"/>
          <w:lang w:val="en-CA"/>
        </w:rPr>
        <w:t xml:space="preserve">, dernier </w:t>
      </w:r>
      <w:proofErr w:type="spellStart"/>
      <w:proofErr w:type="gram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w:t>
      </w:r>
      <w:proofErr w:type="gramEnd"/>
      <w:r w:rsidRPr="00000EC2">
        <w:rPr>
          <w:rFonts w:ascii="Google Sans" w:eastAsia="Google Sans" w:hAnsi="Google Sans" w:cs="Google Sans"/>
          <w:sz w:val="24"/>
          <w:szCs w:val="24"/>
          <w:lang w:val="en-CA"/>
        </w:rPr>
        <w:t xml:space="preserve">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31">
        <w:r w:rsidRPr="00000EC2">
          <w:rPr>
            <w:rFonts w:ascii="Google Sans" w:eastAsia="Google Sans" w:hAnsi="Google Sans" w:cs="Google Sans"/>
            <w:color w:val="0000EE"/>
            <w:sz w:val="24"/>
            <w:szCs w:val="24"/>
            <w:u w:val="single"/>
            <w:lang w:val="en-CA"/>
          </w:rPr>
          <w:t>https://www.leewayhertz.com/multi-agent-system/</w:t>
        </w:r>
      </w:hyperlink>
    </w:p>
    <w:p w14:paraId="6C00C2B3"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Federated Control with Hierarchical Multi-Agent Deep Reinforcement Learning,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32">
        <w:r w:rsidRPr="00000EC2">
          <w:rPr>
            <w:rFonts w:ascii="Google Sans" w:eastAsia="Google Sans" w:hAnsi="Google Sans" w:cs="Google Sans"/>
            <w:color w:val="0000EE"/>
            <w:sz w:val="24"/>
            <w:szCs w:val="24"/>
            <w:u w:val="single"/>
            <w:lang w:val="en-CA"/>
          </w:rPr>
          <w:t>https://research.google/pubs/federated-control-with-hierarchical-multi-agent-deep-reinforcement-learning/</w:t>
        </w:r>
      </w:hyperlink>
    </w:p>
    <w:p w14:paraId="743A4C41"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Stackelberg Security Games: Looking Beyond a Decade of Success - IJCAI, dernier </w:t>
      </w:r>
      <w:proofErr w:type="spellStart"/>
      <w:proofErr w:type="gram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w:t>
      </w:r>
      <w:proofErr w:type="gramEnd"/>
      <w:r w:rsidRPr="00000EC2">
        <w:rPr>
          <w:rFonts w:ascii="Google Sans" w:eastAsia="Google Sans" w:hAnsi="Google Sans" w:cs="Google Sans"/>
          <w:sz w:val="24"/>
          <w:szCs w:val="24"/>
          <w:lang w:val="en-CA"/>
        </w:rPr>
        <w:t xml:space="preserve">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33">
        <w:r w:rsidRPr="00000EC2">
          <w:rPr>
            <w:rFonts w:ascii="Google Sans" w:eastAsia="Google Sans" w:hAnsi="Google Sans" w:cs="Google Sans"/>
            <w:color w:val="0000EE"/>
            <w:sz w:val="24"/>
            <w:szCs w:val="24"/>
            <w:u w:val="single"/>
            <w:lang w:val="en-CA"/>
          </w:rPr>
          <w:t>https://www.ijcai.org/proceedings/2018/775</w:t>
        </w:r>
      </w:hyperlink>
    </w:p>
    <w:p w14:paraId="7B8C43EF" w14:textId="77777777" w:rsidR="00000EC2" w:rsidRDefault="00000EC2" w:rsidP="00000EC2">
      <w:pPr>
        <w:numPr>
          <w:ilvl w:val="0"/>
          <w:numId w:val="128"/>
        </w:numPr>
        <w:pBdr>
          <w:top w:val="nil"/>
          <w:left w:val="nil"/>
          <w:bottom w:val="nil"/>
          <w:right w:val="nil"/>
          <w:between w:val="nil"/>
        </w:pBdr>
      </w:pPr>
      <w:proofErr w:type="spellStart"/>
      <w:r>
        <w:rPr>
          <w:rFonts w:ascii="Google Sans" w:eastAsia="Google Sans" w:hAnsi="Google Sans" w:cs="Google Sans"/>
          <w:sz w:val="24"/>
          <w:szCs w:val="24"/>
        </w:rPr>
        <w:t>Study</w:t>
      </w:r>
      <w:proofErr w:type="spellEnd"/>
      <w:r>
        <w:rPr>
          <w:rFonts w:ascii="Google Sans" w:eastAsia="Google Sans" w:hAnsi="Google Sans" w:cs="Google Sans"/>
          <w:sz w:val="24"/>
          <w:szCs w:val="24"/>
        </w:rPr>
        <w:t xml:space="preserve"> on Master Slave Interaction Model </w:t>
      </w:r>
      <w:proofErr w:type="spellStart"/>
      <w:r>
        <w:rPr>
          <w:rFonts w:ascii="Google Sans" w:eastAsia="Google Sans" w:hAnsi="Google Sans" w:cs="Google Sans"/>
          <w:sz w:val="24"/>
          <w:szCs w:val="24"/>
        </w:rPr>
        <w:t>Based</w:t>
      </w:r>
      <w:proofErr w:type="spellEnd"/>
      <w:r>
        <w:rPr>
          <w:rFonts w:ascii="Google Sans" w:eastAsia="Google Sans" w:hAnsi="Google Sans" w:cs="Google Sans"/>
          <w:sz w:val="24"/>
          <w:szCs w:val="24"/>
        </w:rPr>
        <w:t xml:space="preserve"> on Stackelberg ..., dernier accès : août 18, 2025, </w:t>
      </w:r>
      <w:hyperlink r:id="rId34">
        <w:r>
          <w:rPr>
            <w:rFonts w:ascii="Google Sans" w:eastAsia="Google Sans" w:hAnsi="Google Sans" w:cs="Google Sans"/>
            <w:color w:val="0000EE"/>
            <w:sz w:val="24"/>
            <w:szCs w:val="24"/>
            <w:u w:val="single"/>
          </w:rPr>
          <w:t>https://www.mdpi.com/2073-8994/12/2/232</w:t>
        </w:r>
      </w:hyperlink>
    </w:p>
    <w:p w14:paraId="4F171E6F" w14:textId="77777777" w:rsidR="00000EC2" w:rsidRDefault="00000EC2" w:rsidP="00000EC2">
      <w:pPr>
        <w:numPr>
          <w:ilvl w:val="0"/>
          <w:numId w:val="128"/>
        </w:numPr>
        <w:pBdr>
          <w:top w:val="nil"/>
          <w:left w:val="nil"/>
          <w:bottom w:val="nil"/>
          <w:right w:val="nil"/>
          <w:between w:val="nil"/>
        </w:pBdr>
      </w:pPr>
      <w:r>
        <w:rPr>
          <w:rFonts w:ascii="Google Sans" w:eastAsia="Google Sans" w:hAnsi="Google Sans" w:cs="Google Sans"/>
          <w:sz w:val="24"/>
          <w:szCs w:val="24"/>
        </w:rPr>
        <w:t xml:space="preserve">Multi-Agent Information </w:t>
      </w:r>
      <w:proofErr w:type="spellStart"/>
      <w:r>
        <w:rPr>
          <w:rFonts w:ascii="Google Sans" w:eastAsia="Google Sans" w:hAnsi="Google Sans" w:cs="Google Sans"/>
          <w:sz w:val="24"/>
          <w:szCs w:val="24"/>
        </w:rPr>
        <w:t>Gathering</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Using</w:t>
      </w:r>
      <w:proofErr w:type="spellEnd"/>
      <w:r>
        <w:rPr>
          <w:rFonts w:ascii="Google Sans" w:eastAsia="Google Sans" w:hAnsi="Google Sans" w:cs="Google Sans"/>
          <w:sz w:val="24"/>
          <w:szCs w:val="24"/>
        </w:rPr>
        <w:t xml:space="preserve"> Stackelberg ... - </w:t>
      </w:r>
      <w:proofErr w:type="spellStart"/>
      <w:r>
        <w:rPr>
          <w:rFonts w:ascii="Google Sans" w:eastAsia="Google Sans" w:hAnsi="Google Sans" w:cs="Google Sans"/>
          <w:sz w:val="24"/>
          <w:szCs w:val="24"/>
        </w:rPr>
        <w:t>DiVA</w:t>
      </w:r>
      <w:proofErr w:type="spellEnd"/>
      <w:r>
        <w:rPr>
          <w:rFonts w:ascii="Google Sans" w:eastAsia="Google Sans" w:hAnsi="Google Sans" w:cs="Google Sans"/>
          <w:sz w:val="24"/>
          <w:szCs w:val="24"/>
        </w:rPr>
        <w:t xml:space="preserve"> portal, dernier accès : août 18, 2025, </w:t>
      </w:r>
      <w:hyperlink r:id="rId35">
        <w:r>
          <w:rPr>
            <w:rFonts w:ascii="Google Sans" w:eastAsia="Google Sans" w:hAnsi="Google Sans" w:cs="Google Sans"/>
            <w:color w:val="0000EE"/>
            <w:sz w:val="24"/>
            <w:szCs w:val="24"/>
            <w:u w:val="single"/>
          </w:rPr>
          <w:t>https://www.diva-portal.org/smash/get/diva2:1737822/FULLTEXT01.pdf</w:t>
        </w:r>
      </w:hyperlink>
    </w:p>
    <w:p w14:paraId="44F776D8"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Consensus-Based Distributed Connectivity Control in Multi-Agent Systems - ResearchGate,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36">
        <w:r w:rsidRPr="00000EC2">
          <w:rPr>
            <w:rFonts w:ascii="Google Sans" w:eastAsia="Google Sans" w:hAnsi="Google Sans" w:cs="Google Sans"/>
            <w:color w:val="0000EE"/>
            <w:sz w:val="24"/>
            <w:szCs w:val="24"/>
            <w:u w:val="single"/>
            <w:lang w:val="en-CA"/>
          </w:rPr>
          <w:t>https://www.researchgate.net/publication/357667017_Consensus-Based_Distributed_Connectivity_Control_in_Multi-Agent_Systems</w:t>
        </w:r>
      </w:hyperlink>
    </w:p>
    <w:p w14:paraId="6497133C"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Multi-agent Consensus and Algebraic Graph Theory - Advanced Controls and Sensors Group,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37">
        <w:r w:rsidRPr="00000EC2">
          <w:rPr>
            <w:rFonts w:ascii="Google Sans" w:eastAsia="Google Sans" w:hAnsi="Google Sans" w:cs="Google Sans"/>
            <w:color w:val="0000EE"/>
            <w:sz w:val="24"/>
            <w:szCs w:val="24"/>
            <w:u w:val="single"/>
            <w:lang w:val="en-CA"/>
          </w:rPr>
          <w:t>https://lewisgroup.uta.edu/ee5329/lectures/2017%20EE%205329%20lecture%202_consensus%20and%20graph%20matrices.pdf</w:t>
        </w:r>
      </w:hyperlink>
    </w:p>
    <w:p w14:paraId="12C9CBAD"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Adaptive connectivity control in networked multi-agent systems: A ...,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38">
        <w:r w:rsidRPr="00000EC2">
          <w:rPr>
            <w:rFonts w:ascii="Google Sans" w:eastAsia="Google Sans" w:hAnsi="Google Sans" w:cs="Google Sans"/>
            <w:color w:val="0000EE"/>
            <w:sz w:val="24"/>
            <w:szCs w:val="24"/>
            <w:u w:val="single"/>
            <w:lang w:val="en-CA"/>
          </w:rPr>
          <w:t>https://journals.plos.org/plosone/article?id=10.1371/journal.pone.0314642</w:t>
        </w:r>
      </w:hyperlink>
    </w:p>
    <w:p w14:paraId="62976E62"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Consensus dynamics and coherence in hierarchical small-world networks - </w:t>
      </w:r>
      <w:proofErr w:type="spellStart"/>
      <w:r w:rsidRPr="00000EC2">
        <w:rPr>
          <w:rFonts w:ascii="Google Sans" w:eastAsia="Google Sans" w:hAnsi="Google Sans" w:cs="Google Sans"/>
          <w:sz w:val="24"/>
          <w:szCs w:val="24"/>
          <w:lang w:val="en-CA"/>
        </w:rPr>
        <w:t>arXiv</w:t>
      </w:r>
      <w:proofErr w:type="spellEnd"/>
      <w:r w:rsidRPr="00000EC2">
        <w:rPr>
          <w:rFonts w:ascii="Google Sans" w:eastAsia="Google Sans" w:hAnsi="Google Sans" w:cs="Google Sans"/>
          <w:sz w:val="24"/>
          <w:szCs w:val="24"/>
          <w:lang w:val="en-CA"/>
        </w:rPr>
        <w:t xml:space="preserve">, dernier </w:t>
      </w:r>
      <w:proofErr w:type="spellStart"/>
      <w:proofErr w:type="gram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w:t>
      </w:r>
      <w:proofErr w:type="gramEnd"/>
      <w:r w:rsidRPr="00000EC2">
        <w:rPr>
          <w:rFonts w:ascii="Google Sans" w:eastAsia="Google Sans" w:hAnsi="Google Sans" w:cs="Google Sans"/>
          <w:sz w:val="24"/>
          <w:szCs w:val="24"/>
          <w:lang w:val="en-CA"/>
        </w:rPr>
        <w:t xml:space="preserve">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39">
        <w:r w:rsidRPr="00000EC2">
          <w:rPr>
            <w:rFonts w:ascii="Google Sans" w:eastAsia="Google Sans" w:hAnsi="Google Sans" w:cs="Google Sans"/>
            <w:color w:val="0000EE"/>
            <w:sz w:val="24"/>
            <w:szCs w:val="24"/>
            <w:u w:val="single"/>
            <w:lang w:val="en-CA"/>
          </w:rPr>
          <w:t>https://arxiv.org/pdf/2302.02590</w:t>
        </w:r>
      </w:hyperlink>
    </w:p>
    <w:p w14:paraId="66728AD4"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Creating asynchronous AI agents with Amazon Bedrock | Artificial Intelligence - AWS,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40">
        <w:r w:rsidRPr="00000EC2">
          <w:rPr>
            <w:rFonts w:ascii="Google Sans" w:eastAsia="Google Sans" w:hAnsi="Google Sans" w:cs="Google Sans"/>
            <w:color w:val="0000EE"/>
            <w:sz w:val="24"/>
            <w:szCs w:val="24"/>
            <w:u w:val="single"/>
            <w:lang w:val="en-CA"/>
          </w:rPr>
          <w:t>https://aws.amazon.com/blogs/machine-learning/creating-asynchronous-ai-agents-with-amazon-bedrock/</w:t>
        </w:r>
      </w:hyperlink>
    </w:p>
    <w:p w14:paraId="5344D010"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Event-Driven Architecture: The Future of Scalable AI Agents - Talent500,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41">
        <w:r w:rsidRPr="00000EC2">
          <w:rPr>
            <w:rFonts w:ascii="Google Sans" w:eastAsia="Google Sans" w:hAnsi="Google Sans" w:cs="Google Sans"/>
            <w:color w:val="0000EE"/>
            <w:sz w:val="24"/>
            <w:szCs w:val="24"/>
            <w:u w:val="single"/>
            <w:lang w:val="en-CA"/>
          </w:rPr>
          <w:t>https://talent500.com/blog/event-driven-architecture-ai-agents-future/</w:t>
        </w:r>
      </w:hyperlink>
    </w:p>
    <w:p w14:paraId="11EEE8FB" w14:textId="77777777" w:rsidR="00000EC2" w:rsidRDefault="00000EC2" w:rsidP="00000EC2">
      <w:pPr>
        <w:numPr>
          <w:ilvl w:val="0"/>
          <w:numId w:val="128"/>
        </w:numPr>
        <w:pBdr>
          <w:top w:val="nil"/>
          <w:left w:val="nil"/>
          <w:bottom w:val="nil"/>
          <w:right w:val="nil"/>
          <w:between w:val="nil"/>
        </w:pBdr>
      </w:pPr>
      <w:r>
        <w:rPr>
          <w:rFonts w:ascii="Google Sans" w:eastAsia="Google Sans" w:hAnsi="Google Sans" w:cs="Google Sans"/>
          <w:sz w:val="24"/>
          <w:szCs w:val="24"/>
        </w:rPr>
        <w:t xml:space="preserve">Reliable Data </w:t>
      </w:r>
      <w:proofErr w:type="spellStart"/>
      <w:r>
        <w:rPr>
          <w:rFonts w:ascii="Google Sans" w:eastAsia="Google Sans" w:hAnsi="Google Sans" w:cs="Google Sans"/>
          <w:sz w:val="24"/>
          <w:szCs w:val="24"/>
        </w:rPr>
        <w:t>Processing</w:t>
      </w:r>
      <w:proofErr w:type="spellEnd"/>
      <w:r>
        <w:rPr>
          <w:rFonts w:ascii="Google Sans" w:eastAsia="Google Sans" w:hAnsi="Google Sans" w:cs="Google Sans"/>
          <w:sz w:val="24"/>
          <w:szCs w:val="24"/>
        </w:rPr>
        <w:t xml:space="preserve">: Queues and Workflows | Temporal, dernier accès : août 18, 2025, </w:t>
      </w:r>
      <w:hyperlink r:id="rId42">
        <w:r>
          <w:rPr>
            <w:rFonts w:ascii="Google Sans" w:eastAsia="Google Sans" w:hAnsi="Google Sans" w:cs="Google Sans"/>
            <w:color w:val="0000EE"/>
            <w:sz w:val="24"/>
            <w:szCs w:val="24"/>
            <w:u w:val="single"/>
          </w:rPr>
          <w:t>https://temporal.io/blog/reliable-data-processing-queues-workflows</w:t>
        </w:r>
      </w:hyperlink>
    </w:p>
    <w:p w14:paraId="156C9FA1"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AI Agents Must Act, Not Wait: A Case for Event-Driven Multi-Agent Design - Sean Falconer,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43">
        <w:r w:rsidRPr="00000EC2">
          <w:rPr>
            <w:rFonts w:ascii="Google Sans" w:eastAsia="Google Sans" w:hAnsi="Google Sans" w:cs="Google Sans"/>
            <w:color w:val="0000EE"/>
            <w:sz w:val="24"/>
            <w:szCs w:val="24"/>
            <w:u w:val="single"/>
            <w:lang w:val="en-CA"/>
          </w:rPr>
          <w:t>https://seanfalconer.medium.com/ai-agents-must-act-not-wait-a-case-for-event-driven-multi-agent-design-d8007b50081f</w:t>
        </w:r>
      </w:hyperlink>
    </w:p>
    <w:p w14:paraId="0334B10B"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How do multi-agent systems handle asynchronous communication? - Milvus,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44">
        <w:r w:rsidRPr="00000EC2">
          <w:rPr>
            <w:rFonts w:ascii="Google Sans" w:eastAsia="Google Sans" w:hAnsi="Google Sans" w:cs="Google Sans"/>
            <w:color w:val="0000EE"/>
            <w:sz w:val="24"/>
            <w:szCs w:val="24"/>
            <w:u w:val="single"/>
            <w:lang w:val="en-CA"/>
          </w:rPr>
          <w:t>https://milvus.io/ai-quick-reference/how-do-multiagent-systems-handle-asynchronous-communication</w:t>
        </w:r>
      </w:hyperlink>
    </w:p>
    <w:p w14:paraId="1778A666" w14:textId="77777777" w:rsidR="00000EC2" w:rsidRPr="00000EC2" w:rsidRDefault="00000EC2" w:rsidP="00000EC2">
      <w:pPr>
        <w:numPr>
          <w:ilvl w:val="0"/>
          <w:numId w:val="128"/>
        </w:numPr>
        <w:pBdr>
          <w:top w:val="nil"/>
          <w:left w:val="nil"/>
          <w:bottom w:val="nil"/>
          <w:right w:val="nil"/>
          <w:between w:val="nil"/>
        </w:pBdr>
        <w:rPr>
          <w:lang w:val="en-CA"/>
        </w:rPr>
      </w:pPr>
      <w:proofErr w:type="spellStart"/>
      <w:r w:rsidRPr="00000EC2">
        <w:rPr>
          <w:rFonts w:ascii="Google Sans" w:eastAsia="Google Sans" w:hAnsi="Google Sans" w:cs="Google Sans"/>
          <w:sz w:val="24"/>
          <w:szCs w:val="24"/>
          <w:lang w:val="en-CA"/>
        </w:rPr>
        <w:t>Stigmergy</w:t>
      </w:r>
      <w:proofErr w:type="spellEnd"/>
      <w:r w:rsidRPr="00000EC2">
        <w:rPr>
          <w:rFonts w:ascii="Google Sans" w:eastAsia="Google Sans" w:hAnsi="Google Sans" w:cs="Google Sans"/>
          <w:sz w:val="24"/>
          <w:szCs w:val="24"/>
          <w:lang w:val="en-CA"/>
        </w:rPr>
        <w:t xml:space="preserve"> in </w:t>
      </w:r>
      <w:proofErr w:type="spellStart"/>
      <w:r w:rsidRPr="00000EC2">
        <w:rPr>
          <w:rFonts w:ascii="Google Sans" w:eastAsia="Google Sans" w:hAnsi="Google Sans" w:cs="Google Sans"/>
          <w:sz w:val="24"/>
          <w:szCs w:val="24"/>
          <w:lang w:val="en-CA"/>
        </w:rPr>
        <w:t>Antetic</w:t>
      </w:r>
      <w:proofErr w:type="spellEnd"/>
      <w:r w:rsidRPr="00000EC2">
        <w:rPr>
          <w:rFonts w:ascii="Google Sans" w:eastAsia="Google Sans" w:hAnsi="Google Sans" w:cs="Google Sans"/>
          <w:sz w:val="24"/>
          <w:szCs w:val="24"/>
          <w:lang w:val="en-CA"/>
        </w:rPr>
        <w:t xml:space="preserve"> AI: Building Intelligence from Indirect ...,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45">
        <w:r w:rsidRPr="00000EC2">
          <w:rPr>
            <w:rFonts w:ascii="Google Sans" w:eastAsia="Google Sans" w:hAnsi="Google Sans" w:cs="Google Sans"/>
            <w:color w:val="0000EE"/>
            <w:sz w:val="24"/>
            <w:szCs w:val="24"/>
            <w:u w:val="single"/>
            <w:lang w:val="en-CA"/>
          </w:rPr>
          <w:t>https://www.alphanome.ai/post/stigmergy-in-antetic-ai-building-intelligence-from-indirect-communication</w:t>
        </w:r>
      </w:hyperlink>
    </w:p>
    <w:p w14:paraId="0A9461C4"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(PDF) </w:t>
      </w:r>
      <w:proofErr w:type="spellStart"/>
      <w:r w:rsidRPr="00000EC2">
        <w:rPr>
          <w:rFonts w:ascii="Google Sans" w:eastAsia="Google Sans" w:hAnsi="Google Sans" w:cs="Google Sans"/>
          <w:sz w:val="24"/>
          <w:szCs w:val="24"/>
          <w:lang w:val="en-CA"/>
        </w:rPr>
        <w:t>Stigmergy</w:t>
      </w:r>
      <w:proofErr w:type="spellEnd"/>
      <w:r w:rsidRPr="00000EC2">
        <w:rPr>
          <w:rFonts w:ascii="Google Sans" w:eastAsia="Google Sans" w:hAnsi="Google Sans" w:cs="Google Sans"/>
          <w:sz w:val="24"/>
          <w:szCs w:val="24"/>
          <w:lang w:val="en-CA"/>
        </w:rPr>
        <w:t xml:space="preserve"> in Multi Agent Reinforcement Learning - ResearchGate,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46">
        <w:r w:rsidRPr="00000EC2">
          <w:rPr>
            <w:rFonts w:ascii="Google Sans" w:eastAsia="Google Sans" w:hAnsi="Google Sans" w:cs="Google Sans"/>
            <w:color w:val="0000EE"/>
            <w:sz w:val="24"/>
            <w:szCs w:val="24"/>
            <w:u w:val="single"/>
            <w:lang w:val="en-CA"/>
          </w:rPr>
          <w:t>https://www.researchgate.net/publication/4133329_Stigmergy_in_multiagent_reinforcement_learning</w:t>
        </w:r>
      </w:hyperlink>
    </w:p>
    <w:p w14:paraId="797743FD"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Four Design Patterns for Event-Driven, Multi-Agent Systems,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47">
        <w:r w:rsidRPr="00000EC2">
          <w:rPr>
            <w:rFonts w:ascii="Google Sans" w:eastAsia="Google Sans" w:hAnsi="Google Sans" w:cs="Google Sans"/>
            <w:color w:val="0000EE"/>
            <w:sz w:val="24"/>
            <w:szCs w:val="24"/>
            <w:u w:val="single"/>
            <w:lang w:val="en-CA"/>
          </w:rPr>
          <w:t>https://www.confluent.io/blog/event-driven-multi-agent-systems/</w:t>
        </w:r>
      </w:hyperlink>
    </w:p>
    <w:p w14:paraId="6F782C0E" w14:textId="77777777" w:rsidR="00000EC2" w:rsidRDefault="00000EC2" w:rsidP="00000EC2">
      <w:pPr>
        <w:numPr>
          <w:ilvl w:val="0"/>
          <w:numId w:val="128"/>
        </w:numPr>
        <w:pBdr>
          <w:top w:val="nil"/>
          <w:left w:val="nil"/>
          <w:bottom w:val="nil"/>
          <w:right w:val="nil"/>
          <w:between w:val="nil"/>
        </w:pBdr>
      </w:pPr>
      <w:proofErr w:type="spellStart"/>
      <w:r>
        <w:rPr>
          <w:rFonts w:ascii="Google Sans" w:eastAsia="Google Sans" w:hAnsi="Google Sans" w:cs="Google Sans"/>
          <w:sz w:val="24"/>
          <w:szCs w:val="24"/>
        </w:rPr>
        <w:t>Blackboard</w:t>
      </w:r>
      <w:proofErr w:type="spellEnd"/>
      <w:r>
        <w:rPr>
          <w:rFonts w:ascii="Google Sans" w:eastAsia="Google Sans" w:hAnsi="Google Sans" w:cs="Google Sans"/>
          <w:sz w:val="24"/>
          <w:szCs w:val="24"/>
        </w:rPr>
        <w:t xml:space="preserve"> system - </w:t>
      </w:r>
      <w:proofErr w:type="spellStart"/>
      <w:r>
        <w:rPr>
          <w:rFonts w:ascii="Google Sans" w:eastAsia="Google Sans" w:hAnsi="Google Sans" w:cs="Google Sans"/>
          <w:sz w:val="24"/>
          <w:szCs w:val="24"/>
        </w:rPr>
        <w:t>Wikipedia</w:t>
      </w:r>
      <w:proofErr w:type="spellEnd"/>
      <w:r>
        <w:rPr>
          <w:rFonts w:ascii="Google Sans" w:eastAsia="Google Sans" w:hAnsi="Google Sans" w:cs="Google Sans"/>
          <w:sz w:val="24"/>
          <w:szCs w:val="24"/>
        </w:rPr>
        <w:t xml:space="preserve">, dernier accès : août 18, 2025, </w:t>
      </w:r>
      <w:hyperlink r:id="rId48">
        <w:r>
          <w:rPr>
            <w:rFonts w:ascii="Google Sans" w:eastAsia="Google Sans" w:hAnsi="Google Sans" w:cs="Google Sans"/>
            <w:color w:val="0000EE"/>
            <w:sz w:val="24"/>
            <w:szCs w:val="24"/>
            <w:u w:val="single"/>
          </w:rPr>
          <w:t>https://en.wikipedia.org/wiki/Blackboard_system</w:t>
        </w:r>
      </w:hyperlink>
    </w:p>
    <w:p w14:paraId="703F0BB2" w14:textId="77777777" w:rsidR="00000EC2" w:rsidRDefault="00000EC2" w:rsidP="00000EC2">
      <w:pPr>
        <w:numPr>
          <w:ilvl w:val="0"/>
          <w:numId w:val="128"/>
        </w:numPr>
        <w:pBdr>
          <w:top w:val="nil"/>
          <w:left w:val="nil"/>
          <w:bottom w:val="nil"/>
          <w:right w:val="nil"/>
          <w:between w:val="nil"/>
        </w:pBdr>
      </w:pPr>
      <w:r>
        <w:rPr>
          <w:rFonts w:ascii="Google Sans" w:eastAsia="Google Sans" w:hAnsi="Google Sans" w:cs="Google Sans"/>
          <w:sz w:val="24"/>
          <w:szCs w:val="24"/>
        </w:rPr>
        <w:t xml:space="preserve">arxiv.org, dernier accès : août 18, 2025, </w:t>
      </w:r>
      <w:hyperlink r:id="rId49">
        <w:r>
          <w:rPr>
            <w:rFonts w:ascii="Google Sans" w:eastAsia="Google Sans" w:hAnsi="Google Sans" w:cs="Google Sans"/>
            <w:color w:val="0000EE"/>
            <w:sz w:val="24"/>
            <w:szCs w:val="24"/>
            <w:u w:val="single"/>
          </w:rPr>
          <w:t>https://arxiv.org/html/2507.01701v1</w:t>
        </w:r>
      </w:hyperlink>
    </w:p>
    <w:p w14:paraId="3DB09A2F"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Demo: The Implementation of </w:t>
      </w:r>
      <w:proofErr w:type="spellStart"/>
      <w:r w:rsidRPr="00000EC2">
        <w:rPr>
          <w:rFonts w:ascii="Google Sans" w:eastAsia="Google Sans" w:hAnsi="Google Sans" w:cs="Google Sans"/>
          <w:sz w:val="24"/>
          <w:szCs w:val="24"/>
          <w:lang w:val="en-CA"/>
        </w:rPr>
        <w:t>Stigmergy</w:t>
      </w:r>
      <w:proofErr w:type="spellEnd"/>
      <w:r w:rsidRPr="00000EC2">
        <w:rPr>
          <w:rFonts w:ascii="Google Sans" w:eastAsia="Google Sans" w:hAnsi="Google Sans" w:cs="Google Sans"/>
          <w:sz w:val="24"/>
          <w:szCs w:val="24"/>
          <w:lang w:val="en-CA"/>
        </w:rPr>
        <w:t xml:space="preserve"> in Network-assisted Multi-agent System - Dr. </w:t>
      </w:r>
      <w:proofErr w:type="spellStart"/>
      <w:r w:rsidRPr="00000EC2">
        <w:rPr>
          <w:rFonts w:ascii="Google Sans" w:eastAsia="Google Sans" w:hAnsi="Google Sans" w:cs="Google Sans"/>
          <w:sz w:val="24"/>
          <w:szCs w:val="24"/>
          <w:lang w:val="en-CA"/>
        </w:rPr>
        <w:t>Rongpeng</w:t>
      </w:r>
      <w:proofErr w:type="spellEnd"/>
      <w:r w:rsidRPr="00000EC2">
        <w:rPr>
          <w:rFonts w:ascii="Google Sans" w:eastAsia="Google Sans" w:hAnsi="Google Sans" w:cs="Google Sans"/>
          <w:sz w:val="24"/>
          <w:szCs w:val="24"/>
          <w:lang w:val="en-CA"/>
        </w:rPr>
        <w:t xml:space="preserve"> Li,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50">
        <w:r w:rsidRPr="00000EC2">
          <w:rPr>
            <w:rFonts w:ascii="Google Sans" w:eastAsia="Google Sans" w:hAnsi="Google Sans" w:cs="Google Sans"/>
            <w:color w:val="0000EE"/>
            <w:sz w:val="24"/>
            <w:szCs w:val="24"/>
            <w:u w:val="single"/>
            <w:lang w:val="en-CA"/>
          </w:rPr>
          <w:t>https://rongpeng.info/images/pdfs/2020_Chen_DEMO.pdf</w:t>
        </w:r>
      </w:hyperlink>
    </w:p>
    <w:p w14:paraId="3B17D3EB"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Linked Data as </w:t>
      </w:r>
      <w:proofErr w:type="spellStart"/>
      <w:r w:rsidRPr="00000EC2">
        <w:rPr>
          <w:rFonts w:ascii="Google Sans" w:eastAsia="Google Sans" w:hAnsi="Google Sans" w:cs="Google Sans"/>
          <w:sz w:val="24"/>
          <w:szCs w:val="24"/>
          <w:lang w:val="en-CA"/>
        </w:rPr>
        <w:t>Stigmergic</w:t>
      </w:r>
      <w:proofErr w:type="spellEnd"/>
      <w:r w:rsidRPr="00000EC2">
        <w:rPr>
          <w:rFonts w:ascii="Google Sans" w:eastAsia="Google Sans" w:hAnsi="Google Sans" w:cs="Google Sans"/>
          <w:sz w:val="24"/>
          <w:szCs w:val="24"/>
          <w:lang w:val="en-CA"/>
        </w:rPr>
        <w:t xml:space="preserve"> Medium for Decentralized ... - </w:t>
      </w:r>
      <w:proofErr w:type="spellStart"/>
      <w:r w:rsidRPr="00000EC2">
        <w:rPr>
          <w:rFonts w:ascii="Google Sans" w:eastAsia="Google Sans" w:hAnsi="Google Sans" w:cs="Google Sans"/>
          <w:sz w:val="24"/>
          <w:szCs w:val="24"/>
          <w:lang w:val="en-CA"/>
        </w:rPr>
        <w:t>SciTePress</w:t>
      </w:r>
      <w:proofErr w:type="spellEnd"/>
      <w:r w:rsidRPr="00000EC2">
        <w:rPr>
          <w:rFonts w:ascii="Google Sans" w:eastAsia="Google Sans" w:hAnsi="Google Sans" w:cs="Google Sans"/>
          <w:sz w:val="24"/>
          <w:szCs w:val="24"/>
          <w:lang w:val="en-CA"/>
        </w:rPr>
        <w:t xml:space="preserve">, dernier </w:t>
      </w:r>
      <w:proofErr w:type="spellStart"/>
      <w:proofErr w:type="gram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w:t>
      </w:r>
      <w:proofErr w:type="gramEnd"/>
      <w:r w:rsidRPr="00000EC2">
        <w:rPr>
          <w:rFonts w:ascii="Google Sans" w:eastAsia="Google Sans" w:hAnsi="Google Sans" w:cs="Google Sans"/>
          <w:sz w:val="24"/>
          <w:szCs w:val="24"/>
          <w:lang w:val="en-CA"/>
        </w:rPr>
        <w:t xml:space="preserve">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51">
        <w:r w:rsidRPr="00000EC2">
          <w:rPr>
            <w:rFonts w:ascii="Google Sans" w:eastAsia="Google Sans" w:hAnsi="Google Sans" w:cs="Google Sans"/>
            <w:color w:val="0000EE"/>
            <w:sz w:val="24"/>
            <w:szCs w:val="24"/>
            <w:u w:val="single"/>
            <w:lang w:val="en-CA"/>
          </w:rPr>
          <w:t>https://www.scitepress.org/Papers/2021/105180/105180.pdf</w:t>
        </w:r>
      </w:hyperlink>
    </w:p>
    <w:p w14:paraId="1C29A5DB"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Embracing the Lag: Real-Time Challenges in Multi-Agent Systems,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52">
        <w:r w:rsidRPr="00000EC2">
          <w:rPr>
            <w:rFonts w:ascii="Google Sans" w:eastAsia="Google Sans" w:hAnsi="Google Sans" w:cs="Google Sans"/>
            <w:color w:val="0000EE"/>
            <w:sz w:val="24"/>
            <w:szCs w:val="24"/>
            <w:u w:val="single"/>
            <w:lang w:val="en-CA"/>
          </w:rPr>
          <w:t>https://ojs.aaai.org/index.php/AAAI-SS/article/download/27722/27495/31773</w:t>
        </w:r>
      </w:hyperlink>
    </w:p>
    <w:p w14:paraId="04CC80FA"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(PDF) On Observability Analysis in Multiagent Systems,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53">
        <w:r w:rsidRPr="00000EC2">
          <w:rPr>
            <w:rFonts w:ascii="Google Sans" w:eastAsia="Google Sans" w:hAnsi="Google Sans" w:cs="Google Sans"/>
            <w:color w:val="0000EE"/>
            <w:sz w:val="24"/>
            <w:szCs w:val="24"/>
            <w:u w:val="single"/>
            <w:lang w:val="en-CA"/>
          </w:rPr>
          <w:t>https://www.researchgate.net/publication/374297762_On_Observability_Analysis_in_Multiagent_Systems</w:t>
        </w:r>
      </w:hyperlink>
    </w:p>
    <w:p w14:paraId="347CB610"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Ultimate Guide to Game Theory: Principles and Applications - Investopedia, dernier </w:t>
      </w:r>
      <w:proofErr w:type="spellStart"/>
      <w:proofErr w:type="gram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w:t>
      </w:r>
      <w:proofErr w:type="gramEnd"/>
      <w:r w:rsidRPr="00000EC2">
        <w:rPr>
          <w:rFonts w:ascii="Google Sans" w:eastAsia="Google Sans" w:hAnsi="Google Sans" w:cs="Google Sans"/>
          <w:sz w:val="24"/>
          <w:szCs w:val="24"/>
          <w:lang w:val="en-CA"/>
        </w:rPr>
        <w:t xml:space="preserve">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54">
        <w:r w:rsidRPr="00000EC2">
          <w:rPr>
            <w:rFonts w:ascii="Google Sans" w:eastAsia="Google Sans" w:hAnsi="Google Sans" w:cs="Google Sans"/>
            <w:color w:val="0000EE"/>
            <w:sz w:val="24"/>
            <w:szCs w:val="24"/>
            <w:u w:val="single"/>
            <w:lang w:val="en-CA"/>
          </w:rPr>
          <w:t>https://www.investopedia.com/terms/g/gametheory.asp</w:t>
        </w:r>
      </w:hyperlink>
    </w:p>
    <w:p w14:paraId="2F6142FA" w14:textId="77777777" w:rsidR="00000EC2" w:rsidRDefault="00000EC2" w:rsidP="00000EC2">
      <w:pPr>
        <w:numPr>
          <w:ilvl w:val="0"/>
          <w:numId w:val="128"/>
        </w:numPr>
        <w:pBdr>
          <w:top w:val="nil"/>
          <w:left w:val="nil"/>
          <w:bottom w:val="nil"/>
          <w:right w:val="nil"/>
          <w:between w:val="nil"/>
        </w:pBdr>
      </w:pPr>
      <w:r>
        <w:rPr>
          <w:rFonts w:ascii="Google Sans" w:eastAsia="Google Sans" w:hAnsi="Google Sans" w:cs="Google Sans"/>
          <w:sz w:val="24"/>
          <w:szCs w:val="24"/>
        </w:rPr>
        <w:t xml:space="preserve">Game </w:t>
      </w:r>
      <w:proofErr w:type="spellStart"/>
      <w:r>
        <w:rPr>
          <w:rFonts w:ascii="Google Sans" w:eastAsia="Google Sans" w:hAnsi="Google Sans" w:cs="Google Sans"/>
          <w:sz w:val="24"/>
          <w:szCs w:val="24"/>
        </w:rPr>
        <w:t>theory</w:t>
      </w:r>
      <w:proofErr w:type="spellEnd"/>
      <w:r>
        <w:rPr>
          <w:rFonts w:ascii="Google Sans" w:eastAsia="Google Sans" w:hAnsi="Google Sans" w:cs="Google Sans"/>
          <w:sz w:val="24"/>
          <w:szCs w:val="24"/>
        </w:rPr>
        <w:t xml:space="preserve"> - </w:t>
      </w:r>
      <w:proofErr w:type="spellStart"/>
      <w:r>
        <w:rPr>
          <w:rFonts w:ascii="Google Sans" w:eastAsia="Google Sans" w:hAnsi="Google Sans" w:cs="Google Sans"/>
          <w:sz w:val="24"/>
          <w:szCs w:val="24"/>
        </w:rPr>
        <w:t>Wikipedia</w:t>
      </w:r>
      <w:proofErr w:type="spellEnd"/>
      <w:r>
        <w:rPr>
          <w:rFonts w:ascii="Google Sans" w:eastAsia="Google Sans" w:hAnsi="Google Sans" w:cs="Google Sans"/>
          <w:sz w:val="24"/>
          <w:szCs w:val="24"/>
        </w:rPr>
        <w:t xml:space="preserve">, dernier accès : août 18, 2025, </w:t>
      </w:r>
      <w:hyperlink r:id="rId55">
        <w:r>
          <w:rPr>
            <w:rFonts w:ascii="Google Sans" w:eastAsia="Google Sans" w:hAnsi="Google Sans" w:cs="Google Sans"/>
            <w:color w:val="0000EE"/>
            <w:sz w:val="24"/>
            <w:szCs w:val="24"/>
            <w:u w:val="single"/>
          </w:rPr>
          <w:t>https://en.wikipedia.org/wiki/Game_theory</w:t>
        </w:r>
      </w:hyperlink>
    </w:p>
    <w:p w14:paraId="41534F61"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lastRenderedPageBreak/>
        <w:t xml:space="preserve">Evolutionary Dynamics of Multi-Agent Learning: A Survey,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56">
        <w:r w:rsidRPr="00000EC2">
          <w:rPr>
            <w:rFonts w:ascii="Google Sans" w:eastAsia="Google Sans" w:hAnsi="Google Sans" w:cs="Google Sans"/>
            <w:color w:val="0000EE"/>
            <w:sz w:val="24"/>
            <w:szCs w:val="24"/>
            <w:u w:val="single"/>
            <w:lang w:val="en-CA"/>
          </w:rPr>
          <w:t>https://jair.org/index.php/jair/article/download/10952/26090/20434</w:t>
        </w:r>
      </w:hyperlink>
    </w:p>
    <w:p w14:paraId="34191EEB" w14:textId="77777777" w:rsidR="00000EC2" w:rsidRDefault="00000EC2" w:rsidP="00000EC2">
      <w:pPr>
        <w:numPr>
          <w:ilvl w:val="0"/>
          <w:numId w:val="128"/>
        </w:numPr>
        <w:pBdr>
          <w:top w:val="nil"/>
          <w:left w:val="nil"/>
          <w:bottom w:val="nil"/>
          <w:right w:val="nil"/>
          <w:between w:val="nil"/>
        </w:pBdr>
      </w:pPr>
      <w:r>
        <w:rPr>
          <w:rFonts w:ascii="Google Sans" w:eastAsia="Google Sans" w:hAnsi="Google Sans" w:cs="Google Sans"/>
          <w:sz w:val="24"/>
          <w:szCs w:val="24"/>
        </w:rPr>
        <w:t xml:space="preserve">Existence of </w:t>
      </w:r>
      <w:proofErr w:type="spellStart"/>
      <w:r>
        <w:rPr>
          <w:rFonts w:ascii="Google Sans" w:eastAsia="Google Sans" w:hAnsi="Google Sans" w:cs="Google Sans"/>
          <w:sz w:val="24"/>
          <w:szCs w:val="24"/>
        </w:rPr>
        <w:t>Multiagent</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Equilibria</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with</w:t>
      </w:r>
      <w:proofErr w:type="spellEnd"/>
      <w:r>
        <w:rPr>
          <w:rFonts w:ascii="Google Sans" w:eastAsia="Google Sans" w:hAnsi="Google Sans" w:cs="Google Sans"/>
          <w:sz w:val="24"/>
          <w:szCs w:val="24"/>
        </w:rPr>
        <w:t xml:space="preserve"> Limited Agents - AAAI, dernier accès : août 18, 2025, </w:t>
      </w:r>
      <w:hyperlink r:id="rId57">
        <w:r>
          <w:rPr>
            <w:rFonts w:ascii="Google Sans" w:eastAsia="Google Sans" w:hAnsi="Google Sans" w:cs="Google Sans"/>
            <w:color w:val="0000EE"/>
            <w:sz w:val="24"/>
            <w:szCs w:val="24"/>
            <w:u w:val="single"/>
          </w:rPr>
          <w:t>https://wap.aaai.org/Library/JAIR/Vol22/jair22-011.php</w:t>
        </w:r>
      </w:hyperlink>
    </w:p>
    <w:p w14:paraId="42C3FFAD"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Interventions and control of equilibria in multi-agent systems modeled as games,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58">
        <w:r w:rsidRPr="00000EC2">
          <w:rPr>
            <w:rFonts w:ascii="Google Sans" w:eastAsia="Google Sans" w:hAnsi="Google Sans" w:cs="Google Sans"/>
            <w:color w:val="0000EE"/>
            <w:sz w:val="24"/>
            <w:szCs w:val="24"/>
            <w:u w:val="single"/>
            <w:lang w:val="en-CA"/>
          </w:rPr>
          <w:t>https://staff.polito.it/fabio.fagnani/Interventions.pdf</w:t>
        </w:r>
      </w:hyperlink>
    </w:p>
    <w:p w14:paraId="743475AC" w14:textId="77777777" w:rsidR="00000EC2" w:rsidRDefault="00000EC2" w:rsidP="00000EC2">
      <w:pPr>
        <w:numPr>
          <w:ilvl w:val="0"/>
          <w:numId w:val="128"/>
        </w:numPr>
        <w:pBdr>
          <w:top w:val="nil"/>
          <w:left w:val="nil"/>
          <w:bottom w:val="nil"/>
          <w:right w:val="nil"/>
          <w:between w:val="nil"/>
        </w:pBdr>
      </w:pPr>
      <w:r>
        <w:rPr>
          <w:rFonts w:ascii="Google Sans" w:eastAsia="Google Sans" w:hAnsi="Google Sans" w:cs="Google Sans"/>
          <w:sz w:val="24"/>
          <w:szCs w:val="24"/>
        </w:rPr>
        <w:t xml:space="preserve">Existence of </w:t>
      </w:r>
      <w:proofErr w:type="spellStart"/>
      <w:r>
        <w:rPr>
          <w:rFonts w:ascii="Google Sans" w:eastAsia="Google Sans" w:hAnsi="Google Sans" w:cs="Google Sans"/>
          <w:sz w:val="24"/>
          <w:szCs w:val="24"/>
        </w:rPr>
        <w:t>Multiagent</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Equilibria</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with</w:t>
      </w:r>
      <w:proofErr w:type="spellEnd"/>
      <w:r>
        <w:rPr>
          <w:rFonts w:ascii="Google Sans" w:eastAsia="Google Sans" w:hAnsi="Google Sans" w:cs="Google Sans"/>
          <w:sz w:val="24"/>
          <w:szCs w:val="24"/>
        </w:rPr>
        <w:t xml:space="preserve"> Limited Agents, dernier accès : août 18, 2025, </w:t>
      </w:r>
      <w:hyperlink r:id="rId59">
        <w:r>
          <w:rPr>
            <w:rFonts w:ascii="Google Sans" w:eastAsia="Google Sans" w:hAnsi="Google Sans" w:cs="Google Sans"/>
            <w:color w:val="0000EE"/>
            <w:sz w:val="24"/>
            <w:szCs w:val="24"/>
            <w:u w:val="single"/>
          </w:rPr>
          <w:t>https://www.cs.cmu.edu/~mmv/papers/02TR-equilibria.pdf</w:t>
        </w:r>
      </w:hyperlink>
    </w:p>
    <w:p w14:paraId="1B9341EB"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Mastering Mechanism Design - Number Analytics,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60">
        <w:r w:rsidRPr="00000EC2">
          <w:rPr>
            <w:rFonts w:ascii="Google Sans" w:eastAsia="Google Sans" w:hAnsi="Google Sans" w:cs="Google Sans"/>
            <w:color w:val="0000EE"/>
            <w:sz w:val="24"/>
            <w:szCs w:val="24"/>
            <w:u w:val="single"/>
            <w:lang w:val="en-CA"/>
          </w:rPr>
          <w:t>https://www.numberanalytics.com/blog/mastering-mechanism-design-for-multi-agent-systems</w:t>
        </w:r>
      </w:hyperlink>
    </w:p>
    <w:p w14:paraId="7B54A6B7"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Multiagent Systems: Intro to Mechanism Design,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61">
        <w:r w:rsidRPr="00000EC2">
          <w:rPr>
            <w:rFonts w:ascii="Google Sans" w:eastAsia="Google Sans" w:hAnsi="Google Sans" w:cs="Google Sans"/>
            <w:color w:val="0000EE"/>
            <w:sz w:val="24"/>
            <w:szCs w:val="24"/>
            <w:u w:val="single"/>
            <w:lang w:val="en-CA"/>
          </w:rPr>
          <w:t>https://cs.uwaterloo.ca/~klarson/teaching/F17-486/notes/16MD.pdf</w:t>
        </w:r>
      </w:hyperlink>
    </w:p>
    <w:p w14:paraId="798CAC38"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(PDF) CONCEPTUAL REVIEW OF HERBERT SIMON'S DECISION-MAKING THEORIES AND ITS APPLICABILITY IN CONTEMPORARY ORGANISATIONS - ResearchGate,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62">
        <w:r w:rsidRPr="00000EC2">
          <w:rPr>
            <w:rFonts w:ascii="Google Sans" w:eastAsia="Google Sans" w:hAnsi="Google Sans" w:cs="Google Sans"/>
            <w:color w:val="0000EE"/>
            <w:sz w:val="24"/>
            <w:szCs w:val="24"/>
            <w:u w:val="single"/>
            <w:lang w:val="en-CA"/>
          </w:rPr>
          <w:t>https://www.researchgate.net/publication/387024064_CONCEPTUAL_REVIEW_OF_HERBERT_SIMON'S_DECISION-MAKING_THEORIES_AND_ITS_APPLICABILITY_IN_CONTEMPORARY_ORGANISATIONS</w:t>
        </w:r>
      </w:hyperlink>
    </w:p>
    <w:p w14:paraId="24B7D65C"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Bounded Rationality and Satisficing: A New Paradigm in Decision ...,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63">
        <w:r w:rsidRPr="00000EC2">
          <w:rPr>
            <w:rFonts w:ascii="Google Sans" w:eastAsia="Google Sans" w:hAnsi="Google Sans" w:cs="Google Sans"/>
            <w:color w:val="0000EE"/>
            <w:sz w:val="24"/>
            <w:szCs w:val="24"/>
            <w:u w:val="single"/>
            <w:lang w:val="en-CA"/>
          </w:rPr>
          <w:t>https://banotes.org/administrative-thinkers/bounded-rationality-satisficing-decision-making-simon/</w:t>
        </w:r>
      </w:hyperlink>
    </w:p>
    <w:p w14:paraId="3BA73E32"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An Introduction To Evolutionary Game Theory - UBC Computer Science,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64">
        <w:r w:rsidRPr="00000EC2">
          <w:rPr>
            <w:rFonts w:ascii="Google Sans" w:eastAsia="Google Sans" w:hAnsi="Google Sans" w:cs="Google Sans"/>
            <w:color w:val="0000EE"/>
            <w:sz w:val="24"/>
            <w:szCs w:val="24"/>
            <w:u w:val="single"/>
            <w:lang w:val="en-CA"/>
          </w:rPr>
          <w:t>https://www.cs.ubc.ca/~kevinlb/teaching/cs532a%20-%202004-5/Class%20projects/Tim.pdf</w:t>
        </w:r>
      </w:hyperlink>
    </w:p>
    <w:p w14:paraId="1A09D58A" w14:textId="77777777" w:rsidR="00000EC2" w:rsidRDefault="00000EC2" w:rsidP="00000EC2">
      <w:pPr>
        <w:numPr>
          <w:ilvl w:val="0"/>
          <w:numId w:val="128"/>
        </w:numPr>
        <w:pBdr>
          <w:top w:val="nil"/>
          <w:left w:val="nil"/>
          <w:bottom w:val="nil"/>
          <w:right w:val="nil"/>
          <w:between w:val="nil"/>
        </w:pBdr>
      </w:pPr>
      <w:proofErr w:type="spellStart"/>
      <w:r>
        <w:rPr>
          <w:rFonts w:ascii="Google Sans" w:eastAsia="Google Sans" w:hAnsi="Google Sans" w:cs="Google Sans"/>
          <w:sz w:val="24"/>
          <w:szCs w:val="24"/>
        </w:rPr>
        <w:t>Replicator</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equation</w:t>
      </w:r>
      <w:proofErr w:type="spellEnd"/>
      <w:r>
        <w:rPr>
          <w:rFonts w:ascii="Google Sans" w:eastAsia="Google Sans" w:hAnsi="Google Sans" w:cs="Google Sans"/>
          <w:sz w:val="24"/>
          <w:szCs w:val="24"/>
        </w:rPr>
        <w:t xml:space="preserve"> - </w:t>
      </w:r>
      <w:proofErr w:type="spellStart"/>
      <w:r>
        <w:rPr>
          <w:rFonts w:ascii="Google Sans" w:eastAsia="Google Sans" w:hAnsi="Google Sans" w:cs="Google Sans"/>
          <w:sz w:val="24"/>
          <w:szCs w:val="24"/>
        </w:rPr>
        <w:t>Wikipedia</w:t>
      </w:r>
      <w:proofErr w:type="spellEnd"/>
      <w:r>
        <w:rPr>
          <w:rFonts w:ascii="Google Sans" w:eastAsia="Google Sans" w:hAnsi="Google Sans" w:cs="Google Sans"/>
          <w:sz w:val="24"/>
          <w:szCs w:val="24"/>
        </w:rPr>
        <w:t xml:space="preserve">, dernier accès : août 18, 2025, </w:t>
      </w:r>
      <w:hyperlink r:id="rId65">
        <w:r>
          <w:rPr>
            <w:rFonts w:ascii="Google Sans" w:eastAsia="Google Sans" w:hAnsi="Google Sans" w:cs="Google Sans"/>
            <w:color w:val="0000EE"/>
            <w:sz w:val="24"/>
            <w:szCs w:val="24"/>
            <w:u w:val="single"/>
          </w:rPr>
          <w:t>https://en.wikipedia.org/wiki/Replicator_equation</w:t>
        </w:r>
      </w:hyperlink>
    </w:p>
    <w:p w14:paraId="0651CCA7" w14:textId="77777777" w:rsidR="00000EC2" w:rsidRDefault="00000EC2" w:rsidP="00000EC2">
      <w:pPr>
        <w:numPr>
          <w:ilvl w:val="0"/>
          <w:numId w:val="128"/>
        </w:numPr>
        <w:pBdr>
          <w:top w:val="nil"/>
          <w:left w:val="nil"/>
          <w:bottom w:val="nil"/>
          <w:right w:val="nil"/>
          <w:between w:val="nil"/>
        </w:pBdr>
      </w:pPr>
      <w:r>
        <w:rPr>
          <w:rFonts w:ascii="Google Sans" w:eastAsia="Google Sans" w:hAnsi="Google Sans" w:cs="Google Sans"/>
          <w:sz w:val="24"/>
          <w:szCs w:val="24"/>
        </w:rPr>
        <w:t xml:space="preserve">Limitations of the </w:t>
      </w:r>
      <w:proofErr w:type="spellStart"/>
      <w:r>
        <w:rPr>
          <w:rFonts w:ascii="Google Sans" w:eastAsia="Google Sans" w:hAnsi="Google Sans" w:cs="Google Sans"/>
          <w:sz w:val="24"/>
          <w:szCs w:val="24"/>
        </w:rPr>
        <w:t>Vickrey</w:t>
      </w:r>
      <w:proofErr w:type="spellEnd"/>
      <w:r>
        <w:rPr>
          <w:rFonts w:ascii="Google Sans" w:eastAsia="Google Sans" w:hAnsi="Google Sans" w:cs="Google Sans"/>
          <w:sz w:val="24"/>
          <w:szCs w:val="24"/>
        </w:rPr>
        <w:t xml:space="preserve"> Auction in </w:t>
      </w:r>
      <w:proofErr w:type="spellStart"/>
      <w:r>
        <w:rPr>
          <w:rFonts w:ascii="Google Sans" w:eastAsia="Google Sans" w:hAnsi="Google Sans" w:cs="Google Sans"/>
          <w:sz w:val="24"/>
          <w:szCs w:val="24"/>
        </w:rPr>
        <w:t>Computational</w:t>
      </w:r>
      <w:proofErr w:type="spellEnd"/>
      <w:r>
        <w:rPr>
          <w:rFonts w:ascii="Google Sans" w:eastAsia="Google Sans" w:hAnsi="Google Sans" w:cs="Google Sans"/>
          <w:sz w:val="24"/>
          <w:szCs w:val="24"/>
        </w:rPr>
        <w:t xml:space="preserve"> ... - AAAI, dernier accès : août 18, 2025, </w:t>
      </w:r>
      <w:hyperlink r:id="rId66">
        <w:r>
          <w:rPr>
            <w:rFonts w:ascii="Google Sans" w:eastAsia="Google Sans" w:hAnsi="Google Sans" w:cs="Google Sans"/>
            <w:color w:val="0000EE"/>
            <w:sz w:val="24"/>
            <w:szCs w:val="24"/>
            <w:u w:val="single"/>
          </w:rPr>
          <w:t>https://cdn.aaai.org/ICMAS/1996/ICMAS96-038.pdf</w:t>
        </w:r>
      </w:hyperlink>
    </w:p>
    <w:p w14:paraId="0B24DB05"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The Lovely but Lonely Vickrey Auction - Paul Milgrom,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67">
        <w:r w:rsidRPr="00000EC2">
          <w:rPr>
            <w:rFonts w:ascii="Google Sans" w:eastAsia="Google Sans" w:hAnsi="Google Sans" w:cs="Google Sans"/>
            <w:color w:val="0000EE"/>
            <w:sz w:val="24"/>
            <w:szCs w:val="24"/>
            <w:u w:val="single"/>
            <w:lang w:val="en-CA"/>
          </w:rPr>
          <w:t>https://milgrom.people.stanford.edu/wp-content/uploads/2005/12/Lovely-but-Lonely-Vickrey-Auction-072404a.pdf</w:t>
        </w:r>
      </w:hyperlink>
    </w:p>
    <w:p w14:paraId="1FF2F2B6"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Defeasible Reasoning (Stanford Encyclopedia of Philosophy), dernier </w:t>
      </w:r>
      <w:proofErr w:type="spellStart"/>
      <w:proofErr w:type="gram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w:t>
      </w:r>
      <w:proofErr w:type="gramEnd"/>
      <w:r w:rsidRPr="00000EC2">
        <w:rPr>
          <w:rFonts w:ascii="Google Sans" w:eastAsia="Google Sans" w:hAnsi="Google Sans" w:cs="Google Sans"/>
          <w:sz w:val="24"/>
          <w:szCs w:val="24"/>
          <w:lang w:val="en-CA"/>
        </w:rPr>
        <w:t xml:space="preserve">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68">
        <w:r w:rsidRPr="00000EC2">
          <w:rPr>
            <w:rFonts w:ascii="Google Sans" w:eastAsia="Google Sans" w:hAnsi="Google Sans" w:cs="Google Sans"/>
            <w:color w:val="0000EE"/>
            <w:sz w:val="24"/>
            <w:szCs w:val="24"/>
            <w:u w:val="single"/>
            <w:lang w:val="en-CA"/>
          </w:rPr>
          <w:t>https://plato.stanford.edu/entries/reasoning-defeasible/</w:t>
        </w:r>
      </w:hyperlink>
    </w:p>
    <w:p w14:paraId="4655E3D1"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RANDOMIZED METHODS FOR SOLVING THE WINNER DETERMINATION PROBLEM IN COMBINATORIAL AUCTIONS - Winter Simulation Conference,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69">
        <w:r w:rsidRPr="00000EC2">
          <w:rPr>
            <w:rFonts w:ascii="Google Sans" w:eastAsia="Google Sans" w:hAnsi="Google Sans" w:cs="Google Sans"/>
            <w:color w:val="0000EE"/>
            <w:sz w:val="24"/>
            <w:szCs w:val="24"/>
            <w:u w:val="single"/>
            <w:lang w:val="en-CA"/>
          </w:rPr>
          <w:t>https://www.informs-sim.org/wsc08papers/161.pdf</w:t>
        </w:r>
      </w:hyperlink>
    </w:p>
    <w:p w14:paraId="6811AF80"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Algorithm for optimal winner determination in combinatorial auctions - CMU School of Computer Science, dernier </w:t>
      </w:r>
      <w:proofErr w:type="spellStart"/>
      <w:proofErr w:type="gram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w:t>
      </w:r>
      <w:proofErr w:type="gramEnd"/>
      <w:r w:rsidRPr="00000EC2">
        <w:rPr>
          <w:rFonts w:ascii="Google Sans" w:eastAsia="Google Sans" w:hAnsi="Google Sans" w:cs="Google Sans"/>
          <w:sz w:val="24"/>
          <w:szCs w:val="24"/>
          <w:lang w:val="en-CA"/>
        </w:rPr>
        <w:t xml:space="preserve">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70">
        <w:r w:rsidRPr="00000EC2">
          <w:rPr>
            <w:rFonts w:ascii="Google Sans" w:eastAsia="Google Sans" w:hAnsi="Google Sans" w:cs="Google Sans"/>
            <w:color w:val="0000EE"/>
            <w:sz w:val="24"/>
            <w:szCs w:val="24"/>
            <w:u w:val="single"/>
            <w:lang w:val="en-CA"/>
          </w:rPr>
          <w:t>https://www.cs.cmu.edu/~sandholm/oralg.aij.pdf</w:t>
        </w:r>
      </w:hyperlink>
    </w:p>
    <w:p w14:paraId="0986B4E5"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Solving the Winner Determination Problem in Combinatorial Auctions Using Genetic Algorithms,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71">
        <w:r w:rsidRPr="00000EC2">
          <w:rPr>
            <w:rFonts w:ascii="Google Sans" w:eastAsia="Google Sans" w:hAnsi="Google Sans" w:cs="Google Sans"/>
            <w:color w:val="0000EE"/>
            <w:sz w:val="24"/>
            <w:szCs w:val="24"/>
            <w:u w:val="single"/>
            <w:lang w:val="en-CA"/>
          </w:rPr>
          <w:t>http://ipsitransactions.org/journals/papers/tar/2023jul/p4.php</w:t>
        </w:r>
      </w:hyperlink>
    </w:p>
    <w:p w14:paraId="0FD65E2E"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An Algorithm for Optimal Winner Determination in Combinatorial Auctions - Washington University Open Scholarship,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72">
        <w:r w:rsidRPr="00000EC2">
          <w:rPr>
            <w:rFonts w:ascii="Google Sans" w:eastAsia="Google Sans" w:hAnsi="Google Sans" w:cs="Google Sans"/>
            <w:color w:val="0000EE"/>
            <w:sz w:val="24"/>
            <w:szCs w:val="24"/>
            <w:u w:val="single"/>
            <w:lang w:val="en-CA"/>
          </w:rPr>
          <w:t>https://openscholarship.wustl.edu/cgi/viewcontent.cgi?article=1479&amp;context=cse_research</w:t>
        </w:r>
      </w:hyperlink>
    </w:p>
    <w:p w14:paraId="2DE7CBE6" w14:textId="77777777" w:rsidR="00000EC2" w:rsidRDefault="00000EC2" w:rsidP="00000EC2">
      <w:pPr>
        <w:numPr>
          <w:ilvl w:val="0"/>
          <w:numId w:val="128"/>
        </w:numPr>
        <w:pBdr>
          <w:top w:val="nil"/>
          <w:left w:val="nil"/>
          <w:bottom w:val="nil"/>
          <w:right w:val="nil"/>
          <w:between w:val="nil"/>
        </w:pBdr>
      </w:pPr>
      <w:r>
        <w:rPr>
          <w:rFonts w:ascii="Google Sans" w:eastAsia="Google Sans" w:hAnsi="Google Sans" w:cs="Google Sans"/>
          <w:sz w:val="24"/>
          <w:szCs w:val="24"/>
        </w:rPr>
        <w:t>Multi-</w:t>
      </w:r>
      <w:proofErr w:type="spellStart"/>
      <w:r>
        <w:rPr>
          <w:rFonts w:ascii="Google Sans" w:eastAsia="Google Sans" w:hAnsi="Google Sans" w:cs="Google Sans"/>
          <w:sz w:val="24"/>
          <w:szCs w:val="24"/>
        </w:rPr>
        <w:t>attribute</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auction</w:t>
      </w:r>
      <w:proofErr w:type="spellEnd"/>
      <w:r>
        <w:rPr>
          <w:rFonts w:ascii="Google Sans" w:eastAsia="Google Sans" w:hAnsi="Google Sans" w:cs="Google Sans"/>
          <w:sz w:val="24"/>
          <w:szCs w:val="24"/>
        </w:rPr>
        <w:t xml:space="preserve"> - </w:t>
      </w:r>
      <w:proofErr w:type="spellStart"/>
      <w:r>
        <w:rPr>
          <w:rFonts w:ascii="Google Sans" w:eastAsia="Google Sans" w:hAnsi="Google Sans" w:cs="Google Sans"/>
          <w:sz w:val="24"/>
          <w:szCs w:val="24"/>
        </w:rPr>
        <w:t>Wikipedia</w:t>
      </w:r>
      <w:proofErr w:type="spellEnd"/>
      <w:r>
        <w:rPr>
          <w:rFonts w:ascii="Google Sans" w:eastAsia="Google Sans" w:hAnsi="Google Sans" w:cs="Google Sans"/>
          <w:sz w:val="24"/>
          <w:szCs w:val="24"/>
        </w:rPr>
        <w:t xml:space="preserve">, dernier accès : août 18, 2025, </w:t>
      </w:r>
      <w:hyperlink r:id="rId73">
        <w:r>
          <w:rPr>
            <w:rFonts w:ascii="Google Sans" w:eastAsia="Google Sans" w:hAnsi="Google Sans" w:cs="Google Sans"/>
            <w:color w:val="0000EE"/>
            <w:sz w:val="24"/>
            <w:szCs w:val="24"/>
            <w:u w:val="single"/>
          </w:rPr>
          <w:t>https://en.wikipedia.org/wiki/Multi-attribute_auction</w:t>
        </w:r>
      </w:hyperlink>
    </w:p>
    <w:p w14:paraId="30861172" w14:textId="77777777" w:rsidR="00000EC2" w:rsidRDefault="00000EC2" w:rsidP="00000EC2">
      <w:pPr>
        <w:numPr>
          <w:ilvl w:val="0"/>
          <w:numId w:val="128"/>
        </w:numPr>
        <w:pBdr>
          <w:top w:val="nil"/>
          <w:left w:val="nil"/>
          <w:bottom w:val="nil"/>
          <w:right w:val="nil"/>
          <w:between w:val="nil"/>
        </w:pBdr>
      </w:pPr>
      <w:r>
        <w:rPr>
          <w:rFonts w:ascii="Google Sans" w:eastAsia="Google Sans" w:hAnsi="Google Sans" w:cs="Google Sans"/>
          <w:sz w:val="24"/>
          <w:szCs w:val="24"/>
        </w:rPr>
        <w:t>Optimal Multi-</w:t>
      </w:r>
      <w:proofErr w:type="spellStart"/>
      <w:r>
        <w:rPr>
          <w:rFonts w:ascii="Google Sans" w:eastAsia="Google Sans" w:hAnsi="Google Sans" w:cs="Google Sans"/>
          <w:sz w:val="24"/>
          <w:szCs w:val="24"/>
        </w:rPr>
        <w:t>Attribute</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Auctions</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Based</w:t>
      </w:r>
      <w:proofErr w:type="spellEnd"/>
      <w:r>
        <w:rPr>
          <w:rFonts w:ascii="Google Sans" w:eastAsia="Google Sans" w:hAnsi="Google Sans" w:cs="Google Sans"/>
          <w:sz w:val="24"/>
          <w:szCs w:val="24"/>
        </w:rPr>
        <w:t xml:space="preserve"> on Multi-</w:t>
      </w:r>
      <w:proofErr w:type="spellStart"/>
      <w:r>
        <w:rPr>
          <w:rFonts w:ascii="Google Sans" w:eastAsia="Google Sans" w:hAnsi="Google Sans" w:cs="Google Sans"/>
          <w:sz w:val="24"/>
          <w:szCs w:val="24"/>
        </w:rPr>
        <w:t>Scale</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Loss</w:t>
      </w:r>
      <w:proofErr w:type="spellEnd"/>
      <w:r>
        <w:rPr>
          <w:rFonts w:ascii="Google Sans" w:eastAsia="Google Sans" w:hAnsi="Google Sans" w:cs="Google Sans"/>
          <w:sz w:val="24"/>
          <w:szCs w:val="24"/>
        </w:rPr>
        <w:t xml:space="preserve"> Network - MDPI, dernier accès : août 18, 2025, </w:t>
      </w:r>
      <w:hyperlink r:id="rId74">
        <w:r>
          <w:rPr>
            <w:rFonts w:ascii="Google Sans" w:eastAsia="Google Sans" w:hAnsi="Google Sans" w:cs="Google Sans"/>
            <w:color w:val="0000EE"/>
            <w:sz w:val="24"/>
            <w:szCs w:val="24"/>
            <w:u w:val="single"/>
          </w:rPr>
          <w:t>https://www.mdpi.com/2227-7390/11/14/3240</w:t>
        </w:r>
      </w:hyperlink>
    </w:p>
    <w:p w14:paraId="2258028E" w14:textId="77777777" w:rsidR="00000EC2" w:rsidRDefault="00000EC2" w:rsidP="00000EC2">
      <w:pPr>
        <w:numPr>
          <w:ilvl w:val="0"/>
          <w:numId w:val="128"/>
        </w:numPr>
        <w:pBdr>
          <w:top w:val="nil"/>
          <w:left w:val="nil"/>
          <w:bottom w:val="nil"/>
          <w:right w:val="nil"/>
          <w:between w:val="nil"/>
        </w:pBdr>
      </w:pPr>
      <w:proofErr w:type="spellStart"/>
      <w:r>
        <w:rPr>
          <w:rFonts w:ascii="Google Sans" w:eastAsia="Google Sans" w:hAnsi="Google Sans" w:cs="Google Sans"/>
          <w:sz w:val="24"/>
          <w:szCs w:val="24"/>
        </w:rPr>
        <w:t>Protocols</w:t>
      </w:r>
      <w:proofErr w:type="spellEnd"/>
      <w:r>
        <w:rPr>
          <w:rFonts w:ascii="Google Sans" w:eastAsia="Google Sans" w:hAnsi="Google Sans" w:cs="Google Sans"/>
          <w:sz w:val="24"/>
          <w:szCs w:val="24"/>
        </w:rPr>
        <w:t xml:space="preserve"> and </w:t>
      </w:r>
      <w:proofErr w:type="spellStart"/>
      <w:r>
        <w:rPr>
          <w:rFonts w:ascii="Google Sans" w:eastAsia="Google Sans" w:hAnsi="Google Sans" w:cs="Google Sans"/>
          <w:sz w:val="24"/>
          <w:szCs w:val="24"/>
        </w:rPr>
        <w:t>Strategies</w:t>
      </w:r>
      <w:proofErr w:type="spellEnd"/>
      <w:r>
        <w:rPr>
          <w:rFonts w:ascii="Google Sans" w:eastAsia="Google Sans" w:hAnsi="Google Sans" w:cs="Google Sans"/>
          <w:sz w:val="24"/>
          <w:szCs w:val="24"/>
        </w:rPr>
        <w:t xml:space="preserve"> for </w:t>
      </w:r>
      <w:proofErr w:type="spellStart"/>
      <w:r>
        <w:rPr>
          <w:rFonts w:ascii="Google Sans" w:eastAsia="Google Sans" w:hAnsi="Google Sans" w:cs="Google Sans"/>
          <w:sz w:val="24"/>
          <w:szCs w:val="24"/>
        </w:rPr>
        <w:t>Automated</w:t>
      </w:r>
      <w:proofErr w:type="spellEnd"/>
      <w:r>
        <w:rPr>
          <w:rFonts w:ascii="Google Sans" w:eastAsia="Google Sans" w:hAnsi="Google Sans" w:cs="Google Sans"/>
          <w:sz w:val="24"/>
          <w:szCs w:val="24"/>
        </w:rPr>
        <w:t xml:space="preserve"> Multi-</w:t>
      </w:r>
      <w:proofErr w:type="spellStart"/>
      <w:r>
        <w:rPr>
          <w:rFonts w:ascii="Google Sans" w:eastAsia="Google Sans" w:hAnsi="Google Sans" w:cs="Google Sans"/>
          <w:sz w:val="24"/>
          <w:szCs w:val="24"/>
        </w:rPr>
        <w:t>Attribute</w:t>
      </w:r>
      <w:proofErr w:type="spellEnd"/>
      <w:r>
        <w:rPr>
          <w:rFonts w:ascii="Google Sans" w:eastAsia="Google Sans" w:hAnsi="Google Sans" w:cs="Google Sans"/>
          <w:sz w:val="24"/>
          <w:szCs w:val="24"/>
        </w:rPr>
        <w:t xml:space="preserve"> Auctions1, dernier accès : août 18, 2025, </w:t>
      </w:r>
      <w:hyperlink r:id="rId75">
        <w:r>
          <w:rPr>
            <w:rFonts w:ascii="Google Sans" w:eastAsia="Google Sans" w:hAnsi="Google Sans" w:cs="Google Sans"/>
            <w:color w:val="0000EE"/>
            <w:sz w:val="24"/>
            <w:szCs w:val="24"/>
            <w:u w:val="single"/>
          </w:rPr>
          <w:t>https://citeseerx.ist.psu.edu/document?repid=rep1&amp;type=pdf&amp;doi=a52ffcba56c97ad1ab9f0db8383ac7bcb2af073f</w:t>
        </w:r>
      </w:hyperlink>
    </w:p>
    <w:p w14:paraId="2566C7A5" w14:textId="77777777" w:rsidR="00000EC2" w:rsidRDefault="00000EC2" w:rsidP="00000EC2">
      <w:pPr>
        <w:numPr>
          <w:ilvl w:val="0"/>
          <w:numId w:val="128"/>
        </w:numPr>
        <w:pBdr>
          <w:top w:val="nil"/>
          <w:left w:val="nil"/>
          <w:bottom w:val="nil"/>
          <w:right w:val="nil"/>
          <w:between w:val="nil"/>
        </w:pBdr>
      </w:pPr>
      <w:r>
        <w:rPr>
          <w:rFonts w:ascii="Google Sans" w:eastAsia="Google Sans" w:hAnsi="Google Sans" w:cs="Google Sans"/>
          <w:sz w:val="24"/>
          <w:szCs w:val="24"/>
        </w:rPr>
        <w:t xml:space="preserve">Approximation </w:t>
      </w:r>
      <w:proofErr w:type="spellStart"/>
      <w:r>
        <w:rPr>
          <w:rFonts w:ascii="Google Sans" w:eastAsia="Google Sans" w:hAnsi="Google Sans" w:cs="Google Sans"/>
          <w:sz w:val="24"/>
          <w:szCs w:val="24"/>
        </w:rPr>
        <w:t>Algorithms</w:t>
      </w:r>
      <w:proofErr w:type="spellEnd"/>
      <w:r>
        <w:rPr>
          <w:rFonts w:ascii="Google Sans" w:eastAsia="Google Sans" w:hAnsi="Google Sans" w:cs="Google Sans"/>
          <w:sz w:val="24"/>
          <w:szCs w:val="24"/>
        </w:rPr>
        <w:t xml:space="preserve"> - Donald Bren </w:t>
      </w:r>
      <w:proofErr w:type="spellStart"/>
      <w:r>
        <w:rPr>
          <w:rFonts w:ascii="Google Sans" w:eastAsia="Google Sans" w:hAnsi="Google Sans" w:cs="Google Sans"/>
          <w:sz w:val="24"/>
          <w:szCs w:val="24"/>
        </w:rPr>
        <w:t>School</w:t>
      </w:r>
      <w:proofErr w:type="spellEnd"/>
      <w:r>
        <w:rPr>
          <w:rFonts w:ascii="Google Sans" w:eastAsia="Google Sans" w:hAnsi="Google Sans" w:cs="Google Sans"/>
          <w:sz w:val="24"/>
          <w:szCs w:val="24"/>
        </w:rPr>
        <w:t xml:space="preserve"> of Information and Computer Sciences, dernier accès : </w:t>
      </w:r>
      <w:r>
        <w:rPr>
          <w:rFonts w:ascii="Google Sans" w:eastAsia="Google Sans" w:hAnsi="Google Sans" w:cs="Google Sans"/>
          <w:sz w:val="24"/>
          <w:szCs w:val="24"/>
        </w:rPr>
        <w:lastRenderedPageBreak/>
        <w:t xml:space="preserve">août 18, 2025, </w:t>
      </w:r>
      <w:hyperlink r:id="rId76">
        <w:r>
          <w:rPr>
            <w:rFonts w:ascii="Google Sans" w:eastAsia="Google Sans" w:hAnsi="Google Sans" w:cs="Google Sans"/>
            <w:color w:val="0000EE"/>
            <w:sz w:val="24"/>
            <w:szCs w:val="24"/>
            <w:u w:val="single"/>
          </w:rPr>
          <w:t>https://www.ics.uci.edu/~vazirani/book.pdf</w:t>
        </w:r>
      </w:hyperlink>
    </w:p>
    <w:p w14:paraId="7305D869" w14:textId="77777777" w:rsidR="00000EC2" w:rsidRDefault="00000EC2" w:rsidP="00000EC2">
      <w:pPr>
        <w:numPr>
          <w:ilvl w:val="0"/>
          <w:numId w:val="128"/>
        </w:numPr>
        <w:pBdr>
          <w:top w:val="nil"/>
          <w:left w:val="nil"/>
          <w:bottom w:val="nil"/>
          <w:right w:val="nil"/>
          <w:between w:val="nil"/>
        </w:pBdr>
      </w:pPr>
      <w:r>
        <w:rPr>
          <w:rFonts w:ascii="Google Sans" w:eastAsia="Google Sans" w:hAnsi="Google Sans" w:cs="Google Sans"/>
          <w:sz w:val="24"/>
          <w:szCs w:val="24"/>
        </w:rPr>
        <w:t xml:space="preserve">Approximation </w:t>
      </w:r>
      <w:proofErr w:type="spellStart"/>
      <w:r>
        <w:rPr>
          <w:rFonts w:ascii="Google Sans" w:eastAsia="Google Sans" w:hAnsi="Google Sans" w:cs="Google Sans"/>
          <w:sz w:val="24"/>
          <w:szCs w:val="24"/>
        </w:rPr>
        <w:t>Algorithms</w:t>
      </w:r>
      <w:proofErr w:type="spellEnd"/>
      <w:r>
        <w:rPr>
          <w:rFonts w:ascii="Google Sans" w:eastAsia="Google Sans" w:hAnsi="Google Sans" w:cs="Google Sans"/>
          <w:sz w:val="24"/>
          <w:szCs w:val="24"/>
        </w:rPr>
        <w:t xml:space="preserve"> for </w:t>
      </w:r>
      <w:proofErr w:type="spellStart"/>
      <w:r>
        <w:rPr>
          <w:rFonts w:ascii="Google Sans" w:eastAsia="Google Sans" w:hAnsi="Google Sans" w:cs="Google Sans"/>
          <w:sz w:val="24"/>
          <w:szCs w:val="24"/>
        </w:rPr>
        <w:t>Combinatorial</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Auctions</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with</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Complement</w:t>
      </w:r>
      <w:proofErr w:type="spellEnd"/>
      <w:r>
        <w:rPr>
          <w:rFonts w:ascii="Google Sans" w:eastAsia="Google Sans" w:hAnsi="Google Sans" w:cs="Google Sans"/>
          <w:sz w:val="24"/>
          <w:szCs w:val="24"/>
        </w:rPr>
        <w:t xml:space="preserve">-Free </w:t>
      </w:r>
      <w:proofErr w:type="spellStart"/>
      <w:r>
        <w:rPr>
          <w:rFonts w:ascii="Google Sans" w:eastAsia="Google Sans" w:hAnsi="Google Sans" w:cs="Google Sans"/>
          <w:sz w:val="24"/>
          <w:szCs w:val="24"/>
        </w:rPr>
        <w:t>Bidders</w:t>
      </w:r>
      <w:proofErr w:type="spellEnd"/>
      <w:r>
        <w:rPr>
          <w:rFonts w:ascii="Google Sans" w:eastAsia="Google Sans" w:hAnsi="Google Sans" w:cs="Google Sans"/>
          <w:sz w:val="24"/>
          <w:szCs w:val="24"/>
        </w:rPr>
        <w:t xml:space="preserve"> - Computer Science, dernier accès : août 18, 2025, </w:t>
      </w:r>
      <w:hyperlink r:id="rId77">
        <w:r>
          <w:rPr>
            <w:rFonts w:ascii="Google Sans" w:eastAsia="Google Sans" w:hAnsi="Google Sans" w:cs="Google Sans"/>
            <w:color w:val="0000EE"/>
            <w:sz w:val="24"/>
            <w:szCs w:val="24"/>
            <w:u w:val="single"/>
          </w:rPr>
          <w:t>https://www.cs.yale.edu/homes/jf/DNS.pdf</w:t>
        </w:r>
      </w:hyperlink>
    </w:p>
    <w:p w14:paraId="424C1B52"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Advanced Greedy Algorithms and Surrogate Constraint Methods for Linear and Quadratic Knapsack and Covering Problems,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78">
        <w:r w:rsidRPr="00000EC2">
          <w:rPr>
            <w:rFonts w:ascii="Google Sans" w:eastAsia="Google Sans" w:hAnsi="Google Sans" w:cs="Google Sans"/>
            <w:color w:val="0000EE"/>
            <w:sz w:val="24"/>
            <w:szCs w:val="24"/>
            <w:u w:val="single"/>
            <w:lang w:val="en-CA"/>
          </w:rPr>
          <w:t>https://leeds-faculty.colorado.edu/glover/444%20-%20Advanced%20Greedy%20Algorithms%20and%20Surrogate%20Constraint%20Methods.pdf</w:t>
        </w:r>
      </w:hyperlink>
    </w:p>
    <w:p w14:paraId="7CC0F745"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Mastering Greedy Algorithms in Auctions - Number Analytics,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79">
        <w:r w:rsidRPr="00000EC2">
          <w:rPr>
            <w:rFonts w:ascii="Google Sans" w:eastAsia="Google Sans" w:hAnsi="Google Sans" w:cs="Google Sans"/>
            <w:color w:val="0000EE"/>
            <w:sz w:val="24"/>
            <w:szCs w:val="24"/>
            <w:u w:val="single"/>
            <w:lang w:val="en-CA"/>
          </w:rPr>
          <w:t>https://www.numberanalytics.com/blog/mastering-greedy-algorithms-in-auctions</w:t>
        </w:r>
      </w:hyperlink>
    </w:p>
    <w:p w14:paraId="11DB1425" w14:textId="77777777" w:rsidR="00000EC2" w:rsidRDefault="00000EC2" w:rsidP="00000EC2">
      <w:pPr>
        <w:numPr>
          <w:ilvl w:val="0"/>
          <w:numId w:val="128"/>
        </w:numPr>
        <w:pBdr>
          <w:top w:val="nil"/>
          <w:left w:val="nil"/>
          <w:bottom w:val="nil"/>
          <w:right w:val="nil"/>
          <w:between w:val="nil"/>
        </w:pBdr>
      </w:pPr>
      <w:proofErr w:type="spellStart"/>
      <w:r>
        <w:rPr>
          <w:rFonts w:ascii="Google Sans" w:eastAsia="Google Sans" w:hAnsi="Google Sans" w:cs="Google Sans"/>
          <w:sz w:val="24"/>
          <w:szCs w:val="24"/>
        </w:rPr>
        <w:t>Greedy</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algorithm</w:t>
      </w:r>
      <w:proofErr w:type="spellEnd"/>
      <w:r>
        <w:rPr>
          <w:rFonts w:ascii="Google Sans" w:eastAsia="Google Sans" w:hAnsi="Google Sans" w:cs="Google Sans"/>
          <w:sz w:val="24"/>
          <w:szCs w:val="24"/>
        </w:rPr>
        <w:t xml:space="preserve"> - </w:t>
      </w:r>
      <w:proofErr w:type="spellStart"/>
      <w:r>
        <w:rPr>
          <w:rFonts w:ascii="Google Sans" w:eastAsia="Google Sans" w:hAnsi="Google Sans" w:cs="Google Sans"/>
          <w:sz w:val="24"/>
          <w:szCs w:val="24"/>
        </w:rPr>
        <w:t>Wikipedia</w:t>
      </w:r>
      <w:proofErr w:type="spellEnd"/>
      <w:r>
        <w:rPr>
          <w:rFonts w:ascii="Google Sans" w:eastAsia="Google Sans" w:hAnsi="Google Sans" w:cs="Google Sans"/>
          <w:sz w:val="24"/>
          <w:szCs w:val="24"/>
        </w:rPr>
        <w:t xml:space="preserve">, dernier accès : août 18, 2025, </w:t>
      </w:r>
      <w:hyperlink r:id="rId80">
        <w:r>
          <w:rPr>
            <w:rFonts w:ascii="Google Sans" w:eastAsia="Google Sans" w:hAnsi="Google Sans" w:cs="Google Sans"/>
            <w:color w:val="0000EE"/>
            <w:sz w:val="24"/>
            <w:szCs w:val="24"/>
            <w:u w:val="single"/>
          </w:rPr>
          <w:t>https://en.wikipedia.org/wiki/Greedy_algorithm</w:t>
        </w:r>
      </w:hyperlink>
    </w:p>
    <w:p w14:paraId="1CA08F82"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Contract and Game Theory: Basic Concepts for Settings with Finite Horizons - MDPI, dernier </w:t>
      </w:r>
      <w:proofErr w:type="spellStart"/>
      <w:proofErr w:type="gram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w:t>
      </w:r>
      <w:proofErr w:type="gramEnd"/>
      <w:r w:rsidRPr="00000EC2">
        <w:rPr>
          <w:rFonts w:ascii="Google Sans" w:eastAsia="Google Sans" w:hAnsi="Google Sans" w:cs="Google Sans"/>
          <w:sz w:val="24"/>
          <w:szCs w:val="24"/>
          <w:lang w:val="en-CA"/>
        </w:rPr>
        <w:t xml:space="preserve">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81">
        <w:r w:rsidRPr="00000EC2">
          <w:rPr>
            <w:rFonts w:ascii="Google Sans" w:eastAsia="Google Sans" w:hAnsi="Google Sans" w:cs="Google Sans"/>
            <w:color w:val="0000EE"/>
            <w:sz w:val="24"/>
            <w:szCs w:val="24"/>
            <w:u w:val="single"/>
            <w:lang w:val="en-CA"/>
          </w:rPr>
          <w:t>https://www.mdpi.com/2073-4336/4/3/457</w:t>
        </w:r>
      </w:hyperlink>
    </w:p>
    <w:p w14:paraId="56AE2D51" w14:textId="77777777" w:rsidR="00000EC2" w:rsidRDefault="00000EC2" w:rsidP="00000EC2">
      <w:pPr>
        <w:numPr>
          <w:ilvl w:val="0"/>
          <w:numId w:val="128"/>
        </w:numPr>
        <w:pBdr>
          <w:top w:val="nil"/>
          <w:left w:val="nil"/>
          <w:bottom w:val="nil"/>
          <w:right w:val="nil"/>
          <w:between w:val="nil"/>
        </w:pBdr>
      </w:pPr>
      <w:r>
        <w:rPr>
          <w:rFonts w:ascii="Google Sans" w:eastAsia="Google Sans" w:hAnsi="Google Sans" w:cs="Google Sans"/>
          <w:sz w:val="24"/>
          <w:szCs w:val="24"/>
        </w:rPr>
        <w:t xml:space="preserve">An Extended Multi-Agent </w:t>
      </w:r>
      <w:proofErr w:type="spellStart"/>
      <w:r>
        <w:rPr>
          <w:rFonts w:ascii="Google Sans" w:eastAsia="Google Sans" w:hAnsi="Google Sans" w:cs="Google Sans"/>
          <w:sz w:val="24"/>
          <w:szCs w:val="24"/>
        </w:rPr>
        <w:t>Negotiation</w:t>
      </w:r>
      <w:proofErr w:type="spellEnd"/>
      <w:r>
        <w:rPr>
          <w:rFonts w:ascii="Google Sans" w:eastAsia="Google Sans" w:hAnsi="Google Sans" w:cs="Google Sans"/>
          <w:sz w:val="24"/>
          <w:szCs w:val="24"/>
        </w:rPr>
        <w:t xml:space="preserve"> Protocol - Jose M. Vidal, dernier accès : août 18, 2025, </w:t>
      </w:r>
      <w:hyperlink r:id="rId82">
        <w:r>
          <w:rPr>
            <w:rFonts w:ascii="Google Sans" w:eastAsia="Google Sans" w:hAnsi="Google Sans" w:cs="Google Sans"/>
            <w:color w:val="0000EE"/>
            <w:sz w:val="24"/>
            <w:szCs w:val="24"/>
            <w:u w:val="single"/>
          </w:rPr>
          <w:t>https://jmvidal.cse.sc.edu/library/aknine04a.pdf</w:t>
        </w:r>
      </w:hyperlink>
    </w:p>
    <w:p w14:paraId="730D5404" w14:textId="77777777" w:rsidR="00000EC2" w:rsidRDefault="00000EC2" w:rsidP="00000EC2">
      <w:pPr>
        <w:numPr>
          <w:ilvl w:val="0"/>
          <w:numId w:val="128"/>
        </w:numPr>
        <w:pBdr>
          <w:top w:val="nil"/>
          <w:left w:val="nil"/>
          <w:bottom w:val="nil"/>
          <w:right w:val="nil"/>
          <w:between w:val="nil"/>
        </w:pBdr>
      </w:pPr>
      <w:r>
        <w:rPr>
          <w:rFonts w:ascii="Google Sans" w:eastAsia="Google Sans" w:hAnsi="Google Sans" w:cs="Google Sans"/>
          <w:sz w:val="24"/>
          <w:szCs w:val="24"/>
        </w:rPr>
        <w:t xml:space="preserve">(PDF) </w:t>
      </w:r>
      <w:proofErr w:type="spellStart"/>
      <w:r>
        <w:rPr>
          <w:rFonts w:ascii="Google Sans" w:eastAsia="Google Sans" w:hAnsi="Google Sans" w:cs="Google Sans"/>
          <w:sz w:val="24"/>
          <w:szCs w:val="24"/>
        </w:rPr>
        <w:t>Competitive</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Contract</w:t>
      </w:r>
      <w:proofErr w:type="spellEnd"/>
      <w:r>
        <w:rPr>
          <w:rFonts w:ascii="Google Sans" w:eastAsia="Google Sans" w:hAnsi="Google Sans" w:cs="Google Sans"/>
          <w:sz w:val="24"/>
          <w:szCs w:val="24"/>
        </w:rPr>
        <w:t xml:space="preserve"> Net Protocol - </w:t>
      </w:r>
      <w:proofErr w:type="spellStart"/>
      <w:r>
        <w:rPr>
          <w:rFonts w:ascii="Google Sans" w:eastAsia="Google Sans" w:hAnsi="Google Sans" w:cs="Google Sans"/>
          <w:sz w:val="24"/>
          <w:szCs w:val="24"/>
        </w:rPr>
        <w:t>ResearchGate</w:t>
      </w:r>
      <w:proofErr w:type="spellEnd"/>
      <w:r>
        <w:rPr>
          <w:rFonts w:ascii="Google Sans" w:eastAsia="Google Sans" w:hAnsi="Google Sans" w:cs="Google Sans"/>
          <w:sz w:val="24"/>
          <w:szCs w:val="24"/>
        </w:rPr>
        <w:t xml:space="preserve">, dernier accès : août 18, 2025, </w:t>
      </w:r>
      <w:hyperlink r:id="rId83">
        <w:r>
          <w:rPr>
            <w:rFonts w:ascii="Google Sans" w:eastAsia="Google Sans" w:hAnsi="Google Sans" w:cs="Google Sans"/>
            <w:color w:val="0000EE"/>
            <w:sz w:val="24"/>
            <w:szCs w:val="24"/>
            <w:u w:val="single"/>
          </w:rPr>
          <w:t>https://www.researchgate.net/publication/221512728_Competitive_Contract_Net_Protocol</w:t>
        </w:r>
      </w:hyperlink>
    </w:p>
    <w:p w14:paraId="615D0441"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Argumentation Based Negotiation in Multi-agent System - Arab Open University - Jordan,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84">
        <w:r w:rsidRPr="00000EC2">
          <w:rPr>
            <w:rFonts w:ascii="Google Sans" w:eastAsia="Google Sans" w:hAnsi="Google Sans" w:cs="Google Sans"/>
            <w:color w:val="0000EE"/>
            <w:sz w:val="24"/>
            <w:szCs w:val="24"/>
            <w:u w:val="single"/>
            <w:lang w:val="en-CA"/>
          </w:rPr>
          <w:t>https://www.aou.edu.jo/sites/iajet/documents/vol.3/no.%203%20watermark/4-22731.pdf</w:t>
        </w:r>
      </w:hyperlink>
    </w:p>
    <w:p w14:paraId="4879138B" w14:textId="77777777" w:rsidR="00000EC2" w:rsidRDefault="00000EC2" w:rsidP="00000EC2">
      <w:pPr>
        <w:numPr>
          <w:ilvl w:val="0"/>
          <w:numId w:val="128"/>
        </w:numPr>
        <w:pBdr>
          <w:top w:val="nil"/>
          <w:left w:val="nil"/>
          <w:bottom w:val="nil"/>
          <w:right w:val="nil"/>
          <w:between w:val="nil"/>
        </w:pBdr>
      </w:pPr>
      <w:r>
        <w:rPr>
          <w:rFonts w:ascii="Google Sans" w:eastAsia="Google Sans" w:hAnsi="Google Sans" w:cs="Google Sans"/>
          <w:sz w:val="24"/>
          <w:szCs w:val="24"/>
        </w:rPr>
        <w:t>Argumentation-</w:t>
      </w:r>
      <w:proofErr w:type="spellStart"/>
      <w:r>
        <w:rPr>
          <w:rFonts w:ascii="Google Sans" w:eastAsia="Google Sans" w:hAnsi="Google Sans" w:cs="Google Sans"/>
          <w:sz w:val="24"/>
          <w:szCs w:val="24"/>
        </w:rPr>
        <w:t>based</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negotiation</w:t>
      </w:r>
      <w:proofErr w:type="spellEnd"/>
      <w:r>
        <w:rPr>
          <w:rFonts w:ascii="Google Sans" w:eastAsia="Google Sans" w:hAnsi="Google Sans" w:cs="Google Sans"/>
          <w:sz w:val="24"/>
          <w:szCs w:val="24"/>
        </w:rPr>
        <w:t xml:space="preserve"> - </w:t>
      </w:r>
      <w:proofErr w:type="spellStart"/>
      <w:r>
        <w:rPr>
          <w:rFonts w:ascii="Google Sans" w:eastAsia="Google Sans" w:hAnsi="Google Sans" w:cs="Google Sans"/>
          <w:sz w:val="24"/>
          <w:szCs w:val="24"/>
        </w:rPr>
        <w:t>ePrints</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Soton</w:t>
      </w:r>
      <w:proofErr w:type="spellEnd"/>
      <w:r>
        <w:rPr>
          <w:rFonts w:ascii="Google Sans" w:eastAsia="Google Sans" w:hAnsi="Google Sans" w:cs="Google Sans"/>
          <w:sz w:val="24"/>
          <w:szCs w:val="24"/>
        </w:rPr>
        <w:t xml:space="preserve"> - </w:t>
      </w:r>
      <w:proofErr w:type="spellStart"/>
      <w:r>
        <w:rPr>
          <w:rFonts w:ascii="Google Sans" w:eastAsia="Google Sans" w:hAnsi="Google Sans" w:cs="Google Sans"/>
          <w:sz w:val="24"/>
          <w:szCs w:val="24"/>
        </w:rPr>
        <w:t>University</w:t>
      </w:r>
      <w:proofErr w:type="spellEnd"/>
      <w:r>
        <w:rPr>
          <w:rFonts w:ascii="Google Sans" w:eastAsia="Google Sans" w:hAnsi="Google Sans" w:cs="Google Sans"/>
          <w:sz w:val="24"/>
          <w:szCs w:val="24"/>
        </w:rPr>
        <w:t xml:space="preserve"> of Southampton, dernier accès : août 18, 2025, </w:t>
      </w:r>
      <w:hyperlink r:id="rId85">
        <w:r>
          <w:rPr>
            <w:rFonts w:ascii="Google Sans" w:eastAsia="Google Sans" w:hAnsi="Google Sans" w:cs="Google Sans"/>
            <w:color w:val="0000EE"/>
            <w:sz w:val="24"/>
            <w:szCs w:val="24"/>
            <w:u w:val="single"/>
          </w:rPr>
          <w:t>https://eprints.soton.ac.uk/258850/1/abn.pdf</w:t>
        </w:r>
      </w:hyperlink>
    </w:p>
    <w:p w14:paraId="67EFA4D8" w14:textId="77777777" w:rsidR="00000EC2" w:rsidRDefault="00000EC2" w:rsidP="00000EC2">
      <w:pPr>
        <w:numPr>
          <w:ilvl w:val="0"/>
          <w:numId w:val="128"/>
        </w:numPr>
        <w:pBdr>
          <w:top w:val="nil"/>
          <w:left w:val="nil"/>
          <w:bottom w:val="nil"/>
          <w:right w:val="nil"/>
          <w:between w:val="nil"/>
        </w:pBdr>
      </w:pPr>
      <w:r>
        <w:rPr>
          <w:rFonts w:ascii="Google Sans" w:eastAsia="Google Sans" w:hAnsi="Google Sans" w:cs="Google Sans"/>
          <w:sz w:val="24"/>
          <w:szCs w:val="24"/>
        </w:rPr>
        <w:t xml:space="preserve">Strategic Argumentation in Multi-Agent </w:t>
      </w:r>
      <w:proofErr w:type="spellStart"/>
      <w:r>
        <w:rPr>
          <w:rFonts w:ascii="Google Sans" w:eastAsia="Google Sans" w:hAnsi="Google Sans" w:cs="Google Sans"/>
          <w:sz w:val="24"/>
          <w:szCs w:val="24"/>
        </w:rPr>
        <w:t>Systems</w:t>
      </w:r>
      <w:proofErr w:type="spellEnd"/>
      <w:r>
        <w:rPr>
          <w:rFonts w:ascii="Google Sans" w:eastAsia="Google Sans" w:hAnsi="Google Sans" w:cs="Google Sans"/>
          <w:sz w:val="24"/>
          <w:szCs w:val="24"/>
        </w:rPr>
        <w:t xml:space="preserve"> | </w:t>
      </w:r>
      <w:proofErr w:type="spellStart"/>
      <w:r>
        <w:rPr>
          <w:rFonts w:ascii="Google Sans" w:eastAsia="Google Sans" w:hAnsi="Google Sans" w:cs="Google Sans"/>
          <w:sz w:val="24"/>
          <w:szCs w:val="24"/>
        </w:rPr>
        <w:t>SciSpace</w:t>
      </w:r>
      <w:proofErr w:type="spellEnd"/>
      <w:r>
        <w:rPr>
          <w:rFonts w:ascii="Google Sans" w:eastAsia="Google Sans" w:hAnsi="Google Sans" w:cs="Google Sans"/>
          <w:sz w:val="24"/>
          <w:szCs w:val="24"/>
        </w:rPr>
        <w:t xml:space="preserve">, dernier accès : août 18, 2025, </w:t>
      </w:r>
      <w:hyperlink r:id="rId86">
        <w:r>
          <w:rPr>
            <w:rFonts w:ascii="Google Sans" w:eastAsia="Google Sans" w:hAnsi="Google Sans" w:cs="Google Sans"/>
            <w:color w:val="0000EE"/>
            <w:sz w:val="24"/>
            <w:szCs w:val="24"/>
            <w:u w:val="single"/>
          </w:rPr>
          <w:t>https://scispace.com/pdf/strategic-argumentation-in-multi-agent-systems-4ymwf556m9.pdf</w:t>
        </w:r>
      </w:hyperlink>
    </w:p>
    <w:p w14:paraId="6F93DB24" w14:textId="77777777" w:rsidR="00000EC2" w:rsidRDefault="00000EC2" w:rsidP="00000EC2">
      <w:pPr>
        <w:numPr>
          <w:ilvl w:val="0"/>
          <w:numId w:val="128"/>
        </w:numPr>
        <w:pBdr>
          <w:top w:val="nil"/>
          <w:left w:val="nil"/>
          <w:bottom w:val="nil"/>
          <w:right w:val="nil"/>
          <w:between w:val="nil"/>
        </w:pBdr>
      </w:pPr>
      <w:r>
        <w:rPr>
          <w:rFonts w:ascii="Google Sans" w:eastAsia="Google Sans" w:hAnsi="Google Sans" w:cs="Google Sans"/>
          <w:sz w:val="24"/>
          <w:szCs w:val="24"/>
        </w:rPr>
        <w:t xml:space="preserve">(PDF) Argumentation </w:t>
      </w:r>
      <w:proofErr w:type="spellStart"/>
      <w:r>
        <w:rPr>
          <w:rFonts w:ascii="Google Sans" w:eastAsia="Google Sans" w:hAnsi="Google Sans" w:cs="Google Sans"/>
          <w:sz w:val="24"/>
          <w:szCs w:val="24"/>
        </w:rPr>
        <w:t>Semantics</w:t>
      </w:r>
      <w:proofErr w:type="spellEnd"/>
      <w:r>
        <w:rPr>
          <w:rFonts w:ascii="Google Sans" w:eastAsia="Google Sans" w:hAnsi="Google Sans" w:cs="Google Sans"/>
          <w:sz w:val="24"/>
          <w:szCs w:val="24"/>
        </w:rPr>
        <w:t xml:space="preserve"> for </w:t>
      </w:r>
      <w:proofErr w:type="spellStart"/>
      <w:r>
        <w:rPr>
          <w:rFonts w:ascii="Google Sans" w:eastAsia="Google Sans" w:hAnsi="Google Sans" w:cs="Google Sans"/>
          <w:sz w:val="24"/>
          <w:szCs w:val="24"/>
        </w:rPr>
        <w:t>Defeasible</w:t>
      </w:r>
      <w:proofErr w:type="spellEnd"/>
      <w:r>
        <w:rPr>
          <w:rFonts w:ascii="Google Sans" w:eastAsia="Google Sans" w:hAnsi="Google Sans" w:cs="Google Sans"/>
          <w:sz w:val="24"/>
          <w:szCs w:val="24"/>
        </w:rPr>
        <w:t xml:space="preserve"> Logic - </w:t>
      </w:r>
      <w:proofErr w:type="spellStart"/>
      <w:r>
        <w:rPr>
          <w:rFonts w:ascii="Google Sans" w:eastAsia="Google Sans" w:hAnsi="Google Sans" w:cs="Google Sans"/>
          <w:sz w:val="24"/>
          <w:szCs w:val="24"/>
        </w:rPr>
        <w:t>ResearchGate</w:t>
      </w:r>
      <w:proofErr w:type="spellEnd"/>
      <w:r>
        <w:rPr>
          <w:rFonts w:ascii="Google Sans" w:eastAsia="Google Sans" w:hAnsi="Google Sans" w:cs="Google Sans"/>
          <w:sz w:val="24"/>
          <w:szCs w:val="24"/>
        </w:rPr>
        <w:t xml:space="preserve">, dernier accès : août 18, 2025, </w:t>
      </w:r>
      <w:hyperlink r:id="rId87">
        <w:r>
          <w:rPr>
            <w:rFonts w:ascii="Google Sans" w:eastAsia="Google Sans" w:hAnsi="Google Sans" w:cs="Google Sans"/>
            <w:color w:val="0000EE"/>
            <w:sz w:val="24"/>
            <w:szCs w:val="24"/>
            <w:u w:val="single"/>
          </w:rPr>
          <w:t>https://www.researchgate.net/publication/29456460_Argumentation_Semantics_for_Defeasible_Logic</w:t>
        </w:r>
      </w:hyperlink>
    </w:p>
    <w:p w14:paraId="164AEAC4" w14:textId="77777777" w:rsidR="00000EC2" w:rsidRDefault="00000EC2" w:rsidP="00000EC2">
      <w:pPr>
        <w:numPr>
          <w:ilvl w:val="0"/>
          <w:numId w:val="128"/>
        </w:numPr>
        <w:pBdr>
          <w:top w:val="nil"/>
          <w:left w:val="nil"/>
          <w:bottom w:val="nil"/>
          <w:right w:val="nil"/>
          <w:between w:val="nil"/>
        </w:pBdr>
      </w:pPr>
      <w:r>
        <w:rPr>
          <w:rFonts w:ascii="Google Sans" w:eastAsia="Google Sans" w:hAnsi="Google Sans" w:cs="Google Sans"/>
          <w:sz w:val="24"/>
          <w:szCs w:val="24"/>
        </w:rPr>
        <w:t>Argumentation-</w:t>
      </w:r>
      <w:proofErr w:type="spellStart"/>
      <w:r>
        <w:rPr>
          <w:rFonts w:ascii="Google Sans" w:eastAsia="Google Sans" w:hAnsi="Google Sans" w:cs="Google Sans"/>
          <w:sz w:val="24"/>
          <w:szCs w:val="24"/>
        </w:rPr>
        <w:t>based</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Negotiation</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with</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Incomplete</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Opponent</w:t>
      </w:r>
      <w:proofErr w:type="spellEnd"/>
      <w:r>
        <w:rPr>
          <w:rFonts w:ascii="Google Sans" w:eastAsia="Google Sans" w:hAnsi="Google Sans" w:cs="Google Sans"/>
          <w:sz w:val="24"/>
          <w:szCs w:val="24"/>
        </w:rPr>
        <w:t xml:space="preserve"> Profiles - IFAAMAS, dernier accès : août 18, 2025, </w:t>
      </w:r>
      <w:hyperlink r:id="rId88">
        <w:r>
          <w:rPr>
            <w:rFonts w:ascii="Google Sans" w:eastAsia="Google Sans" w:hAnsi="Google Sans" w:cs="Google Sans"/>
            <w:color w:val="0000EE"/>
            <w:sz w:val="24"/>
            <w:szCs w:val="24"/>
            <w:u w:val="single"/>
          </w:rPr>
          <w:t>https://www.ifaamas.org/Proceedings/aamas2019/pdfs/p1252.pdf</w:t>
        </w:r>
      </w:hyperlink>
    </w:p>
    <w:p w14:paraId="531D3040"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Distributed consensus of multi-agent systems with increased convergence rate | Request PDF - ResearchGate,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89">
        <w:r w:rsidRPr="00000EC2">
          <w:rPr>
            <w:rFonts w:ascii="Google Sans" w:eastAsia="Google Sans" w:hAnsi="Google Sans" w:cs="Google Sans"/>
            <w:color w:val="0000EE"/>
            <w:sz w:val="24"/>
            <w:szCs w:val="24"/>
            <w:u w:val="single"/>
            <w:lang w:val="en-CA"/>
          </w:rPr>
          <w:t>https://www.researchgate.net/publication/347571938_Distributed_consensus_of_multi-agent_systems_with_increased_convergence_rate</w:t>
        </w:r>
      </w:hyperlink>
    </w:p>
    <w:p w14:paraId="21D0F94B"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Consensus and Cooperation in </w:t>
      </w:r>
      <w:proofErr w:type="spellStart"/>
      <w:r w:rsidRPr="00000EC2">
        <w:rPr>
          <w:rFonts w:ascii="Google Sans" w:eastAsia="Google Sans" w:hAnsi="Google Sans" w:cs="Google Sans"/>
          <w:sz w:val="24"/>
          <w:szCs w:val="24"/>
          <w:lang w:val="en-CA"/>
        </w:rPr>
        <w:t>NetworkedMulti-AgentSystems</w:t>
      </w:r>
      <w:proofErr w:type="spellEnd"/>
      <w:r w:rsidRPr="00000EC2">
        <w:rPr>
          <w:rFonts w:ascii="Google Sans" w:eastAsia="Google Sans" w:hAnsi="Google Sans" w:cs="Google Sans"/>
          <w:sz w:val="24"/>
          <w:szCs w:val="24"/>
          <w:lang w:val="en-CA"/>
        </w:rPr>
        <w:t xml:space="preserve">,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90">
        <w:r w:rsidRPr="00000EC2">
          <w:rPr>
            <w:rFonts w:ascii="Google Sans" w:eastAsia="Google Sans" w:hAnsi="Google Sans" w:cs="Google Sans"/>
            <w:color w:val="0000EE"/>
            <w:sz w:val="24"/>
            <w:szCs w:val="24"/>
            <w:u w:val="single"/>
            <w:lang w:val="en-CA"/>
          </w:rPr>
          <w:t>https://labs.engineering.asu.edu/acs/wp-content/uploads/sites/33/2016/09/Consensus-and-Cooperation-in-Networked-Multi-Agent-Systems-2007.pdf</w:t>
        </w:r>
      </w:hyperlink>
    </w:p>
    <w:p w14:paraId="68F87741" w14:textId="77777777" w:rsidR="00000EC2" w:rsidRDefault="00000EC2" w:rsidP="00000EC2">
      <w:pPr>
        <w:numPr>
          <w:ilvl w:val="0"/>
          <w:numId w:val="128"/>
        </w:numPr>
        <w:pBdr>
          <w:top w:val="nil"/>
          <w:left w:val="nil"/>
          <w:bottom w:val="nil"/>
          <w:right w:val="nil"/>
          <w:between w:val="nil"/>
        </w:pBdr>
      </w:pPr>
      <w:r>
        <w:rPr>
          <w:rFonts w:ascii="Google Sans" w:eastAsia="Google Sans" w:hAnsi="Google Sans" w:cs="Google Sans"/>
          <w:sz w:val="24"/>
          <w:szCs w:val="24"/>
        </w:rPr>
        <w:t xml:space="preserve">Byzantine </w:t>
      </w:r>
      <w:proofErr w:type="spellStart"/>
      <w:r>
        <w:rPr>
          <w:rFonts w:ascii="Google Sans" w:eastAsia="Google Sans" w:hAnsi="Google Sans" w:cs="Google Sans"/>
          <w:sz w:val="24"/>
          <w:szCs w:val="24"/>
        </w:rPr>
        <w:t>fault</w:t>
      </w:r>
      <w:proofErr w:type="spellEnd"/>
      <w:r>
        <w:rPr>
          <w:rFonts w:ascii="Google Sans" w:eastAsia="Google Sans" w:hAnsi="Google Sans" w:cs="Google Sans"/>
          <w:sz w:val="24"/>
          <w:szCs w:val="24"/>
        </w:rPr>
        <w:t xml:space="preserve"> - </w:t>
      </w:r>
      <w:proofErr w:type="spellStart"/>
      <w:r>
        <w:rPr>
          <w:rFonts w:ascii="Google Sans" w:eastAsia="Google Sans" w:hAnsi="Google Sans" w:cs="Google Sans"/>
          <w:sz w:val="24"/>
          <w:szCs w:val="24"/>
        </w:rPr>
        <w:t>Wikipedia</w:t>
      </w:r>
      <w:proofErr w:type="spellEnd"/>
      <w:r>
        <w:rPr>
          <w:rFonts w:ascii="Google Sans" w:eastAsia="Google Sans" w:hAnsi="Google Sans" w:cs="Google Sans"/>
          <w:sz w:val="24"/>
          <w:szCs w:val="24"/>
        </w:rPr>
        <w:t xml:space="preserve">, dernier accès : août 18, 2025, </w:t>
      </w:r>
      <w:hyperlink r:id="rId91">
        <w:r>
          <w:rPr>
            <w:rFonts w:ascii="Google Sans" w:eastAsia="Google Sans" w:hAnsi="Google Sans" w:cs="Google Sans"/>
            <w:color w:val="0000EE"/>
            <w:sz w:val="24"/>
            <w:szCs w:val="24"/>
            <w:u w:val="single"/>
          </w:rPr>
          <w:t>https://en.wikipedia.org/wiki/Byzantine_fault</w:t>
        </w:r>
      </w:hyperlink>
    </w:p>
    <w:p w14:paraId="1F03DD9E" w14:textId="77777777" w:rsidR="00000EC2" w:rsidRDefault="00000EC2" w:rsidP="00000EC2">
      <w:pPr>
        <w:numPr>
          <w:ilvl w:val="0"/>
          <w:numId w:val="128"/>
        </w:numPr>
        <w:pBdr>
          <w:top w:val="nil"/>
          <w:left w:val="nil"/>
          <w:bottom w:val="nil"/>
          <w:right w:val="nil"/>
          <w:between w:val="nil"/>
        </w:pBdr>
      </w:pPr>
      <w:r>
        <w:rPr>
          <w:rFonts w:ascii="Google Sans" w:eastAsia="Google Sans" w:hAnsi="Google Sans" w:cs="Google Sans"/>
          <w:sz w:val="24"/>
          <w:szCs w:val="24"/>
        </w:rPr>
        <w:t xml:space="preserve">[2503.21279] </w:t>
      </w:r>
      <w:proofErr w:type="spellStart"/>
      <w:r>
        <w:rPr>
          <w:rFonts w:ascii="Google Sans" w:eastAsia="Google Sans" w:hAnsi="Google Sans" w:cs="Google Sans"/>
          <w:sz w:val="24"/>
          <w:szCs w:val="24"/>
        </w:rPr>
        <w:t>Asynchronous</w:t>
      </w:r>
      <w:proofErr w:type="spellEnd"/>
      <w:r>
        <w:rPr>
          <w:rFonts w:ascii="Google Sans" w:eastAsia="Google Sans" w:hAnsi="Google Sans" w:cs="Google Sans"/>
          <w:sz w:val="24"/>
          <w:szCs w:val="24"/>
        </w:rPr>
        <w:t xml:space="preserve"> BFT Consensus Made Wireless - </w:t>
      </w:r>
      <w:proofErr w:type="spellStart"/>
      <w:r>
        <w:rPr>
          <w:rFonts w:ascii="Google Sans" w:eastAsia="Google Sans" w:hAnsi="Google Sans" w:cs="Google Sans"/>
          <w:sz w:val="24"/>
          <w:szCs w:val="24"/>
        </w:rPr>
        <w:t>arXiv</w:t>
      </w:r>
      <w:proofErr w:type="spellEnd"/>
      <w:r>
        <w:rPr>
          <w:rFonts w:ascii="Google Sans" w:eastAsia="Google Sans" w:hAnsi="Google Sans" w:cs="Google Sans"/>
          <w:sz w:val="24"/>
          <w:szCs w:val="24"/>
        </w:rPr>
        <w:t xml:space="preserve">, dernier accès : août 18, 2025, </w:t>
      </w:r>
      <w:hyperlink r:id="rId92">
        <w:r>
          <w:rPr>
            <w:rFonts w:ascii="Google Sans" w:eastAsia="Google Sans" w:hAnsi="Google Sans" w:cs="Google Sans"/>
            <w:color w:val="0000EE"/>
            <w:sz w:val="24"/>
            <w:szCs w:val="24"/>
            <w:u w:val="single"/>
          </w:rPr>
          <w:t>https://arxiv.org/abs/2503.21279</w:t>
        </w:r>
      </w:hyperlink>
    </w:p>
    <w:p w14:paraId="7259CA8A" w14:textId="77777777" w:rsidR="00000EC2" w:rsidRDefault="00000EC2" w:rsidP="00000EC2">
      <w:pPr>
        <w:numPr>
          <w:ilvl w:val="0"/>
          <w:numId w:val="128"/>
        </w:numPr>
        <w:pBdr>
          <w:top w:val="nil"/>
          <w:left w:val="nil"/>
          <w:bottom w:val="nil"/>
          <w:right w:val="nil"/>
          <w:between w:val="nil"/>
        </w:pBdr>
      </w:pPr>
      <w:r>
        <w:rPr>
          <w:rFonts w:ascii="Google Sans" w:eastAsia="Google Sans" w:hAnsi="Google Sans" w:cs="Google Sans"/>
          <w:sz w:val="24"/>
          <w:szCs w:val="24"/>
        </w:rPr>
        <w:t xml:space="preserve">Alea-BFT: </w:t>
      </w:r>
      <w:proofErr w:type="spellStart"/>
      <w:r>
        <w:rPr>
          <w:rFonts w:ascii="Google Sans" w:eastAsia="Google Sans" w:hAnsi="Google Sans" w:cs="Google Sans"/>
          <w:sz w:val="24"/>
          <w:szCs w:val="24"/>
        </w:rPr>
        <w:t>Practical</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Asynchronous</w:t>
      </w:r>
      <w:proofErr w:type="spellEnd"/>
      <w:r>
        <w:rPr>
          <w:rFonts w:ascii="Google Sans" w:eastAsia="Google Sans" w:hAnsi="Google Sans" w:cs="Google Sans"/>
          <w:sz w:val="24"/>
          <w:szCs w:val="24"/>
        </w:rPr>
        <w:t xml:space="preserve"> Byzantine </w:t>
      </w:r>
      <w:proofErr w:type="spellStart"/>
      <w:r>
        <w:rPr>
          <w:rFonts w:ascii="Google Sans" w:eastAsia="Google Sans" w:hAnsi="Google Sans" w:cs="Google Sans"/>
          <w:sz w:val="24"/>
          <w:szCs w:val="24"/>
        </w:rPr>
        <w:t>Fault</w:t>
      </w:r>
      <w:proofErr w:type="spellEnd"/>
      <w:r>
        <w:rPr>
          <w:rFonts w:ascii="Google Sans" w:eastAsia="Google Sans" w:hAnsi="Google Sans" w:cs="Google Sans"/>
          <w:sz w:val="24"/>
          <w:szCs w:val="24"/>
        </w:rPr>
        <w:t xml:space="preserve"> ... - USENIX, dernier accès : août 18, 2025, </w:t>
      </w:r>
      <w:hyperlink r:id="rId93">
        <w:r>
          <w:rPr>
            <w:rFonts w:ascii="Google Sans" w:eastAsia="Google Sans" w:hAnsi="Google Sans" w:cs="Google Sans"/>
            <w:color w:val="0000EE"/>
            <w:sz w:val="24"/>
            <w:szCs w:val="24"/>
            <w:u w:val="single"/>
          </w:rPr>
          <w:t>https://www.usenix.org/system/files/nsdi24-antunes.pdf</w:t>
        </w:r>
      </w:hyperlink>
    </w:p>
    <w:p w14:paraId="79BC0FA8"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About CRDTs • Conflict-free Replicated Data Types, dernier </w:t>
      </w:r>
      <w:proofErr w:type="spellStart"/>
      <w:proofErr w:type="gram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w:t>
      </w:r>
      <w:proofErr w:type="gramEnd"/>
      <w:r w:rsidRPr="00000EC2">
        <w:rPr>
          <w:rFonts w:ascii="Google Sans" w:eastAsia="Google Sans" w:hAnsi="Google Sans" w:cs="Google Sans"/>
          <w:sz w:val="24"/>
          <w:szCs w:val="24"/>
          <w:lang w:val="en-CA"/>
        </w:rPr>
        <w:t xml:space="preserve">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94">
        <w:r w:rsidRPr="00000EC2">
          <w:rPr>
            <w:rFonts w:ascii="Google Sans" w:eastAsia="Google Sans" w:hAnsi="Google Sans" w:cs="Google Sans"/>
            <w:color w:val="0000EE"/>
            <w:sz w:val="24"/>
            <w:szCs w:val="24"/>
            <w:u w:val="single"/>
            <w:lang w:val="en-CA"/>
          </w:rPr>
          <w:t>https://crdt.tech/</w:t>
        </w:r>
      </w:hyperlink>
    </w:p>
    <w:p w14:paraId="3EB1A63A"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Conflict-free replicated data type - Wikipedia,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95">
        <w:r w:rsidRPr="00000EC2">
          <w:rPr>
            <w:rFonts w:ascii="Google Sans" w:eastAsia="Google Sans" w:hAnsi="Google Sans" w:cs="Google Sans"/>
            <w:color w:val="0000EE"/>
            <w:sz w:val="24"/>
            <w:szCs w:val="24"/>
            <w:u w:val="single"/>
            <w:lang w:val="en-CA"/>
          </w:rPr>
          <w:t>https://en.wikipedia.org/wiki/Conflict-free_replicated_data_type</w:t>
        </w:r>
      </w:hyperlink>
    </w:p>
    <w:p w14:paraId="4042E533"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Understanding Conflict-Free Replicated Data Types - DEV Community,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96">
        <w:r w:rsidRPr="00000EC2">
          <w:rPr>
            <w:rFonts w:ascii="Google Sans" w:eastAsia="Google Sans" w:hAnsi="Google Sans" w:cs="Google Sans"/>
            <w:color w:val="0000EE"/>
            <w:sz w:val="24"/>
            <w:szCs w:val="24"/>
            <w:u w:val="single"/>
            <w:lang w:val="en-CA"/>
          </w:rPr>
          <w:t>https://dev.to/adityasajoo/understanding-conflict-free-replicated-data-types-57jc</w:t>
        </w:r>
      </w:hyperlink>
    </w:p>
    <w:p w14:paraId="615F9F1B"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Multi-agent pursuit coalition formation based on a limited overlapping of the dynamic groups,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97">
        <w:r w:rsidRPr="00000EC2">
          <w:rPr>
            <w:rFonts w:ascii="Google Sans" w:eastAsia="Google Sans" w:hAnsi="Google Sans" w:cs="Google Sans"/>
            <w:color w:val="0000EE"/>
            <w:sz w:val="24"/>
            <w:szCs w:val="24"/>
            <w:u w:val="single"/>
            <w:lang w:val="en-CA"/>
          </w:rPr>
          <w:t>https://www.researchgate.net/publication/333356204_Multi-agent_pursuit_coalition_formation_based_on_a_limited_overlapping_of_the_dynamic_groups</w:t>
        </w:r>
      </w:hyperlink>
    </w:p>
    <w:p w14:paraId="2C67B6E3"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lastRenderedPageBreak/>
        <w:t xml:space="preserve">Forming Stable, Overlapping Coalitions in an Open Multi-agent ...,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98">
        <w:r w:rsidRPr="00000EC2">
          <w:rPr>
            <w:rFonts w:ascii="Google Sans" w:eastAsia="Google Sans" w:hAnsi="Google Sans" w:cs="Google Sans"/>
            <w:color w:val="0000EE"/>
            <w:sz w:val="24"/>
            <w:szCs w:val="24"/>
            <w:u w:val="single"/>
            <w:lang w:val="en-CA"/>
          </w:rPr>
          <w:t>https://aaai.org/papers/0023-fs07-06-023-forming-stable-overlapping-coalitions-in-an-open-multi-agent-system/</w:t>
        </w:r>
      </w:hyperlink>
    </w:p>
    <w:p w14:paraId="21DFE168"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A brief summary of challenges in Multi-agent RL - Christina Kouridi,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99">
        <w:r w:rsidRPr="00000EC2">
          <w:rPr>
            <w:rFonts w:ascii="Google Sans" w:eastAsia="Google Sans" w:hAnsi="Google Sans" w:cs="Google Sans"/>
            <w:color w:val="0000EE"/>
            <w:sz w:val="24"/>
            <w:szCs w:val="24"/>
            <w:u w:val="single"/>
            <w:lang w:val="en-CA"/>
          </w:rPr>
          <w:t>https://christinakouridi.github.io/posts/marl-challenges/</w:t>
        </w:r>
      </w:hyperlink>
    </w:p>
    <w:p w14:paraId="24D71C70"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Multi-Agent Reinforcement Learning: A Review of Challenges and Applications - MDPI, dernier </w:t>
      </w:r>
      <w:proofErr w:type="spellStart"/>
      <w:proofErr w:type="gram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w:t>
      </w:r>
      <w:proofErr w:type="gramEnd"/>
      <w:r w:rsidRPr="00000EC2">
        <w:rPr>
          <w:rFonts w:ascii="Google Sans" w:eastAsia="Google Sans" w:hAnsi="Google Sans" w:cs="Google Sans"/>
          <w:sz w:val="24"/>
          <w:szCs w:val="24"/>
          <w:lang w:val="en-CA"/>
        </w:rPr>
        <w:t xml:space="preserve">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00">
        <w:r w:rsidRPr="00000EC2">
          <w:rPr>
            <w:rFonts w:ascii="Google Sans" w:eastAsia="Google Sans" w:hAnsi="Google Sans" w:cs="Google Sans"/>
            <w:color w:val="0000EE"/>
            <w:sz w:val="24"/>
            <w:szCs w:val="24"/>
            <w:u w:val="single"/>
            <w:lang w:val="en-CA"/>
          </w:rPr>
          <w:t>https://www.mdpi.com/2076-3417/11/11/4948</w:t>
        </w:r>
      </w:hyperlink>
    </w:p>
    <w:p w14:paraId="6B6ABD5E" w14:textId="77777777" w:rsidR="00000EC2" w:rsidRDefault="00000EC2" w:rsidP="00000EC2">
      <w:pPr>
        <w:numPr>
          <w:ilvl w:val="0"/>
          <w:numId w:val="128"/>
        </w:numPr>
        <w:pBdr>
          <w:top w:val="nil"/>
          <w:left w:val="nil"/>
          <w:bottom w:val="nil"/>
          <w:right w:val="nil"/>
          <w:between w:val="nil"/>
        </w:pBdr>
      </w:pPr>
      <w:r>
        <w:rPr>
          <w:rFonts w:ascii="Google Sans" w:eastAsia="Google Sans" w:hAnsi="Google Sans" w:cs="Google Sans"/>
          <w:sz w:val="24"/>
          <w:szCs w:val="24"/>
        </w:rPr>
        <w:t xml:space="preserve">TARMAC: TARGETED MULTI-AGENT ... - </w:t>
      </w:r>
      <w:proofErr w:type="spellStart"/>
      <w:r>
        <w:rPr>
          <w:rFonts w:ascii="Google Sans" w:eastAsia="Google Sans" w:hAnsi="Google Sans" w:cs="Google Sans"/>
          <w:sz w:val="24"/>
          <w:szCs w:val="24"/>
        </w:rPr>
        <w:t>OpenReview</w:t>
      </w:r>
      <w:proofErr w:type="spellEnd"/>
      <w:r>
        <w:rPr>
          <w:rFonts w:ascii="Google Sans" w:eastAsia="Google Sans" w:hAnsi="Google Sans" w:cs="Google Sans"/>
          <w:sz w:val="24"/>
          <w:szCs w:val="24"/>
        </w:rPr>
        <w:t xml:space="preserve">, dernier accès : août 18, 2025, </w:t>
      </w:r>
      <w:hyperlink r:id="rId101">
        <w:r>
          <w:rPr>
            <w:rFonts w:ascii="Google Sans" w:eastAsia="Google Sans" w:hAnsi="Google Sans" w:cs="Google Sans"/>
            <w:color w:val="0000EE"/>
            <w:sz w:val="24"/>
            <w:szCs w:val="24"/>
            <w:u w:val="single"/>
          </w:rPr>
          <w:t>https://openreview.net/pdf/5859afeb8472f4373ded7540edadf72fd654648e.pdf</w:t>
        </w:r>
      </w:hyperlink>
    </w:p>
    <w:p w14:paraId="78EFA054" w14:textId="77777777" w:rsidR="00000EC2" w:rsidRPr="00000EC2" w:rsidRDefault="00000EC2" w:rsidP="00000EC2">
      <w:pPr>
        <w:numPr>
          <w:ilvl w:val="0"/>
          <w:numId w:val="128"/>
        </w:numPr>
        <w:pBdr>
          <w:top w:val="nil"/>
          <w:left w:val="nil"/>
          <w:bottom w:val="nil"/>
          <w:right w:val="nil"/>
          <w:between w:val="nil"/>
        </w:pBdr>
        <w:rPr>
          <w:lang w:val="en-CA"/>
        </w:rPr>
      </w:pPr>
      <w:proofErr w:type="spellStart"/>
      <w:r w:rsidRPr="00000EC2">
        <w:rPr>
          <w:rFonts w:ascii="Google Sans" w:eastAsia="Google Sans" w:hAnsi="Google Sans" w:cs="Google Sans"/>
          <w:sz w:val="24"/>
          <w:szCs w:val="24"/>
          <w:lang w:val="en-CA"/>
        </w:rPr>
        <w:t>TarMAC</w:t>
      </w:r>
      <w:proofErr w:type="spellEnd"/>
      <w:r w:rsidRPr="00000EC2">
        <w:rPr>
          <w:rFonts w:ascii="Google Sans" w:eastAsia="Google Sans" w:hAnsi="Google Sans" w:cs="Google Sans"/>
          <w:sz w:val="24"/>
          <w:szCs w:val="24"/>
          <w:lang w:val="en-CA"/>
        </w:rPr>
        <w:t xml:space="preserve">: Targeted Multi-Agent Communication - Proceedings of Machine Learning Research, dernier </w:t>
      </w:r>
      <w:proofErr w:type="spellStart"/>
      <w:proofErr w:type="gram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w:t>
      </w:r>
      <w:proofErr w:type="gramEnd"/>
      <w:r w:rsidRPr="00000EC2">
        <w:rPr>
          <w:rFonts w:ascii="Google Sans" w:eastAsia="Google Sans" w:hAnsi="Google Sans" w:cs="Google Sans"/>
          <w:sz w:val="24"/>
          <w:szCs w:val="24"/>
          <w:lang w:val="en-CA"/>
        </w:rPr>
        <w:t xml:space="preserve">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02">
        <w:r w:rsidRPr="00000EC2">
          <w:rPr>
            <w:rFonts w:ascii="Google Sans" w:eastAsia="Google Sans" w:hAnsi="Google Sans" w:cs="Google Sans"/>
            <w:color w:val="0000EE"/>
            <w:sz w:val="24"/>
            <w:szCs w:val="24"/>
            <w:u w:val="single"/>
            <w:lang w:val="en-CA"/>
          </w:rPr>
          <w:t>https://proceedings.mlr.press/v97/das19a/das19a.pdf</w:t>
        </w:r>
      </w:hyperlink>
    </w:p>
    <w:p w14:paraId="1BE6A6FC" w14:textId="77777777" w:rsidR="00000EC2" w:rsidRDefault="00000EC2" w:rsidP="00000EC2">
      <w:pPr>
        <w:numPr>
          <w:ilvl w:val="0"/>
          <w:numId w:val="128"/>
        </w:numPr>
        <w:pBdr>
          <w:top w:val="nil"/>
          <w:left w:val="nil"/>
          <w:bottom w:val="nil"/>
          <w:right w:val="nil"/>
          <w:between w:val="nil"/>
        </w:pBdr>
      </w:pPr>
      <w:proofErr w:type="spellStart"/>
      <w:r>
        <w:rPr>
          <w:rFonts w:ascii="Google Sans" w:eastAsia="Google Sans" w:hAnsi="Google Sans" w:cs="Google Sans"/>
          <w:sz w:val="24"/>
          <w:szCs w:val="24"/>
        </w:rPr>
        <w:t>Mean</w:t>
      </w:r>
      <w:proofErr w:type="spellEnd"/>
      <w:r>
        <w:rPr>
          <w:rFonts w:ascii="Google Sans" w:eastAsia="Google Sans" w:hAnsi="Google Sans" w:cs="Google Sans"/>
          <w:sz w:val="24"/>
          <w:szCs w:val="24"/>
        </w:rPr>
        <w:t xml:space="preserve"> Field Multi-Agent </w:t>
      </w:r>
      <w:proofErr w:type="spellStart"/>
      <w:r>
        <w:rPr>
          <w:rFonts w:ascii="Google Sans" w:eastAsia="Google Sans" w:hAnsi="Google Sans" w:cs="Google Sans"/>
          <w:sz w:val="24"/>
          <w:szCs w:val="24"/>
        </w:rPr>
        <w:t>Reinforcement</w:t>
      </w:r>
      <w:proofErr w:type="spellEnd"/>
      <w:r>
        <w:rPr>
          <w:rFonts w:ascii="Google Sans" w:eastAsia="Google Sans" w:hAnsi="Google Sans" w:cs="Google Sans"/>
          <w:sz w:val="24"/>
          <w:szCs w:val="24"/>
        </w:rPr>
        <w:t xml:space="preserve"> Learning, dernier accès : août 18, 2025, </w:t>
      </w:r>
      <w:hyperlink r:id="rId103">
        <w:r>
          <w:rPr>
            <w:rFonts w:ascii="Google Sans" w:eastAsia="Google Sans" w:hAnsi="Google Sans" w:cs="Google Sans"/>
            <w:color w:val="0000EE"/>
            <w:sz w:val="24"/>
            <w:szCs w:val="24"/>
            <w:u w:val="single"/>
          </w:rPr>
          <w:t>https://proceedings.mlr.press/v80/yang18d.html</w:t>
        </w:r>
      </w:hyperlink>
    </w:p>
    <w:p w14:paraId="7AA0DDBF"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Mean Field Multi-Agent Reinforcement Learning - Proceedings of ..., dernier </w:t>
      </w:r>
      <w:proofErr w:type="spellStart"/>
      <w:proofErr w:type="gram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w:t>
      </w:r>
      <w:proofErr w:type="gramEnd"/>
      <w:r w:rsidRPr="00000EC2">
        <w:rPr>
          <w:rFonts w:ascii="Google Sans" w:eastAsia="Google Sans" w:hAnsi="Google Sans" w:cs="Google Sans"/>
          <w:sz w:val="24"/>
          <w:szCs w:val="24"/>
          <w:lang w:val="en-CA"/>
        </w:rPr>
        <w:t xml:space="preserve">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04">
        <w:r w:rsidRPr="00000EC2">
          <w:rPr>
            <w:rFonts w:ascii="Google Sans" w:eastAsia="Google Sans" w:hAnsi="Google Sans" w:cs="Google Sans"/>
            <w:color w:val="0000EE"/>
            <w:sz w:val="24"/>
            <w:szCs w:val="24"/>
            <w:u w:val="single"/>
            <w:lang w:val="en-CA"/>
          </w:rPr>
          <w:t>https://proceedings.mlr.press/v80/yang18d/yang18d.pdf</w:t>
        </w:r>
      </w:hyperlink>
    </w:p>
    <w:p w14:paraId="0867DE2D"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Trust and Reputation in Multi-Agent Systems - Spectrum: Concordia University Research Repository, dernier </w:t>
      </w:r>
      <w:proofErr w:type="spellStart"/>
      <w:proofErr w:type="gram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w:t>
      </w:r>
      <w:proofErr w:type="gramEnd"/>
      <w:r w:rsidRPr="00000EC2">
        <w:rPr>
          <w:rFonts w:ascii="Google Sans" w:eastAsia="Google Sans" w:hAnsi="Google Sans" w:cs="Google Sans"/>
          <w:sz w:val="24"/>
          <w:szCs w:val="24"/>
          <w:lang w:val="en-CA"/>
        </w:rPr>
        <w:t xml:space="preserve">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05">
        <w:r w:rsidRPr="00000EC2">
          <w:rPr>
            <w:rFonts w:ascii="Google Sans" w:eastAsia="Google Sans" w:hAnsi="Google Sans" w:cs="Google Sans"/>
            <w:color w:val="0000EE"/>
            <w:sz w:val="24"/>
            <w:szCs w:val="24"/>
            <w:u w:val="single"/>
            <w:lang w:val="en-CA"/>
          </w:rPr>
          <w:t>https://spectrum.library.concordia.ca/973814/</w:t>
        </w:r>
      </w:hyperlink>
    </w:p>
    <w:p w14:paraId="13C32C82"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A Trust and Reputation Model Based on Bayesian Network for Web Services - Macquarie University,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06">
        <w:r w:rsidRPr="00000EC2">
          <w:rPr>
            <w:rFonts w:ascii="Google Sans" w:eastAsia="Google Sans" w:hAnsi="Google Sans" w:cs="Google Sans"/>
            <w:color w:val="0000EE"/>
            <w:sz w:val="24"/>
            <w:szCs w:val="24"/>
            <w:u w:val="single"/>
            <w:lang w:val="en-CA"/>
          </w:rPr>
          <w:t>https://research-management.mq.edu.au/ws/portalfiles/portal/62227496/Publisher+version+(open+access).pdf</w:t>
        </w:r>
      </w:hyperlink>
    </w:p>
    <w:p w14:paraId="418F27A1"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Bayesian Methods for Trust in Collaborative Multi-Agent Autonomy, dernier </w:t>
      </w:r>
      <w:proofErr w:type="spellStart"/>
      <w:proofErr w:type="gram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w:t>
      </w:r>
      <w:proofErr w:type="gramEnd"/>
      <w:r w:rsidRPr="00000EC2">
        <w:rPr>
          <w:rFonts w:ascii="Google Sans" w:eastAsia="Google Sans" w:hAnsi="Google Sans" w:cs="Google Sans"/>
          <w:sz w:val="24"/>
          <w:szCs w:val="24"/>
          <w:lang w:val="en-CA"/>
        </w:rPr>
        <w:t xml:space="preserve">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07">
        <w:r w:rsidRPr="00000EC2">
          <w:rPr>
            <w:rFonts w:ascii="Google Sans" w:eastAsia="Google Sans" w:hAnsi="Google Sans" w:cs="Google Sans"/>
            <w:color w:val="0000EE"/>
            <w:sz w:val="24"/>
            <w:szCs w:val="24"/>
            <w:u w:val="single"/>
            <w:lang w:val="en-CA"/>
          </w:rPr>
          <w:t>https://arxiv.org/abs/2403.16956</w:t>
        </w:r>
      </w:hyperlink>
    </w:p>
    <w:p w14:paraId="2BF0325E"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Ops Explained: AIOps vs. DevOps vs. </w:t>
      </w:r>
      <w:proofErr w:type="spellStart"/>
      <w:r w:rsidRPr="00000EC2">
        <w:rPr>
          <w:rFonts w:ascii="Google Sans" w:eastAsia="Google Sans" w:hAnsi="Google Sans" w:cs="Google Sans"/>
          <w:sz w:val="24"/>
          <w:szCs w:val="24"/>
          <w:lang w:val="en-CA"/>
        </w:rPr>
        <w:t>MLOps</w:t>
      </w:r>
      <w:proofErr w:type="spellEnd"/>
      <w:r w:rsidRPr="00000EC2">
        <w:rPr>
          <w:rFonts w:ascii="Google Sans" w:eastAsia="Google Sans" w:hAnsi="Google Sans" w:cs="Google Sans"/>
          <w:sz w:val="24"/>
          <w:szCs w:val="24"/>
          <w:lang w:val="en-CA"/>
        </w:rPr>
        <w:t xml:space="preserve"> vs. Agentic AIOps - </w:t>
      </w:r>
      <w:proofErr w:type="spellStart"/>
      <w:r w:rsidRPr="00000EC2">
        <w:rPr>
          <w:rFonts w:ascii="Google Sans" w:eastAsia="Google Sans" w:hAnsi="Google Sans" w:cs="Google Sans"/>
          <w:sz w:val="24"/>
          <w:szCs w:val="24"/>
          <w:lang w:val="en-CA"/>
        </w:rPr>
        <w:t>LogicMonitor</w:t>
      </w:r>
      <w:proofErr w:type="spellEnd"/>
      <w:r w:rsidRPr="00000EC2">
        <w:rPr>
          <w:rFonts w:ascii="Google Sans" w:eastAsia="Google Sans" w:hAnsi="Google Sans" w:cs="Google Sans"/>
          <w:sz w:val="24"/>
          <w:szCs w:val="24"/>
          <w:lang w:val="en-CA"/>
        </w:rPr>
        <w:t xml:space="preserve">,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08">
        <w:r w:rsidRPr="00000EC2">
          <w:rPr>
            <w:rFonts w:ascii="Google Sans" w:eastAsia="Google Sans" w:hAnsi="Google Sans" w:cs="Google Sans"/>
            <w:color w:val="0000EE"/>
            <w:sz w:val="24"/>
            <w:szCs w:val="24"/>
            <w:u w:val="single"/>
            <w:lang w:val="en-CA"/>
          </w:rPr>
          <w:t>https://www.logicmonitor.com/blog/aiops-devops-mlops-and-agentic-aiops</w:t>
        </w:r>
      </w:hyperlink>
    </w:p>
    <w:p w14:paraId="38C902AF" w14:textId="77777777" w:rsidR="00000EC2" w:rsidRDefault="00000EC2" w:rsidP="00000EC2">
      <w:pPr>
        <w:numPr>
          <w:ilvl w:val="0"/>
          <w:numId w:val="128"/>
        </w:numPr>
        <w:pBdr>
          <w:top w:val="nil"/>
          <w:left w:val="nil"/>
          <w:bottom w:val="nil"/>
          <w:right w:val="nil"/>
          <w:between w:val="nil"/>
        </w:pBdr>
      </w:pPr>
      <w:proofErr w:type="spellStart"/>
      <w:r>
        <w:rPr>
          <w:rFonts w:ascii="Google Sans" w:eastAsia="Google Sans" w:hAnsi="Google Sans" w:cs="Google Sans"/>
          <w:sz w:val="24"/>
          <w:szCs w:val="24"/>
        </w:rPr>
        <w:t>AgentOps</w:t>
      </w:r>
      <w:proofErr w:type="spellEnd"/>
      <w:r>
        <w:rPr>
          <w:rFonts w:ascii="Google Sans" w:eastAsia="Google Sans" w:hAnsi="Google Sans" w:cs="Google Sans"/>
          <w:sz w:val="24"/>
          <w:szCs w:val="24"/>
        </w:rPr>
        <w:t xml:space="preserve">: The Next </w:t>
      </w:r>
      <w:proofErr w:type="spellStart"/>
      <w:r>
        <w:rPr>
          <w:rFonts w:ascii="Google Sans" w:eastAsia="Google Sans" w:hAnsi="Google Sans" w:cs="Google Sans"/>
          <w:sz w:val="24"/>
          <w:szCs w:val="24"/>
        </w:rPr>
        <w:t>Evolution</w:t>
      </w:r>
      <w:proofErr w:type="spellEnd"/>
      <w:r>
        <w:rPr>
          <w:rFonts w:ascii="Google Sans" w:eastAsia="Google Sans" w:hAnsi="Google Sans" w:cs="Google Sans"/>
          <w:sz w:val="24"/>
          <w:szCs w:val="24"/>
        </w:rPr>
        <w:t xml:space="preserve"> in AI </w:t>
      </w:r>
      <w:proofErr w:type="spellStart"/>
      <w:r>
        <w:rPr>
          <w:rFonts w:ascii="Google Sans" w:eastAsia="Google Sans" w:hAnsi="Google Sans" w:cs="Google Sans"/>
          <w:sz w:val="24"/>
          <w:szCs w:val="24"/>
        </w:rPr>
        <w:t>Lifecycle</w:t>
      </w:r>
      <w:proofErr w:type="spellEnd"/>
      <w:r>
        <w:rPr>
          <w:rFonts w:ascii="Google Sans" w:eastAsia="Google Sans" w:hAnsi="Google Sans" w:cs="Google Sans"/>
          <w:sz w:val="24"/>
          <w:szCs w:val="24"/>
        </w:rPr>
        <w:t xml:space="preserve"> Management, dernier accès : août 18, 2025, </w:t>
      </w:r>
      <w:hyperlink r:id="rId109">
        <w:r>
          <w:rPr>
            <w:rFonts w:ascii="Google Sans" w:eastAsia="Google Sans" w:hAnsi="Google Sans" w:cs="Google Sans"/>
            <w:color w:val="0000EE"/>
            <w:sz w:val="24"/>
            <w:szCs w:val="24"/>
            <w:u w:val="single"/>
          </w:rPr>
          <w:t>https://www.xenonstack.com/blog/agentops-ai</w:t>
        </w:r>
      </w:hyperlink>
    </w:p>
    <w:p w14:paraId="1278D8CE" w14:textId="77777777" w:rsidR="00000EC2" w:rsidRPr="00000EC2" w:rsidRDefault="00000EC2" w:rsidP="00000EC2">
      <w:pPr>
        <w:numPr>
          <w:ilvl w:val="0"/>
          <w:numId w:val="128"/>
        </w:numPr>
        <w:pBdr>
          <w:top w:val="nil"/>
          <w:left w:val="nil"/>
          <w:bottom w:val="nil"/>
          <w:right w:val="nil"/>
          <w:between w:val="nil"/>
        </w:pBdr>
        <w:rPr>
          <w:lang w:val="en-CA"/>
        </w:rPr>
      </w:pPr>
      <w:proofErr w:type="spellStart"/>
      <w:r w:rsidRPr="00000EC2">
        <w:rPr>
          <w:rFonts w:ascii="Google Sans" w:eastAsia="Google Sans" w:hAnsi="Google Sans" w:cs="Google Sans"/>
          <w:sz w:val="24"/>
          <w:szCs w:val="24"/>
          <w:lang w:val="en-CA"/>
        </w:rPr>
        <w:t>MLOps</w:t>
      </w:r>
      <w:proofErr w:type="spellEnd"/>
      <w:r w:rsidRPr="00000EC2">
        <w:rPr>
          <w:rFonts w:ascii="Google Sans" w:eastAsia="Google Sans" w:hAnsi="Google Sans" w:cs="Google Sans"/>
          <w:sz w:val="24"/>
          <w:szCs w:val="24"/>
          <w:lang w:val="en-CA"/>
        </w:rPr>
        <w:t xml:space="preserve"> vs. DevOps: Best Practices, Challenges and Differences - </w:t>
      </w:r>
      <w:proofErr w:type="spellStart"/>
      <w:r w:rsidRPr="00000EC2">
        <w:rPr>
          <w:rFonts w:ascii="Google Sans" w:eastAsia="Google Sans" w:hAnsi="Google Sans" w:cs="Google Sans"/>
          <w:sz w:val="24"/>
          <w:szCs w:val="24"/>
          <w:lang w:val="en-CA"/>
        </w:rPr>
        <w:t>Hopsworks</w:t>
      </w:r>
      <w:proofErr w:type="spellEnd"/>
      <w:r w:rsidRPr="00000EC2">
        <w:rPr>
          <w:rFonts w:ascii="Google Sans" w:eastAsia="Google Sans" w:hAnsi="Google Sans" w:cs="Google Sans"/>
          <w:sz w:val="24"/>
          <w:szCs w:val="24"/>
          <w:lang w:val="en-CA"/>
        </w:rPr>
        <w:t xml:space="preserve">,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10">
        <w:r w:rsidRPr="00000EC2">
          <w:rPr>
            <w:rFonts w:ascii="Google Sans" w:eastAsia="Google Sans" w:hAnsi="Google Sans" w:cs="Google Sans"/>
            <w:color w:val="0000EE"/>
            <w:sz w:val="24"/>
            <w:szCs w:val="24"/>
            <w:u w:val="single"/>
            <w:lang w:val="en-CA"/>
          </w:rPr>
          <w:t>https://www.hopsworks.ai/post/mlops-vs-devops-best-practices-challenges-and-differences</w:t>
        </w:r>
      </w:hyperlink>
    </w:p>
    <w:p w14:paraId="41221986"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What is </w:t>
      </w:r>
      <w:proofErr w:type="spellStart"/>
      <w:r w:rsidRPr="00000EC2">
        <w:rPr>
          <w:rFonts w:ascii="Google Sans" w:eastAsia="Google Sans" w:hAnsi="Google Sans" w:cs="Google Sans"/>
          <w:sz w:val="24"/>
          <w:szCs w:val="24"/>
          <w:lang w:val="en-CA"/>
        </w:rPr>
        <w:t>MLOps</w:t>
      </w:r>
      <w:proofErr w:type="spellEnd"/>
      <w:r w:rsidRPr="00000EC2">
        <w:rPr>
          <w:rFonts w:ascii="Google Sans" w:eastAsia="Google Sans" w:hAnsi="Google Sans" w:cs="Google Sans"/>
          <w:sz w:val="24"/>
          <w:szCs w:val="24"/>
          <w:lang w:val="en-CA"/>
        </w:rPr>
        <w:t xml:space="preserve">? - Machine Learning Operations Explained - AWS, dernier </w:t>
      </w:r>
      <w:proofErr w:type="spellStart"/>
      <w:proofErr w:type="gram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w:t>
      </w:r>
      <w:proofErr w:type="gramEnd"/>
      <w:r w:rsidRPr="00000EC2">
        <w:rPr>
          <w:rFonts w:ascii="Google Sans" w:eastAsia="Google Sans" w:hAnsi="Google Sans" w:cs="Google Sans"/>
          <w:sz w:val="24"/>
          <w:szCs w:val="24"/>
          <w:lang w:val="en-CA"/>
        </w:rPr>
        <w:t xml:space="preserve">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11">
        <w:r w:rsidRPr="00000EC2">
          <w:rPr>
            <w:rFonts w:ascii="Google Sans" w:eastAsia="Google Sans" w:hAnsi="Google Sans" w:cs="Google Sans"/>
            <w:color w:val="0000EE"/>
            <w:sz w:val="24"/>
            <w:szCs w:val="24"/>
            <w:u w:val="single"/>
            <w:lang w:val="en-CA"/>
          </w:rPr>
          <w:t>https://aws.amazon.com/what-is/mlops/</w:t>
        </w:r>
      </w:hyperlink>
    </w:p>
    <w:p w14:paraId="5439F67B" w14:textId="77777777" w:rsidR="00000EC2" w:rsidRPr="00000EC2" w:rsidRDefault="00000EC2" w:rsidP="00000EC2">
      <w:pPr>
        <w:numPr>
          <w:ilvl w:val="0"/>
          <w:numId w:val="128"/>
        </w:numPr>
        <w:pBdr>
          <w:top w:val="nil"/>
          <w:left w:val="nil"/>
          <w:bottom w:val="nil"/>
          <w:right w:val="nil"/>
          <w:between w:val="nil"/>
        </w:pBdr>
        <w:rPr>
          <w:lang w:val="en-CA"/>
        </w:rPr>
      </w:pPr>
      <w:proofErr w:type="spellStart"/>
      <w:r w:rsidRPr="00000EC2">
        <w:rPr>
          <w:rFonts w:ascii="Google Sans" w:eastAsia="Google Sans" w:hAnsi="Google Sans" w:cs="Google Sans"/>
          <w:sz w:val="24"/>
          <w:szCs w:val="24"/>
          <w:lang w:val="en-CA"/>
        </w:rPr>
        <w:t>MLOps</w:t>
      </w:r>
      <w:proofErr w:type="spellEnd"/>
      <w:r w:rsidRPr="00000EC2">
        <w:rPr>
          <w:rFonts w:ascii="Google Sans" w:eastAsia="Google Sans" w:hAnsi="Google Sans" w:cs="Google Sans"/>
          <w:sz w:val="24"/>
          <w:szCs w:val="24"/>
          <w:lang w:val="en-CA"/>
        </w:rPr>
        <w:t xml:space="preserve">: Continuous delivery and automation pipelines in machine learning - Google Cloud,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12">
        <w:r w:rsidRPr="00000EC2">
          <w:rPr>
            <w:rFonts w:ascii="Google Sans" w:eastAsia="Google Sans" w:hAnsi="Google Sans" w:cs="Google Sans"/>
            <w:color w:val="0000EE"/>
            <w:sz w:val="24"/>
            <w:szCs w:val="24"/>
            <w:u w:val="single"/>
            <w:lang w:val="en-CA"/>
          </w:rPr>
          <w:t>https://cloud.google.com/architecture/mlops-continuous-delivery-and-automation-pipelines-in-machine-learning</w:t>
        </w:r>
      </w:hyperlink>
    </w:p>
    <w:p w14:paraId="4EB1AD7E" w14:textId="77777777" w:rsidR="00000EC2" w:rsidRDefault="00000EC2" w:rsidP="00000EC2">
      <w:pPr>
        <w:numPr>
          <w:ilvl w:val="0"/>
          <w:numId w:val="128"/>
        </w:numPr>
        <w:pBdr>
          <w:top w:val="nil"/>
          <w:left w:val="nil"/>
          <w:bottom w:val="nil"/>
          <w:right w:val="nil"/>
          <w:between w:val="nil"/>
        </w:pBdr>
      </w:pPr>
      <w:proofErr w:type="spellStart"/>
      <w:r>
        <w:rPr>
          <w:rFonts w:ascii="Google Sans" w:eastAsia="Google Sans" w:hAnsi="Google Sans" w:cs="Google Sans"/>
          <w:sz w:val="24"/>
          <w:szCs w:val="24"/>
        </w:rPr>
        <w:t>What</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is</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AgentOps</w:t>
      </w:r>
      <w:proofErr w:type="spellEnd"/>
      <w:r>
        <w:rPr>
          <w:rFonts w:ascii="Google Sans" w:eastAsia="Google Sans" w:hAnsi="Google Sans" w:cs="Google Sans"/>
          <w:sz w:val="24"/>
          <w:szCs w:val="24"/>
        </w:rPr>
        <w:t xml:space="preserve">? | IBM, dernier accès : août 18, 2025, </w:t>
      </w:r>
      <w:hyperlink r:id="rId113">
        <w:r>
          <w:rPr>
            <w:rFonts w:ascii="Google Sans" w:eastAsia="Google Sans" w:hAnsi="Google Sans" w:cs="Google Sans"/>
            <w:color w:val="0000EE"/>
            <w:sz w:val="24"/>
            <w:szCs w:val="24"/>
            <w:u w:val="single"/>
          </w:rPr>
          <w:t>https://www.ibm.com/think/topics/agentops</w:t>
        </w:r>
      </w:hyperlink>
    </w:p>
    <w:p w14:paraId="11598854"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What is </w:t>
      </w:r>
      <w:proofErr w:type="spellStart"/>
      <w:r w:rsidRPr="00000EC2">
        <w:rPr>
          <w:rFonts w:ascii="Google Sans" w:eastAsia="Google Sans" w:hAnsi="Google Sans" w:cs="Google Sans"/>
          <w:sz w:val="24"/>
          <w:szCs w:val="24"/>
          <w:lang w:val="en-CA"/>
        </w:rPr>
        <w:t>AgentOps</w:t>
      </w:r>
      <w:proofErr w:type="spellEnd"/>
      <w:r w:rsidRPr="00000EC2">
        <w:rPr>
          <w:rFonts w:ascii="Google Sans" w:eastAsia="Google Sans" w:hAnsi="Google Sans" w:cs="Google Sans"/>
          <w:sz w:val="24"/>
          <w:szCs w:val="24"/>
          <w:lang w:val="en-CA"/>
        </w:rPr>
        <w:t xml:space="preserve"> and How It Works - </w:t>
      </w:r>
      <w:proofErr w:type="spellStart"/>
      <w:r w:rsidRPr="00000EC2">
        <w:rPr>
          <w:rFonts w:ascii="Google Sans" w:eastAsia="Google Sans" w:hAnsi="Google Sans" w:cs="Google Sans"/>
          <w:sz w:val="24"/>
          <w:szCs w:val="24"/>
          <w:lang w:val="en-CA"/>
        </w:rPr>
        <w:t>Dysnix</w:t>
      </w:r>
      <w:proofErr w:type="spellEnd"/>
      <w:r w:rsidRPr="00000EC2">
        <w:rPr>
          <w:rFonts w:ascii="Google Sans" w:eastAsia="Google Sans" w:hAnsi="Google Sans" w:cs="Google Sans"/>
          <w:sz w:val="24"/>
          <w:szCs w:val="24"/>
          <w:lang w:val="en-CA"/>
        </w:rPr>
        <w:t xml:space="preserve">, dernier </w:t>
      </w:r>
      <w:proofErr w:type="spellStart"/>
      <w:proofErr w:type="gram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w:t>
      </w:r>
      <w:proofErr w:type="gramEnd"/>
      <w:r w:rsidRPr="00000EC2">
        <w:rPr>
          <w:rFonts w:ascii="Google Sans" w:eastAsia="Google Sans" w:hAnsi="Google Sans" w:cs="Google Sans"/>
          <w:sz w:val="24"/>
          <w:szCs w:val="24"/>
          <w:lang w:val="en-CA"/>
        </w:rPr>
        <w:t xml:space="preserve">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14">
        <w:r w:rsidRPr="00000EC2">
          <w:rPr>
            <w:rFonts w:ascii="Google Sans" w:eastAsia="Google Sans" w:hAnsi="Google Sans" w:cs="Google Sans"/>
            <w:color w:val="0000EE"/>
            <w:sz w:val="24"/>
            <w:szCs w:val="24"/>
            <w:u w:val="single"/>
            <w:lang w:val="en-CA"/>
          </w:rPr>
          <w:t>https://dysnix.com/blog/what-is-agentops</w:t>
        </w:r>
      </w:hyperlink>
    </w:p>
    <w:p w14:paraId="32CFB1EB"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Responsible Multi-Agent Systems — Towards a Trustworthy ...,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15">
        <w:r w:rsidRPr="00000EC2">
          <w:rPr>
            <w:rFonts w:ascii="Google Sans" w:eastAsia="Google Sans" w:hAnsi="Google Sans" w:cs="Google Sans"/>
            <w:color w:val="0000EE"/>
            <w:sz w:val="24"/>
            <w:szCs w:val="24"/>
            <w:u w:val="single"/>
            <w:lang w:val="en-CA"/>
          </w:rPr>
          <w:t>https://generativeai.pub/responsible-multi-agent-systems-towards-a-trustworthy-ecosystem-cb79c282bdd8</w:t>
        </w:r>
      </w:hyperlink>
    </w:p>
    <w:p w14:paraId="64E94F13"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A Guide to Multi-Agent Regulatory Compliance Frameworks - Galileo AI,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16">
        <w:r w:rsidRPr="00000EC2">
          <w:rPr>
            <w:rFonts w:ascii="Google Sans" w:eastAsia="Google Sans" w:hAnsi="Google Sans" w:cs="Google Sans"/>
            <w:color w:val="0000EE"/>
            <w:sz w:val="24"/>
            <w:szCs w:val="24"/>
            <w:u w:val="single"/>
            <w:lang w:val="en-CA"/>
          </w:rPr>
          <w:t>https://galileo.ai/blog/regulatory-compliance-multi-agent-ai</w:t>
        </w:r>
      </w:hyperlink>
    </w:p>
    <w:p w14:paraId="658B6969" w14:textId="77777777" w:rsidR="00000EC2" w:rsidRPr="00000EC2" w:rsidRDefault="00000EC2" w:rsidP="00000EC2">
      <w:pPr>
        <w:numPr>
          <w:ilvl w:val="0"/>
          <w:numId w:val="128"/>
        </w:numPr>
        <w:pBdr>
          <w:top w:val="nil"/>
          <w:left w:val="nil"/>
          <w:bottom w:val="nil"/>
          <w:right w:val="nil"/>
          <w:between w:val="nil"/>
        </w:pBdr>
        <w:rPr>
          <w:lang w:val="en-CA"/>
        </w:rPr>
      </w:pPr>
      <w:proofErr w:type="spellStart"/>
      <w:r w:rsidRPr="00000EC2">
        <w:rPr>
          <w:rFonts w:ascii="Google Sans" w:eastAsia="Google Sans" w:hAnsi="Google Sans" w:cs="Google Sans"/>
          <w:sz w:val="24"/>
          <w:szCs w:val="24"/>
          <w:lang w:val="en-CA"/>
        </w:rPr>
        <w:t>AgentOps</w:t>
      </w:r>
      <w:proofErr w:type="spellEnd"/>
      <w:r w:rsidRPr="00000EC2">
        <w:rPr>
          <w:rFonts w:ascii="Google Sans" w:eastAsia="Google Sans" w:hAnsi="Google Sans" w:cs="Google Sans"/>
          <w:sz w:val="24"/>
          <w:szCs w:val="24"/>
          <w:lang w:val="en-CA"/>
        </w:rPr>
        <w:t xml:space="preserve"> : LLM Agent Management and Observability | by AI &amp; Data Engineering | Medium,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17">
        <w:r w:rsidRPr="00000EC2">
          <w:rPr>
            <w:rFonts w:ascii="Google Sans" w:eastAsia="Google Sans" w:hAnsi="Google Sans" w:cs="Google Sans"/>
            <w:color w:val="0000EE"/>
            <w:sz w:val="24"/>
            <w:szCs w:val="24"/>
            <w:u w:val="single"/>
            <w:lang w:val="en-CA"/>
          </w:rPr>
          <w:t>https://snehotoshbanerjee.medium.com/agentops-llm-agent-management-and-observability-1132a866d7a5</w:t>
        </w:r>
      </w:hyperlink>
    </w:p>
    <w:p w14:paraId="3057D55C"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What is Distributed Tracing? How it Works &amp; Use Cases | Datadog,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18">
        <w:r w:rsidRPr="00000EC2">
          <w:rPr>
            <w:rFonts w:ascii="Google Sans" w:eastAsia="Google Sans" w:hAnsi="Google Sans" w:cs="Google Sans"/>
            <w:color w:val="0000EE"/>
            <w:sz w:val="24"/>
            <w:szCs w:val="24"/>
            <w:u w:val="single"/>
            <w:lang w:val="en-CA"/>
          </w:rPr>
          <w:t>https://www.datadoghq.com/knowledge-center/distributed-tracing/</w:t>
        </w:r>
      </w:hyperlink>
    </w:p>
    <w:p w14:paraId="34A0F9B2"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Complete Guide to Distributed Tracing - New Relic,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19">
        <w:r w:rsidRPr="00000EC2">
          <w:rPr>
            <w:rFonts w:ascii="Google Sans" w:eastAsia="Google Sans" w:hAnsi="Google Sans" w:cs="Google Sans"/>
            <w:color w:val="0000EE"/>
            <w:sz w:val="24"/>
            <w:szCs w:val="24"/>
            <w:u w:val="single"/>
            <w:lang w:val="en-CA"/>
          </w:rPr>
          <w:t>https://newrelic.com/blog/best-practices/distributed-tracing-guide</w:t>
        </w:r>
      </w:hyperlink>
    </w:p>
    <w:p w14:paraId="1E980240"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Calibrated Unsupervised Anomaly Detection in Multivariate Time-series using Reinforcement Learning - </w:t>
      </w:r>
      <w:proofErr w:type="spellStart"/>
      <w:r w:rsidRPr="00000EC2">
        <w:rPr>
          <w:rFonts w:ascii="Google Sans" w:eastAsia="Google Sans" w:hAnsi="Google Sans" w:cs="Google Sans"/>
          <w:sz w:val="24"/>
          <w:szCs w:val="24"/>
          <w:lang w:val="en-CA"/>
        </w:rPr>
        <w:t>arXiv</w:t>
      </w:r>
      <w:proofErr w:type="spellEnd"/>
      <w:r w:rsidRPr="00000EC2">
        <w:rPr>
          <w:rFonts w:ascii="Google Sans" w:eastAsia="Google Sans" w:hAnsi="Google Sans" w:cs="Google Sans"/>
          <w:sz w:val="24"/>
          <w:szCs w:val="24"/>
          <w:lang w:val="en-CA"/>
        </w:rPr>
        <w:t xml:space="preserve">, dernier </w:t>
      </w:r>
      <w:proofErr w:type="spellStart"/>
      <w:proofErr w:type="gram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w:t>
      </w:r>
      <w:proofErr w:type="gramEnd"/>
      <w:r w:rsidRPr="00000EC2">
        <w:rPr>
          <w:rFonts w:ascii="Google Sans" w:eastAsia="Google Sans" w:hAnsi="Google Sans" w:cs="Google Sans"/>
          <w:sz w:val="24"/>
          <w:szCs w:val="24"/>
          <w:lang w:val="en-CA"/>
        </w:rPr>
        <w:t xml:space="preserve">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20">
        <w:r w:rsidRPr="00000EC2">
          <w:rPr>
            <w:rFonts w:ascii="Google Sans" w:eastAsia="Google Sans" w:hAnsi="Google Sans" w:cs="Google Sans"/>
            <w:color w:val="0000EE"/>
            <w:sz w:val="24"/>
            <w:szCs w:val="24"/>
            <w:u w:val="single"/>
            <w:lang w:val="en-CA"/>
          </w:rPr>
          <w:t>https://arxiv.org/html/2502.03245v1</w:t>
        </w:r>
      </w:hyperlink>
    </w:p>
    <w:p w14:paraId="489B09E5"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Unsupervised Machine Learning Methods for Anomaly Detection in ..., dernier </w:t>
      </w:r>
      <w:proofErr w:type="spellStart"/>
      <w:proofErr w:type="gram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w:t>
      </w:r>
      <w:proofErr w:type="gramEnd"/>
      <w:r w:rsidRPr="00000EC2">
        <w:rPr>
          <w:rFonts w:ascii="Google Sans" w:eastAsia="Google Sans" w:hAnsi="Google Sans" w:cs="Google Sans"/>
          <w:sz w:val="24"/>
          <w:szCs w:val="24"/>
          <w:lang w:val="en-CA"/>
        </w:rPr>
        <w:t xml:space="preserve">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21">
        <w:r w:rsidRPr="00000EC2">
          <w:rPr>
            <w:rFonts w:ascii="Google Sans" w:eastAsia="Google Sans" w:hAnsi="Google Sans" w:cs="Google Sans"/>
            <w:color w:val="0000EE"/>
            <w:sz w:val="24"/>
            <w:szCs w:val="24"/>
            <w:u w:val="single"/>
            <w:lang w:val="en-CA"/>
          </w:rPr>
          <w:t>https://www.mdpi.com/2079-9292/14/14/2779</w:t>
        </w:r>
      </w:hyperlink>
    </w:p>
    <w:p w14:paraId="7ED77C51"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A Metrics Suite for the Communication of Multi-agent Systems - ResearchGate,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22">
        <w:r w:rsidRPr="00000EC2">
          <w:rPr>
            <w:rFonts w:ascii="Google Sans" w:eastAsia="Google Sans" w:hAnsi="Google Sans" w:cs="Google Sans"/>
            <w:color w:val="0000EE"/>
            <w:sz w:val="24"/>
            <w:szCs w:val="24"/>
            <w:u w:val="single"/>
            <w:lang w:val="en-CA"/>
          </w:rPr>
          <w:t>https://www.researchgate.net/publication/41137220_A_Metrics_Suite_for_the_Communication_of_Multi-agent_Systems</w:t>
        </w:r>
      </w:hyperlink>
    </w:p>
    <w:p w14:paraId="2BC91F5F" w14:textId="77777777" w:rsidR="00000EC2" w:rsidRDefault="00000EC2" w:rsidP="00000EC2">
      <w:pPr>
        <w:numPr>
          <w:ilvl w:val="0"/>
          <w:numId w:val="128"/>
        </w:numPr>
        <w:pBdr>
          <w:top w:val="nil"/>
          <w:left w:val="nil"/>
          <w:bottom w:val="nil"/>
          <w:right w:val="nil"/>
          <w:between w:val="nil"/>
        </w:pBdr>
      </w:pPr>
      <w:r>
        <w:rPr>
          <w:rFonts w:ascii="Google Sans" w:eastAsia="Google Sans" w:hAnsi="Google Sans" w:cs="Google Sans"/>
          <w:sz w:val="24"/>
          <w:szCs w:val="24"/>
        </w:rPr>
        <w:t>GEMMAS: Graph-</w:t>
      </w:r>
      <w:proofErr w:type="spellStart"/>
      <w:r>
        <w:rPr>
          <w:rFonts w:ascii="Google Sans" w:eastAsia="Google Sans" w:hAnsi="Google Sans" w:cs="Google Sans"/>
          <w:sz w:val="24"/>
          <w:szCs w:val="24"/>
        </w:rPr>
        <w:t>based</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Evaluation</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Metrics</w:t>
      </w:r>
      <w:proofErr w:type="spellEnd"/>
      <w:r>
        <w:rPr>
          <w:rFonts w:ascii="Google Sans" w:eastAsia="Google Sans" w:hAnsi="Google Sans" w:cs="Google Sans"/>
          <w:sz w:val="24"/>
          <w:szCs w:val="24"/>
        </w:rPr>
        <w:t xml:space="preserve"> for Multi Agent ... - </w:t>
      </w:r>
      <w:proofErr w:type="spellStart"/>
      <w:r>
        <w:rPr>
          <w:rFonts w:ascii="Google Sans" w:eastAsia="Google Sans" w:hAnsi="Google Sans" w:cs="Google Sans"/>
          <w:sz w:val="24"/>
          <w:szCs w:val="24"/>
        </w:rPr>
        <w:t>arXiv</w:t>
      </w:r>
      <w:proofErr w:type="spellEnd"/>
      <w:r>
        <w:rPr>
          <w:rFonts w:ascii="Google Sans" w:eastAsia="Google Sans" w:hAnsi="Google Sans" w:cs="Google Sans"/>
          <w:sz w:val="24"/>
          <w:szCs w:val="24"/>
        </w:rPr>
        <w:t xml:space="preserve">, dernier accès : août 18, 2025, </w:t>
      </w:r>
      <w:hyperlink r:id="rId123">
        <w:r>
          <w:rPr>
            <w:rFonts w:ascii="Google Sans" w:eastAsia="Google Sans" w:hAnsi="Google Sans" w:cs="Google Sans"/>
            <w:color w:val="0000EE"/>
            <w:sz w:val="24"/>
            <w:szCs w:val="24"/>
            <w:u w:val="single"/>
          </w:rPr>
          <w:t>https://arxiv.org/abs/2507.13190</w:t>
        </w:r>
      </w:hyperlink>
    </w:p>
    <w:p w14:paraId="5DC5415F" w14:textId="77777777" w:rsidR="00000EC2" w:rsidRDefault="00000EC2" w:rsidP="00000EC2">
      <w:pPr>
        <w:numPr>
          <w:ilvl w:val="0"/>
          <w:numId w:val="128"/>
        </w:numPr>
        <w:pBdr>
          <w:top w:val="nil"/>
          <w:left w:val="nil"/>
          <w:bottom w:val="nil"/>
          <w:right w:val="nil"/>
          <w:between w:val="nil"/>
        </w:pBdr>
      </w:pPr>
      <w:r>
        <w:rPr>
          <w:rFonts w:ascii="Google Sans" w:eastAsia="Google Sans" w:hAnsi="Google Sans" w:cs="Google Sans"/>
          <w:sz w:val="24"/>
          <w:szCs w:val="24"/>
        </w:rPr>
        <w:t xml:space="preserve">MAST – UC Berkeley Sky </w:t>
      </w:r>
      <w:proofErr w:type="spellStart"/>
      <w:r>
        <w:rPr>
          <w:rFonts w:ascii="Google Sans" w:eastAsia="Google Sans" w:hAnsi="Google Sans" w:cs="Google Sans"/>
          <w:sz w:val="24"/>
          <w:szCs w:val="24"/>
        </w:rPr>
        <w:t>Computing</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Lab</w:t>
      </w:r>
      <w:proofErr w:type="spellEnd"/>
      <w:r>
        <w:rPr>
          <w:rFonts w:ascii="Google Sans" w:eastAsia="Google Sans" w:hAnsi="Google Sans" w:cs="Google Sans"/>
          <w:sz w:val="24"/>
          <w:szCs w:val="24"/>
        </w:rPr>
        <w:t xml:space="preserve">, dernier accès : août 18, 2025, </w:t>
      </w:r>
      <w:hyperlink r:id="rId124">
        <w:r>
          <w:rPr>
            <w:rFonts w:ascii="Google Sans" w:eastAsia="Google Sans" w:hAnsi="Google Sans" w:cs="Google Sans"/>
            <w:color w:val="0000EE"/>
            <w:sz w:val="24"/>
            <w:szCs w:val="24"/>
            <w:u w:val="single"/>
          </w:rPr>
          <w:t>https://sky.cs.berkeley.edu/project/mast/</w:t>
        </w:r>
      </w:hyperlink>
    </w:p>
    <w:p w14:paraId="7369CCC0" w14:textId="77777777" w:rsidR="00000EC2" w:rsidRDefault="00000EC2" w:rsidP="00000EC2">
      <w:pPr>
        <w:numPr>
          <w:ilvl w:val="0"/>
          <w:numId w:val="128"/>
        </w:numPr>
        <w:pBdr>
          <w:top w:val="nil"/>
          <w:left w:val="nil"/>
          <w:bottom w:val="nil"/>
          <w:right w:val="nil"/>
          <w:between w:val="nil"/>
        </w:pBdr>
      </w:pPr>
      <w:proofErr w:type="spellStart"/>
      <w:r>
        <w:rPr>
          <w:rFonts w:ascii="Google Sans" w:eastAsia="Google Sans" w:hAnsi="Google Sans" w:cs="Google Sans"/>
          <w:sz w:val="24"/>
          <w:szCs w:val="24"/>
        </w:rPr>
        <w:t>Why</w:t>
      </w:r>
      <w:proofErr w:type="spellEnd"/>
      <w:r>
        <w:rPr>
          <w:rFonts w:ascii="Google Sans" w:eastAsia="Google Sans" w:hAnsi="Google Sans" w:cs="Google Sans"/>
          <w:sz w:val="24"/>
          <w:szCs w:val="24"/>
        </w:rPr>
        <w:t xml:space="preserve"> Do Multi-Agent LLM </w:t>
      </w:r>
      <w:proofErr w:type="spellStart"/>
      <w:r>
        <w:rPr>
          <w:rFonts w:ascii="Google Sans" w:eastAsia="Google Sans" w:hAnsi="Google Sans" w:cs="Google Sans"/>
          <w:sz w:val="24"/>
          <w:szCs w:val="24"/>
        </w:rPr>
        <w:t>Systems</w:t>
      </w:r>
      <w:proofErr w:type="spellEnd"/>
      <w:r>
        <w:rPr>
          <w:rFonts w:ascii="Google Sans" w:eastAsia="Google Sans" w:hAnsi="Google Sans" w:cs="Google Sans"/>
          <w:sz w:val="24"/>
          <w:szCs w:val="24"/>
        </w:rPr>
        <w:t xml:space="preserve"> Fail? - </w:t>
      </w:r>
      <w:proofErr w:type="spellStart"/>
      <w:r>
        <w:rPr>
          <w:rFonts w:ascii="Google Sans" w:eastAsia="Google Sans" w:hAnsi="Google Sans" w:cs="Google Sans"/>
          <w:sz w:val="24"/>
          <w:szCs w:val="24"/>
        </w:rPr>
        <w:t>arXiv</w:t>
      </w:r>
      <w:proofErr w:type="spellEnd"/>
      <w:r>
        <w:rPr>
          <w:rFonts w:ascii="Google Sans" w:eastAsia="Google Sans" w:hAnsi="Google Sans" w:cs="Google Sans"/>
          <w:sz w:val="24"/>
          <w:szCs w:val="24"/>
        </w:rPr>
        <w:t xml:space="preserve">, dernier accès : août 18, 2025, </w:t>
      </w:r>
      <w:hyperlink r:id="rId125">
        <w:r>
          <w:rPr>
            <w:rFonts w:ascii="Google Sans" w:eastAsia="Google Sans" w:hAnsi="Google Sans" w:cs="Google Sans"/>
            <w:color w:val="0000EE"/>
            <w:sz w:val="24"/>
            <w:szCs w:val="24"/>
            <w:u w:val="single"/>
          </w:rPr>
          <w:t>https://arxiv.org/pdf/2503.13657</w:t>
        </w:r>
      </w:hyperlink>
    </w:p>
    <w:p w14:paraId="3CE0C987" w14:textId="77777777" w:rsidR="00000EC2" w:rsidRDefault="00000EC2" w:rsidP="00000EC2">
      <w:pPr>
        <w:numPr>
          <w:ilvl w:val="0"/>
          <w:numId w:val="128"/>
        </w:numPr>
        <w:pBdr>
          <w:top w:val="nil"/>
          <w:left w:val="nil"/>
          <w:bottom w:val="nil"/>
          <w:right w:val="nil"/>
          <w:between w:val="nil"/>
        </w:pBdr>
      </w:pPr>
      <w:r>
        <w:rPr>
          <w:rFonts w:ascii="Google Sans" w:eastAsia="Google Sans" w:hAnsi="Google Sans" w:cs="Google Sans"/>
          <w:sz w:val="24"/>
          <w:szCs w:val="24"/>
        </w:rPr>
        <w:t xml:space="preserve">(PDF) </w:t>
      </w:r>
      <w:proofErr w:type="spellStart"/>
      <w:r>
        <w:rPr>
          <w:rFonts w:ascii="Google Sans" w:eastAsia="Google Sans" w:hAnsi="Google Sans" w:cs="Google Sans"/>
          <w:sz w:val="24"/>
          <w:szCs w:val="24"/>
        </w:rPr>
        <w:t>Resilient</w:t>
      </w:r>
      <w:proofErr w:type="spellEnd"/>
      <w:r>
        <w:rPr>
          <w:rFonts w:ascii="Google Sans" w:eastAsia="Google Sans" w:hAnsi="Google Sans" w:cs="Google Sans"/>
          <w:sz w:val="24"/>
          <w:szCs w:val="24"/>
        </w:rPr>
        <w:t xml:space="preserve"> Multi-Agent </w:t>
      </w:r>
      <w:proofErr w:type="spellStart"/>
      <w:r>
        <w:rPr>
          <w:rFonts w:ascii="Google Sans" w:eastAsia="Google Sans" w:hAnsi="Google Sans" w:cs="Google Sans"/>
          <w:sz w:val="24"/>
          <w:szCs w:val="24"/>
        </w:rPr>
        <w:t>Negotiation</w:t>
      </w:r>
      <w:proofErr w:type="spellEnd"/>
      <w:r>
        <w:rPr>
          <w:rFonts w:ascii="Google Sans" w:eastAsia="Google Sans" w:hAnsi="Google Sans" w:cs="Google Sans"/>
          <w:sz w:val="24"/>
          <w:szCs w:val="24"/>
        </w:rPr>
        <w:t xml:space="preserve"> for </w:t>
      </w:r>
      <w:proofErr w:type="spellStart"/>
      <w:r>
        <w:rPr>
          <w:rFonts w:ascii="Google Sans" w:eastAsia="Google Sans" w:hAnsi="Google Sans" w:cs="Google Sans"/>
          <w:sz w:val="24"/>
          <w:szCs w:val="24"/>
        </w:rPr>
        <w:t>Medical</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Supply</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Chains</w:t>
      </w:r>
      <w:proofErr w:type="spellEnd"/>
      <w:r>
        <w:rPr>
          <w:rFonts w:ascii="Google Sans" w:eastAsia="Google Sans" w:hAnsi="Google Sans" w:cs="Google Sans"/>
          <w:sz w:val="24"/>
          <w:szCs w:val="24"/>
        </w:rPr>
        <w:t xml:space="preserve"> ..., dernier accès : août 18, 2025, </w:t>
      </w:r>
      <w:hyperlink r:id="rId126">
        <w:r>
          <w:rPr>
            <w:rFonts w:ascii="Google Sans" w:eastAsia="Google Sans" w:hAnsi="Google Sans" w:cs="Google Sans"/>
            <w:color w:val="0000EE"/>
            <w:sz w:val="24"/>
            <w:szCs w:val="24"/>
            <w:u w:val="single"/>
          </w:rPr>
          <w:t>https://www.researchgate.net/publication/393965874_Resilient_Multi-Agent_Negotiation_for_Medical_Supply_ChainsIntegrating_LLMs_and_Blockchain_for_Transparent_Coordination</w:t>
        </w:r>
      </w:hyperlink>
    </w:p>
    <w:p w14:paraId="16A0098D" w14:textId="77777777" w:rsidR="00000EC2" w:rsidRDefault="00000EC2" w:rsidP="00000EC2">
      <w:pPr>
        <w:numPr>
          <w:ilvl w:val="0"/>
          <w:numId w:val="128"/>
        </w:numPr>
        <w:pBdr>
          <w:top w:val="nil"/>
          <w:left w:val="nil"/>
          <w:bottom w:val="nil"/>
          <w:right w:val="nil"/>
          <w:between w:val="nil"/>
        </w:pBdr>
      </w:pPr>
      <w:r>
        <w:rPr>
          <w:rFonts w:ascii="Google Sans" w:eastAsia="Google Sans" w:hAnsi="Google Sans" w:cs="Google Sans"/>
          <w:sz w:val="24"/>
          <w:szCs w:val="24"/>
        </w:rPr>
        <w:t xml:space="preserve">Multi-Agent </w:t>
      </w:r>
      <w:proofErr w:type="spellStart"/>
      <w:r>
        <w:rPr>
          <w:rFonts w:ascii="Google Sans" w:eastAsia="Google Sans" w:hAnsi="Google Sans" w:cs="Google Sans"/>
          <w:sz w:val="24"/>
          <w:szCs w:val="24"/>
        </w:rPr>
        <w:t>Environment</w:t>
      </w:r>
      <w:proofErr w:type="spellEnd"/>
      <w:r>
        <w:rPr>
          <w:rFonts w:ascii="Google Sans" w:eastAsia="Google Sans" w:hAnsi="Google Sans" w:cs="Google Sans"/>
          <w:sz w:val="24"/>
          <w:szCs w:val="24"/>
        </w:rPr>
        <w:t xml:space="preserve"> Tools: Top </w:t>
      </w:r>
      <w:proofErr w:type="spellStart"/>
      <w:r>
        <w:rPr>
          <w:rFonts w:ascii="Google Sans" w:eastAsia="Google Sans" w:hAnsi="Google Sans" w:cs="Google Sans"/>
          <w:sz w:val="24"/>
          <w:szCs w:val="24"/>
        </w:rPr>
        <w:t>Frameworks</w:t>
      </w:r>
      <w:proofErr w:type="spellEnd"/>
      <w:r>
        <w:rPr>
          <w:rFonts w:ascii="Google Sans" w:eastAsia="Google Sans" w:hAnsi="Google Sans" w:cs="Google Sans"/>
          <w:sz w:val="24"/>
          <w:szCs w:val="24"/>
        </w:rPr>
        <w:t xml:space="preserve"> - Rapid Innovation, dernier accès : août 18, 2025, </w:t>
      </w:r>
      <w:hyperlink r:id="rId127">
        <w:r>
          <w:rPr>
            <w:rFonts w:ascii="Google Sans" w:eastAsia="Google Sans" w:hAnsi="Google Sans" w:cs="Google Sans"/>
            <w:color w:val="0000EE"/>
            <w:sz w:val="24"/>
            <w:szCs w:val="24"/>
            <w:u w:val="single"/>
          </w:rPr>
          <w:t>https://www.rapidinnovation.io/post/frameworks-and-tools-for-building-multi-agent-environments</w:t>
        </w:r>
      </w:hyperlink>
    </w:p>
    <w:p w14:paraId="149B20F8" w14:textId="77777777" w:rsidR="00000EC2" w:rsidRDefault="00000EC2" w:rsidP="00000EC2">
      <w:pPr>
        <w:numPr>
          <w:ilvl w:val="0"/>
          <w:numId w:val="128"/>
        </w:numPr>
        <w:pBdr>
          <w:top w:val="nil"/>
          <w:left w:val="nil"/>
          <w:bottom w:val="nil"/>
          <w:right w:val="nil"/>
          <w:between w:val="nil"/>
        </w:pBdr>
      </w:pPr>
      <w:proofErr w:type="spellStart"/>
      <w:r>
        <w:rPr>
          <w:rFonts w:ascii="Google Sans" w:eastAsia="Google Sans" w:hAnsi="Google Sans" w:cs="Google Sans"/>
          <w:sz w:val="24"/>
          <w:szCs w:val="24"/>
        </w:rPr>
        <w:t>Protecting</w:t>
      </w:r>
      <w:proofErr w:type="spellEnd"/>
      <w:r>
        <w:rPr>
          <w:rFonts w:ascii="Google Sans" w:eastAsia="Google Sans" w:hAnsi="Google Sans" w:cs="Google Sans"/>
          <w:sz w:val="24"/>
          <w:szCs w:val="24"/>
        </w:rPr>
        <w:t xml:space="preserve"> Multi-Agent </w:t>
      </w:r>
      <w:proofErr w:type="spellStart"/>
      <w:r>
        <w:rPr>
          <w:rFonts w:ascii="Google Sans" w:eastAsia="Google Sans" w:hAnsi="Google Sans" w:cs="Google Sans"/>
          <w:sz w:val="24"/>
          <w:szCs w:val="24"/>
        </w:rPr>
        <w:t>Reinforcement</w:t>
      </w:r>
      <w:proofErr w:type="spellEnd"/>
      <w:r>
        <w:rPr>
          <w:rFonts w:ascii="Google Sans" w:eastAsia="Google Sans" w:hAnsi="Google Sans" w:cs="Google Sans"/>
          <w:sz w:val="24"/>
          <w:szCs w:val="24"/>
        </w:rPr>
        <w:t xml:space="preserve"> Learning </w:t>
      </w:r>
      <w:proofErr w:type="spellStart"/>
      <w:r>
        <w:rPr>
          <w:rFonts w:ascii="Google Sans" w:eastAsia="Google Sans" w:hAnsi="Google Sans" w:cs="Google Sans"/>
          <w:sz w:val="24"/>
          <w:szCs w:val="24"/>
        </w:rPr>
        <w:t>Systems</w:t>
      </w:r>
      <w:proofErr w:type="spellEnd"/>
      <w:r>
        <w:rPr>
          <w:rFonts w:ascii="Google Sans" w:eastAsia="Google Sans" w:hAnsi="Google Sans" w:cs="Google Sans"/>
          <w:sz w:val="24"/>
          <w:szCs w:val="24"/>
        </w:rPr>
        <w:t xml:space="preserve"> | Galileo, dernier accès : août 18, 2025, </w:t>
      </w:r>
      <w:hyperlink r:id="rId128">
        <w:r>
          <w:rPr>
            <w:rFonts w:ascii="Google Sans" w:eastAsia="Google Sans" w:hAnsi="Google Sans" w:cs="Google Sans"/>
            <w:color w:val="0000EE"/>
            <w:sz w:val="24"/>
            <w:szCs w:val="24"/>
            <w:u w:val="single"/>
          </w:rPr>
          <w:t>https://galileo.ai/blog/multi-agent-reinforcement-learning-security-risks</w:t>
        </w:r>
      </w:hyperlink>
    </w:p>
    <w:p w14:paraId="1E4C8D28" w14:textId="77777777" w:rsidR="00000EC2" w:rsidRDefault="00000EC2" w:rsidP="00000EC2">
      <w:pPr>
        <w:numPr>
          <w:ilvl w:val="0"/>
          <w:numId w:val="128"/>
        </w:numPr>
        <w:pBdr>
          <w:top w:val="nil"/>
          <w:left w:val="nil"/>
          <w:bottom w:val="nil"/>
          <w:right w:val="nil"/>
          <w:between w:val="nil"/>
        </w:pBdr>
      </w:pPr>
      <w:r>
        <w:rPr>
          <w:rFonts w:ascii="Google Sans" w:eastAsia="Google Sans" w:hAnsi="Google Sans" w:cs="Google Sans"/>
          <w:sz w:val="24"/>
          <w:szCs w:val="24"/>
        </w:rPr>
        <w:t xml:space="preserve">ROBUST MULTI-AGENT REINFORCEMENT ... - </w:t>
      </w:r>
      <w:proofErr w:type="spellStart"/>
      <w:r>
        <w:rPr>
          <w:rFonts w:ascii="Google Sans" w:eastAsia="Google Sans" w:hAnsi="Google Sans" w:cs="Google Sans"/>
          <w:sz w:val="24"/>
          <w:szCs w:val="24"/>
        </w:rPr>
        <w:t>OpenReview</w:t>
      </w:r>
      <w:proofErr w:type="spellEnd"/>
      <w:r>
        <w:rPr>
          <w:rFonts w:ascii="Google Sans" w:eastAsia="Google Sans" w:hAnsi="Google Sans" w:cs="Google Sans"/>
          <w:sz w:val="24"/>
          <w:szCs w:val="24"/>
        </w:rPr>
        <w:t xml:space="preserve">, dernier accès : août 18, 2025, </w:t>
      </w:r>
      <w:hyperlink r:id="rId129">
        <w:r>
          <w:rPr>
            <w:rFonts w:ascii="Google Sans" w:eastAsia="Google Sans" w:hAnsi="Google Sans" w:cs="Google Sans"/>
            <w:color w:val="0000EE"/>
            <w:sz w:val="24"/>
            <w:szCs w:val="24"/>
            <w:u w:val="single"/>
          </w:rPr>
          <w:t>https://openreview.net/pdf?id=eExA3Mk0Dxp</w:t>
        </w:r>
      </w:hyperlink>
    </w:p>
    <w:p w14:paraId="79D000CF"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Toward Evaluating Robustness of Reinforcement Learning with Adversarial Policy - </w:t>
      </w:r>
      <w:proofErr w:type="spellStart"/>
      <w:r w:rsidRPr="00000EC2">
        <w:rPr>
          <w:rFonts w:ascii="Google Sans" w:eastAsia="Google Sans" w:hAnsi="Google Sans" w:cs="Google Sans"/>
          <w:sz w:val="24"/>
          <w:szCs w:val="24"/>
          <w:lang w:val="en-CA"/>
        </w:rPr>
        <w:t>arXiv</w:t>
      </w:r>
      <w:proofErr w:type="spellEnd"/>
      <w:r w:rsidRPr="00000EC2">
        <w:rPr>
          <w:rFonts w:ascii="Google Sans" w:eastAsia="Google Sans" w:hAnsi="Google Sans" w:cs="Google Sans"/>
          <w:sz w:val="24"/>
          <w:szCs w:val="24"/>
          <w:lang w:val="en-CA"/>
        </w:rPr>
        <w:t xml:space="preserve">, dernier </w:t>
      </w:r>
      <w:proofErr w:type="spellStart"/>
      <w:proofErr w:type="gram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w:t>
      </w:r>
      <w:proofErr w:type="gramEnd"/>
      <w:r w:rsidRPr="00000EC2">
        <w:rPr>
          <w:rFonts w:ascii="Google Sans" w:eastAsia="Google Sans" w:hAnsi="Google Sans" w:cs="Google Sans"/>
          <w:sz w:val="24"/>
          <w:szCs w:val="24"/>
          <w:lang w:val="en-CA"/>
        </w:rPr>
        <w:t xml:space="preserve">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30">
        <w:r w:rsidRPr="00000EC2">
          <w:rPr>
            <w:rFonts w:ascii="Google Sans" w:eastAsia="Google Sans" w:hAnsi="Google Sans" w:cs="Google Sans"/>
            <w:color w:val="0000EE"/>
            <w:sz w:val="24"/>
            <w:szCs w:val="24"/>
            <w:u w:val="single"/>
            <w:lang w:val="en-CA"/>
          </w:rPr>
          <w:t>https://arxiv.org/html/2305.02605v3</w:t>
        </w:r>
      </w:hyperlink>
    </w:p>
    <w:p w14:paraId="3BBBF7C4"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What is the difference between fragile and antifragile systems? : r/</w:t>
      </w:r>
      <w:proofErr w:type="spellStart"/>
      <w:r w:rsidRPr="00000EC2">
        <w:rPr>
          <w:rFonts w:ascii="Google Sans" w:eastAsia="Google Sans" w:hAnsi="Google Sans" w:cs="Google Sans"/>
          <w:sz w:val="24"/>
          <w:szCs w:val="24"/>
          <w:lang w:val="en-CA"/>
        </w:rPr>
        <w:t>askscience</w:t>
      </w:r>
      <w:proofErr w:type="spellEnd"/>
      <w:r w:rsidRPr="00000EC2">
        <w:rPr>
          <w:rFonts w:ascii="Google Sans" w:eastAsia="Google Sans" w:hAnsi="Google Sans" w:cs="Google Sans"/>
          <w:sz w:val="24"/>
          <w:szCs w:val="24"/>
          <w:lang w:val="en-CA"/>
        </w:rPr>
        <w:t xml:space="preserve"> - Reddit,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31">
        <w:r w:rsidRPr="00000EC2">
          <w:rPr>
            <w:rFonts w:ascii="Google Sans" w:eastAsia="Google Sans" w:hAnsi="Google Sans" w:cs="Google Sans"/>
            <w:color w:val="0000EE"/>
            <w:sz w:val="24"/>
            <w:szCs w:val="24"/>
            <w:u w:val="single"/>
            <w:lang w:val="en-CA"/>
          </w:rPr>
          <w:t>https://www.reddit.com/r/askscience/comments/m8bpvf/what_is_the_difference_between_fragile_and/</w:t>
        </w:r>
      </w:hyperlink>
    </w:p>
    <w:p w14:paraId="351CE9B4" w14:textId="77777777" w:rsidR="00000EC2" w:rsidRDefault="00000EC2" w:rsidP="00000EC2">
      <w:pPr>
        <w:numPr>
          <w:ilvl w:val="0"/>
          <w:numId w:val="128"/>
        </w:numPr>
        <w:pBdr>
          <w:top w:val="nil"/>
          <w:left w:val="nil"/>
          <w:bottom w:val="nil"/>
          <w:right w:val="nil"/>
          <w:between w:val="nil"/>
        </w:pBdr>
      </w:pPr>
      <w:proofErr w:type="spellStart"/>
      <w:r>
        <w:rPr>
          <w:rFonts w:ascii="Google Sans" w:eastAsia="Google Sans" w:hAnsi="Google Sans" w:cs="Google Sans"/>
          <w:sz w:val="24"/>
          <w:szCs w:val="24"/>
        </w:rPr>
        <w:t>Antifragility</w:t>
      </w:r>
      <w:proofErr w:type="spellEnd"/>
      <w:r>
        <w:rPr>
          <w:rFonts w:ascii="Google Sans" w:eastAsia="Google Sans" w:hAnsi="Google Sans" w:cs="Google Sans"/>
          <w:sz w:val="24"/>
          <w:szCs w:val="24"/>
        </w:rPr>
        <w:t xml:space="preserve"> - </w:t>
      </w:r>
      <w:proofErr w:type="spellStart"/>
      <w:r>
        <w:rPr>
          <w:rFonts w:ascii="Google Sans" w:eastAsia="Google Sans" w:hAnsi="Google Sans" w:cs="Google Sans"/>
          <w:sz w:val="24"/>
          <w:szCs w:val="24"/>
        </w:rPr>
        <w:t>Wikipedia</w:t>
      </w:r>
      <w:proofErr w:type="spellEnd"/>
      <w:r>
        <w:rPr>
          <w:rFonts w:ascii="Google Sans" w:eastAsia="Google Sans" w:hAnsi="Google Sans" w:cs="Google Sans"/>
          <w:sz w:val="24"/>
          <w:szCs w:val="24"/>
        </w:rPr>
        <w:t xml:space="preserve">, dernier accès : août 18, 2025, </w:t>
      </w:r>
      <w:hyperlink r:id="rId132">
        <w:r>
          <w:rPr>
            <w:rFonts w:ascii="Google Sans" w:eastAsia="Google Sans" w:hAnsi="Google Sans" w:cs="Google Sans"/>
            <w:color w:val="0000EE"/>
            <w:sz w:val="24"/>
            <w:szCs w:val="24"/>
            <w:u w:val="single"/>
          </w:rPr>
          <w:t>https://en.wikipedia.org/wiki/Antifragility</w:t>
        </w:r>
      </w:hyperlink>
    </w:p>
    <w:p w14:paraId="313E6D84"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The Concept of Antifragility and its Implications for the Practice of Risk Analysis | Request PDF - ResearchGate,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33">
        <w:r w:rsidRPr="00000EC2">
          <w:rPr>
            <w:rFonts w:ascii="Google Sans" w:eastAsia="Google Sans" w:hAnsi="Google Sans" w:cs="Google Sans"/>
            <w:color w:val="0000EE"/>
            <w:sz w:val="24"/>
            <w:szCs w:val="24"/>
            <w:u w:val="single"/>
            <w:lang w:val="en-CA"/>
          </w:rPr>
          <w:t>https://www.researchgate.net/publication/266149936_The_Concept_of_Antifragility_and_its_Implications_for_the_Practice_of_Risk_Analysis</w:t>
        </w:r>
      </w:hyperlink>
    </w:p>
    <w:p w14:paraId="42FC3399"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Quantifying Antifragility: How Mutual Information May Extend a Core ...,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34">
        <w:r w:rsidRPr="00000EC2">
          <w:rPr>
            <w:rFonts w:ascii="Google Sans" w:eastAsia="Google Sans" w:hAnsi="Google Sans" w:cs="Google Sans"/>
            <w:color w:val="0000EE"/>
            <w:sz w:val="24"/>
            <w:szCs w:val="24"/>
            <w:u w:val="single"/>
            <w:lang w:val="en-CA"/>
          </w:rPr>
          <w:t>https://medium.com/@bill.giannakopoulos/quantifying-antifragility-how-mutual-information-may-extend-a-core-insight-from-nassim-taleb-7a276847dfae</w:t>
        </w:r>
      </w:hyperlink>
    </w:p>
    <w:p w14:paraId="60545BD5" w14:textId="77777777" w:rsidR="00000EC2" w:rsidRDefault="00000EC2" w:rsidP="00000EC2">
      <w:pPr>
        <w:numPr>
          <w:ilvl w:val="0"/>
          <w:numId w:val="128"/>
        </w:numPr>
        <w:pBdr>
          <w:top w:val="nil"/>
          <w:left w:val="nil"/>
          <w:bottom w:val="nil"/>
          <w:right w:val="nil"/>
          <w:between w:val="nil"/>
        </w:pBdr>
      </w:pPr>
      <w:proofErr w:type="spellStart"/>
      <w:r>
        <w:rPr>
          <w:rFonts w:ascii="Google Sans" w:eastAsia="Google Sans" w:hAnsi="Google Sans" w:cs="Google Sans"/>
          <w:sz w:val="24"/>
          <w:szCs w:val="24"/>
        </w:rPr>
        <w:t>Cybernetics</w:t>
      </w:r>
      <w:proofErr w:type="spellEnd"/>
      <w:r>
        <w:rPr>
          <w:rFonts w:ascii="Google Sans" w:eastAsia="Google Sans" w:hAnsi="Google Sans" w:cs="Google Sans"/>
          <w:sz w:val="24"/>
          <w:szCs w:val="24"/>
        </w:rPr>
        <w:t xml:space="preserve"> - </w:t>
      </w:r>
      <w:proofErr w:type="spellStart"/>
      <w:r>
        <w:rPr>
          <w:rFonts w:ascii="Google Sans" w:eastAsia="Google Sans" w:hAnsi="Google Sans" w:cs="Google Sans"/>
          <w:sz w:val="24"/>
          <w:szCs w:val="24"/>
        </w:rPr>
        <w:t>Wikipedia</w:t>
      </w:r>
      <w:proofErr w:type="spellEnd"/>
      <w:r>
        <w:rPr>
          <w:rFonts w:ascii="Google Sans" w:eastAsia="Google Sans" w:hAnsi="Google Sans" w:cs="Google Sans"/>
          <w:sz w:val="24"/>
          <w:szCs w:val="24"/>
        </w:rPr>
        <w:t xml:space="preserve">, dernier accès : août 18, 2025, </w:t>
      </w:r>
      <w:hyperlink r:id="rId135">
        <w:r>
          <w:rPr>
            <w:rFonts w:ascii="Google Sans" w:eastAsia="Google Sans" w:hAnsi="Google Sans" w:cs="Google Sans"/>
            <w:color w:val="0000EE"/>
            <w:sz w:val="24"/>
            <w:szCs w:val="24"/>
            <w:u w:val="single"/>
          </w:rPr>
          <w:t>https://en.wikipedia.org/wiki/Cybernetics</w:t>
        </w:r>
      </w:hyperlink>
    </w:p>
    <w:p w14:paraId="1F53DFC2"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Cybernetics and the Integrative Science of Control and Communication in Machines and Living Systems | Open Access Journals - Research and Reviews,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36">
        <w:r w:rsidRPr="00000EC2">
          <w:rPr>
            <w:rFonts w:ascii="Google Sans" w:eastAsia="Google Sans" w:hAnsi="Google Sans" w:cs="Google Sans"/>
            <w:color w:val="0000EE"/>
            <w:sz w:val="24"/>
            <w:szCs w:val="24"/>
            <w:u w:val="single"/>
            <w:lang w:val="en-CA"/>
          </w:rPr>
          <w:t>https://www.rroij.com/open-access/cybernetics-and-the-integrative-science-of-control-and-communication-in-machines-and-living-systems.php?aid=95492</w:t>
        </w:r>
      </w:hyperlink>
    </w:p>
    <w:p w14:paraId="6FBBE619"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NeurIPS'24 Workshop on Causal Representation Learning, dernier </w:t>
      </w:r>
      <w:proofErr w:type="spellStart"/>
      <w:proofErr w:type="gram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w:t>
      </w:r>
      <w:proofErr w:type="gramEnd"/>
      <w:r w:rsidRPr="00000EC2">
        <w:rPr>
          <w:rFonts w:ascii="Google Sans" w:eastAsia="Google Sans" w:hAnsi="Google Sans" w:cs="Google Sans"/>
          <w:sz w:val="24"/>
          <w:szCs w:val="24"/>
          <w:lang w:val="en-CA"/>
        </w:rPr>
        <w:t xml:space="preserve">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37">
        <w:r w:rsidRPr="00000EC2">
          <w:rPr>
            <w:rFonts w:ascii="Google Sans" w:eastAsia="Google Sans" w:hAnsi="Google Sans" w:cs="Google Sans"/>
            <w:color w:val="0000EE"/>
            <w:sz w:val="24"/>
            <w:szCs w:val="24"/>
            <w:u w:val="single"/>
            <w:lang w:val="en-CA"/>
          </w:rPr>
          <w:t>https://neurips.cc/virtual/2024/workshop/84746</w:t>
        </w:r>
      </w:hyperlink>
    </w:p>
    <w:p w14:paraId="16773802" w14:textId="77777777" w:rsidR="00000EC2" w:rsidRDefault="00000EC2" w:rsidP="00000EC2">
      <w:pPr>
        <w:numPr>
          <w:ilvl w:val="0"/>
          <w:numId w:val="128"/>
        </w:numPr>
        <w:pBdr>
          <w:top w:val="nil"/>
          <w:left w:val="nil"/>
          <w:bottom w:val="nil"/>
          <w:right w:val="nil"/>
          <w:between w:val="nil"/>
        </w:pBdr>
      </w:pPr>
      <w:r>
        <w:rPr>
          <w:rFonts w:ascii="Google Sans" w:eastAsia="Google Sans" w:hAnsi="Google Sans" w:cs="Google Sans"/>
          <w:sz w:val="24"/>
          <w:szCs w:val="24"/>
        </w:rPr>
        <w:t xml:space="preserve">Elias </w:t>
      </w:r>
      <w:proofErr w:type="spellStart"/>
      <w:r>
        <w:rPr>
          <w:rFonts w:ascii="Google Sans" w:eastAsia="Google Sans" w:hAnsi="Google Sans" w:cs="Google Sans"/>
          <w:sz w:val="24"/>
          <w:szCs w:val="24"/>
        </w:rPr>
        <w:t>Bareinboim</w:t>
      </w:r>
      <w:proofErr w:type="spellEnd"/>
      <w:r>
        <w:rPr>
          <w:rFonts w:ascii="Google Sans" w:eastAsia="Google Sans" w:hAnsi="Google Sans" w:cs="Google Sans"/>
          <w:sz w:val="24"/>
          <w:szCs w:val="24"/>
        </w:rPr>
        <w:t xml:space="preserve">, dernier accès : août 18, 2025, </w:t>
      </w:r>
      <w:hyperlink r:id="rId138">
        <w:r>
          <w:rPr>
            <w:rFonts w:ascii="Google Sans" w:eastAsia="Google Sans" w:hAnsi="Google Sans" w:cs="Google Sans"/>
            <w:color w:val="0000EE"/>
            <w:sz w:val="24"/>
            <w:szCs w:val="24"/>
            <w:u w:val="single"/>
          </w:rPr>
          <w:t>https://causalai.net/</w:t>
        </w:r>
      </w:hyperlink>
    </w:p>
    <w:p w14:paraId="76AC5FFE" w14:textId="77777777" w:rsidR="00000EC2" w:rsidRDefault="00000EC2" w:rsidP="00000EC2">
      <w:pPr>
        <w:numPr>
          <w:ilvl w:val="0"/>
          <w:numId w:val="128"/>
        </w:numPr>
        <w:pBdr>
          <w:top w:val="nil"/>
          <w:left w:val="nil"/>
          <w:bottom w:val="nil"/>
          <w:right w:val="nil"/>
          <w:between w:val="nil"/>
        </w:pBdr>
      </w:pPr>
      <w:r>
        <w:rPr>
          <w:rFonts w:ascii="Google Sans" w:eastAsia="Google Sans" w:hAnsi="Google Sans" w:cs="Google Sans"/>
          <w:sz w:val="24"/>
          <w:szCs w:val="24"/>
        </w:rPr>
        <w:lastRenderedPageBreak/>
        <w:t>Situation-</w:t>
      </w:r>
      <w:proofErr w:type="spellStart"/>
      <w:r>
        <w:rPr>
          <w:rFonts w:ascii="Google Sans" w:eastAsia="Google Sans" w:hAnsi="Google Sans" w:cs="Google Sans"/>
          <w:sz w:val="24"/>
          <w:szCs w:val="24"/>
        </w:rPr>
        <w:t>Dependent</w:t>
      </w:r>
      <w:proofErr w:type="spellEnd"/>
      <w:r>
        <w:rPr>
          <w:rFonts w:ascii="Google Sans" w:eastAsia="Google Sans" w:hAnsi="Google Sans" w:cs="Google Sans"/>
          <w:sz w:val="24"/>
          <w:szCs w:val="24"/>
        </w:rPr>
        <w:t xml:space="preserve"> Causal Influence-</w:t>
      </w:r>
      <w:proofErr w:type="spellStart"/>
      <w:r>
        <w:rPr>
          <w:rFonts w:ascii="Google Sans" w:eastAsia="Google Sans" w:hAnsi="Google Sans" w:cs="Google Sans"/>
          <w:sz w:val="24"/>
          <w:szCs w:val="24"/>
        </w:rPr>
        <w:t>Based</w:t>
      </w:r>
      <w:proofErr w:type="spellEnd"/>
      <w:r>
        <w:rPr>
          <w:rFonts w:ascii="Google Sans" w:eastAsia="Google Sans" w:hAnsi="Google Sans" w:cs="Google Sans"/>
          <w:sz w:val="24"/>
          <w:szCs w:val="24"/>
        </w:rPr>
        <w:t xml:space="preserve"> ... - AAAI Publications, dernier accès : août 18, 2025, </w:t>
      </w:r>
      <w:hyperlink r:id="rId139">
        <w:r>
          <w:rPr>
            <w:rFonts w:ascii="Google Sans" w:eastAsia="Google Sans" w:hAnsi="Google Sans" w:cs="Google Sans"/>
            <w:color w:val="0000EE"/>
            <w:sz w:val="24"/>
            <w:szCs w:val="24"/>
            <w:u w:val="single"/>
          </w:rPr>
          <w:t>https://ojs.aaai.org/index.php/AAAI/article/view/29684/31169</w:t>
        </w:r>
      </w:hyperlink>
    </w:p>
    <w:p w14:paraId="4DEB871D" w14:textId="77777777" w:rsidR="00000EC2" w:rsidRPr="00000EC2" w:rsidRDefault="00000EC2" w:rsidP="00000EC2">
      <w:pPr>
        <w:numPr>
          <w:ilvl w:val="0"/>
          <w:numId w:val="128"/>
        </w:numPr>
        <w:pBdr>
          <w:top w:val="nil"/>
          <w:left w:val="nil"/>
          <w:bottom w:val="nil"/>
          <w:right w:val="nil"/>
          <w:between w:val="nil"/>
        </w:pBdr>
        <w:rPr>
          <w:lang w:val="en-CA"/>
        </w:rPr>
      </w:pPr>
      <w:proofErr w:type="spellStart"/>
      <w:r w:rsidRPr="00000EC2">
        <w:rPr>
          <w:rFonts w:ascii="Google Sans" w:eastAsia="Google Sans" w:hAnsi="Google Sans" w:cs="Google Sans"/>
          <w:sz w:val="24"/>
          <w:szCs w:val="24"/>
          <w:lang w:val="en-CA"/>
        </w:rPr>
        <w:t>AdaptAgent</w:t>
      </w:r>
      <w:proofErr w:type="spellEnd"/>
      <w:r w:rsidRPr="00000EC2">
        <w:rPr>
          <w:rFonts w:ascii="Google Sans" w:eastAsia="Google Sans" w:hAnsi="Google Sans" w:cs="Google Sans"/>
          <w:sz w:val="24"/>
          <w:szCs w:val="24"/>
          <w:lang w:val="en-CA"/>
        </w:rPr>
        <w:t xml:space="preserve">: Adapting Multimodal Web Agents with Few-Shot Learning from Human Demonstrations - ACL Anthology, dernier </w:t>
      </w:r>
      <w:proofErr w:type="spellStart"/>
      <w:proofErr w:type="gram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w:t>
      </w:r>
      <w:proofErr w:type="gramEnd"/>
      <w:r w:rsidRPr="00000EC2">
        <w:rPr>
          <w:rFonts w:ascii="Google Sans" w:eastAsia="Google Sans" w:hAnsi="Google Sans" w:cs="Google Sans"/>
          <w:sz w:val="24"/>
          <w:szCs w:val="24"/>
          <w:lang w:val="en-CA"/>
        </w:rPr>
        <w:t xml:space="preserve">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40">
        <w:r w:rsidRPr="00000EC2">
          <w:rPr>
            <w:rFonts w:ascii="Google Sans" w:eastAsia="Google Sans" w:hAnsi="Google Sans" w:cs="Google Sans"/>
            <w:color w:val="0000EE"/>
            <w:sz w:val="24"/>
            <w:szCs w:val="24"/>
            <w:u w:val="single"/>
            <w:lang w:val="en-CA"/>
          </w:rPr>
          <w:t>https://aclanthology.org/2025.acl-long.1008.pdf</w:t>
        </w:r>
      </w:hyperlink>
    </w:p>
    <w:p w14:paraId="5FAB367B"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Rapid adaptation example of a meta-learning model to a new task by... - ResearchGate,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41">
        <w:r w:rsidRPr="00000EC2">
          <w:rPr>
            <w:rFonts w:ascii="Google Sans" w:eastAsia="Google Sans" w:hAnsi="Google Sans" w:cs="Google Sans"/>
            <w:color w:val="0000EE"/>
            <w:sz w:val="24"/>
            <w:szCs w:val="24"/>
            <w:u w:val="single"/>
            <w:lang w:val="en-CA"/>
          </w:rPr>
          <w:t>https://www.researchgate.net/figure/Rapid-adaptation-example-of-a-meta-learning-model-to-a-new-task-by-leveraging-experience_fig4_383059412</w:t>
        </w:r>
      </w:hyperlink>
    </w:p>
    <w:p w14:paraId="4655E972"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[2012.08660] Accelerating Distributed Online Meta-Learning via Multi-Agent Collaboration under Limited Communication - </w:t>
      </w:r>
      <w:proofErr w:type="spellStart"/>
      <w:r w:rsidRPr="00000EC2">
        <w:rPr>
          <w:rFonts w:ascii="Google Sans" w:eastAsia="Google Sans" w:hAnsi="Google Sans" w:cs="Google Sans"/>
          <w:sz w:val="24"/>
          <w:szCs w:val="24"/>
          <w:lang w:val="en-CA"/>
        </w:rPr>
        <w:t>arXiv</w:t>
      </w:r>
      <w:proofErr w:type="spellEnd"/>
      <w:r w:rsidRPr="00000EC2">
        <w:rPr>
          <w:rFonts w:ascii="Google Sans" w:eastAsia="Google Sans" w:hAnsi="Google Sans" w:cs="Google Sans"/>
          <w:sz w:val="24"/>
          <w:szCs w:val="24"/>
          <w:lang w:val="en-CA"/>
        </w:rPr>
        <w:t xml:space="preserve">, dernier </w:t>
      </w:r>
      <w:proofErr w:type="spellStart"/>
      <w:proofErr w:type="gram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w:t>
      </w:r>
      <w:proofErr w:type="gramEnd"/>
      <w:r w:rsidRPr="00000EC2">
        <w:rPr>
          <w:rFonts w:ascii="Google Sans" w:eastAsia="Google Sans" w:hAnsi="Google Sans" w:cs="Google Sans"/>
          <w:sz w:val="24"/>
          <w:szCs w:val="24"/>
          <w:lang w:val="en-CA"/>
        </w:rPr>
        <w:t xml:space="preserve">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42">
        <w:r w:rsidRPr="00000EC2">
          <w:rPr>
            <w:rFonts w:ascii="Google Sans" w:eastAsia="Google Sans" w:hAnsi="Google Sans" w:cs="Google Sans"/>
            <w:color w:val="0000EE"/>
            <w:sz w:val="24"/>
            <w:szCs w:val="24"/>
            <w:u w:val="single"/>
            <w:lang w:val="en-CA"/>
          </w:rPr>
          <w:t>https://arxiv.org/abs/2012.08660</w:t>
        </w:r>
      </w:hyperlink>
    </w:p>
    <w:p w14:paraId="68E98F4E"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APPLICATION OF META-LEARNING IN MULTI-AGENT ..., dernier </w:t>
      </w:r>
      <w:proofErr w:type="spellStart"/>
      <w:proofErr w:type="gram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w:t>
      </w:r>
      <w:proofErr w:type="gramEnd"/>
      <w:r w:rsidRPr="00000EC2">
        <w:rPr>
          <w:rFonts w:ascii="Google Sans" w:eastAsia="Google Sans" w:hAnsi="Google Sans" w:cs="Google Sans"/>
          <w:sz w:val="24"/>
          <w:szCs w:val="24"/>
          <w:lang w:val="en-CA"/>
        </w:rPr>
        <w:t xml:space="preserve">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43">
        <w:r w:rsidRPr="00000EC2">
          <w:rPr>
            <w:rFonts w:ascii="Google Sans" w:eastAsia="Google Sans" w:hAnsi="Google Sans" w:cs="Google Sans"/>
            <w:color w:val="0000EE"/>
            <w:sz w:val="24"/>
            <w:szCs w:val="24"/>
            <w:u w:val="single"/>
            <w:lang w:val="en-CA"/>
          </w:rPr>
          <w:t>http://www.upubscience.com/upload/20240929140037.pdf</w:t>
        </w:r>
      </w:hyperlink>
    </w:p>
    <w:p w14:paraId="632B9BD2"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Understanding the Honey Badger Consensus Algorithm | by Bernd ...,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44">
        <w:r w:rsidRPr="00000EC2">
          <w:rPr>
            <w:rFonts w:ascii="Google Sans" w:eastAsia="Google Sans" w:hAnsi="Google Sans" w:cs="Google Sans"/>
            <w:color w:val="0000EE"/>
            <w:sz w:val="24"/>
            <w:szCs w:val="24"/>
            <w:u w:val="single"/>
            <w:lang w:val="en-CA"/>
          </w:rPr>
          <w:t>https://medium.com/elbstack/understanding-the-honey-badger-consensus-algorithm-240be28d7dc</w:t>
        </w:r>
      </w:hyperlink>
    </w:p>
    <w:p w14:paraId="1B05A421"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On Inverse Reinforcement Learning for multi-agent systems - </w:t>
      </w:r>
      <w:proofErr w:type="spellStart"/>
      <w:r w:rsidRPr="00000EC2">
        <w:rPr>
          <w:rFonts w:ascii="Google Sans" w:eastAsia="Google Sans" w:hAnsi="Google Sans" w:cs="Google Sans"/>
          <w:sz w:val="24"/>
          <w:szCs w:val="24"/>
          <w:lang w:val="en-CA"/>
        </w:rPr>
        <w:t>arXiv</w:t>
      </w:r>
      <w:proofErr w:type="spellEnd"/>
      <w:r w:rsidRPr="00000EC2">
        <w:rPr>
          <w:rFonts w:ascii="Google Sans" w:eastAsia="Google Sans" w:hAnsi="Google Sans" w:cs="Google Sans"/>
          <w:sz w:val="24"/>
          <w:szCs w:val="24"/>
          <w:lang w:val="en-CA"/>
        </w:rPr>
        <w:t xml:space="preserve">, dernier </w:t>
      </w:r>
      <w:proofErr w:type="spellStart"/>
      <w:proofErr w:type="gram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w:t>
      </w:r>
      <w:proofErr w:type="gramEnd"/>
      <w:r w:rsidRPr="00000EC2">
        <w:rPr>
          <w:rFonts w:ascii="Google Sans" w:eastAsia="Google Sans" w:hAnsi="Google Sans" w:cs="Google Sans"/>
          <w:sz w:val="24"/>
          <w:szCs w:val="24"/>
          <w:lang w:val="en-CA"/>
        </w:rPr>
        <w:t xml:space="preserve">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45">
        <w:r w:rsidRPr="00000EC2">
          <w:rPr>
            <w:rFonts w:ascii="Google Sans" w:eastAsia="Google Sans" w:hAnsi="Google Sans" w:cs="Google Sans"/>
            <w:color w:val="0000EE"/>
            <w:sz w:val="24"/>
            <w:szCs w:val="24"/>
            <w:u w:val="single"/>
            <w:lang w:val="en-CA"/>
          </w:rPr>
          <w:t>https://arxiv.org/html/2411.15046v1</w:t>
        </w:r>
      </w:hyperlink>
    </w:p>
    <w:p w14:paraId="42763B7D"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Inverse Game Theory: Learning Utilities in Succinct ... - </w:t>
      </w:r>
      <w:proofErr w:type="spellStart"/>
      <w:r w:rsidRPr="00000EC2">
        <w:rPr>
          <w:rFonts w:ascii="Google Sans" w:eastAsia="Google Sans" w:hAnsi="Google Sans" w:cs="Google Sans"/>
          <w:sz w:val="24"/>
          <w:szCs w:val="24"/>
          <w:lang w:val="en-CA"/>
        </w:rPr>
        <w:t>CS@Cornell</w:t>
      </w:r>
      <w:proofErr w:type="spellEnd"/>
      <w:r w:rsidRPr="00000EC2">
        <w:rPr>
          <w:rFonts w:ascii="Google Sans" w:eastAsia="Google Sans" w:hAnsi="Google Sans" w:cs="Google Sans"/>
          <w:sz w:val="24"/>
          <w:szCs w:val="24"/>
          <w:lang w:val="en-CA"/>
        </w:rPr>
        <w:t xml:space="preserve">,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46">
        <w:r w:rsidRPr="00000EC2">
          <w:rPr>
            <w:rFonts w:ascii="Google Sans" w:eastAsia="Google Sans" w:hAnsi="Google Sans" w:cs="Google Sans"/>
            <w:color w:val="0000EE"/>
            <w:sz w:val="24"/>
            <w:szCs w:val="24"/>
            <w:u w:val="single"/>
            <w:lang w:val="en-CA"/>
          </w:rPr>
          <w:t>https://www.cs.cornell.edu/~kuleshov/papers/wine2015.pdf</w:t>
        </w:r>
      </w:hyperlink>
    </w:p>
    <w:p w14:paraId="4CD4F869" w14:textId="77777777" w:rsidR="00000EC2" w:rsidRDefault="00000EC2" w:rsidP="00000EC2">
      <w:pPr>
        <w:numPr>
          <w:ilvl w:val="0"/>
          <w:numId w:val="128"/>
        </w:numPr>
        <w:pBdr>
          <w:top w:val="nil"/>
          <w:left w:val="nil"/>
          <w:bottom w:val="nil"/>
          <w:right w:val="nil"/>
          <w:between w:val="nil"/>
        </w:pBdr>
      </w:pPr>
      <w:r w:rsidRPr="00000EC2">
        <w:rPr>
          <w:rFonts w:ascii="Google Sans" w:eastAsia="Google Sans" w:hAnsi="Google Sans" w:cs="Google Sans"/>
          <w:sz w:val="24"/>
          <w:szCs w:val="24"/>
          <w:lang w:val="en-CA"/>
        </w:rPr>
        <w:t xml:space="preserve">What Is a Data Mesh? </w:t>
      </w:r>
      <w:r>
        <w:rPr>
          <w:rFonts w:ascii="Google Sans" w:eastAsia="Google Sans" w:hAnsi="Google Sans" w:cs="Google Sans"/>
          <w:sz w:val="24"/>
          <w:szCs w:val="24"/>
        </w:rPr>
        <w:t xml:space="preserve">| IBM, dernier accès : août 18, 2025, </w:t>
      </w:r>
      <w:hyperlink r:id="rId147">
        <w:r>
          <w:rPr>
            <w:rFonts w:ascii="Google Sans" w:eastAsia="Google Sans" w:hAnsi="Google Sans" w:cs="Google Sans"/>
            <w:color w:val="0000EE"/>
            <w:sz w:val="24"/>
            <w:szCs w:val="24"/>
            <w:u w:val="single"/>
          </w:rPr>
          <w:t>https://www.ibm.com/think/topics/data-mesh</w:t>
        </w:r>
      </w:hyperlink>
    </w:p>
    <w:p w14:paraId="214AB15C"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MEAN FIELD MULTILAYER STACKELBERG DIFFERENTIAL GAMES IN MULTI-AGENT SYSTEMS - Istanbul Technical University,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48">
        <w:r w:rsidRPr="00000EC2">
          <w:rPr>
            <w:rFonts w:ascii="Google Sans" w:eastAsia="Google Sans" w:hAnsi="Google Sans" w:cs="Google Sans"/>
            <w:color w:val="0000EE"/>
            <w:sz w:val="24"/>
            <w:szCs w:val="24"/>
            <w:u w:val="single"/>
            <w:lang w:val="en-CA"/>
          </w:rPr>
          <w:t>https://research.itu.edu.tr/en/publications/mean-field-multilayer-stackelberg-differential-games-in-multi-age</w:t>
        </w:r>
      </w:hyperlink>
    </w:p>
    <w:p w14:paraId="4982C866"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[2210.11942] Oracles &amp; Followers: Stackelberg Equilibria in Deep Multi-Agent Reinforcement Learning - </w:t>
      </w:r>
      <w:proofErr w:type="spellStart"/>
      <w:r w:rsidRPr="00000EC2">
        <w:rPr>
          <w:rFonts w:ascii="Google Sans" w:eastAsia="Google Sans" w:hAnsi="Google Sans" w:cs="Google Sans"/>
          <w:sz w:val="24"/>
          <w:szCs w:val="24"/>
          <w:lang w:val="en-CA"/>
        </w:rPr>
        <w:t>arXiv</w:t>
      </w:r>
      <w:proofErr w:type="spellEnd"/>
      <w:r w:rsidRPr="00000EC2">
        <w:rPr>
          <w:rFonts w:ascii="Google Sans" w:eastAsia="Google Sans" w:hAnsi="Google Sans" w:cs="Google Sans"/>
          <w:sz w:val="24"/>
          <w:szCs w:val="24"/>
          <w:lang w:val="en-CA"/>
        </w:rPr>
        <w:t xml:space="preserve">, dernier </w:t>
      </w:r>
      <w:proofErr w:type="spellStart"/>
      <w:proofErr w:type="gram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w:t>
      </w:r>
      <w:proofErr w:type="gramEnd"/>
      <w:r w:rsidRPr="00000EC2">
        <w:rPr>
          <w:rFonts w:ascii="Google Sans" w:eastAsia="Google Sans" w:hAnsi="Google Sans" w:cs="Google Sans"/>
          <w:sz w:val="24"/>
          <w:szCs w:val="24"/>
          <w:lang w:val="en-CA"/>
        </w:rPr>
        <w:t xml:space="preserve">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49">
        <w:r w:rsidRPr="00000EC2">
          <w:rPr>
            <w:rFonts w:ascii="Google Sans" w:eastAsia="Google Sans" w:hAnsi="Google Sans" w:cs="Google Sans"/>
            <w:color w:val="0000EE"/>
            <w:sz w:val="24"/>
            <w:szCs w:val="24"/>
            <w:u w:val="single"/>
            <w:lang w:val="en-CA"/>
          </w:rPr>
          <w:t>https://arxiv.org/abs/2210.11942</w:t>
        </w:r>
      </w:hyperlink>
    </w:p>
    <w:p w14:paraId="394ED0D0"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AI-Driven Consensus: Modeling Multi-Agent Networks with Long-Range Interactions Through Path-Laplacian Matrices - MDPI, dernier </w:t>
      </w:r>
      <w:proofErr w:type="spellStart"/>
      <w:proofErr w:type="gram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w:t>
      </w:r>
      <w:proofErr w:type="gramEnd"/>
      <w:r w:rsidRPr="00000EC2">
        <w:rPr>
          <w:rFonts w:ascii="Google Sans" w:eastAsia="Google Sans" w:hAnsi="Google Sans" w:cs="Google Sans"/>
          <w:sz w:val="24"/>
          <w:szCs w:val="24"/>
          <w:lang w:val="en-CA"/>
        </w:rPr>
        <w:t xml:space="preserve">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50">
        <w:r w:rsidRPr="00000EC2">
          <w:rPr>
            <w:rFonts w:ascii="Google Sans" w:eastAsia="Google Sans" w:hAnsi="Google Sans" w:cs="Google Sans"/>
            <w:color w:val="0000EE"/>
            <w:sz w:val="24"/>
            <w:szCs w:val="24"/>
            <w:u w:val="single"/>
            <w:lang w:val="en-CA"/>
          </w:rPr>
          <w:t>https://www.mdpi.com/2076-3417/15/9/5064</w:t>
        </w:r>
      </w:hyperlink>
    </w:p>
    <w:p w14:paraId="1FAD9AA6"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Event-driven architecture: The backbone of serverless AI - AWS Prescriptive Guidance,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51">
        <w:r w:rsidRPr="00000EC2">
          <w:rPr>
            <w:rFonts w:ascii="Google Sans" w:eastAsia="Google Sans" w:hAnsi="Google Sans" w:cs="Google Sans"/>
            <w:color w:val="0000EE"/>
            <w:sz w:val="24"/>
            <w:szCs w:val="24"/>
            <w:u w:val="single"/>
            <w:lang w:val="en-CA"/>
          </w:rPr>
          <w:t>https://docs.aws.amazon.com/prescriptive-guidance/latest/agentic-ai-serverless/event-driven-architecture.html</w:t>
        </w:r>
      </w:hyperlink>
    </w:p>
    <w:p w14:paraId="62129909"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Multi-Agent Coordination Patterns: Architectures Beyond the Hype | by Oleksandr Husiev,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52">
        <w:r w:rsidRPr="00000EC2">
          <w:rPr>
            <w:rFonts w:ascii="Google Sans" w:eastAsia="Google Sans" w:hAnsi="Google Sans" w:cs="Google Sans"/>
            <w:color w:val="0000EE"/>
            <w:sz w:val="24"/>
            <w:szCs w:val="24"/>
            <w:u w:val="single"/>
            <w:lang w:val="en-CA"/>
          </w:rPr>
          <w:t>https://medium.com/@ohusiev_6834/multi-agent-coordination-patterns-architectures-beyond-the-hype-3f61847e4f86</w:t>
        </w:r>
      </w:hyperlink>
    </w:p>
    <w:p w14:paraId="7E85DA16" w14:textId="77777777" w:rsidR="00000EC2" w:rsidRPr="00000EC2" w:rsidRDefault="00000EC2" w:rsidP="00000EC2">
      <w:pPr>
        <w:numPr>
          <w:ilvl w:val="0"/>
          <w:numId w:val="128"/>
        </w:numPr>
        <w:pBdr>
          <w:top w:val="nil"/>
          <w:left w:val="nil"/>
          <w:bottom w:val="nil"/>
          <w:right w:val="nil"/>
          <w:between w:val="nil"/>
        </w:pBdr>
        <w:rPr>
          <w:lang w:val="en-CA"/>
        </w:rPr>
      </w:pPr>
      <w:r w:rsidRPr="00000EC2">
        <w:rPr>
          <w:rFonts w:ascii="Google Sans" w:eastAsia="Google Sans" w:hAnsi="Google Sans" w:cs="Google Sans"/>
          <w:sz w:val="24"/>
          <w:szCs w:val="24"/>
          <w:lang w:val="en-CA"/>
        </w:rPr>
        <w:t xml:space="preserve">Defeasible logic programming: an </w:t>
      </w:r>
      <w:proofErr w:type="spellStart"/>
      <w:r w:rsidRPr="00000EC2">
        <w:rPr>
          <w:rFonts w:ascii="Google Sans" w:eastAsia="Google Sans" w:hAnsi="Google Sans" w:cs="Google Sans"/>
          <w:sz w:val="24"/>
          <w:szCs w:val="24"/>
          <w:lang w:val="en-CA"/>
        </w:rPr>
        <w:t>argumentativeapproach</w:t>
      </w:r>
      <w:proofErr w:type="spellEnd"/>
      <w:r w:rsidRPr="00000EC2">
        <w:rPr>
          <w:rFonts w:ascii="Google Sans" w:eastAsia="Google Sans" w:hAnsi="Google Sans" w:cs="Google Sans"/>
          <w:sz w:val="24"/>
          <w:szCs w:val="24"/>
          <w:lang w:val="en-CA"/>
        </w:rPr>
        <w:t xml:space="preserve"> - Cambridge University Press, dernier </w:t>
      </w:r>
      <w:proofErr w:type="spellStart"/>
      <w:r w:rsidRPr="00000EC2">
        <w:rPr>
          <w:rFonts w:ascii="Google Sans" w:eastAsia="Google Sans" w:hAnsi="Google Sans" w:cs="Google Sans"/>
          <w:sz w:val="24"/>
          <w:szCs w:val="24"/>
          <w:lang w:val="en-CA"/>
        </w:rPr>
        <w:t>accès</w:t>
      </w:r>
      <w:proofErr w:type="spellEnd"/>
      <w:r w:rsidRPr="00000EC2">
        <w:rPr>
          <w:rFonts w:ascii="Google Sans" w:eastAsia="Google Sans" w:hAnsi="Google Sans" w:cs="Google Sans"/>
          <w:sz w:val="24"/>
          <w:szCs w:val="24"/>
          <w:lang w:val="en-CA"/>
        </w:rPr>
        <w:t xml:space="preserve"> : </w:t>
      </w:r>
      <w:proofErr w:type="spellStart"/>
      <w:r w:rsidRPr="00000EC2">
        <w:rPr>
          <w:rFonts w:ascii="Google Sans" w:eastAsia="Google Sans" w:hAnsi="Google Sans" w:cs="Google Sans"/>
          <w:sz w:val="24"/>
          <w:szCs w:val="24"/>
          <w:lang w:val="en-CA"/>
        </w:rPr>
        <w:t>août</w:t>
      </w:r>
      <w:proofErr w:type="spellEnd"/>
      <w:r w:rsidRPr="00000EC2">
        <w:rPr>
          <w:rFonts w:ascii="Google Sans" w:eastAsia="Google Sans" w:hAnsi="Google Sans" w:cs="Google Sans"/>
          <w:sz w:val="24"/>
          <w:szCs w:val="24"/>
          <w:lang w:val="en-CA"/>
        </w:rPr>
        <w:t xml:space="preserve"> 18, 2025, </w:t>
      </w:r>
      <w:hyperlink r:id="rId153">
        <w:r w:rsidRPr="00000EC2">
          <w:rPr>
            <w:rFonts w:ascii="Google Sans" w:eastAsia="Google Sans" w:hAnsi="Google Sans" w:cs="Google Sans"/>
            <w:color w:val="0000EE"/>
            <w:sz w:val="24"/>
            <w:szCs w:val="24"/>
            <w:u w:val="single"/>
            <w:lang w:val="en-CA"/>
          </w:rPr>
          <w:t>https://www.cambridge.org/core/journals/theory-and-practice-of-logic-programming/article/defeasible-logic-programming-an-argumentative-approach/2FDF8D95C4D7DCC6B240C934066109DC</w:t>
        </w:r>
      </w:hyperlink>
    </w:p>
    <w:p w14:paraId="700C8CCE" w14:textId="77777777" w:rsidR="00000EC2" w:rsidRDefault="00000EC2" w:rsidP="00000EC2">
      <w:pPr>
        <w:numPr>
          <w:ilvl w:val="0"/>
          <w:numId w:val="128"/>
        </w:numPr>
        <w:pBdr>
          <w:top w:val="nil"/>
          <w:left w:val="nil"/>
          <w:bottom w:val="nil"/>
          <w:right w:val="nil"/>
          <w:between w:val="nil"/>
        </w:pBdr>
      </w:pPr>
      <w:proofErr w:type="spellStart"/>
      <w:r>
        <w:rPr>
          <w:rFonts w:ascii="Google Sans" w:eastAsia="Google Sans" w:hAnsi="Google Sans" w:cs="Google Sans"/>
          <w:sz w:val="24"/>
          <w:szCs w:val="24"/>
        </w:rPr>
        <w:t>Chapter</w:t>
      </w:r>
      <w:proofErr w:type="spellEnd"/>
      <w:r>
        <w:rPr>
          <w:rFonts w:ascii="Google Sans" w:eastAsia="Google Sans" w:hAnsi="Google Sans" w:cs="Google Sans"/>
          <w:sz w:val="24"/>
          <w:szCs w:val="24"/>
        </w:rPr>
        <w:t xml:space="preserve"> 14: Optimal Winner </w:t>
      </w:r>
      <w:proofErr w:type="spellStart"/>
      <w:r>
        <w:rPr>
          <w:rFonts w:ascii="Google Sans" w:eastAsia="Google Sans" w:hAnsi="Google Sans" w:cs="Google Sans"/>
          <w:sz w:val="24"/>
          <w:szCs w:val="24"/>
        </w:rPr>
        <w:t>Determination</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Algorithms</w:t>
      </w:r>
      <w:proofErr w:type="spellEnd"/>
      <w:r>
        <w:rPr>
          <w:rFonts w:ascii="Google Sans" w:eastAsia="Google Sans" w:hAnsi="Google Sans" w:cs="Google Sans"/>
          <w:sz w:val="24"/>
          <w:szCs w:val="24"/>
        </w:rPr>
        <w:t xml:space="preserve"> - Duke Computer Science, dernier accès : août 18, 2025, </w:t>
      </w:r>
      <w:hyperlink r:id="rId154">
        <w:r>
          <w:rPr>
            <w:rFonts w:ascii="Google Sans" w:eastAsia="Google Sans" w:hAnsi="Google Sans" w:cs="Google Sans"/>
            <w:color w:val="0000EE"/>
            <w:sz w:val="24"/>
            <w:szCs w:val="24"/>
            <w:u w:val="single"/>
          </w:rPr>
          <w:t>https://courses.cs.duke.edu/cps173/spring12/optimal_wdp_chapter.pdf</w:t>
        </w:r>
      </w:hyperlink>
    </w:p>
    <w:p w14:paraId="2C829CC5" w14:textId="77777777" w:rsidR="00000EC2" w:rsidRDefault="00000EC2" w:rsidP="00000EC2">
      <w:pPr>
        <w:numPr>
          <w:ilvl w:val="0"/>
          <w:numId w:val="128"/>
        </w:numPr>
        <w:pBdr>
          <w:top w:val="nil"/>
          <w:left w:val="nil"/>
          <w:bottom w:val="nil"/>
          <w:right w:val="nil"/>
          <w:between w:val="nil"/>
        </w:pBdr>
      </w:pPr>
      <w:proofErr w:type="spellStart"/>
      <w:r>
        <w:rPr>
          <w:rFonts w:ascii="Google Sans" w:eastAsia="Google Sans" w:hAnsi="Google Sans" w:cs="Google Sans"/>
          <w:sz w:val="24"/>
          <w:szCs w:val="24"/>
        </w:rPr>
        <w:t>Chapter</w:t>
      </w:r>
      <w:proofErr w:type="spellEnd"/>
      <w:r>
        <w:rPr>
          <w:rFonts w:ascii="Google Sans" w:eastAsia="Google Sans" w:hAnsi="Google Sans" w:cs="Google Sans"/>
          <w:sz w:val="24"/>
          <w:szCs w:val="24"/>
        </w:rPr>
        <w:t xml:space="preserve"> 14: Optimal Winner </w:t>
      </w:r>
      <w:proofErr w:type="spellStart"/>
      <w:r>
        <w:rPr>
          <w:rFonts w:ascii="Google Sans" w:eastAsia="Google Sans" w:hAnsi="Google Sans" w:cs="Google Sans"/>
          <w:sz w:val="24"/>
          <w:szCs w:val="24"/>
        </w:rPr>
        <w:t>Determination</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Algorithms</w:t>
      </w:r>
      <w:proofErr w:type="spellEnd"/>
      <w:r>
        <w:rPr>
          <w:rFonts w:ascii="Google Sans" w:eastAsia="Google Sans" w:hAnsi="Google Sans" w:cs="Google Sans"/>
          <w:sz w:val="24"/>
          <w:szCs w:val="24"/>
        </w:rPr>
        <w:t xml:space="preserve"> - CMU </w:t>
      </w:r>
      <w:proofErr w:type="spellStart"/>
      <w:r>
        <w:rPr>
          <w:rFonts w:ascii="Google Sans" w:eastAsia="Google Sans" w:hAnsi="Google Sans" w:cs="Google Sans"/>
          <w:sz w:val="24"/>
          <w:szCs w:val="24"/>
        </w:rPr>
        <w:t>School</w:t>
      </w:r>
      <w:proofErr w:type="spellEnd"/>
      <w:r>
        <w:rPr>
          <w:rFonts w:ascii="Google Sans" w:eastAsia="Google Sans" w:hAnsi="Google Sans" w:cs="Google Sans"/>
          <w:sz w:val="24"/>
          <w:szCs w:val="24"/>
        </w:rPr>
        <w:t xml:space="preserve"> of Computer Science, dernier accès : août 18, 2025, </w:t>
      </w:r>
      <w:hyperlink r:id="rId155">
        <w:r>
          <w:rPr>
            <w:rFonts w:ascii="Google Sans" w:eastAsia="Google Sans" w:hAnsi="Google Sans" w:cs="Google Sans"/>
            <w:color w:val="0000EE"/>
            <w:sz w:val="24"/>
            <w:szCs w:val="24"/>
            <w:u w:val="single"/>
          </w:rPr>
          <w:t>https://www.cs.cmu.edu/~sandholm/windetalgs.pdf</w:t>
        </w:r>
      </w:hyperlink>
    </w:p>
    <w:p w14:paraId="2DFF19F3" w14:textId="77777777" w:rsidR="000F42CA" w:rsidRPr="000F42CA" w:rsidRDefault="000F42CA" w:rsidP="000F42CA"/>
    <w:sectPr w:rsidR="000F42CA" w:rsidRPr="000F42CA" w:rsidSect="00493F1D">
      <w:footerReference w:type="default" r:id="rId156"/>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822B7" w14:textId="77777777" w:rsidR="003B5E37" w:rsidRDefault="003B5E37" w:rsidP="006D15BF">
      <w:r>
        <w:separator/>
      </w:r>
    </w:p>
  </w:endnote>
  <w:endnote w:type="continuationSeparator" w:id="0">
    <w:p w14:paraId="0EAE1542" w14:textId="77777777" w:rsidR="003B5E37" w:rsidRDefault="003B5E37" w:rsidP="006D1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oogle Sans">
    <w:altName w:val="Calibri"/>
    <w:charset w:val="00"/>
    <w:family w:val="auto"/>
    <w:pitch w:val="default"/>
  </w:font>
  <w:font w:name="Google Sans Tex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7569646"/>
      <w:docPartObj>
        <w:docPartGallery w:val="Page Numbers (Bottom of Page)"/>
        <w:docPartUnique/>
      </w:docPartObj>
    </w:sdtPr>
    <w:sdtEndPr/>
    <w:sdtContent>
      <w:sdt>
        <w:sdtPr>
          <w:id w:val="-1769616900"/>
          <w:docPartObj>
            <w:docPartGallery w:val="Page Numbers (Top of Page)"/>
            <w:docPartUnique/>
          </w:docPartObj>
        </w:sdtPr>
        <w:sdtEndPr/>
        <w:sdtContent>
          <w:p w14:paraId="44C9F39D" w14:textId="742F3B0A" w:rsidR="006D15BF" w:rsidRDefault="006D15BF">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1D54EB6B" w14:textId="77777777" w:rsidR="006D15BF" w:rsidRDefault="006D15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C0768B" w14:textId="77777777" w:rsidR="003B5E37" w:rsidRDefault="003B5E37" w:rsidP="006D15BF">
      <w:r>
        <w:separator/>
      </w:r>
    </w:p>
  </w:footnote>
  <w:footnote w:type="continuationSeparator" w:id="0">
    <w:p w14:paraId="477C3DEB" w14:textId="77777777" w:rsidR="003B5E37" w:rsidRDefault="003B5E37" w:rsidP="006D15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4D99"/>
    <w:multiLevelType w:val="multilevel"/>
    <w:tmpl w:val="33F4873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2F80882"/>
    <w:multiLevelType w:val="multilevel"/>
    <w:tmpl w:val="19785A0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4810114"/>
    <w:multiLevelType w:val="multilevel"/>
    <w:tmpl w:val="17C2CC5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04863DA7"/>
    <w:multiLevelType w:val="multilevel"/>
    <w:tmpl w:val="F32EC57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09BB0505"/>
    <w:multiLevelType w:val="multilevel"/>
    <w:tmpl w:val="67C2078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09CC7DCB"/>
    <w:multiLevelType w:val="multilevel"/>
    <w:tmpl w:val="431264E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0A701655"/>
    <w:multiLevelType w:val="multilevel"/>
    <w:tmpl w:val="FB8E2C90"/>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0BC4130F"/>
    <w:multiLevelType w:val="multilevel"/>
    <w:tmpl w:val="CB96E6D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0C10627B"/>
    <w:multiLevelType w:val="multilevel"/>
    <w:tmpl w:val="89EC89A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0E95130F"/>
    <w:multiLevelType w:val="multilevel"/>
    <w:tmpl w:val="C89E0EB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0EA04B52"/>
    <w:multiLevelType w:val="multilevel"/>
    <w:tmpl w:val="870EA4B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12160708"/>
    <w:multiLevelType w:val="multilevel"/>
    <w:tmpl w:val="EA36AD3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123F2C57"/>
    <w:multiLevelType w:val="multilevel"/>
    <w:tmpl w:val="7CE0252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140B166E"/>
    <w:multiLevelType w:val="multilevel"/>
    <w:tmpl w:val="4E5A68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14BA4A23"/>
    <w:multiLevelType w:val="multilevel"/>
    <w:tmpl w:val="E6248A4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15631EAE"/>
    <w:multiLevelType w:val="multilevel"/>
    <w:tmpl w:val="69F6959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171B20B0"/>
    <w:multiLevelType w:val="multilevel"/>
    <w:tmpl w:val="8B4C79A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172D5C5A"/>
    <w:multiLevelType w:val="multilevel"/>
    <w:tmpl w:val="6FCEADD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17635C85"/>
    <w:multiLevelType w:val="multilevel"/>
    <w:tmpl w:val="64E63DD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183015A9"/>
    <w:multiLevelType w:val="multilevel"/>
    <w:tmpl w:val="4FA6193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1A991865"/>
    <w:multiLevelType w:val="multilevel"/>
    <w:tmpl w:val="0044999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1A9D24E5"/>
    <w:multiLevelType w:val="multilevel"/>
    <w:tmpl w:val="616493D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212B28AC"/>
    <w:multiLevelType w:val="multilevel"/>
    <w:tmpl w:val="322E5F9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215F6EBF"/>
    <w:multiLevelType w:val="multilevel"/>
    <w:tmpl w:val="019041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218B1799"/>
    <w:multiLevelType w:val="multilevel"/>
    <w:tmpl w:val="EA40262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223E6981"/>
    <w:multiLevelType w:val="multilevel"/>
    <w:tmpl w:val="7E8A006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224A2590"/>
    <w:multiLevelType w:val="multilevel"/>
    <w:tmpl w:val="76CAB10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15:restartNumberingAfterBreak="0">
    <w:nsid w:val="23AC4188"/>
    <w:multiLevelType w:val="multilevel"/>
    <w:tmpl w:val="8B5822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2440650E"/>
    <w:multiLevelType w:val="multilevel"/>
    <w:tmpl w:val="5192DEE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248541F9"/>
    <w:multiLevelType w:val="multilevel"/>
    <w:tmpl w:val="80EEA6F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15:restartNumberingAfterBreak="0">
    <w:nsid w:val="24C85504"/>
    <w:multiLevelType w:val="multilevel"/>
    <w:tmpl w:val="8F5E7B8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15:restartNumberingAfterBreak="0">
    <w:nsid w:val="25055D96"/>
    <w:multiLevelType w:val="multilevel"/>
    <w:tmpl w:val="FDF685A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15:restartNumberingAfterBreak="0">
    <w:nsid w:val="265130BC"/>
    <w:multiLevelType w:val="multilevel"/>
    <w:tmpl w:val="91C0E33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15:restartNumberingAfterBreak="0">
    <w:nsid w:val="27E706C8"/>
    <w:multiLevelType w:val="multilevel"/>
    <w:tmpl w:val="98F80FB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 w15:restartNumberingAfterBreak="0">
    <w:nsid w:val="2A57064B"/>
    <w:multiLevelType w:val="multilevel"/>
    <w:tmpl w:val="349EF78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15:restartNumberingAfterBreak="0">
    <w:nsid w:val="2ABF107A"/>
    <w:multiLevelType w:val="multilevel"/>
    <w:tmpl w:val="99CCBB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2AD27D36"/>
    <w:multiLevelType w:val="multilevel"/>
    <w:tmpl w:val="B8B81B2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 w15:restartNumberingAfterBreak="0">
    <w:nsid w:val="2CB30BA8"/>
    <w:multiLevelType w:val="multilevel"/>
    <w:tmpl w:val="DD4070B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15:restartNumberingAfterBreak="0">
    <w:nsid w:val="2CFA1DCF"/>
    <w:multiLevelType w:val="multilevel"/>
    <w:tmpl w:val="6A92F03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 w15:restartNumberingAfterBreak="0">
    <w:nsid w:val="2D833D71"/>
    <w:multiLevelType w:val="multilevel"/>
    <w:tmpl w:val="B0ECF81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 w15:restartNumberingAfterBreak="0">
    <w:nsid w:val="2E396F8F"/>
    <w:multiLevelType w:val="multilevel"/>
    <w:tmpl w:val="0B08889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 w15:restartNumberingAfterBreak="0">
    <w:nsid w:val="2FCC64B6"/>
    <w:multiLevelType w:val="multilevel"/>
    <w:tmpl w:val="C5C6E96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 w15:restartNumberingAfterBreak="0">
    <w:nsid w:val="30032972"/>
    <w:multiLevelType w:val="multilevel"/>
    <w:tmpl w:val="4D94A5B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 w15:restartNumberingAfterBreak="0">
    <w:nsid w:val="31182AE5"/>
    <w:multiLevelType w:val="multilevel"/>
    <w:tmpl w:val="9902772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 w15:restartNumberingAfterBreak="0">
    <w:nsid w:val="335A4BC0"/>
    <w:multiLevelType w:val="multilevel"/>
    <w:tmpl w:val="A69A097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 w15:restartNumberingAfterBreak="0">
    <w:nsid w:val="35A11407"/>
    <w:multiLevelType w:val="multilevel"/>
    <w:tmpl w:val="11EE154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6" w15:restartNumberingAfterBreak="0">
    <w:nsid w:val="3AA22778"/>
    <w:multiLevelType w:val="multilevel"/>
    <w:tmpl w:val="D58633D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7" w15:restartNumberingAfterBreak="0">
    <w:nsid w:val="3B3804B2"/>
    <w:multiLevelType w:val="multilevel"/>
    <w:tmpl w:val="A30460B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8" w15:restartNumberingAfterBreak="0">
    <w:nsid w:val="3C2761D1"/>
    <w:multiLevelType w:val="multilevel"/>
    <w:tmpl w:val="922E8DB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9" w15:restartNumberingAfterBreak="0">
    <w:nsid w:val="3C705D65"/>
    <w:multiLevelType w:val="multilevel"/>
    <w:tmpl w:val="5368216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0" w15:restartNumberingAfterBreak="0">
    <w:nsid w:val="3C780CAA"/>
    <w:multiLevelType w:val="multilevel"/>
    <w:tmpl w:val="F58A6C1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1" w15:restartNumberingAfterBreak="0">
    <w:nsid w:val="3E2E3B48"/>
    <w:multiLevelType w:val="multilevel"/>
    <w:tmpl w:val="1220952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2" w15:restartNumberingAfterBreak="0">
    <w:nsid w:val="3E3A08E7"/>
    <w:multiLevelType w:val="multilevel"/>
    <w:tmpl w:val="93E2D44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3" w15:restartNumberingAfterBreak="0">
    <w:nsid w:val="3E503DD4"/>
    <w:multiLevelType w:val="multilevel"/>
    <w:tmpl w:val="71AA250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4" w15:restartNumberingAfterBreak="0">
    <w:nsid w:val="3EB268FB"/>
    <w:multiLevelType w:val="multilevel"/>
    <w:tmpl w:val="88B642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5" w15:restartNumberingAfterBreak="0">
    <w:nsid w:val="405656DE"/>
    <w:multiLevelType w:val="multilevel"/>
    <w:tmpl w:val="B7DE3EB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6" w15:restartNumberingAfterBreak="0">
    <w:nsid w:val="416F71A6"/>
    <w:multiLevelType w:val="multilevel"/>
    <w:tmpl w:val="856C1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18C4AD8"/>
    <w:multiLevelType w:val="multilevel"/>
    <w:tmpl w:val="29AAB08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8" w15:restartNumberingAfterBreak="0">
    <w:nsid w:val="41EB1494"/>
    <w:multiLevelType w:val="multilevel"/>
    <w:tmpl w:val="2B7C9D7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9" w15:restartNumberingAfterBreak="0">
    <w:nsid w:val="422D0086"/>
    <w:multiLevelType w:val="multilevel"/>
    <w:tmpl w:val="6878438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0" w15:restartNumberingAfterBreak="0">
    <w:nsid w:val="43736522"/>
    <w:multiLevelType w:val="multilevel"/>
    <w:tmpl w:val="1F2C1CD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1" w15:restartNumberingAfterBreak="0">
    <w:nsid w:val="447330FB"/>
    <w:multiLevelType w:val="multilevel"/>
    <w:tmpl w:val="BA806DF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2" w15:restartNumberingAfterBreak="0">
    <w:nsid w:val="44C1759D"/>
    <w:multiLevelType w:val="multilevel"/>
    <w:tmpl w:val="8E4A29C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3" w15:restartNumberingAfterBreak="0">
    <w:nsid w:val="450E5F68"/>
    <w:multiLevelType w:val="multilevel"/>
    <w:tmpl w:val="CA4A317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4" w15:restartNumberingAfterBreak="0">
    <w:nsid w:val="469623AA"/>
    <w:multiLevelType w:val="multilevel"/>
    <w:tmpl w:val="F06C126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5" w15:restartNumberingAfterBreak="0">
    <w:nsid w:val="46AB4029"/>
    <w:multiLevelType w:val="multilevel"/>
    <w:tmpl w:val="5484C3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6" w15:restartNumberingAfterBreak="0">
    <w:nsid w:val="47136304"/>
    <w:multiLevelType w:val="multilevel"/>
    <w:tmpl w:val="9AAA1AD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7" w15:restartNumberingAfterBreak="0">
    <w:nsid w:val="474E425B"/>
    <w:multiLevelType w:val="multilevel"/>
    <w:tmpl w:val="B6EE5C1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8" w15:restartNumberingAfterBreak="0">
    <w:nsid w:val="478A3D5C"/>
    <w:multiLevelType w:val="multilevel"/>
    <w:tmpl w:val="7EFE5AA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9" w15:restartNumberingAfterBreak="0">
    <w:nsid w:val="484B27FC"/>
    <w:multiLevelType w:val="multilevel"/>
    <w:tmpl w:val="4C1AD2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0" w15:restartNumberingAfterBreak="0">
    <w:nsid w:val="4AAC712A"/>
    <w:multiLevelType w:val="multilevel"/>
    <w:tmpl w:val="5B4CECB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1" w15:restartNumberingAfterBreak="0">
    <w:nsid w:val="4AF84D00"/>
    <w:multiLevelType w:val="multilevel"/>
    <w:tmpl w:val="93D6F73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2" w15:restartNumberingAfterBreak="0">
    <w:nsid w:val="4AFD7EF5"/>
    <w:multiLevelType w:val="multilevel"/>
    <w:tmpl w:val="7FAAFB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3" w15:restartNumberingAfterBreak="0">
    <w:nsid w:val="4BCD416C"/>
    <w:multiLevelType w:val="multilevel"/>
    <w:tmpl w:val="09FC6CC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4" w15:restartNumberingAfterBreak="0">
    <w:nsid w:val="4D4D3BA4"/>
    <w:multiLevelType w:val="multilevel"/>
    <w:tmpl w:val="6122C61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5" w15:restartNumberingAfterBreak="0">
    <w:nsid w:val="4D6022E8"/>
    <w:multiLevelType w:val="multilevel"/>
    <w:tmpl w:val="A4CA52E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6" w15:restartNumberingAfterBreak="0">
    <w:nsid w:val="4DF21050"/>
    <w:multiLevelType w:val="multilevel"/>
    <w:tmpl w:val="FD42626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7" w15:restartNumberingAfterBreak="0">
    <w:nsid w:val="4E013ED5"/>
    <w:multiLevelType w:val="multilevel"/>
    <w:tmpl w:val="5B84610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8" w15:restartNumberingAfterBreak="0">
    <w:nsid w:val="4E404233"/>
    <w:multiLevelType w:val="multilevel"/>
    <w:tmpl w:val="B7B87CF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9" w15:restartNumberingAfterBreak="0">
    <w:nsid w:val="4E7D59FC"/>
    <w:multiLevelType w:val="multilevel"/>
    <w:tmpl w:val="CF5EEA4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0" w15:restartNumberingAfterBreak="0">
    <w:nsid w:val="4F390074"/>
    <w:multiLevelType w:val="multilevel"/>
    <w:tmpl w:val="208862D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1" w15:restartNumberingAfterBreak="0">
    <w:nsid w:val="505A4F28"/>
    <w:multiLevelType w:val="multilevel"/>
    <w:tmpl w:val="DE40C9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2" w15:restartNumberingAfterBreak="0">
    <w:nsid w:val="50A34A02"/>
    <w:multiLevelType w:val="multilevel"/>
    <w:tmpl w:val="CD48BB9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3" w15:restartNumberingAfterBreak="0">
    <w:nsid w:val="525D0CDD"/>
    <w:multiLevelType w:val="multilevel"/>
    <w:tmpl w:val="4CD861E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 w15:restartNumberingAfterBreak="0">
    <w:nsid w:val="528049C0"/>
    <w:multiLevelType w:val="multilevel"/>
    <w:tmpl w:val="1C20536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5" w15:restartNumberingAfterBreak="0">
    <w:nsid w:val="54714363"/>
    <w:multiLevelType w:val="multilevel"/>
    <w:tmpl w:val="E1F4D79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6" w15:restartNumberingAfterBreak="0">
    <w:nsid w:val="55097E4A"/>
    <w:multiLevelType w:val="multilevel"/>
    <w:tmpl w:val="4F8E719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7" w15:restartNumberingAfterBreak="0">
    <w:nsid w:val="5695586E"/>
    <w:multiLevelType w:val="multilevel"/>
    <w:tmpl w:val="96FCB4C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8" w15:restartNumberingAfterBreak="0">
    <w:nsid w:val="58114D84"/>
    <w:multiLevelType w:val="multilevel"/>
    <w:tmpl w:val="EB5844A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9" w15:restartNumberingAfterBreak="0">
    <w:nsid w:val="581567B1"/>
    <w:multiLevelType w:val="multilevel"/>
    <w:tmpl w:val="69FA2C8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0" w15:restartNumberingAfterBreak="0">
    <w:nsid w:val="58795E94"/>
    <w:multiLevelType w:val="multilevel"/>
    <w:tmpl w:val="1B8ACA7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1" w15:restartNumberingAfterBreak="0">
    <w:nsid w:val="5A2927B1"/>
    <w:multiLevelType w:val="multilevel"/>
    <w:tmpl w:val="C0F88F9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2" w15:restartNumberingAfterBreak="0">
    <w:nsid w:val="5A536843"/>
    <w:multiLevelType w:val="multilevel"/>
    <w:tmpl w:val="4436428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3" w15:restartNumberingAfterBreak="0">
    <w:nsid w:val="5B3D01C2"/>
    <w:multiLevelType w:val="multilevel"/>
    <w:tmpl w:val="40F0C4D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4" w15:restartNumberingAfterBreak="0">
    <w:nsid w:val="5D9F5E87"/>
    <w:multiLevelType w:val="multilevel"/>
    <w:tmpl w:val="5400F06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5" w15:restartNumberingAfterBreak="0">
    <w:nsid w:val="5E412F5D"/>
    <w:multiLevelType w:val="multilevel"/>
    <w:tmpl w:val="6E1C843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6" w15:restartNumberingAfterBreak="0">
    <w:nsid w:val="5E44133F"/>
    <w:multiLevelType w:val="multilevel"/>
    <w:tmpl w:val="31CE06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5F6D3698"/>
    <w:multiLevelType w:val="multilevel"/>
    <w:tmpl w:val="2420555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8" w15:restartNumberingAfterBreak="0">
    <w:nsid w:val="5FEA4EBD"/>
    <w:multiLevelType w:val="multilevel"/>
    <w:tmpl w:val="00088BB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9" w15:restartNumberingAfterBreak="0">
    <w:nsid w:val="60740C56"/>
    <w:multiLevelType w:val="multilevel"/>
    <w:tmpl w:val="DF34501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0" w15:restartNumberingAfterBreak="0">
    <w:nsid w:val="60A724EA"/>
    <w:multiLevelType w:val="multilevel"/>
    <w:tmpl w:val="DE82A5B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1" w15:restartNumberingAfterBreak="0">
    <w:nsid w:val="60CB0F0B"/>
    <w:multiLevelType w:val="multilevel"/>
    <w:tmpl w:val="9848A9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2" w15:restartNumberingAfterBreak="0">
    <w:nsid w:val="60CD5684"/>
    <w:multiLevelType w:val="multilevel"/>
    <w:tmpl w:val="9B0E12B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3" w15:restartNumberingAfterBreak="0">
    <w:nsid w:val="610C6109"/>
    <w:multiLevelType w:val="multilevel"/>
    <w:tmpl w:val="C73487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 w15:restartNumberingAfterBreak="0">
    <w:nsid w:val="61F948EB"/>
    <w:multiLevelType w:val="multilevel"/>
    <w:tmpl w:val="52A270C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5" w15:restartNumberingAfterBreak="0">
    <w:nsid w:val="63F33DF4"/>
    <w:multiLevelType w:val="multilevel"/>
    <w:tmpl w:val="EABE0AF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6" w15:restartNumberingAfterBreak="0">
    <w:nsid w:val="64C657D3"/>
    <w:multiLevelType w:val="multilevel"/>
    <w:tmpl w:val="27EAB83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7" w15:restartNumberingAfterBreak="0">
    <w:nsid w:val="650A0292"/>
    <w:multiLevelType w:val="multilevel"/>
    <w:tmpl w:val="B272349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8" w15:restartNumberingAfterBreak="0">
    <w:nsid w:val="65AA6EF4"/>
    <w:multiLevelType w:val="multilevel"/>
    <w:tmpl w:val="C270E9A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9" w15:restartNumberingAfterBreak="0">
    <w:nsid w:val="66B45250"/>
    <w:multiLevelType w:val="multilevel"/>
    <w:tmpl w:val="2498411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0" w15:restartNumberingAfterBreak="0">
    <w:nsid w:val="66B7505F"/>
    <w:multiLevelType w:val="multilevel"/>
    <w:tmpl w:val="2B582B1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1" w15:restartNumberingAfterBreak="0">
    <w:nsid w:val="67211B22"/>
    <w:multiLevelType w:val="multilevel"/>
    <w:tmpl w:val="28F0D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9A93E00"/>
    <w:multiLevelType w:val="multilevel"/>
    <w:tmpl w:val="6C5EE1E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3" w15:restartNumberingAfterBreak="0">
    <w:nsid w:val="69F77B41"/>
    <w:multiLevelType w:val="multilevel"/>
    <w:tmpl w:val="A4C0F10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4" w15:restartNumberingAfterBreak="0">
    <w:nsid w:val="6A17534A"/>
    <w:multiLevelType w:val="multilevel"/>
    <w:tmpl w:val="F95ABA2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5" w15:restartNumberingAfterBreak="0">
    <w:nsid w:val="6B6A7DC1"/>
    <w:multiLevelType w:val="multilevel"/>
    <w:tmpl w:val="5352F4F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6" w15:restartNumberingAfterBreak="0">
    <w:nsid w:val="6C277264"/>
    <w:multiLevelType w:val="multilevel"/>
    <w:tmpl w:val="85EC40A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7" w15:restartNumberingAfterBreak="0">
    <w:nsid w:val="6C2810E8"/>
    <w:multiLevelType w:val="multilevel"/>
    <w:tmpl w:val="A0485F3A"/>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8" w15:restartNumberingAfterBreak="0">
    <w:nsid w:val="6CBE7DB0"/>
    <w:multiLevelType w:val="multilevel"/>
    <w:tmpl w:val="54165D7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9" w15:restartNumberingAfterBreak="0">
    <w:nsid w:val="6DC72D98"/>
    <w:multiLevelType w:val="multilevel"/>
    <w:tmpl w:val="C9B24CB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0" w15:restartNumberingAfterBreak="0">
    <w:nsid w:val="6EFA4781"/>
    <w:multiLevelType w:val="multilevel"/>
    <w:tmpl w:val="C96238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1" w15:restartNumberingAfterBreak="0">
    <w:nsid w:val="6EFB678F"/>
    <w:multiLevelType w:val="multilevel"/>
    <w:tmpl w:val="280E0C3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2" w15:restartNumberingAfterBreak="0">
    <w:nsid w:val="6F597641"/>
    <w:multiLevelType w:val="multilevel"/>
    <w:tmpl w:val="EDFA176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3" w15:restartNumberingAfterBreak="0">
    <w:nsid w:val="708B6362"/>
    <w:multiLevelType w:val="multilevel"/>
    <w:tmpl w:val="FB70AC6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4" w15:restartNumberingAfterBreak="0">
    <w:nsid w:val="71063E09"/>
    <w:multiLevelType w:val="multilevel"/>
    <w:tmpl w:val="325C6C2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5" w15:restartNumberingAfterBreak="0">
    <w:nsid w:val="715D5664"/>
    <w:multiLevelType w:val="multilevel"/>
    <w:tmpl w:val="F990BC2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6" w15:restartNumberingAfterBreak="0">
    <w:nsid w:val="740F409D"/>
    <w:multiLevelType w:val="multilevel"/>
    <w:tmpl w:val="2EF25F36"/>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7" w15:restartNumberingAfterBreak="0">
    <w:nsid w:val="75EB0CDC"/>
    <w:multiLevelType w:val="multilevel"/>
    <w:tmpl w:val="1BE8D78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8" w15:restartNumberingAfterBreak="0">
    <w:nsid w:val="76004159"/>
    <w:multiLevelType w:val="multilevel"/>
    <w:tmpl w:val="4BE8792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9" w15:restartNumberingAfterBreak="0">
    <w:nsid w:val="774726F6"/>
    <w:multiLevelType w:val="multilevel"/>
    <w:tmpl w:val="CF78D7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 w15:restartNumberingAfterBreak="0">
    <w:nsid w:val="7ABB3149"/>
    <w:multiLevelType w:val="multilevel"/>
    <w:tmpl w:val="073AC0F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1" w15:restartNumberingAfterBreak="0">
    <w:nsid w:val="7C191080"/>
    <w:multiLevelType w:val="multilevel"/>
    <w:tmpl w:val="8384012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2" w15:restartNumberingAfterBreak="0">
    <w:nsid w:val="7C662DBB"/>
    <w:multiLevelType w:val="multilevel"/>
    <w:tmpl w:val="22D24F7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3" w15:restartNumberingAfterBreak="0">
    <w:nsid w:val="7C760D4A"/>
    <w:multiLevelType w:val="multilevel"/>
    <w:tmpl w:val="ED2AE58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4" w15:restartNumberingAfterBreak="0">
    <w:nsid w:val="7DC65FD2"/>
    <w:multiLevelType w:val="multilevel"/>
    <w:tmpl w:val="9AC2A3D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5" w15:restartNumberingAfterBreak="0">
    <w:nsid w:val="7E16572B"/>
    <w:multiLevelType w:val="multilevel"/>
    <w:tmpl w:val="A3961E0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6" w15:restartNumberingAfterBreak="0">
    <w:nsid w:val="7EC92E8B"/>
    <w:multiLevelType w:val="multilevel"/>
    <w:tmpl w:val="A02EAA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7" w15:restartNumberingAfterBreak="0">
    <w:nsid w:val="7F483A42"/>
    <w:multiLevelType w:val="multilevel"/>
    <w:tmpl w:val="773CC6A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8" w15:restartNumberingAfterBreak="0">
    <w:nsid w:val="7FC21527"/>
    <w:multiLevelType w:val="multilevel"/>
    <w:tmpl w:val="3EFA4B80"/>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9" w15:restartNumberingAfterBreak="0">
    <w:nsid w:val="7FE54949"/>
    <w:multiLevelType w:val="multilevel"/>
    <w:tmpl w:val="541E57D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3964313">
    <w:abstractNumId w:val="96"/>
  </w:num>
  <w:num w:numId="2" w16cid:durableId="1524392949">
    <w:abstractNumId w:val="56"/>
  </w:num>
  <w:num w:numId="3" w16cid:durableId="815530637">
    <w:abstractNumId w:val="111"/>
  </w:num>
  <w:num w:numId="4" w16cid:durableId="207567475">
    <w:abstractNumId w:val="45"/>
  </w:num>
  <w:num w:numId="5" w16cid:durableId="907812028">
    <w:abstractNumId w:val="29"/>
  </w:num>
  <w:num w:numId="6" w16cid:durableId="1228498418">
    <w:abstractNumId w:val="122"/>
  </w:num>
  <w:num w:numId="7" w16cid:durableId="1040399489">
    <w:abstractNumId w:val="123"/>
  </w:num>
  <w:num w:numId="8" w16cid:durableId="1285387554">
    <w:abstractNumId w:val="102"/>
  </w:num>
  <w:num w:numId="9" w16cid:durableId="346907954">
    <w:abstractNumId w:val="24"/>
  </w:num>
  <w:num w:numId="10" w16cid:durableId="1788036622">
    <w:abstractNumId w:val="58"/>
  </w:num>
  <w:num w:numId="11" w16cid:durableId="148405883">
    <w:abstractNumId w:val="90"/>
  </w:num>
  <w:num w:numId="12" w16cid:durableId="1887331113">
    <w:abstractNumId w:val="55"/>
  </w:num>
  <w:num w:numId="13" w16cid:durableId="43674367">
    <w:abstractNumId w:val="108"/>
  </w:num>
  <w:num w:numId="14" w16cid:durableId="1497568637">
    <w:abstractNumId w:val="34"/>
  </w:num>
  <w:num w:numId="15" w16cid:durableId="1244299125">
    <w:abstractNumId w:val="39"/>
  </w:num>
  <w:num w:numId="16" w16cid:durableId="274020397">
    <w:abstractNumId w:val="100"/>
  </w:num>
  <w:num w:numId="17" w16cid:durableId="318266905">
    <w:abstractNumId w:val="117"/>
  </w:num>
  <w:num w:numId="18" w16cid:durableId="710035799">
    <w:abstractNumId w:val="33"/>
  </w:num>
  <w:num w:numId="19" w16cid:durableId="1635401415">
    <w:abstractNumId w:val="52"/>
  </w:num>
  <w:num w:numId="20" w16cid:durableId="1041826213">
    <w:abstractNumId w:val="27"/>
  </w:num>
  <w:num w:numId="21" w16cid:durableId="81804222">
    <w:abstractNumId w:val="89"/>
  </w:num>
  <w:num w:numId="22" w16cid:durableId="2103720623">
    <w:abstractNumId w:val="67"/>
  </w:num>
  <w:num w:numId="23" w16cid:durableId="967930957">
    <w:abstractNumId w:val="30"/>
  </w:num>
  <w:num w:numId="24" w16cid:durableId="2107186230">
    <w:abstractNumId w:val="139"/>
  </w:num>
  <w:num w:numId="25" w16cid:durableId="1955208399">
    <w:abstractNumId w:val="50"/>
  </w:num>
  <w:num w:numId="26" w16cid:durableId="767777499">
    <w:abstractNumId w:val="99"/>
  </w:num>
  <w:num w:numId="27" w16cid:durableId="1071580332">
    <w:abstractNumId w:val="81"/>
  </w:num>
  <w:num w:numId="28" w16cid:durableId="806244991">
    <w:abstractNumId w:val="132"/>
  </w:num>
  <w:num w:numId="29" w16cid:durableId="1891762265">
    <w:abstractNumId w:val="11"/>
  </w:num>
  <w:num w:numId="30" w16cid:durableId="1585020757">
    <w:abstractNumId w:val="69"/>
  </w:num>
  <w:num w:numId="31" w16cid:durableId="1597709444">
    <w:abstractNumId w:val="78"/>
  </w:num>
  <w:num w:numId="32" w16cid:durableId="2029788838">
    <w:abstractNumId w:val="23"/>
  </w:num>
  <w:num w:numId="33" w16cid:durableId="587426311">
    <w:abstractNumId w:val="40"/>
  </w:num>
  <w:num w:numId="34" w16cid:durableId="699664637">
    <w:abstractNumId w:val="21"/>
  </w:num>
  <w:num w:numId="35" w16cid:durableId="741831776">
    <w:abstractNumId w:val="25"/>
  </w:num>
  <w:num w:numId="36" w16cid:durableId="484973517">
    <w:abstractNumId w:val="72"/>
  </w:num>
  <w:num w:numId="37" w16cid:durableId="1770615655">
    <w:abstractNumId w:val="130"/>
  </w:num>
  <w:num w:numId="38" w16cid:durableId="66804728">
    <w:abstractNumId w:val="101"/>
  </w:num>
  <w:num w:numId="39" w16cid:durableId="670571050">
    <w:abstractNumId w:val="62"/>
  </w:num>
  <w:num w:numId="40" w16cid:durableId="1222908579">
    <w:abstractNumId w:val="0"/>
  </w:num>
  <w:num w:numId="41" w16cid:durableId="1846288819">
    <w:abstractNumId w:val="106"/>
  </w:num>
  <w:num w:numId="42" w16cid:durableId="1194922093">
    <w:abstractNumId w:val="112"/>
  </w:num>
  <w:num w:numId="43" w16cid:durableId="2047216251">
    <w:abstractNumId w:val="41"/>
  </w:num>
  <w:num w:numId="44" w16cid:durableId="646785488">
    <w:abstractNumId w:val="114"/>
  </w:num>
  <w:num w:numId="45" w16cid:durableId="587810251">
    <w:abstractNumId w:val="125"/>
  </w:num>
  <w:num w:numId="46" w16cid:durableId="827478442">
    <w:abstractNumId w:val="6"/>
  </w:num>
  <w:num w:numId="47" w16cid:durableId="1420758528">
    <w:abstractNumId w:val="37"/>
  </w:num>
  <w:num w:numId="48" w16cid:durableId="905606085">
    <w:abstractNumId w:val="91"/>
  </w:num>
  <w:num w:numId="49" w16cid:durableId="724649119">
    <w:abstractNumId w:val="95"/>
  </w:num>
  <w:num w:numId="50" w16cid:durableId="901788428">
    <w:abstractNumId w:val="59"/>
  </w:num>
  <w:num w:numId="51" w16cid:durableId="734548827">
    <w:abstractNumId w:val="105"/>
  </w:num>
  <w:num w:numId="52" w16cid:durableId="1690444942">
    <w:abstractNumId w:val="92"/>
  </w:num>
  <w:num w:numId="53" w16cid:durableId="598681129">
    <w:abstractNumId w:val="134"/>
  </w:num>
  <w:num w:numId="54" w16cid:durableId="487286389">
    <w:abstractNumId w:val="13"/>
  </w:num>
  <w:num w:numId="55" w16cid:durableId="556356969">
    <w:abstractNumId w:val="82"/>
  </w:num>
  <w:num w:numId="56" w16cid:durableId="1765540375">
    <w:abstractNumId w:val="32"/>
  </w:num>
  <w:num w:numId="57" w16cid:durableId="1799176726">
    <w:abstractNumId w:val="36"/>
  </w:num>
  <w:num w:numId="58" w16cid:durableId="210925214">
    <w:abstractNumId w:val="47"/>
  </w:num>
  <w:num w:numId="59" w16cid:durableId="92820811">
    <w:abstractNumId w:val="115"/>
  </w:num>
  <w:num w:numId="60" w16cid:durableId="1951744467">
    <w:abstractNumId w:val="120"/>
  </w:num>
  <w:num w:numId="61" w16cid:durableId="1245646971">
    <w:abstractNumId w:val="80"/>
  </w:num>
  <w:num w:numId="62" w16cid:durableId="1990985318">
    <w:abstractNumId w:val="65"/>
  </w:num>
  <w:num w:numId="63" w16cid:durableId="675615491">
    <w:abstractNumId w:val="64"/>
  </w:num>
  <w:num w:numId="64" w16cid:durableId="569921664">
    <w:abstractNumId w:val="113"/>
  </w:num>
  <w:num w:numId="65" w16cid:durableId="2033413946">
    <w:abstractNumId w:val="2"/>
  </w:num>
  <w:num w:numId="66" w16cid:durableId="2129665148">
    <w:abstractNumId w:val="79"/>
  </w:num>
  <w:num w:numId="67" w16cid:durableId="1090662905">
    <w:abstractNumId w:val="127"/>
  </w:num>
  <w:num w:numId="68" w16cid:durableId="562253016">
    <w:abstractNumId w:val="42"/>
  </w:num>
  <w:num w:numId="69" w16cid:durableId="160202128">
    <w:abstractNumId w:val="54"/>
  </w:num>
  <w:num w:numId="70" w16cid:durableId="918370484">
    <w:abstractNumId w:val="12"/>
  </w:num>
  <w:num w:numId="71" w16cid:durableId="1256671056">
    <w:abstractNumId w:val="73"/>
  </w:num>
  <w:num w:numId="72" w16cid:durableId="1486160630">
    <w:abstractNumId w:val="133"/>
  </w:num>
  <w:num w:numId="73" w16cid:durableId="496120063">
    <w:abstractNumId w:val="131"/>
  </w:num>
  <w:num w:numId="74" w16cid:durableId="445387472">
    <w:abstractNumId w:val="126"/>
  </w:num>
  <w:num w:numId="75" w16cid:durableId="1635405820">
    <w:abstractNumId w:val="135"/>
  </w:num>
  <w:num w:numId="76" w16cid:durableId="743113261">
    <w:abstractNumId w:val="97"/>
  </w:num>
  <w:num w:numId="77" w16cid:durableId="1520850530">
    <w:abstractNumId w:val="28"/>
  </w:num>
  <w:num w:numId="78" w16cid:durableId="882860784">
    <w:abstractNumId w:val="57"/>
  </w:num>
  <w:num w:numId="79" w16cid:durableId="155197228">
    <w:abstractNumId w:val="93"/>
  </w:num>
  <w:num w:numId="80" w16cid:durableId="456527546">
    <w:abstractNumId w:val="61"/>
  </w:num>
  <w:num w:numId="81" w16cid:durableId="1333724069">
    <w:abstractNumId w:val="119"/>
  </w:num>
  <w:num w:numId="82" w16cid:durableId="2144345843">
    <w:abstractNumId w:val="104"/>
  </w:num>
  <w:num w:numId="83" w16cid:durableId="920068632">
    <w:abstractNumId w:val="86"/>
  </w:num>
  <w:num w:numId="84" w16cid:durableId="981160459">
    <w:abstractNumId w:val="107"/>
  </w:num>
  <w:num w:numId="85" w16cid:durableId="1537498817">
    <w:abstractNumId w:val="76"/>
  </w:num>
  <w:num w:numId="86" w16cid:durableId="1349061767">
    <w:abstractNumId w:val="14"/>
  </w:num>
  <w:num w:numId="87" w16cid:durableId="1684278932">
    <w:abstractNumId w:val="75"/>
  </w:num>
  <w:num w:numId="88" w16cid:durableId="1992559673">
    <w:abstractNumId w:val="83"/>
  </w:num>
  <w:num w:numId="89" w16cid:durableId="1659579841">
    <w:abstractNumId w:val="22"/>
  </w:num>
  <w:num w:numId="90" w16cid:durableId="2067948386">
    <w:abstractNumId w:val="129"/>
  </w:num>
  <w:num w:numId="91" w16cid:durableId="656616328">
    <w:abstractNumId w:val="103"/>
  </w:num>
  <w:num w:numId="92" w16cid:durableId="44912426">
    <w:abstractNumId w:val="35"/>
  </w:num>
  <w:num w:numId="93" w16cid:durableId="2118284669">
    <w:abstractNumId w:val="63"/>
  </w:num>
  <w:num w:numId="94" w16cid:durableId="1431202563">
    <w:abstractNumId w:val="136"/>
  </w:num>
  <w:num w:numId="95" w16cid:durableId="1574463479">
    <w:abstractNumId w:val="84"/>
  </w:num>
  <w:num w:numId="96" w16cid:durableId="624192379">
    <w:abstractNumId w:val="60"/>
  </w:num>
  <w:num w:numId="97" w16cid:durableId="580870571">
    <w:abstractNumId w:val="9"/>
  </w:num>
  <w:num w:numId="98" w16cid:durableId="283385362">
    <w:abstractNumId w:val="98"/>
  </w:num>
  <w:num w:numId="99" w16cid:durableId="1357005285">
    <w:abstractNumId w:val="124"/>
  </w:num>
  <w:num w:numId="100" w16cid:durableId="97218260">
    <w:abstractNumId w:val="137"/>
  </w:num>
  <w:num w:numId="101" w16cid:durableId="395712897">
    <w:abstractNumId w:val="85"/>
  </w:num>
  <w:num w:numId="102" w16cid:durableId="301350365">
    <w:abstractNumId w:val="116"/>
  </w:num>
  <w:num w:numId="103" w16cid:durableId="1914272274">
    <w:abstractNumId w:val="53"/>
  </w:num>
  <w:num w:numId="104" w16cid:durableId="357587863">
    <w:abstractNumId w:val="8"/>
  </w:num>
  <w:num w:numId="105" w16cid:durableId="1759204482">
    <w:abstractNumId w:val="51"/>
  </w:num>
  <w:num w:numId="106" w16cid:durableId="417946338">
    <w:abstractNumId w:val="77"/>
  </w:num>
  <w:num w:numId="107" w16cid:durableId="733353163">
    <w:abstractNumId w:val="88"/>
  </w:num>
  <w:num w:numId="108" w16cid:durableId="479464619">
    <w:abstractNumId w:val="46"/>
  </w:num>
  <w:num w:numId="109" w16cid:durableId="195772114">
    <w:abstractNumId w:val="43"/>
  </w:num>
  <w:num w:numId="110" w16cid:durableId="1176263965">
    <w:abstractNumId w:val="68"/>
  </w:num>
  <w:num w:numId="111" w16cid:durableId="300306077">
    <w:abstractNumId w:val="7"/>
  </w:num>
  <w:num w:numId="112" w16cid:durableId="320886795">
    <w:abstractNumId w:val="15"/>
  </w:num>
  <w:num w:numId="113" w16cid:durableId="2040008152">
    <w:abstractNumId w:val="128"/>
  </w:num>
  <w:num w:numId="114" w16cid:durableId="100344106">
    <w:abstractNumId w:val="110"/>
  </w:num>
  <w:num w:numId="115" w16cid:durableId="228808781">
    <w:abstractNumId w:val="66"/>
  </w:num>
  <w:num w:numId="116" w16cid:durableId="297076416">
    <w:abstractNumId w:val="26"/>
  </w:num>
  <w:num w:numId="117" w16cid:durableId="1073166856">
    <w:abstractNumId w:val="18"/>
  </w:num>
  <w:num w:numId="118" w16cid:durableId="9648632">
    <w:abstractNumId w:val="74"/>
  </w:num>
  <w:num w:numId="119" w16cid:durableId="1121456024">
    <w:abstractNumId w:val="31"/>
  </w:num>
  <w:num w:numId="120" w16cid:durableId="1349528262">
    <w:abstractNumId w:val="16"/>
  </w:num>
  <w:num w:numId="121" w16cid:durableId="924647879">
    <w:abstractNumId w:val="71"/>
  </w:num>
  <w:num w:numId="122" w16cid:durableId="221210724">
    <w:abstractNumId w:val="1"/>
  </w:num>
  <w:num w:numId="123" w16cid:durableId="155152075">
    <w:abstractNumId w:val="3"/>
  </w:num>
  <w:num w:numId="124" w16cid:durableId="1201896400">
    <w:abstractNumId w:val="87"/>
  </w:num>
  <w:num w:numId="125" w16cid:durableId="801074721">
    <w:abstractNumId w:val="17"/>
  </w:num>
  <w:num w:numId="126" w16cid:durableId="1629895694">
    <w:abstractNumId w:val="44"/>
  </w:num>
  <w:num w:numId="127" w16cid:durableId="1435636216">
    <w:abstractNumId w:val="94"/>
  </w:num>
  <w:num w:numId="128" w16cid:durableId="1616208630">
    <w:abstractNumId w:val="138"/>
  </w:num>
  <w:num w:numId="129" w16cid:durableId="1490906088">
    <w:abstractNumId w:val="10"/>
  </w:num>
  <w:num w:numId="130" w16cid:durableId="433330618">
    <w:abstractNumId w:val="109"/>
  </w:num>
  <w:num w:numId="131" w16cid:durableId="1840580941">
    <w:abstractNumId w:val="121"/>
  </w:num>
  <w:num w:numId="132" w16cid:durableId="897210101">
    <w:abstractNumId w:val="38"/>
  </w:num>
  <w:num w:numId="133" w16cid:durableId="1524322595">
    <w:abstractNumId w:val="4"/>
  </w:num>
  <w:num w:numId="134" w16cid:durableId="265962908">
    <w:abstractNumId w:val="5"/>
  </w:num>
  <w:num w:numId="135" w16cid:durableId="199901677">
    <w:abstractNumId w:val="49"/>
  </w:num>
  <w:num w:numId="136" w16cid:durableId="436295083">
    <w:abstractNumId w:val="48"/>
  </w:num>
  <w:num w:numId="137" w16cid:durableId="266934229">
    <w:abstractNumId w:val="20"/>
  </w:num>
  <w:num w:numId="138" w16cid:durableId="1378122474">
    <w:abstractNumId w:val="118"/>
  </w:num>
  <w:num w:numId="139" w16cid:durableId="781192022">
    <w:abstractNumId w:val="19"/>
  </w:num>
  <w:num w:numId="140" w16cid:durableId="1213927449">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B6D"/>
    <w:rsid w:val="00000EC2"/>
    <w:rsid w:val="00030340"/>
    <w:rsid w:val="00046365"/>
    <w:rsid w:val="000605C3"/>
    <w:rsid w:val="0007653B"/>
    <w:rsid w:val="000830F5"/>
    <w:rsid w:val="000F42CA"/>
    <w:rsid w:val="00101895"/>
    <w:rsid w:val="00130F62"/>
    <w:rsid w:val="001721E2"/>
    <w:rsid w:val="00173AFD"/>
    <w:rsid w:val="00174599"/>
    <w:rsid w:val="001A7A04"/>
    <w:rsid w:val="001B2308"/>
    <w:rsid w:val="001B4E02"/>
    <w:rsid w:val="001C6177"/>
    <w:rsid w:val="001E0645"/>
    <w:rsid w:val="00201DA4"/>
    <w:rsid w:val="0020525D"/>
    <w:rsid w:val="00216056"/>
    <w:rsid w:val="00223345"/>
    <w:rsid w:val="00224FC0"/>
    <w:rsid w:val="0023125D"/>
    <w:rsid w:val="00234F02"/>
    <w:rsid w:val="00236952"/>
    <w:rsid w:val="00237E38"/>
    <w:rsid w:val="0024089C"/>
    <w:rsid w:val="00245D1E"/>
    <w:rsid w:val="0024632D"/>
    <w:rsid w:val="00273C81"/>
    <w:rsid w:val="00274455"/>
    <w:rsid w:val="00276B8E"/>
    <w:rsid w:val="002859BF"/>
    <w:rsid w:val="00286767"/>
    <w:rsid w:val="002A0292"/>
    <w:rsid w:val="002B1E01"/>
    <w:rsid w:val="00300062"/>
    <w:rsid w:val="00322DC2"/>
    <w:rsid w:val="00327E35"/>
    <w:rsid w:val="00334D08"/>
    <w:rsid w:val="003559FD"/>
    <w:rsid w:val="003A4701"/>
    <w:rsid w:val="003B5E37"/>
    <w:rsid w:val="003F0901"/>
    <w:rsid w:val="003F4D73"/>
    <w:rsid w:val="00422651"/>
    <w:rsid w:val="00422A51"/>
    <w:rsid w:val="00434ED0"/>
    <w:rsid w:val="00443781"/>
    <w:rsid w:val="0049154E"/>
    <w:rsid w:val="00493F1D"/>
    <w:rsid w:val="004C4AFE"/>
    <w:rsid w:val="004C500C"/>
    <w:rsid w:val="004D0DCD"/>
    <w:rsid w:val="004F08D7"/>
    <w:rsid w:val="004F6C55"/>
    <w:rsid w:val="004F7BA7"/>
    <w:rsid w:val="00503159"/>
    <w:rsid w:val="00512B2E"/>
    <w:rsid w:val="005150CD"/>
    <w:rsid w:val="005217AF"/>
    <w:rsid w:val="00526D5F"/>
    <w:rsid w:val="005333DC"/>
    <w:rsid w:val="00552B47"/>
    <w:rsid w:val="00554045"/>
    <w:rsid w:val="00572A04"/>
    <w:rsid w:val="005776E5"/>
    <w:rsid w:val="005A47DB"/>
    <w:rsid w:val="005B25AB"/>
    <w:rsid w:val="005B5C83"/>
    <w:rsid w:val="005C4DB5"/>
    <w:rsid w:val="005C6E63"/>
    <w:rsid w:val="005E4CD8"/>
    <w:rsid w:val="0063348E"/>
    <w:rsid w:val="00653B88"/>
    <w:rsid w:val="00662A00"/>
    <w:rsid w:val="00662A29"/>
    <w:rsid w:val="006711EC"/>
    <w:rsid w:val="00675DAF"/>
    <w:rsid w:val="00683DDD"/>
    <w:rsid w:val="00692A87"/>
    <w:rsid w:val="006C6FCF"/>
    <w:rsid w:val="006D15BF"/>
    <w:rsid w:val="006E53F4"/>
    <w:rsid w:val="0070373A"/>
    <w:rsid w:val="00723A54"/>
    <w:rsid w:val="00731ACC"/>
    <w:rsid w:val="00733C47"/>
    <w:rsid w:val="007346A7"/>
    <w:rsid w:val="00742E89"/>
    <w:rsid w:val="00743B18"/>
    <w:rsid w:val="00743F15"/>
    <w:rsid w:val="007455F2"/>
    <w:rsid w:val="00760645"/>
    <w:rsid w:val="00760F25"/>
    <w:rsid w:val="00774A8B"/>
    <w:rsid w:val="007B590F"/>
    <w:rsid w:val="007B5D09"/>
    <w:rsid w:val="007C5515"/>
    <w:rsid w:val="007D75CD"/>
    <w:rsid w:val="007E0748"/>
    <w:rsid w:val="007E3B29"/>
    <w:rsid w:val="007F3136"/>
    <w:rsid w:val="007F587A"/>
    <w:rsid w:val="007F61DC"/>
    <w:rsid w:val="00800BB6"/>
    <w:rsid w:val="00817A7A"/>
    <w:rsid w:val="00824BEB"/>
    <w:rsid w:val="00834902"/>
    <w:rsid w:val="008373A0"/>
    <w:rsid w:val="008532D2"/>
    <w:rsid w:val="00891ACA"/>
    <w:rsid w:val="00892E19"/>
    <w:rsid w:val="00897510"/>
    <w:rsid w:val="008B4EA9"/>
    <w:rsid w:val="008C126D"/>
    <w:rsid w:val="008E16D6"/>
    <w:rsid w:val="008F37B4"/>
    <w:rsid w:val="008F467E"/>
    <w:rsid w:val="008F5CFD"/>
    <w:rsid w:val="009007D8"/>
    <w:rsid w:val="0090397F"/>
    <w:rsid w:val="00927876"/>
    <w:rsid w:val="0093636D"/>
    <w:rsid w:val="00937C05"/>
    <w:rsid w:val="00941B3C"/>
    <w:rsid w:val="00950FC4"/>
    <w:rsid w:val="0095586C"/>
    <w:rsid w:val="00964A9D"/>
    <w:rsid w:val="00981BC9"/>
    <w:rsid w:val="00987F75"/>
    <w:rsid w:val="00995F73"/>
    <w:rsid w:val="009B327E"/>
    <w:rsid w:val="009B35F7"/>
    <w:rsid w:val="009C184F"/>
    <w:rsid w:val="009C7ABD"/>
    <w:rsid w:val="009E2B43"/>
    <w:rsid w:val="009F6ABC"/>
    <w:rsid w:val="00A26E4E"/>
    <w:rsid w:val="00A30D6D"/>
    <w:rsid w:val="00A31ED0"/>
    <w:rsid w:val="00A352D9"/>
    <w:rsid w:val="00A4795B"/>
    <w:rsid w:val="00A52CE2"/>
    <w:rsid w:val="00A54B7F"/>
    <w:rsid w:val="00AA2776"/>
    <w:rsid w:val="00AB0D53"/>
    <w:rsid w:val="00AB4301"/>
    <w:rsid w:val="00AB7E92"/>
    <w:rsid w:val="00AC61FC"/>
    <w:rsid w:val="00AD7D84"/>
    <w:rsid w:val="00B02E08"/>
    <w:rsid w:val="00B20F16"/>
    <w:rsid w:val="00B271EF"/>
    <w:rsid w:val="00B31F8A"/>
    <w:rsid w:val="00B321C0"/>
    <w:rsid w:val="00B4387A"/>
    <w:rsid w:val="00B60410"/>
    <w:rsid w:val="00B646AD"/>
    <w:rsid w:val="00B664D0"/>
    <w:rsid w:val="00B7708F"/>
    <w:rsid w:val="00B81A81"/>
    <w:rsid w:val="00B93FB5"/>
    <w:rsid w:val="00BA0489"/>
    <w:rsid w:val="00BF179D"/>
    <w:rsid w:val="00BF6047"/>
    <w:rsid w:val="00BF695A"/>
    <w:rsid w:val="00C014F8"/>
    <w:rsid w:val="00C06993"/>
    <w:rsid w:val="00C43561"/>
    <w:rsid w:val="00C6512C"/>
    <w:rsid w:val="00C70A21"/>
    <w:rsid w:val="00C73A7A"/>
    <w:rsid w:val="00C90AC5"/>
    <w:rsid w:val="00CA7CE5"/>
    <w:rsid w:val="00CC7AF7"/>
    <w:rsid w:val="00CD7E0D"/>
    <w:rsid w:val="00D112C0"/>
    <w:rsid w:val="00D15660"/>
    <w:rsid w:val="00D23FB2"/>
    <w:rsid w:val="00D27373"/>
    <w:rsid w:val="00D3522B"/>
    <w:rsid w:val="00D36106"/>
    <w:rsid w:val="00D36AD5"/>
    <w:rsid w:val="00D50002"/>
    <w:rsid w:val="00DA1826"/>
    <w:rsid w:val="00DC2E1F"/>
    <w:rsid w:val="00DD0C7C"/>
    <w:rsid w:val="00DD1E7B"/>
    <w:rsid w:val="00DE7B41"/>
    <w:rsid w:val="00E034E0"/>
    <w:rsid w:val="00E161CC"/>
    <w:rsid w:val="00E41611"/>
    <w:rsid w:val="00E53B6D"/>
    <w:rsid w:val="00E61BC0"/>
    <w:rsid w:val="00E730FB"/>
    <w:rsid w:val="00E7325E"/>
    <w:rsid w:val="00EC40C3"/>
    <w:rsid w:val="00EC447C"/>
    <w:rsid w:val="00EE128A"/>
    <w:rsid w:val="00EE7388"/>
    <w:rsid w:val="00EF02A0"/>
    <w:rsid w:val="00EF2873"/>
    <w:rsid w:val="00F01AC2"/>
    <w:rsid w:val="00F114F5"/>
    <w:rsid w:val="00F14E87"/>
    <w:rsid w:val="00F2726D"/>
    <w:rsid w:val="00F31855"/>
    <w:rsid w:val="00F3425E"/>
    <w:rsid w:val="00F52941"/>
    <w:rsid w:val="00F54A51"/>
    <w:rsid w:val="00F55600"/>
    <w:rsid w:val="00F6019A"/>
    <w:rsid w:val="00F60A44"/>
    <w:rsid w:val="00F64E9C"/>
    <w:rsid w:val="00F92189"/>
    <w:rsid w:val="00FC764F"/>
    <w:rsid w:val="00FD67E3"/>
    <w:rsid w:val="00FE6D21"/>
    <w:rsid w:val="00FF0F7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A6E25"/>
  <w15:chartTrackingRefBased/>
  <w15:docId w15:val="{D7126080-019B-4925-AFC0-F714FBC8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36D"/>
    <w:pPr>
      <w:widowControl w:val="0"/>
      <w:spacing w:after="0" w:line="240" w:lineRule="auto"/>
    </w:pPr>
    <w:rPr>
      <w:rFonts w:ascii="Arial" w:eastAsia="Arial" w:hAnsi="Arial" w:cs="Arial"/>
      <w:kern w:val="0"/>
      <w:lang w:eastAsia="fr-CA"/>
      <w14:ligatures w14:val="none"/>
    </w:rPr>
  </w:style>
  <w:style w:type="paragraph" w:styleId="Titre1">
    <w:name w:val="heading 1"/>
    <w:basedOn w:val="Normal"/>
    <w:next w:val="Normal"/>
    <w:link w:val="Titre1Car"/>
    <w:uiPriority w:val="9"/>
    <w:qFormat/>
    <w:rsid w:val="00503159"/>
    <w:pPr>
      <w:keepNext/>
      <w:keepLines/>
      <w:spacing w:before="360" w:after="80"/>
      <w:outlineLvl w:val="0"/>
    </w:pPr>
    <w:rPr>
      <w:rFonts w:asciiTheme="majorHAnsi" w:eastAsiaTheme="majorEastAsia" w:hAnsiTheme="majorHAnsi" w:cstheme="majorBidi"/>
      <w:color w:val="000000" w:themeColor="text1"/>
      <w:sz w:val="48"/>
      <w:szCs w:val="40"/>
    </w:rPr>
  </w:style>
  <w:style w:type="paragraph" w:styleId="Titre2">
    <w:name w:val="heading 2"/>
    <w:basedOn w:val="Normal"/>
    <w:next w:val="Normal"/>
    <w:link w:val="Titre2Car"/>
    <w:uiPriority w:val="9"/>
    <w:unhideWhenUsed/>
    <w:qFormat/>
    <w:rsid w:val="00723A54"/>
    <w:pPr>
      <w:keepNext/>
      <w:keepLines/>
      <w:spacing w:before="160" w:after="80"/>
      <w:outlineLvl w:val="1"/>
    </w:pPr>
    <w:rPr>
      <w:rFonts w:asciiTheme="majorHAnsi" w:eastAsiaTheme="majorEastAsia" w:hAnsiTheme="majorHAnsi" w:cstheme="majorBidi"/>
      <w:color w:val="000000" w:themeColor="text1"/>
      <w:sz w:val="40"/>
      <w:szCs w:val="32"/>
    </w:rPr>
  </w:style>
  <w:style w:type="paragraph" w:styleId="Titre3">
    <w:name w:val="heading 3"/>
    <w:basedOn w:val="Normal"/>
    <w:next w:val="Normal"/>
    <w:link w:val="Titre3Car"/>
    <w:uiPriority w:val="9"/>
    <w:unhideWhenUsed/>
    <w:qFormat/>
    <w:rsid w:val="00723A54"/>
    <w:pPr>
      <w:keepNext/>
      <w:keepLines/>
      <w:spacing w:before="160" w:after="80"/>
      <w:outlineLvl w:val="2"/>
    </w:pPr>
    <w:rPr>
      <w:rFonts w:eastAsiaTheme="majorEastAsia" w:cstheme="majorBidi"/>
      <w:color w:val="000000" w:themeColor="text1"/>
      <w:sz w:val="32"/>
      <w:szCs w:val="28"/>
    </w:rPr>
  </w:style>
  <w:style w:type="paragraph" w:styleId="Titre4">
    <w:name w:val="heading 4"/>
    <w:basedOn w:val="Normal"/>
    <w:next w:val="Normal"/>
    <w:link w:val="Titre4Car"/>
    <w:uiPriority w:val="9"/>
    <w:unhideWhenUsed/>
    <w:qFormat/>
    <w:rsid w:val="00723A54"/>
    <w:pPr>
      <w:keepNext/>
      <w:keepLines/>
      <w:spacing w:before="80" w:after="40"/>
      <w:outlineLvl w:val="3"/>
    </w:pPr>
    <w:rPr>
      <w:rFonts w:eastAsiaTheme="majorEastAsia" w:cstheme="majorBidi"/>
      <w:i/>
      <w:iCs/>
      <w:color w:val="000000" w:themeColor="text1"/>
      <w:sz w:val="28"/>
    </w:rPr>
  </w:style>
  <w:style w:type="paragraph" w:styleId="Titre5">
    <w:name w:val="heading 5"/>
    <w:basedOn w:val="Normal"/>
    <w:next w:val="Normal"/>
    <w:link w:val="Titre5Car"/>
    <w:uiPriority w:val="9"/>
    <w:unhideWhenUsed/>
    <w:qFormat/>
    <w:rsid w:val="00E53B6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E53B6D"/>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53B6D"/>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53B6D"/>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53B6D"/>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3159"/>
    <w:rPr>
      <w:rFonts w:asciiTheme="majorHAnsi" w:eastAsiaTheme="majorEastAsia" w:hAnsiTheme="majorHAnsi" w:cstheme="majorBidi"/>
      <w:color w:val="000000" w:themeColor="text1"/>
      <w:sz w:val="48"/>
      <w:szCs w:val="40"/>
    </w:rPr>
  </w:style>
  <w:style w:type="character" w:customStyle="1" w:styleId="Titre2Car">
    <w:name w:val="Titre 2 Car"/>
    <w:basedOn w:val="Policepardfaut"/>
    <w:link w:val="Titre2"/>
    <w:uiPriority w:val="9"/>
    <w:rsid w:val="00723A54"/>
    <w:rPr>
      <w:rFonts w:asciiTheme="majorHAnsi" w:eastAsiaTheme="majorEastAsia" w:hAnsiTheme="majorHAnsi" w:cstheme="majorBidi"/>
      <w:color w:val="000000" w:themeColor="text1"/>
      <w:sz w:val="40"/>
      <w:szCs w:val="32"/>
    </w:rPr>
  </w:style>
  <w:style w:type="character" w:customStyle="1" w:styleId="Titre3Car">
    <w:name w:val="Titre 3 Car"/>
    <w:basedOn w:val="Policepardfaut"/>
    <w:link w:val="Titre3"/>
    <w:uiPriority w:val="9"/>
    <w:rsid w:val="00723A54"/>
    <w:rPr>
      <w:rFonts w:eastAsiaTheme="majorEastAsia" w:cstheme="majorBidi"/>
      <w:color w:val="000000" w:themeColor="text1"/>
      <w:sz w:val="32"/>
      <w:szCs w:val="28"/>
    </w:rPr>
  </w:style>
  <w:style w:type="character" w:customStyle="1" w:styleId="Titre4Car">
    <w:name w:val="Titre 4 Car"/>
    <w:basedOn w:val="Policepardfaut"/>
    <w:link w:val="Titre4"/>
    <w:uiPriority w:val="9"/>
    <w:rsid w:val="00723A54"/>
    <w:rPr>
      <w:rFonts w:eastAsiaTheme="majorEastAsia" w:cstheme="majorBidi"/>
      <w:i/>
      <w:iCs/>
      <w:color w:val="000000" w:themeColor="text1"/>
      <w:sz w:val="28"/>
    </w:rPr>
  </w:style>
  <w:style w:type="character" w:customStyle="1" w:styleId="Titre5Car">
    <w:name w:val="Titre 5 Car"/>
    <w:basedOn w:val="Policepardfaut"/>
    <w:link w:val="Titre5"/>
    <w:uiPriority w:val="9"/>
    <w:rsid w:val="00E53B6D"/>
    <w:rPr>
      <w:rFonts w:eastAsiaTheme="majorEastAsia" w:cstheme="majorBidi"/>
      <w:color w:val="0F4761" w:themeColor="accent1" w:themeShade="BF"/>
    </w:rPr>
  </w:style>
  <w:style w:type="character" w:customStyle="1" w:styleId="Titre6Car">
    <w:name w:val="Titre 6 Car"/>
    <w:basedOn w:val="Policepardfaut"/>
    <w:link w:val="Titre6"/>
    <w:uiPriority w:val="9"/>
    <w:rsid w:val="00E53B6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53B6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53B6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53B6D"/>
    <w:rPr>
      <w:rFonts w:eastAsiaTheme="majorEastAsia" w:cstheme="majorBidi"/>
      <w:color w:val="272727" w:themeColor="text1" w:themeTint="D8"/>
    </w:rPr>
  </w:style>
  <w:style w:type="paragraph" w:styleId="Titre">
    <w:name w:val="Title"/>
    <w:basedOn w:val="Normal"/>
    <w:next w:val="Normal"/>
    <w:link w:val="TitreCar"/>
    <w:uiPriority w:val="10"/>
    <w:qFormat/>
    <w:rsid w:val="00E53B6D"/>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3B6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53B6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53B6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53B6D"/>
    <w:pPr>
      <w:spacing w:before="160"/>
      <w:jc w:val="center"/>
    </w:pPr>
    <w:rPr>
      <w:i/>
      <w:iCs/>
      <w:color w:val="404040" w:themeColor="text1" w:themeTint="BF"/>
    </w:rPr>
  </w:style>
  <w:style w:type="character" w:customStyle="1" w:styleId="CitationCar">
    <w:name w:val="Citation Car"/>
    <w:basedOn w:val="Policepardfaut"/>
    <w:link w:val="Citation"/>
    <w:uiPriority w:val="29"/>
    <w:rsid w:val="00E53B6D"/>
    <w:rPr>
      <w:i/>
      <w:iCs/>
      <w:color w:val="404040" w:themeColor="text1" w:themeTint="BF"/>
    </w:rPr>
  </w:style>
  <w:style w:type="paragraph" w:styleId="Paragraphedeliste">
    <w:name w:val="List Paragraph"/>
    <w:basedOn w:val="Normal"/>
    <w:uiPriority w:val="34"/>
    <w:qFormat/>
    <w:rsid w:val="00E53B6D"/>
    <w:pPr>
      <w:ind w:left="720"/>
      <w:contextualSpacing/>
    </w:pPr>
  </w:style>
  <w:style w:type="character" w:styleId="Accentuationintense">
    <w:name w:val="Intense Emphasis"/>
    <w:basedOn w:val="Policepardfaut"/>
    <w:uiPriority w:val="21"/>
    <w:qFormat/>
    <w:rsid w:val="00E53B6D"/>
    <w:rPr>
      <w:i/>
      <w:iCs/>
      <w:color w:val="0F4761" w:themeColor="accent1" w:themeShade="BF"/>
    </w:rPr>
  </w:style>
  <w:style w:type="paragraph" w:styleId="Citationintense">
    <w:name w:val="Intense Quote"/>
    <w:basedOn w:val="Normal"/>
    <w:next w:val="Normal"/>
    <w:link w:val="CitationintenseCar"/>
    <w:uiPriority w:val="30"/>
    <w:qFormat/>
    <w:rsid w:val="00E53B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53B6D"/>
    <w:rPr>
      <w:i/>
      <w:iCs/>
      <w:color w:val="0F4761" w:themeColor="accent1" w:themeShade="BF"/>
    </w:rPr>
  </w:style>
  <w:style w:type="character" w:styleId="Rfrenceintense">
    <w:name w:val="Intense Reference"/>
    <w:basedOn w:val="Policepardfaut"/>
    <w:uiPriority w:val="32"/>
    <w:qFormat/>
    <w:rsid w:val="00E53B6D"/>
    <w:rPr>
      <w:b/>
      <w:bCs/>
      <w:smallCaps/>
      <w:color w:val="0F4761" w:themeColor="accent1" w:themeShade="BF"/>
      <w:spacing w:val="5"/>
    </w:rPr>
  </w:style>
  <w:style w:type="table" w:customStyle="1" w:styleId="TableNormal">
    <w:name w:val="TableNormal"/>
    <w:rsid w:val="0093636D"/>
    <w:pPr>
      <w:widowControl w:val="0"/>
      <w:spacing w:after="0" w:line="240" w:lineRule="auto"/>
    </w:pPr>
    <w:rPr>
      <w:rFonts w:ascii="Arial" w:eastAsia="Arial" w:hAnsi="Arial" w:cs="Arial"/>
      <w:kern w:val="0"/>
      <w:lang w:eastAsia="fr-CA"/>
      <w14:ligatures w14:val="none"/>
    </w:rPr>
    <w:tblPr>
      <w:tblCellMar>
        <w:top w:w="0" w:type="dxa"/>
        <w:left w:w="0" w:type="dxa"/>
        <w:bottom w:w="0" w:type="dxa"/>
        <w:right w:w="0" w:type="dxa"/>
      </w:tblCellMar>
    </w:tblPr>
  </w:style>
  <w:style w:type="paragraph" w:styleId="En-tte">
    <w:name w:val="header"/>
    <w:basedOn w:val="Normal"/>
    <w:link w:val="En-tteCar"/>
    <w:uiPriority w:val="99"/>
    <w:unhideWhenUsed/>
    <w:rsid w:val="006D15BF"/>
    <w:pPr>
      <w:tabs>
        <w:tab w:val="center" w:pos="4320"/>
        <w:tab w:val="right" w:pos="8640"/>
      </w:tabs>
    </w:pPr>
  </w:style>
  <w:style w:type="character" w:customStyle="1" w:styleId="En-tteCar">
    <w:name w:val="En-tête Car"/>
    <w:basedOn w:val="Policepardfaut"/>
    <w:link w:val="En-tte"/>
    <w:uiPriority w:val="99"/>
    <w:rsid w:val="006D15BF"/>
    <w:rPr>
      <w:rFonts w:ascii="Arial" w:eastAsia="Arial" w:hAnsi="Arial" w:cs="Arial"/>
      <w:kern w:val="0"/>
      <w:lang w:eastAsia="fr-CA"/>
      <w14:ligatures w14:val="none"/>
    </w:rPr>
  </w:style>
  <w:style w:type="paragraph" w:styleId="Pieddepage">
    <w:name w:val="footer"/>
    <w:basedOn w:val="Normal"/>
    <w:link w:val="PieddepageCar"/>
    <w:uiPriority w:val="99"/>
    <w:unhideWhenUsed/>
    <w:rsid w:val="006D15BF"/>
    <w:pPr>
      <w:tabs>
        <w:tab w:val="center" w:pos="4320"/>
        <w:tab w:val="right" w:pos="8640"/>
      </w:tabs>
    </w:pPr>
  </w:style>
  <w:style w:type="character" w:customStyle="1" w:styleId="PieddepageCar">
    <w:name w:val="Pied de page Car"/>
    <w:basedOn w:val="Policepardfaut"/>
    <w:link w:val="Pieddepage"/>
    <w:uiPriority w:val="99"/>
    <w:rsid w:val="006D15BF"/>
    <w:rPr>
      <w:rFonts w:ascii="Arial" w:eastAsia="Arial" w:hAnsi="Arial" w:cs="Arial"/>
      <w:kern w:val="0"/>
      <w:lang w:eastAsia="fr-CA"/>
      <w14:ligatures w14:val="none"/>
    </w:rPr>
  </w:style>
  <w:style w:type="character" w:styleId="Lienhypertexte">
    <w:name w:val="Hyperlink"/>
    <w:basedOn w:val="Policepardfaut"/>
    <w:uiPriority w:val="99"/>
    <w:unhideWhenUsed/>
    <w:rsid w:val="00322D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nehotoshbanerjee.medium.com/agentops-llm-agent-management-and-observability-1132a866d7a5" TargetMode="External"/><Relationship Id="rId21" Type="http://schemas.openxmlformats.org/officeDocument/2006/relationships/hyperlink" Target="https://citeseerx.ist.psu.edu/document?repid=rep1&amp;type=pdf&amp;doi=e089b293d6d1240f45237223adbebe458601c8e4" TargetMode="External"/><Relationship Id="rId42" Type="http://schemas.openxmlformats.org/officeDocument/2006/relationships/hyperlink" Target="https://temporal.io/blog/reliable-data-processing-queues-workflows" TargetMode="External"/><Relationship Id="rId63" Type="http://schemas.openxmlformats.org/officeDocument/2006/relationships/hyperlink" Target="https://banotes.org/administrative-thinkers/bounded-rationality-satisficing-decision-making-simon/" TargetMode="External"/><Relationship Id="rId84" Type="http://schemas.openxmlformats.org/officeDocument/2006/relationships/hyperlink" Target="https://www.aou.edu.jo/sites/iajet/documents/vol.3/no.%203%20watermark/4-22731.pdf" TargetMode="External"/><Relationship Id="rId138" Type="http://schemas.openxmlformats.org/officeDocument/2006/relationships/hyperlink" Target="https://causalai.net/" TargetMode="External"/><Relationship Id="rId107" Type="http://schemas.openxmlformats.org/officeDocument/2006/relationships/hyperlink" Target="https://arxiv.org/abs/2403.16956" TargetMode="External"/><Relationship Id="rId11" Type="http://schemas.openxmlformats.org/officeDocument/2006/relationships/hyperlink" Target="https://tokenminds.co/blog/knowledge-base/agentic-mesh" TargetMode="External"/><Relationship Id="rId32" Type="http://schemas.openxmlformats.org/officeDocument/2006/relationships/hyperlink" Target="https://research.google/pubs/federated-control-with-hierarchical-multi-agent-deep-reinforcement-learning/" TargetMode="External"/><Relationship Id="rId53" Type="http://schemas.openxmlformats.org/officeDocument/2006/relationships/hyperlink" Target="https://www.researchgate.net/publication/374297762_On_Observability_Analysis_in_Multiagent_Systems" TargetMode="External"/><Relationship Id="rId74" Type="http://schemas.openxmlformats.org/officeDocument/2006/relationships/hyperlink" Target="https://www.mdpi.com/2227-7390/11/14/3240" TargetMode="External"/><Relationship Id="rId128" Type="http://schemas.openxmlformats.org/officeDocument/2006/relationships/hyperlink" Target="https://galileo.ai/blog/multi-agent-reinforcement-learning-security-risks" TargetMode="External"/><Relationship Id="rId149" Type="http://schemas.openxmlformats.org/officeDocument/2006/relationships/hyperlink" Target="https://arxiv.org/abs/2210.11942" TargetMode="External"/><Relationship Id="rId5" Type="http://schemas.openxmlformats.org/officeDocument/2006/relationships/footnotes" Target="footnotes.xml"/><Relationship Id="rId95" Type="http://schemas.openxmlformats.org/officeDocument/2006/relationships/hyperlink" Target="https://en.wikipedia.org/wiki/Conflict-free_replicated_data_type" TargetMode="External"/><Relationship Id="rId22" Type="http://schemas.openxmlformats.org/officeDocument/2006/relationships/hyperlink" Target="https://cdn.aaai.org/ocs/18293/18293-78912-1-PB.pdf" TargetMode="External"/><Relationship Id="rId43" Type="http://schemas.openxmlformats.org/officeDocument/2006/relationships/hyperlink" Target="https://seanfalconer.medium.com/ai-agents-must-act-not-wait-a-case-for-event-driven-multi-agent-design-d8007b50081f" TargetMode="External"/><Relationship Id="rId64" Type="http://schemas.openxmlformats.org/officeDocument/2006/relationships/hyperlink" Target="https://www.cs.ubc.ca/~kevinlb/teaching/cs532a%20-%202004-5/Class%20projects/Tim.pdf" TargetMode="External"/><Relationship Id="rId118" Type="http://schemas.openxmlformats.org/officeDocument/2006/relationships/hyperlink" Target="https://www.datadoghq.com/knowledge-center/distributed-tracing/" TargetMode="External"/><Relationship Id="rId139" Type="http://schemas.openxmlformats.org/officeDocument/2006/relationships/hyperlink" Target="https://ojs.aaai.org/index.php/AAAI/article/view/29684/31169" TargetMode="External"/><Relationship Id="rId80" Type="http://schemas.openxmlformats.org/officeDocument/2006/relationships/hyperlink" Target="https://en.wikipedia.org/wiki/Greedy_algorithm" TargetMode="External"/><Relationship Id="rId85" Type="http://schemas.openxmlformats.org/officeDocument/2006/relationships/hyperlink" Target="https://eprints.soton.ac.uk/258850/1/abn.pdf" TargetMode="External"/><Relationship Id="rId150" Type="http://schemas.openxmlformats.org/officeDocument/2006/relationships/hyperlink" Target="https://www.mdpi.com/2076-3417/15/9/5064" TargetMode="External"/><Relationship Id="rId155" Type="http://schemas.openxmlformats.org/officeDocument/2006/relationships/hyperlink" Target="https://www.cs.cmu.edu/~sandholm/windetalgs.pdf" TargetMode="External"/><Relationship Id="rId12" Type="http://schemas.openxmlformats.org/officeDocument/2006/relationships/hyperlink" Target="https://aws.amazon.com/what-is/service-mesh/" TargetMode="External"/><Relationship Id="rId17" Type="http://schemas.openxmlformats.org/officeDocument/2006/relationships/hyperlink" Target="https://www.forbes.com/councils/forbestechcouncil/2025/06/05/ai-driven-automation-revolutionizing-data-engineering-with-agentic-mesh-architecture/" TargetMode="External"/><Relationship Id="rId33" Type="http://schemas.openxmlformats.org/officeDocument/2006/relationships/hyperlink" Target="https://www.ijcai.org/proceedings/2018/775" TargetMode="External"/><Relationship Id="rId38" Type="http://schemas.openxmlformats.org/officeDocument/2006/relationships/hyperlink" Target="https://journals.plos.org/plosone/article?id=10.1371/journal.pone.0314642" TargetMode="External"/><Relationship Id="rId59" Type="http://schemas.openxmlformats.org/officeDocument/2006/relationships/hyperlink" Target="https://www.cs.cmu.edu/~mmv/papers/02TR-equilibria.pdf" TargetMode="External"/><Relationship Id="rId103" Type="http://schemas.openxmlformats.org/officeDocument/2006/relationships/hyperlink" Target="https://proceedings.mlr.press/v80/yang18d.html" TargetMode="External"/><Relationship Id="rId108" Type="http://schemas.openxmlformats.org/officeDocument/2006/relationships/hyperlink" Target="https://www.logicmonitor.com/blog/aiops-devops-mlops-and-agentic-aiops" TargetMode="External"/><Relationship Id="rId124" Type="http://schemas.openxmlformats.org/officeDocument/2006/relationships/hyperlink" Target="https://sky.cs.berkeley.edu/project/mast/" TargetMode="External"/><Relationship Id="rId129" Type="http://schemas.openxmlformats.org/officeDocument/2006/relationships/hyperlink" Target="https://openreview.net/pdf?id=eExA3Mk0Dxp" TargetMode="External"/><Relationship Id="rId54" Type="http://schemas.openxmlformats.org/officeDocument/2006/relationships/hyperlink" Target="https://www.investopedia.com/terms/g/gametheory.asp" TargetMode="External"/><Relationship Id="rId70" Type="http://schemas.openxmlformats.org/officeDocument/2006/relationships/hyperlink" Target="https://www.cs.cmu.edu/~sandholm/oralg.aij.pdf" TargetMode="External"/><Relationship Id="rId75" Type="http://schemas.openxmlformats.org/officeDocument/2006/relationships/hyperlink" Target="https://citeseerx.ist.psu.edu/document?repid=rep1&amp;type=pdf&amp;doi=a52ffcba56c97ad1ab9f0db8383ac7bcb2af073f" TargetMode="External"/><Relationship Id="rId91" Type="http://schemas.openxmlformats.org/officeDocument/2006/relationships/hyperlink" Target="https://en.wikipedia.org/wiki/Byzantine_fault" TargetMode="External"/><Relationship Id="rId96" Type="http://schemas.openxmlformats.org/officeDocument/2006/relationships/hyperlink" Target="https://dev.to/adityasajoo/understanding-conflict-free-replicated-data-types-57jc" TargetMode="External"/><Relationship Id="rId140" Type="http://schemas.openxmlformats.org/officeDocument/2006/relationships/hyperlink" Target="https://aclanthology.org/2025.acl-long.1008.pdf" TargetMode="External"/><Relationship Id="rId145" Type="http://schemas.openxmlformats.org/officeDocument/2006/relationships/hyperlink" Target="https://arxiv.org/html/2411.15046v1"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arxiv.org/abs/2508.09541" TargetMode="External"/><Relationship Id="rId28" Type="http://schemas.openxmlformats.org/officeDocument/2006/relationships/hyperlink" Target="https://milvus.io/ai-quick-reference/what-are-hierarchical-multiagent-systems" TargetMode="External"/><Relationship Id="rId49" Type="http://schemas.openxmlformats.org/officeDocument/2006/relationships/hyperlink" Target="https://arxiv.org/html/2507.01701v1" TargetMode="External"/><Relationship Id="rId114" Type="http://schemas.openxmlformats.org/officeDocument/2006/relationships/hyperlink" Target="https://dysnix.com/blog/what-is-agentops" TargetMode="External"/><Relationship Id="rId119" Type="http://schemas.openxmlformats.org/officeDocument/2006/relationships/hyperlink" Target="https://newrelic.com/blog/best-practices/distributed-tracing-guide" TargetMode="External"/><Relationship Id="rId44" Type="http://schemas.openxmlformats.org/officeDocument/2006/relationships/hyperlink" Target="https://milvus.io/ai-quick-reference/how-do-multiagent-systems-handle-asynchronous-communication" TargetMode="External"/><Relationship Id="rId60" Type="http://schemas.openxmlformats.org/officeDocument/2006/relationships/hyperlink" Target="https://www.numberanalytics.com/blog/mastering-mechanism-design-for-multi-agent-systems" TargetMode="External"/><Relationship Id="rId65" Type="http://schemas.openxmlformats.org/officeDocument/2006/relationships/hyperlink" Target="https://en.wikipedia.org/wiki/Replicator_equation" TargetMode="External"/><Relationship Id="rId81" Type="http://schemas.openxmlformats.org/officeDocument/2006/relationships/hyperlink" Target="https://www.mdpi.com/2073-4336/4/3/457" TargetMode="External"/><Relationship Id="rId86" Type="http://schemas.openxmlformats.org/officeDocument/2006/relationships/hyperlink" Target="https://scispace.com/pdf/strategic-argumentation-in-multi-agent-systems-4ymwf556m9.pdf" TargetMode="External"/><Relationship Id="rId130" Type="http://schemas.openxmlformats.org/officeDocument/2006/relationships/hyperlink" Target="https://arxiv.org/html/2305.02605v3" TargetMode="External"/><Relationship Id="rId135" Type="http://schemas.openxmlformats.org/officeDocument/2006/relationships/hyperlink" Target="https://en.wikipedia.org/wiki/Cybernetics" TargetMode="External"/><Relationship Id="rId151" Type="http://schemas.openxmlformats.org/officeDocument/2006/relationships/hyperlink" Target="https://docs.aws.amazon.com/prescriptive-guidance/latest/agentic-ai-serverless/event-driven-architecture.html" TargetMode="External"/><Relationship Id="rId156" Type="http://schemas.openxmlformats.org/officeDocument/2006/relationships/footer" Target="footer1.xml"/><Relationship Id="rId13" Type="http://schemas.openxmlformats.org/officeDocument/2006/relationships/hyperlink" Target="https://www.redhat.com/en/topics/microservices/what-is-a-service-mesh" TargetMode="External"/><Relationship Id="rId18" Type="http://schemas.openxmlformats.org/officeDocument/2006/relationships/hyperlink" Target="https://en.wikipedia.org/wiki/Complex_adaptive_system" TargetMode="External"/><Relationship Id="rId39" Type="http://schemas.openxmlformats.org/officeDocument/2006/relationships/hyperlink" Target="https://arxiv.org/pdf/2302.02590" TargetMode="External"/><Relationship Id="rId109" Type="http://schemas.openxmlformats.org/officeDocument/2006/relationships/hyperlink" Target="https://www.xenonstack.com/blog/agentops-ai" TargetMode="External"/><Relationship Id="rId34" Type="http://schemas.openxmlformats.org/officeDocument/2006/relationships/hyperlink" Target="https://www.mdpi.com/2073-8994/12/2/232" TargetMode="External"/><Relationship Id="rId50" Type="http://schemas.openxmlformats.org/officeDocument/2006/relationships/hyperlink" Target="https://rongpeng.info/images/pdfs/2020_Chen_DEMO.pdf" TargetMode="External"/><Relationship Id="rId55" Type="http://schemas.openxmlformats.org/officeDocument/2006/relationships/hyperlink" Target="https://en.wikipedia.org/wiki/Game_theory" TargetMode="External"/><Relationship Id="rId76" Type="http://schemas.openxmlformats.org/officeDocument/2006/relationships/hyperlink" Target="https://www.ics.uci.edu/~vazirani/book.pdf" TargetMode="External"/><Relationship Id="rId97" Type="http://schemas.openxmlformats.org/officeDocument/2006/relationships/hyperlink" Target="https://www.researchgate.net/publication/333356204_Multi-agent_pursuit_coalition_formation_based_on_a_limited_overlapping_of_the_dynamic_groups" TargetMode="External"/><Relationship Id="rId104" Type="http://schemas.openxmlformats.org/officeDocument/2006/relationships/hyperlink" Target="https://proceedings.mlr.press/v80/yang18d/yang18d.pdf" TargetMode="External"/><Relationship Id="rId120" Type="http://schemas.openxmlformats.org/officeDocument/2006/relationships/hyperlink" Target="https://arxiv.org/html/2502.03245v1" TargetMode="External"/><Relationship Id="rId125" Type="http://schemas.openxmlformats.org/officeDocument/2006/relationships/hyperlink" Target="https://arxiv.org/pdf/2503.13657" TargetMode="External"/><Relationship Id="rId141" Type="http://schemas.openxmlformats.org/officeDocument/2006/relationships/hyperlink" Target="https://www.researchgate.net/figure/Rapid-adaptation-example-of-a-meta-learning-model-to-a-new-task-by-leveraging-experience_fig4_383059412" TargetMode="External"/><Relationship Id="rId146" Type="http://schemas.openxmlformats.org/officeDocument/2006/relationships/hyperlink" Target="https://www.cs.cornell.edu/~kuleshov/papers/wine2015.pdf" TargetMode="External"/><Relationship Id="rId7" Type="http://schemas.openxmlformats.org/officeDocument/2006/relationships/hyperlink" Target="https://www.gravitee.io/blog/best-practices-principles-for-agent-mesh-implementations" TargetMode="External"/><Relationship Id="rId71" Type="http://schemas.openxmlformats.org/officeDocument/2006/relationships/hyperlink" Target="http://ipsitransactions.org/journals/papers/tar/2023jul/p4.php" TargetMode="External"/><Relationship Id="rId92" Type="http://schemas.openxmlformats.org/officeDocument/2006/relationships/hyperlink" Target="https://arxiv.org/abs/2503.21279" TargetMode="External"/><Relationship Id="rId2" Type="http://schemas.openxmlformats.org/officeDocument/2006/relationships/styles" Target="styles.xml"/><Relationship Id="rId29" Type="http://schemas.openxmlformats.org/officeDocument/2006/relationships/hyperlink" Target="https://zilliz.com/ai-faq/what-are-hierarchical-multiagent-systems" TargetMode="External"/><Relationship Id="rId24" Type="http://schemas.openxmlformats.org/officeDocument/2006/relationships/hyperlink" Target="https://www.worldscientific.com/worldscibooks/10.1142/q0307" TargetMode="External"/><Relationship Id="rId40" Type="http://schemas.openxmlformats.org/officeDocument/2006/relationships/hyperlink" Target="https://aws.amazon.com/blogs/machine-learning/creating-asynchronous-ai-agents-with-amazon-bedrock/" TargetMode="External"/><Relationship Id="rId45" Type="http://schemas.openxmlformats.org/officeDocument/2006/relationships/hyperlink" Target="https://www.alphanome.ai/post/stigmergy-in-antetic-ai-building-intelligence-from-indirect-communication" TargetMode="External"/><Relationship Id="rId66" Type="http://schemas.openxmlformats.org/officeDocument/2006/relationships/hyperlink" Target="https://cdn.aaai.org/ICMAS/1996/ICMAS96-038.pdf" TargetMode="External"/><Relationship Id="rId87" Type="http://schemas.openxmlformats.org/officeDocument/2006/relationships/hyperlink" Target="https://www.researchgate.net/publication/29456460_Argumentation_Semantics_for_Defeasible_Logic" TargetMode="External"/><Relationship Id="rId110" Type="http://schemas.openxmlformats.org/officeDocument/2006/relationships/hyperlink" Target="https://www.hopsworks.ai/post/mlops-vs-devops-best-practices-challenges-and-differences" TargetMode="External"/><Relationship Id="rId115" Type="http://schemas.openxmlformats.org/officeDocument/2006/relationships/hyperlink" Target="https://generativeai.pub/responsible-multi-agent-systems-towards-a-trustworthy-ecosystem-cb79c282bdd8" TargetMode="External"/><Relationship Id="rId131" Type="http://schemas.openxmlformats.org/officeDocument/2006/relationships/hyperlink" Target="https://www.reddit.com/r/askscience/comments/m8bpvf/what_is_the_difference_between_fragile_and/" TargetMode="External"/><Relationship Id="rId136" Type="http://schemas.openxmlformats.org/officeDocument/2006/relationships/hyperlink" Target="https://www.rroij.com/open-access/cybernetics-and-the-integrative-science-of-control-and-communication-in-machines-and-living-systems.php?aid=95492" TargetMode="External"/><Relationship Id="rId157" Type="http://schemas.openxmlformats.org/officeDocument/2006/relationships/fontTable" Target="fontTable.xml"/><Relationship Id="rId61" Type="http://schemas.openxmlformats.org/officeDocument/2006/relationships/hyperlink" Target="https://cs.uwaterloo.ca/~klarson/teaching/F17-486/notes/16MD.pdf" TargetMode="External"/><Relationship Id="rId82" Type="http://schemas.openxmlformats.org/officeDocument/2006/relationships/hyperlink" Target="https://jmvidal.cse.sc.edu/library/aknine04a.pdf" TargetMode="External"/><Relationship Id="rId152" Type="http://schemas.openxmlformats.org/officeDocument/2006/relationships/hyperlink" Target="https://medium.com/@ohusiev_6834/multi-agent-coordination-patterns-architectures-beyond-the-hype-3f61847e4f86" TargetMode="External"/><Relationship Id="rId19" Type="http://schemas.openxmlformats.org/officeDocument/2006/relationships/hyperlink" Target="https://www.mdpi.com/2079-8954/12/2/45" TargetMode="External"/><Relationship Id="rId14" Type="http://schemas.openxmlformats.org/officeDocument/2006/relationships/hyperlink" Target="https://www.aquasec.com/cloud-native-academy/container-security/service-mesh/" TargetMode="External"/><Relationship Id="rId30" Type="http://schemas.openxmlformats.org/officeDocument/2006/relationships/hyperlink" Target="https://blog.spheron.network/building-your-first-hierarchical-multi-agent-system" TargetMode="External"/><Relationship Id="rId35" Type="http://schemas.openxmlformats.org/officeDocument/2006/relationships/hyperlink" Target="https://www.diva-portal.org/smash/get/diva2:1737822/FULLTEXT01.pdf" TargetMode="External"/><Relationship Id="rId56" Type="http://schemas.openxmlformats.org/officeDocument/2006/relationships/hyperlink" Target="https://jair.org/index.php/jair/article/download/10952/26090/20434" TargetMode="External"/><Relationship Id="rId77" Type="http://schemas.openxmlformats.org/officeDocument/2006/relationships/hyperlink" Target="https://www.cs.yale.edu/homes/jf/DNS.pdf" TargetMode="External"/><Relationship Id="rId100" Type="http://schemas.openxmlformats.org/officeDocument/2006/relationships/hyperlink" Target="https://www.mdpi.com/2076-3417/11/11/4948" TargetMode="External"/><Relationship Id="rId105" Type="http://schemas.openxmlformats.org/officeDocument/2006/relationships/hyperlink" Target="https://spectrum.library.concordia.ca/973814/" TargetMode="External"/><Relationship Id="rId126" Type="http://schemas.openxmlformats.org/officeDocument/2006/relationships/hyperlink" Target="https://www.researchgate.net/publication/393965874_Resilient_Multi-Agent_Negotiation_for_Medical_Supply_ChainsIntegrating_LLMs_and_Blockchain_for_Transparent_Coordination" TargetMode="External"/><Relationship Id="rId147" Type="http://schemas.openxmlformats.org/officeDocument/2006/relationships/hyperlink" Target="https://www.ibm.com/think/topics/data-mesh" TargetMode="External"/><Relationship Id="rId8" Type="http://schemas.openxmlformats.org/officeDocument/2006/relationships/hyperlink" Target="https://www.automationanywhere.com/rpa/multi-agent-systems" TargetMode="External"/><Relationship Id="rId51" Type="http://schemas.openxmlformats.org/officeDocument/2006/relationships/hyperlink" Target="https://www.scitepress.org/Papers/2021/105180/105180.pdf" TargetMode="External"/><Relationship Id="rId72" Type="http://schemas.openxmlformats.org/officeDocument/2006/relationships/hyperlink" Target="https://openscholarship.wustl.edu/cgi/viewcontent.cgi?article=1479&amp;context=cse_research" TargetMode="External"/><Relationship Id="rId93" Type="http://schemas.openxmlformats.org/officeDocument/2006/relationships/hyperlink" Target="https://www.usenix.org/system/files/nsdi24-antunes.pdf" TargetMode="External"/><Relationship Id="rId98" Type="http://schemas.openxmlformats.org/officeDocument/2006/relationships/hyperlink" Target="https://aaai.org/papers/0023-fs07-06-023-forming-stable-overlapping-coalitions-in-an-open-multi-agent-system/" TargetMode="External"/><Relationship Id="rId121" Type="http://schemas.openxmlformats.org/officeDocument/2006/relationships/hyperlink" Target="https://www.mdpi.com/2079-9292/14/14/2779" TargetMode="External"/><Relationship Id="rId142" Type="http://schemas.openxmlformats.org/officeDocument/2006/relationships/hyperlink" Target="https://arxiv.org/abs/2012.08660" TargetMode="External"/><Relationship Id="rId3" Type="http://schemas.openxmlformats.org/officeDocument/2006/relationships/settings" Target="settings.xml"/><Relationship Id="rId25" Type="http://schemas.openxmlformats.org/officeDocument/2006/relationships/hyperlink" Target="https://en.wikipedia.org/wiki/Self-organization" TargetMode="External"/><Relationship Id="rId46" Type="http://schemas.openxmlformats.org/officeDocument/2006/relationships/hyperlink" Target="https://www.researchgate.net/publication/4133329_Stigmergy_in_multiagent_reinforcement_learning" TargetMode="External"/><Relationship Id="rId67" Type="http://schemas.openxmlformats.org/officeDocument/2006/relationships/hyperlink" Target="https://milgrom.people.stanford.edu/wp-content/uploads/2005/12/Lovely-but-Lonely-Vickrey-Auction-072404a.pdf" TargetMode="External"/><Relationship Id="rId116" Type="http://schemas.openxmlformats.org/officeDocument/2006/relationships/hyperlink" Target="https://galileo.ai/blog/regulatory-compliance-multi-agent-ai" TargetMode="External"/><Relationship Id="rId137" Type="http://schemas.openxmlformats.org/officeDocument/2006/relationships/hyperlink" Target="https://neurips.cc/virtual/2024/workshop/84746" TargetMode="External"/><Relationship Id="rId158" Type="http://schemas.openxmlformats.org/officeDocument/2006/relationships/theme" Target="theme/theme1.xml"/><Relationship Id="rId20" Type="http://schemas.openxmlformats.org/officeDocument/2006/relationships/hyperlink" Target="http://ccl.sesp.northwestern.edu/2017/Abbott.pdf" TargetMode="External"/><Relationship Id="rId41" Type="http://schemas.openxmlformats.org/officeDocument/2006/relationships/hyperlink" Target="https://talent500.com/blog/event-driven-architecture-ai-agents-future/" TargetMode="External"/><Relationship Id="rId62" Type="http://schemas.openxmlformats.org/officeDocument/2006/relationships/hyperlink" Target="https://www.researchgate.net/publication/387024064_CONCEPTUAL_REVIEW_OF_HERBERT_SIMON'S_DECISION-MAKING_THEORIES_AND_ITS_APPLICABILITY_IN_CONTEMPORARY_ORGANISATIONS" TargetMode="External"/><Relationship Id="rId83" Type="http://schemas.openxmlformats.org/officeDocument/2006/relationships/hyperlink" Target="https://www.researchgate.net/publication/221512728_Competitive_Contract_Net_Protocol" TargetMode="External"/><Relationship Id="rId88" Type="http://schemas.openxmlformats.org/officeDocument/2006/relationships/hyperlink" Target="https://www.ifaamas.org/Proceedings/aamas2019/pdfs/p1252.pdf" TargetMode="External"/><Relationship Id="rId111" Type="http://schemas.openxmlformats.org/officeDocument/2006/relationships/hyperlink" Target="https://aws.amazon.com/what-is/mlops/" TargetMode="External"/><Relationship Id="rId132" Type="http://schemas.openxmlformats.org/officeDocument/2006/relationships/hyperlink" Target="https://en.wikipedia.org/wiki/Antifragility" TargetMode="External"/><Relationship Id="rId153" Type="http://schemas.openxmlformats.org/officeDocument/2006/relationships/hyperlink" Target="https://www.cambridge.org/core/journals/theory-and-practice-of-logic-programming/article/defeasible-logic-programming-an-argumentative-approach/2FDF8D95C4D7DCC6B240C934066109DC" TargetMode="External"/><Relationship Id="rId15" Type="http://schemas.openxmlformats.org/officeDocument/2006/relationships/hyperlink" Target="https://aws.amazon.com/what-is/data-mesh/" TargetMode="External"/><Relationship Id="rId36" Type="http://schemas.openxmlformats.org/officeDocument/2006/relationships/hyperlink" Target="https://www.researchgate.net/publication/357667017_Consensus-Based_Distributed_Connectivity_Control_in_Multi-Agent_Systems" TargetMode="External"/><Relationship Id="rId57" Type="http://schemas.openxmlformats.org/officeDocument/2006/relationships/hyperlink" Target="https://wap.aaai.org/Library/JAIR/Vol22/jair22-011.php" TargetMode="External"/><Relationship Id="rId106" Type="http://schemas.openxmlformats.org/officeDocument/2006/relationships/hyperlink" Target="https://research-management.mq.edu.au/ws/portalfiles/portal/62227496/Publisher+version+(open+access).pdf" TargetMode="External"/><Relationship Id="rId127" Type="http://schemas.openxmlformats.org/officeDocument/2006/relationships/hyperlink" Target="https://www.rapidinnovation.io/post/frameworks-and-tools-for-building-multi-agent-environments" TargetMode="External"/><Relationship Id="rId10" Type="http://schemas.openxmlformats.org/officeDocument/2006/relationships/hyperlink" Target="https://www.mckinsey.com/capabilities/quantumblack/our-insights/seizing-the-agentic-ai-advantage" TargetMode="External"/><Relationship Id="rId31" Type="http://schemas.openxmlformats.org/officeDocument/2006/relationships/hyperlink" Target="https://www.leewayhertz.com/multi-agent-system/" TargetMode="External"/><Relationship Id="rId52" Type="http://schemas.openxmlformats.org/officeDocument/2006/relationships/hyperlink" Target="https://ojs.aaai.org/index.php/AAAI-SS/article/download/27722/27495/31773" TargetMode="External"/><Relationship Id="rId73" Type="http://schemas.openxmlformats.org/officeDocument/2006/relationships/hyperlink" Target="https://en.wikipedia.org/wiki/Multi-attribute_auction" TargetMode="External"/><Relationship Id="rId78" Type="http://schemas.openxmlformats.org/officeDocument/2006/relationships/hyperlink" Target="https://leeds-faculty.colorado.edu/glover/444%20-%20Advanced%20Greedy%20Algorithms%20and%20Surrogate%20Constraint%20Methods.pdf" TargetMode="External"/><Relationship Id="rId94" Type="http://schemas.openxmlformats.org/officeDocument/2006/relationships/hyperlink" Target="https://crdt.tech/" TargetMode="External"/><Relationship Id="rId99" Type="http://schemas.openxmlformats.org/officeDocument/2006/relationships/hyperlink" Target="https://christinakouridi.github.io/posts/marl-challenges/" TargetMode="External"/><Relationship Id="rId101" Type="http://schemas.openxmlformats.org/officeDocument/2006/relationships/hyperlink" Target="https://openreview.net/pdf/5859afeb8472f4373ded7540edadf72fd654648e.pdf" TargetMode="External"/><Relationship Id="rId122" Type="http://schemas.openxmlformats.org/officeDocument/2006/relationships/hyperlink" Target="https://www.researchgate.net/publication/41137220_A_Metrics_Suite_for_the_Communication_of_Multi-agent_Systems" TargetMode="External"/><Relationship Id="rId143" Type="http://schemas.openxmlformats.org/officeDocument/2006/relationships/hyperlink" Target="http://www.upubscience.com/upload/20240929140037.pdf" TargetMode="External"/><Relationship Id="rId148" Type="http://schemas.openxmlformats.org/officeDocument/2006/relationships/hyperlink" Target="https://research.itu.edu.tr/en/publications/mean-field-multilayer-stackelberg-differential-games-in-multi-age" TargetMode="External"/><Relationship Id="rId4" Type="http://schemas.openxmlformats.org/officeDocument/2006/relationships/webSettings" Target="webSettings.xml"/><Relationship Id="rId9" Type="http://schemas.openxmlformats.org/officeDocument/2006/relationships/hyperlink" Target="https://medium.com/quantumblack/how-we-enabled-agents-at-scale-in-the-enterprise-with-the-agentic-ai-mesh-baf4290daf48" TargetMode="External"/><Relationship Id="rId26" Type="http://schemas.openxmlformats.org/officeDocument/2006/relationships/hyperlink" Target="https://digitalcommons.unomaha.edu/cgi/viewcontent.cgi?article=1035&amp;context=compscifacpub" TargetMode="External"/><Relationship Id="rId47" Type="http://schemas.openxmlformats.org/officeDocument/2006/relationships/hyperlink" Target="https://www.confluent.io/blog/event-driven-multi-agent-systems/" TargetMode="External"/><Relationship Id="rId68" Type="http://schemas.openxmlformats.org/officeDocument/2006/relationships/hyperlink" Target="https://plato.stanford.edu/entries/reasoning-defeasible/" TargetMode="External"/><Relationship Id="rId89" Type="http://schemas.openxmlformats.org/officeDocument/2006/relationships/hyperlink" Target="https://www.researchgate.net/publication/347571938_Distributed_consensus_of_multi-agent_systems_with_increased_convergence_rate" TargetMode="External"/><Relationship Id="rId112" Type="http://schemas.openxmlformats.org/officeDocument/2006/relationships/hyperlink" Target="https://cloud.google.com/architecture/mlops-continuous-delivery-and-automation-pipelines-in-machine-learning" TargetMode="External"/><Relationship Id="rId133" Type="http://schemas.openxmlformats.org/officeDocument/2006/relationships/hyperlink" Target="https://www.researchgate.net/publication/266149936_The_Concept_of_Antifragility_and_its_Implications_for_the_Practice_of_Risk_Analysis" TargetMode="External"/><Relationship Id="rId154" Type="http://schemas.openxmlformats.org/officeDocument/2006/relationships/hyperlink" Target="https://courses.cs.duke.edu/cps173/spring12/optimal_wdp_chapter.pdf" TargetMode="External"/><Relationship Id="rId16" Type="http://schemas.openxmlformats.org/officeDocument/2006/relationships/hyperlink" Target="https://blog.aspiresys.com/artificial-intelligence/traditional-ai-vs-agentic-mesh-a-comparative-insight/" TargetMode="External"/><Relationship Id="rId37" Type="http://schemas.openxmlformats.org/officeDocument/2006/relationships/hyperlink" Target="https://lewisgroup.uta.edu/ee5329/lectures/2017%20EE%205329%20lecture%202_consensus%20and%20graph%20matrices.pdf" TargetMode="External"/><Relationship Id="rId58" Type="http://schemas.openxmlformats.org/officeDocument/2006/relationships/hyperlink" Target="https://staff.polito.it/fabio.fagnani/Interventions.pdf" TargetMode="External"/><Relationship Id="rId79" Type="http://schemas.openxmlformats.org/officeDocument/2006/relationships/hyperlink" Target="https://www.numberanalytics.com/blog/mastering-greedy-algorithms-in-auctions" TargetMode="External"/><Relationship Id="rId102" Type="http://schemas.openxmlformats.org/officeDocument/2006/relationships/hyperlink" Target="https://proceedings.mlr.press/v97/das19a/das19a.pdf" TargetMode="External"/><Relationship Id="rId123" Type="http://schemas.openxmlformats.org/officeDocument/2006/relationships/hyperlink" Target="https://arxiv.org/abs/2507.13190" TargetMode="External"/><Relationship Id="rId144" Type="http://schemas.openxmlformats.org/officeDocument/2006/relationships/hyperlink" Target="https://medium.com/elbstack/understanding-the-honey-badger-consensus-algorithm-240be28d7dc" TargetMode="External"/><Relationship Id="rId90" Type="http://schemas.openxmlformats.org/officeDocument/2006/relationships/hyperlink" Target="https://labs.engineering.asu.edu/acs/wp-content/uploads/sites/33/2016/09/Consensus-and-Cooperation-in-Networked-Multi-Agent-Systems-2007.pdf" TargetMode="External"/><Relationship Id="rId27" Type="http://schemas.openxmlformats.org/officeDocument/2006/relationships/hyperlink" Target="https://galileo.ai/blog/multi-agent-coordination-strategies" TargetMode="External"/><Relationship Id="rId48" Type="http://schemas.openxmlformats.org/officeDocument/2006/relationships/hyperlink" Target="https://en.wikipedia.org/wiki/Blackboard_system" TargetMode="External"/><Relationship Id="rId69" Type="http://schemas.openxmlformats.org/officeDocument/2006/relationships/hyperlink" Target="https://www.informs-sim.org/wsc08papers/161.pdf" TargetMode="External"/><Relationship Id="rId113" Type="http://schemas.openxmlformats.org/officeDocument/2006/relationships/hyperlink" Target="https://www.ibm.com/think/topics/agentops" TargetMode="External"/><Relationship Id="rId134" Type="http://schemas.openxmlformats.org/officeDocument/2006/relationships/hyperlink" Target="https://medium.com/@bill.giannakopoulos/quantifying-antifragility-how-mutual-information-may-extend-a-core-insight-from-nassim-taleb-7a276847dfa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36</Pages>
  <Words>20703</Words>
  <Characters>113872</Characters>
  <Application>Microsoft Office Word</Application>
  <DocSecurity>0</DocSecurity>
  <Lines>948</Lines>
  <Paragraphs>268</Paragraphs>
  <ScaleCrop>false</ScaleCrop>
  <Company/>
  <LinksUpToDate>false</LinksUpToDate>
  <CharactersWithSpaces>134307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André-Guy Bruneau</dc:creator>
  <cp:keywords/>
  <dc:description/>
  <cp:lastModifiedBy>André-Guy Bruneau</cp:lastModifiedBy>
  <cp:revision>199</cp:revision>
  <cp:lastPrinted>2025-08-16T17:39:00Z</cp:lastPrinted>
  <dcterms:created xsi:type="dcterms:W3CDTF">2025-08-12T19:29:00Z</dcterms:created>
  <dcterms:modified xsi:type="dcterms:W3CDTF">2025-08-18T23:09:00Z</dcterms:modified>
</cp:coreProperties>
</file>